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2F" w:rsidRPr="006A51C5" w:rsidRDefault="0009292F" w:rsidP="0009292F">
      <w:pPr>
        <w:rPr>
          <w:rFonts w:ascii="PT Astra Serif" w:hAnsi="PT Astra Serif"/>
        </w:rPr>
      </w:pPr>
      <w:r w:rsidRPr="006A51C5">
        <w:rPr>
          <w:rFonts w:ascii="PT Astra Serif" w:hAnsi="PT Astra Serif"/>
          <w:b/>
        </w:rPr>
        <w:t xml:space="preserve">«УТВЕРЖДАЮ»:    </w:t>
      </w:r>
      <w:r w:rsidRPr="006A51C5">
        <w:rPr>
          <w:rFonts w:ascii="PT Astra Serif" w:hAnsi="PT Astra Serif"/>
        </w:rPr>
        <w:t xml:space="preserve">                                                                                  </w:t>
      </w:r>
    </w:p>
    <w:p w:rsidR="0009292F" w:rsidRPr="006A51C5" w:rsidRDefault="0009292F" w:rsidP="0009292F">
      <w:pPr>
        <w:rPr>
          <w:rFonts w:ascii="PT Astra Serif" w:hAnsi="PT Astra Serif"/>
          <w:sz w:val="20"/>
          <w:szCs w:val="20"/>
        </w:rPr>
      </w:pPr>
      <w:r w:rsidRPr="006A51C5">
        <w:rPr>
          <w:rFonts w:ascii="PT Astra Serif" w:hAnsi="PT Astra Serif"/>
        </w:rPr>
        <w:t xml:space="preserve"> Начальник </w:t>
      </w:r>
      <w:proofErr w:type="gramStart"/>
      <w:r w:rsidRPr="006A51C5">
        <w:rPr>
          <w:rFonts w:ascii="PT Astra Serif" w:hAnsi="PT Astra Serif"/>
        </w:rPr>
        <w:t>финансового</w:t>
      </w:r>
      <w:proofErr w:type="gramEnd"/>
      <w:r w:rsidRPr="006A51C5">
        <w:rPr>
          <w:rFonts w:ascii="PT Astra Serif" w:hAnsi="PT Astra Serif"/>
        </w:rPr>
        <w:t xml:space="preserve">                                                                                </w:t>
      </w:r>
    </w:p>
    <w:p w:rsidR="0009292F" w:rsidRPr="006A51C5" w:rsidRDefault="0009292F" w:rsidP="0009292F">
      <w:pPr>
        <w:rPr>
          <w:rFonts w:ascii="PT Astra Serif" w:hAnsi="PT Astra Serif"/>
          <w:sz w:val="20"/>
          <w:szCs w:val="20"/>
        </w:rPr>
      </w:pPr>
      <w:r w:rsidRPr="006A51C5">
        <w:rPr>
          <w:rFonts w:ascii="PT Astra Serif" w:hAnsi="PT Astra Serif"/>
        </w:rPr>
        <w:t xml:space="preserve">Управления   администрации                                                                      </w:t>
      </w:r>
    </w:p>
    <w:p w:rsidR="0009292F" w:rsidRPr="006A51C5" w:rsidRDefault="0009292F" w:rsidP="0009292F">
      <w:pPr>
        <w:rPr>
          <w:rFonts w:ascii="PT Astra Serif" w:hAnsi="PT Astra Serif"/>
          <w:sz w:val="20"/>
          <w:szCs w:val="20"/>
        </w:rPr>
      </w:pPr>
      <w:r w:rsidRPr="006A51C5">
        <w:rPr>
          <w:rFonts w:ascii="PT Astra Serif" w:hAnsi="PT Astra Serif"/>
        </w:rPr>
        <w:t xml:space="preserve">В </w:t>
      </w:r>
      <w:proofErr w:type="spellStart"/>
      <w:r w:rsidRPr="006A51C5">
        <w:rPr>
          <w:rFonts w:ascii="PT Astra Serif" w:hAnsi="PT Astra Serif"/>
        </w:rPr>
        <w:t>Ирбитском</w:t>
      </w:r>
      <w:proofErr w:type="spellEnd"/>
      <w:r w:rsidRPr="006A51C5">
        <w:rPr>
          <w:rFonts w:ascii="PT Astra Serif" w:hAnsi="PT Astra Serif"/>
        </w:rPr>
        <w:t xml:space="preserve">  муниципальном</w:t>
      </w:r>
    </w:p>
    <w:p w:rsidR="0009292F" w:rsidRPr="006A51C5" w:rsidRDefault="0009292F" w:rsidP="0009292F">
      <w:pPr>
        <w:rPr>
          <w:rFonts w:ascii="PT Astra Serif" w:hAnsi="PT Astra Serif"/>
          <w:sz w:val="20"/>
          <w:szCs w:val="20"/>
        </w:rPr>
      </w:pPr>
      <w:proofErr w:type="gramStart"/>
      <w:r w:rsidRPr="006A51C5">
        <w:rPr>
          <w:rFonts w:ascii="PT Astra Serif" w:hAnsi="PT Astra Serif"/>
        </w:rPr>
        <w:t>образовании</w:t>
      </w:r>
      <w:proofErr w:type="gramEnd"/>
      <w:r w:rsidRPr="006A51C5">
        <w:rPr>
          <w:rFonts w:ascii="PT Astra Serif" w:hAnsi="PT Astra Serif"/>
        </w:rPr>
        <w:t xml:space="preserve">                                                                                                    </w:t>
      </w:r>
    </w:p>
    <w:p w:rsidR="0009292F" w:rsidRPr="006A51C5" w:rsidRDefault="0009292F" w:rsidP="0009292F">
      <w:pPr>
        <w:rPr>
          <w:rFonts w:ascii="PT Astra Serif" w:hAnsi="PT Astra Serif"/>
        </w:rPr>
      </w:pPr>
      <w:r w:rsidRPr="006A51C5">
        <w:rPr>
          <w:rFonts w:ascii="PT Astra Serif" w:hAnsi="PT Astra Serif"/>
        </w:rPr>
        <w:t xml:space="preserve">______________ </w:t>
      </w:r>
      <w:proofErr w:type="spellStart"/>
      <w:r w:rsidRPr="006A51C5">
        <w:rPr>
          <w:rFonts w:ascii="PT Astra Serif" w:hAnsi="PT Astra Serif"/>
        </w:rPr>
        <w:t>Л.Л.Кузеванова</w:t>
      </w:r>
      <w:proofErr w:type="spellEnd"/>
    </w:p>
    <w:p w:rsidR="0009292F" w:rsidRPr="006A51C5" w:rsidRDefault="0009292F" w:rsidP="0009292F">
      <w:pPr>
        <w:rPr>
          <w:rFonts w:ascii="PT Astra Serif" w:hAnsi="PT Astra Serif"/>
        </w:rPr>
      </w:pPr>
    </w:p>
    <w:p w:rsidR="0009292F" w:rsidRPr="006A51C5" w:rsidRDefault="0009292F" w:rsidP="0009292F">
      <w:pPr>
        <w:rPr>
          <w:rFonts w:ascii="PT Astra Serif" w:hAnsi="PT Astra Serif"/>
        </w:rPr>
      </w:pPr>
      <w:r w:rsidRPr="006A51C5">
        <w:rPr>
          <w:rFonts w:ascii="PT Astra Serif" w:hAnsi="PT Astra Serif"/>
        </w:rPr>
        <w:t>« _</w:t>
      </w:r>
      <w:r w:rsidRPr="006A51C5">
        <w:rPr>
          <w:rFonts w:ascii="PT Astra Serif" w:hAnsi="PT Astra Serif"/>
          <w:u w:val="single"/>
        </w:rPr>
        <w:t>31</w:t>
      </w:r>
      <w:r w:rsidRPr="006A51C5">
        <w:rPr>
          <w:rFonts w:ascii="PT Astra Serif" w:hAnsi="PT Astra Serif"/>
        </w:rPr>
        <w:t>_»</w:t>
      </w:r>
      <w:r w:rsidRPr="006A51C5">
        <w:rPr>
          <w:rFonts w:ascii="PT Astra Serif" w:hAnsi="PT Astra Serif"/>
          <w:u w:val="single"/>
        </w:rPr>
        <w:t>января</w:t>
      </w:r>
      <w:r w:rsidRPr="006A51C5">
        <w:rPr>
          <w:rFonts w:ascii="PT Astra Serif" w:hAnsi="PT Astra Serif"/>
        </w:rPr>
        <w:t>_</w:t>
      </w:r>
      <w:r w:rsidRPr="006A51C5">
        <w:rPr>
          <w:rFonts w:ascii="PT Astra Serif" w:hAnsi="PT Astra Serif"/>
          <w:u w:val="single"/>
        </w:rPr>
        <w:t xml:space="preserve">  </w:t>
      </w:r>
      <w:r w:rsidRPr="006A51C5">
        <w:rPr>
          <w:rFonts w:ascii="PT Astra Serif" w:hAnsi="PT Astra Serif"/>
        </w:rPr>
        <w:t xml:space="preserve"> 2020 год</w:t>
      </w:r>
    </w:p>
    <w:p w:rsidR="0009292F" w:rsidRPr="006A51C5" w:rsidRDefault="0009292F" w:rsidP="0009292F">
      <w:pPr>
        <w:rPr>
          <w:rFonts w:ascii="PT Astra Serif" w:hAnsi="PT Astra Serif"/>
        </w:rPr>
      </w:pPr>
    </w:p>
    <w:p w:rsidR="0009292F" w:rsidRPr="006A51C5" w:rsidRDefault="0009292F" w:rsidP="0009292F">
      <w:pPr>
        <w:rPr>
          <w:rFonts w:ascii="PT Astra Serif" w:hAnsi="PT Astra Serif"/>
        </w:rPr>
      </w:pPr>
    </w:p>
    <w:p w:rsidR="0009292F" w:rsidRPr="006A51C5" w:rsidRDefault="0009292F" w:rsidP="0009292F">
      <w:pPr>
        <w:jc w:val="center"/>
        <w:rPr>
          <w:rFonts w:ascii="PT Astra Serif" w:hAnsi="PT Astra Serif"/>
          <w:b/>
          <w:sz w:val="32"/>
          <w:szCs w:val="32"/>
        </w:rPr>
      </w:pPr>
      <w:r w:rsidRPr="006A51C5">
        <w:rPr>
          <w:rFonts w:ascii="PT Astra Serif" w:hAnsi="PT Astra Serif"/>
          <w:b/>
          <w:sz w:val="32"/>
          <w:szCs w:val="32"/>
        </w:rPr>
        <w:t>ОТЧЕТ</w:t>
      </w:r>
    </w:p>
    <w:p w:rsidR="0009292F" w:rsidRPr="006A51C5" w:rsidRDefault="0009292F" w:rsidP="0009292F">
      <w:pPr>
        <w:jc w:val="center"/>
        <w:rPr>
          <w:rFonts w:ascii="PT Astra Serif" w:hAnsi="PT Astra Serif"/>
          <w:b/>
          <w:sz w:val="28"/>
          <w:szCs w:val="28"/>
        </w:rPr>
      </w:pPr>
      <w:r w:rsidRPr="006A51C5">
        <w:rPr>
          <w:rFonts w:ascii="PT Astra Serif" w:hAnsi="PT Astra Serif"/>
          <w:b/>
          <w:sz w:val="28"/>
          <w:szCs w:val="28"/>
        </w:rPr>
        <w:t xml:space="preserve">о результатах </w:t>
      </w:r>
      <w:proofErr w:type="gramStart"/>
      <w:r w:rsidRPr="006A51C5">
        <w:rPr>
          <w:rFonts w:ascii="PT Astra Serif" w:hAnsi="PT Astra Serif"/>
          <w:b/>
          <w:sz w:val="28"/>
          <w:szCs w:val="28"/>
        </w:rPr>
        <w:t>работы специалистов финансового контроля финансового управления администрации</w:t>
      </w:r>
      <w:proofErr w:type="gramEnd"/>
      <w:r w:rsidRPr="006A51C5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 w:rsidRPr="006A51C5">
        <w:rPr>
          <w:rFonts w:ascii="PT Astra Serif" w:hAnsi="PT Astra Serif"/>
          <w:b/>
          <w:sz w:val="28"/>
          <w:szCs w:val="28"/>
        </w:rPr>
        <w:t>Ирбитского</w:t>
      </w:r>
      <w:proofErr w:type="spellEnd"/>
      <w:r w:rsidRPr="006A51C5">
        <w:rPr>
          <w:rFonts w:ascii="PT Astra Serif" w:hAnsi="PT Astra Serif"/>
          <w:b/>
          <w:sz w:val="28"/>
          <w:szCs w:val="28"/>
        </w:rPr>
        <w:t xml:space="preserve"> муниципального  образования </w:t>
      </w:r>
    </w:p>
    <w:p w:rsidR="0009292F" w:rsidRPr="006A51C5" w:rsidRDefault="0009292F" w:rsidP="0009292F">
      <w:pPr>
        <w:jc w:val="center"/>
        <w:rPr>
          <w:rFonts w:ascii="PT Astra Serif" w:hAnsi="PT Astra Serif"/>
          <w:b/>
          <w:sz w:val="28"/>
          <w:szCs w:val="28"/>
        </w:rPr>
      </w:pPr>
      <w:r w:rsidRPr="006A51C5">
        <w:rPr>
          <w:rFonts w:ascii="PT Astra Serif" w:hAnsi="PT Astra Serif"/>
          <w:b/>
          <w:sz w:val="28"/>
          <w:szCs w:val="28"/>
        </w:rPr>
        <w:t>за   2019 год.</w:t>
      </w:r>
    </w:p>
    <w:p w:rsidR="0009292F" w:rsidRPr="006A51C5" w:rsidRDefault="0009292F" w:rsidP="0009292F">
      <w:pPr>
        <w:jc w:val="both"/>
        <w:rPr>
          <w:rFonts w:ascii="PT Astra Serif" w:hAnsi="PT Astra Serif"/>
          <w:sz w:val="28"/>
          <w:szCs w:val="28"/>
        </w:rPr>
      </w:pPr>
      <w:r w:rsidRPr="006A51C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Pr="006A51C5">
        <w:rPr>
          <w:rFonts w:ascii="PT Astra Serif" w:hAnsi="PT Astra Serif"/>
          <w:sz w:val="28"/>
          <w:szCs w:val="28"/>
        </w:rPr>
        <w:t>тыс</w:t>
      </w:r>
      <w:proofErr w:type="gramStart"/>
      <w:r w:rsidRPr="006A51C5">
        <w:rPr>
          <w:rFonts w:ascii="PT Astra Serif" w:hAnsi="PT Astra Serif"/>
          <w:sz w:val="28"/>
          <w:szCs w:val="28"/>
        </w:rPr>
        <w:t>.р</w:t>
      </w:r>
      <w:proofErr w:type="gramEnd"/>
      <w:r w:rsidRPr="006A51C5">
        <w:rPr>
          <w:rFonts w:ascii="PT Astra Serif" w:hAnsi="PT Astra Serif"/>
          <w:sz w:val="28"/>
          <w:szCs w:val="28"/>
        </w:rPr>
        <w:t>уб</w:t>
      </w:r>
      <w:proofErr w:type="spellEnd"/>
      <w:r w:rsidRPr="006A51C5">
        <w:rPr>
          <w:rFonts w:ascii="PT Astra Serif" w:hAnsi="PT Astra Serif"/>
          <w:sz w:val="28"/>
          <w:szCs w:val="28"/>
        </w:rPr>
        <w:t>.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566"/>
        <w:gridCol w:w="1363"/>
      </w:tblGrid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  <w:b/>
              </w:rPr>
            </w:pPr>
            <w:r w:rsidRPr="006A51C5">
              <w:rPr>
                <w:rFonts w:ascii="PT Astra Serif" w:hAnsi="PT Astra Serif"/>
                <w:b/>
              </w:rPr>
              <w:t>Код строки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  <w:b/>
              </w:rPr>
            </w:pPr>
            <w:r w:rsidRPr="006A51C5">
              <w:rPr>
                <w:rFonts w:ascii="PT Astra Serif" w:hAnsi="PT Astra Serif"/>
                <w:b/>
              </w:rPr>
              <w:t>всего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  <w:b/>
              </w:rPr>
            </w:pPr>
            <w:r w:rsidRPr="006A51C5">
              <w:rPr>
                <w:rFonts w:ascii="PT Astra Serif" w:hAnsi="PT Astra Serif"/>
                <w:b/>
              </w:rPr>
              <w:t>А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  <w:b/>
              </w:rPr>
            </w:pPr>
            <w:r w:rsidRPr="006A51C5">
              <w:rPr>
                <w:rFonts w:ascii="PT Astra Serif" w:hAnsi="PT Astra Serif"/>
                <w:b/>
              </w:rPr>
              <w:t>В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  <w:b/>
              </w:rPr>
            </w:pPr>
            <w:r w:rsidRPr="006A51C5">
              <w:rPr>
                <w:rFonts w:ascii="PT Astra Serif" w:hAnsi="PT Astra Serif"/>
                <w:b/>
              </w:rPr>
              <w:t>С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  <w:b/>
              </w:rPr>
            </w:pPr>
            <w:r w:rsidRPr="006A51C5">
              <w:rPr>
                <w:rFonts w:ascii="PT Astra Serif" w:hAnsi="PT Astra Serif"/>
                <w:b/>
              </w:rPr>
              <w:t>1. Сведения о проведенных проверках, ревизиях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Количество  проверок, всего: (единиц)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  <w:lang w:val="en-US"/>
              </w:rPr>
            </w:pPr>
            <w:r w:rsidRPr="006A51C5">
              <w:rPr>
                <w:rFonts w:ascii="PT Astra Serif" w:hAnsi="PT Astra Serif"/>
                <w:lang w:val="en-US"/>
              </w:rPr>
              <w:t>37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 по плану (из строки 1),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1/1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  <w:lang w:val="en-US"/>
              </w:rPr>
            </w:pPr>
            <w:r w:rsidRPr="006A51C5">
              <w:rPr>
                <w:rFonts w:ascii="PT Astra Serif" w:hAnsi="PT Astra Serif"/>
                <w:lang w:val="en-US"/>
              </w:rPr>
              <w:t>34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 xml:space="preserve"> из них:  ревизии финансово-хозяйственной деятельности муниципальных учреждений 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1/1/1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  <w:lang w:val="en-US"/>
              </w:rPr>
              <w:t>2</w:t>
            </w:r>
            <w:r w:rsidRPr="006A51C5">
              <w:rPr>
                <w:rFonts w:ascii="PT Astra Serif" w:hAnsi="PT Astra Serif"/>
              </w:rPr>
              <w:t>0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 xml:space="preserve"> проверки соблюдения законодательства  о закупках по            44-ФЗ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1/1/2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14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 внеплановые проверки по обращениям заказчиков по            44-ФЗ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1/2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  <w:lang w:val="en-US"/>
              </w:rPr>
            </w:pPr>
            <w:r w:rsidRPr="006A51C5">
              <w:rPr>
                <w:rFonts w:ascii="PT Astra Serif" w:hAnsi="PT Astra Serif"/>
                <w:lang w:val="en-US"/>
              </w:rPr>
              <w:t>1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 xml:space="preserve">- по поручению правительства Свердловской области, Министерства финансов </w:t>
            </w:r>
            <w:proofErr w:type="gramStart"/>
            <w:r w:rsidRPr="006A51C5">
              <w:rPr>
                <w:rFonts w:ascii="PT Astra Serif" w:hAnsi="PT Astra Serif"/>
              </w:rPr>
              <w:t>СО</w:t>
            </w:r>
            <w:proofErr w:type="gramEnd"/>
            <w:r w:rsidRPr="006A51C5">
              <w:rPr>
                <w:rFonts w:ascii="PT Astra Serif" w:hAnsi="PT Astra Serif"/>
              </w:rPr>
              <w:t>, главы МО, представительных органов местного самоуправления (из строки 1)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1/3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 по просьбе правоохранительных  органов и органов  прокуратуры (из строки 1)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1/4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  <w:lang w:val="en-US"/>
              </w:rPr>
            </w:pPr>
            <w:r w:rsidRPr="006A51C5">
              <w:rPr>
                <w:rFonts w:ascii="PT Astra Serif" w:hAnsi="PT Astra Serif"/>
                <w:lang w:val="en-US"/>
              </w:rPr>
              <w:t>2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 xml:space="preserve">- по обращениям физических лиц </w:t>
            </w:r>
            <w:proofErr w:type="gramStart"/>
            <w:r w:rsidRPr="006A51C5">
              <w:rPr>
                <w:rFonts w:ascii="PT Astra Serif" w:hAnsi="PT Astra Serif"/>
              </w:rPr>
              <w:t xml:space="preserve">( </w:t>
            </w:r>
            <w:proofErr w:type="gramEnd"/>
            <w:r w:rsidRPr="006A51C5">
              <w:rPr>
                <w:rFonts w:ascii="PT Astra Serif" w:hAnsi="PT Astra Serif"/>
              </w:rPr>
              <w:t>из строки 1)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1/5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  <w:b/>
              </w:rPr>
            </w:pPr>
            <w:r w:rsidRPr="006A51C5">
              <w:rPr>
                <w:rFonts w:ascii="PT Astra Serif" w:hAnsi="PT Astra Serif"/>
                <w:b/>
              </w:rPr>
              <w:t>2.Объем финансовых средств, охваченных проверками.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593336,2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  <w:b/>
              </w:rPr>
            </w:pPr>
            <w:r w:rsidRPr="006A51C5">
              <w:rPr>
                <w:rFonts w:ascii="PT Astra Serif" w:hAnsi="PT Astra Serif"/>
                <w:b/>
              </w:rPr>
              <w:t>3. Сведения  о выявленных проверками финансовых нарушениях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Количество проверок, которыми выявлены финансовые нарушения, всего: (единиц)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32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-в использовании средств областного бюджета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3/1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2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 в использовании средств муниципального бюджета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3/2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30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 в использовании средств,  полученных бюджетными учреждениями  от предпринимательской и иной  приносящей доход деятельности и прочих средств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3/3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2.1. Сумма финансовых нарушений, всего: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6330,0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а) в использовании средств областного бюджета (</w:t>
            </w:r>
            <w:proofErr w:type="spellStart"/>
            <w:r w:rsidRPr="006A51C5">
              <w:rPr>
                <w:rFonts w:ascii="PT Astra Serif" w:hAnsi="PT Astra Serif"/>
              </w:rPr>
              <w:t>компенс</w:t>
            </w:r>
            <w:proofErr w:type="gramStart"/>
            <w:r w:rsidRPr="006A51C5">
              <w:rPr>
                <w:rFonts w:ascii="PT Astra Serif" w:hAnsi="PT Astra Serif"/>
              </w:rPr>
              <w:t>.р</w:t>
            </w:r>
            <w:proofErr w:type="gramEnd"/>
            <w:r w:rsidRPr="006A51C5">
              <w:rPr>
                <w:rFonts w:ascii="PT Astra Serif" w:hAnsi="PT Astra Serif"/>
              </w:rPr>
              <w:t>од.платы</w:t>
            </w:r>
            <w:proofErr w:type="spellEnd"/>
            <w:r w:rsidRPr="006A51C5">
              <w:rPr>
                <w:rFonts w:ascii="PT Astra Serif" w:hAnsi="PT Astra Serif"/>
              </w:rPr>
              <w:t>, продукты)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4/1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364,1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б) в использовании средств бюджета МО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4/2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5965,9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в)  в использовании средств, полученных бюджетными учреждениями от предпринимательской и иной приносящей доход деятельности и прочих средств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4/3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 xml:space="preserve">2.1.1.Нецелевое использование средств 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5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764,7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а) средств областного бюджета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5/1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б) средств бюджета муниципального образования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5/2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764,7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 xml:space="preserve">в)  в использовании средств, полученных бюджетными </w:t>
            </w:r>
            <w:r w:rsidRPr="006A51C5">
              <w:rPr>
                <w:rFonts w:ascii="PT Astra Serif" w:hAnsi="PT Astra Serif"/>
              </w:rPr>
              <w:lastRenderedPageBreak/>
              <w:t>учреждениями от предпринимательской и иной приносящей доход  деятельности и прочих средств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5/3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lastRenderedPageBreak/>
              <w:t xml:space="preserve">2.1.2. Неправомерное и неэффективное расходование денежных средств и материальных ресурсов 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6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1248,3</w:t>
            </w: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а) средств областного бюджета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6/1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364,1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б) средств бюджета МО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6/2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884,2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в) средств, полученных бюджетными учреждениями от предпринимательской и иной приносящей доход деятельности и прочих средств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6/3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2.1.3. Недостача денежных средств и материальных  ресурсов: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7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2,6</w:t>
            </w:r>
          </w:p>
        </w:tc>
      </w:tr>
      <w:tr w:rsidR="0009292F" w:rsidRPr="006A51C5" w:rsidTr="0058653B">
        <w:trPr>
          <w:trHeight w:val="435"/>
        </w:trPr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а) средств  областного бюджета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7/1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б) средств бюджета МО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7/2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2,6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в)  средств, полученных бюджетными учреждениями от предпринимательской и иной приносящей доход деятельности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7/3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numPr>
                <w:ilvl w:val="2"/>
                <w:numId w:val="1"/>
              </w:numPr>
              <w:ind w:left="426" w:hanging="426"/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Прочие нарушения (нарушения в учете основных средств)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4314,6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  <w:b/>
              </w:rPr>
            </w:pPr>
            <w:r w:rsidRPr="006A51C5">
              <w:rPr>
                <w:rFonts w:ascii="PT Astra Serif" w:hAnsi="PT Astra Serif"/>
                <w:b/>
              </w:rPr>
              <w:t>4. Меры, принятые по реализации материалов проверок: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4.1. Передано   органам прокуратуры и правоохранительным органам количество материалов проверо</w:t>
            </w:r>
            <w:proofErr w:type="gramStart"/>
            <w:r w:rsidRPr="006A51C5">
              <w:rPr>
                <w:rFonts w:ascii="PT Astra Serif" w:hAnsi="PT Astra Serif"/>
              </w:rPr>
              <w:t>к-</w:t>
            </w:r>
            <w:proofErr w:type="gramEnd"/>
            <w:r w:rsidRPr="006A51C5">
              <w:rPr>
                <w:rFonts w:ascii="PT Astra Serif" w:hAnsi="PT Astra Serif"/>
              </w:rPr>
              <w:t xml:space="preserve"> всего: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8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27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 проведенных по обращениям органов прокуратуры и правоохранительных органов (из строки 8):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8/1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2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 xml:space="preserve">- </w:t>
            </w:r>
            <w:proofErr w:type="gramStart"/>
            <w:r w:rsidRPr="006A51C5">
              <w:rPr>
                <w:rFonts w:ascii="PT Astra Serif" w:hAnsi="PT Astra Serif"/>
              </w:rPr>
              <w:t>проведенных</w:t>
            </w:r>
            <w:proofErr w:type="gramEnd"/>
            <w:r w:rsidRPr="006A51C5">
              <w:rPr>
                <w:rFonts w:ascii="PT Astra Serif" w:hAnsi="PT Astra Serif"/>
              </w:rPr>
              <w:t xml:space="preserve"> по прочим основаниям (из строки 8)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8/2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25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proofErr w:type="gramStart"/>
            <w:r w:rsidRPr="006A51C5">
              <w:rPr>
                <w:rFonts w:ascii="PT Astra Serif" w:hAnsi="PT Astra Serif"/>
              </w:rPr>
              <w:t>Переданы главному распорядителю для принятия мер</w:t>
            </w:r>
            <w:proofErr w:type="gramEnd"/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8/3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21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4.2. Принято постановлений и решений органов  местного самоуправления, органов прокуратуры, судебными органами по результатам проверок - всего: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9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53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а) представительными органами местного самоуправления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9/1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б) органами местного самоуправления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9/2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19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в) издано приказов руководителями учреждений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9/3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19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г) органами судебной власти и прокуратурой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9/4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15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4.3. Число лиц, привлеченных к дисциплинарной и материальной ответственности – всего: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10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27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 по постановлениям, распоряжениям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10/1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16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 по приказам руководителей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10/2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11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4.4. Количество  материалов проверок, направленных в другие органы (должностным лицам) для возбуждения дел об административных  правонарушениях в бюджетной сфере, всего (единиц):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11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  <w:lang w:val="en-US"/>
              </w:rPr>
            </w:pPr>
            <w:r w:rsidRPr="006A51C5">
              <w:rPr>
                <w:rFonts w:ascii="PT Astra Serif" w:hAnsi="PT Astra Serif"/>
                <w:lang w:val="en-US"/>
              </w:rPr>
              <w:t>5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 за нецелевое использование средств местного бюджета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11/1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  <w:lang w:val="en-US"/>
              </w:rPr>
            </w:pPr>
            <w:r w:rsidRPr="006A51C5">
              <w:rPr>
                <w:rFonts w:ascii="PT Astra Serif" w:hAnsi="PT Astra Serif"/>
                <w:lang w:val="en-US"/>
              </w:rPr>
              <w:t>2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 за нарушение срока возврата средств местного бюджета,  полученных  на возвратной основе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11/2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 за нарушение сроков перечисления платы за пользование средствами местного бюджета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11/3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 за нарушение законодательства о закупках (по 44-ФЗ)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11/4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  <w:lang w:val="en-US"/>
              </w:rPr>
            </w:pPr>
            <w:r w:rsidRPr="006A51C5">
              <w:rPr>
                <w:rFonts w:ascii="PT Astra Serif" w:hAnsi="PT Astra Serif"/>
                <w:lang w:val="en-US"/>
              </w:rPr>
              <w:t>3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 xml:space="preserve">4.5. Количество протоколов об административных правонарушениях, составленных иными должностными лицами по материалам проверок </w:t>
            </w:r>
            <w:proofErr w:type="spellStart"/>
            <w:r w:rsidRPr="006A51C5">
              <w:rPr>
                <w:rFonts w:ascii="PT Astra Serif" w:hAnsi="PT Astra Serif"/>
              </w:rPr>
              <w:t>фин</w:t>
            </w:r>
            <w:proofErr w:type="gramStart"/>
            <w:r w:rsidRPr="006A51C5">
              <w:rPr>
                <w:rFonts w:ascii="PT Astra Serif" w:hAnsi="PT Astra Serif"/>
              </w:rPr>
              <w:t>.о</w:t>
            </w:r>
            <w:proofErr w:type="gramEnd"/>
            <w:r w:rsidRPr="006A51C5">
              <w:rPr>
                <w:rFonts w:ascii="PT Astra Serif" w:hAnsi="PT Astra Serif"/>
              </w:rPr>
              <w:t>рганов</w:t>
            </w:r>
            <w:proofErr w:type="spellEnd"/>
            <w:r w:rsidRPr="006A51C5">
              <w:rPr>
                <w:rFonts w:ascii="PT Astra Serif" w:hAnsi="PT Astra Serif"/>
              </w:rPr>
              <w:t>, по которым судебными органами наложены административные взыскания, всего (единиц):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12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lastRenderedPageBreak/>
              <w:t>-Сумма наложенных административных штрафов, всего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13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40,0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 за нецелевое использование  средств областного/местного  бюджетов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13/1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20,0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 за нарушение  срока возврата средств областного/местного бюджетов, полученных на возвратной основе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13/2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 за нарушение сроков перечисления платы за пользование средствами областного/местного бюджетов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13/3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 за  нарушения законодательства по закупкам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13/4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20,0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  <w:b/>
              </w:rPr>
            </w:pPr>
            <w:r w:rsidRPr="006A51C5">
              <w:rPr>
                <w:rFonts w:ascii="PT Astra Serif" w:hAnsi="PT Astra Serif"/>
                <w:b/>
              </w:rPr>
              <w:t xml:space="preserve">- </w:t>
            </w:r>
            <w:r w:rsidRPr="006A51C5">
              <w:rPr>
                <w:rFonts w:ascii="PT Astra Serif" w:hAnsi="PT Astra Serif"/>
              </w:rPr>
              <w:t>за прочие финансовые нарушения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13/5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  <w:b/>
              </w:rPr>
            </w:pPr>
            <w:r w:rsidRPr="006A51C5">
              <w:rPr>
                <w:rFonts w:ascii="PT Astra Serif" w:hAnsi="PT Astra Serif"/>
                <w:b/>
              </w:rPr>
              <w:t>5. Возмещено средств, использованных с нарушением законодательства, дополнительно поступило платежей, взыскано штрафных санкций по результатам проведенных проверок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rPr>
                <w:rFonts w:ascii="PT Astra Serif" w:hAnsi="PT Astra Serif"/>
                <w:lang w:val="en-US"/>
              </w:rPr>
            </w:pPr>
            <w:r w:rsidRPr="006A51C5">
              <w:rPr>
                <w:rFonts w:ascii="PT Astra Serif" w:hAnsi="PT Astra Serif"/>
              </w:rPr>
              <w:t xml:space="preserve">      779,7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5.1. Сумма возмещенных финансовых нарушений и взысканных штрафных санкций - всего: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14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а) средств бюджета МО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14/1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б) средств, полученных бюджетными учреждениями от предпринимательской и иной приносящей доход деятельности и прочих средств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14/2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5.1.1. Взыскано с виновных  лиц руководством проверенных организаций</w:t>
            </w:r>
            <w:proofErr w:type="gramStart"/>
            <w:r w:rsidRPr="006A51C5">
              <w:rPr>
                <w:rFonts w:ascii="PT Astra Serif" w:hAnsi="PT Astra Serif"/>
              </w:rPr>
              <w:t xml:space="preserve"> ,</w:t>
            </w:r>
            <w:proofErr w:type="gramEnd"/>
            <w:r w:rsidRPr="006A51C5">
              <w:rPr>
                <w:rFonts w:ascii="PT Astra Serif" w:hAnsi="PT Astra Serif"/>
              </w:rPr>
              <w:t xml:space="preserve"> всего: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15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а) средства бюджета МО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15/1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б) средств, полученных бюджетными учреждениями от предпринимательской и иной приносящей доход деятельности и прочих средств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15/2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5.1.2. Восстановлено в добровольном порядке, всего: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16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779,7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а) средств бюджета МО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16/1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779,7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б) средств, полученных бюджетными учреждениями от предпринимательской и иной приносящей доход  деятельности и прочих средств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16/2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5.1.3. Уменьшено бюджетных ассигнований: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17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а) средств областного бюджета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17/1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б) средств бюджета МО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17/2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в) средств, полученных  бюджетными учреждениями от предпринимательской деятельности и иной  приносящей  доход деятельности  и прочих средств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17/3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  <w:b/>
              </w:rPr>
            </w:pPr>
            <w:r w:rsidRPr="006A51C5">
              <w:rPr>
                <w:rFonts w:ascii="PT Astra Serif" w:hAnsi="PT Astra Serif"/>
                <w:b/>
              </w:rPr>
              <w:t>6. Штатная численность специалистов по финансовому контролю на конец отчетного периода: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 по штатному расписанию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18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3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 фактически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19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3</w:t>
            </w:r>
          </w:p>
        </w:tc>
      </w:tr>
      <w:tr w:rsidR="0009292F" w:rsidRPr="006A51C5" w:rsidTr="0058653B">
        <w:tc>
          <w:tcPr>
            <w:tcW w:w="6408" w:type="dxa"/>
            <w:shd w:val="clear" w:color="auto" w:fill="auto"/>
          </w:tcPr>
          <w:p w:rsidR="0009292F" w:rsidRPr="006A51C5" w:rsidRDefault="0009292F" w:rsidP="0058653B">
            <w:pPr>
              <w:jc w:val="both"/>
              <w:rPr>
                <w:rFonts w:ascii="PT Astra Serif" w:hAnsi="PT Astra Serif"/>
                <w:b/>
              </w:rPr>
            </w:pPr>
            <w:r w:rsidRPr="006A51C5">
              <w:rPr>
                <w:rFonts w:ascii="PT Astra Serif" w:hAnsi="PT Astra Serif"/>
                <w:b/>
              </w:rPr>
              <w:t>7. Проведено согласований заключения муниципального контракта с единственным поставщиком в соответствии с п.25 статьи 93 ФЗ 44-ФЗ</w:t>
            </w:r>
          </w:p>
        </w:tc>
        <w:tc>
          <w:tcPr>
            <w:tcW w:w="1566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20</w:t>
            </w:r>
          </w:p>
        </w:tc>
        <w:tc>
          <w:tcPr>
            <w:tcW w:w="1363" w:type="dxa"/>
            <w:shd w:val="clear" w:color="auto" w:fill="auto"/>
          </w:tcPr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</w:p>
          <w:p w:rsidR="0009292F" w:rsidRPr="006A51C5" w:rsidRDefault="0009292F" w:rsidP="0058653B">
            <w:pPr>
              <w:jc w:val="center"/>
              <w:rPr>
                <w:rFonts w:ascii="PT Astra Serif" w:hAnsi="PT Astra Serif"/>
              </w:rPr>
            </w:pPr>
            <w:r w:rsidRPr="006A51C5">
              <w:rPr>
                <w:rFonts w:ascii="PT Astra Serif" w:hAnsi="PT Astra Serif"/>
              </w:rPr>
              <w:t>-</w:t>
            </w:r>
          </w:p>
        </w:tc>
      </w:tr>
    </w:tbl>
    <w:p w:rsidR="0009292F" w:rsidRPr="006A51C5" w:rsidRDefault="0009292F" w:rsidP="0009292F">
      <w:pPr>
        <w:jc w:val="both"/>
        <w:rPr>
          <w:rFonts w:ascii="PT Astra Serif" w:hAnsi="PT Astra Serif"/>
        </w:rPr>
      </w:pPr>
    </w:p>
    <w:p w:rsidR="0009292F" w:rsidRPr="006A51C5" w:rsidRDefault="0009292F" w:rsidP="0009292F">
      <w:pPr>
        <w:jc w:val="both"/>
        <w:rPr>
          <w:rFonts w:ascii="PT Astra Serif" w:hAnsi="PT Astra Serif"/>
        </w:rPr>
      </w:pPr>
      <w:r w:rsidRPr="006A51C5">
        <w:rPr>
          <w:rFonts w:ascii="PT Astra Serif" w:hAnsi="PT Astra Serif"/>
        </w:rPr>
        <w:t>Начальник отдела</w:t>
      </w:r>
    </w:p>
    <w:p w:rsidR="0009292F" w:rsidRPr="006A51C5" w:rsidRDefault="0009292F" w:rsidP="0009292F">
      <w:pPr>
        <w:jc w:val="both"/>
        <w:rPr>
          <w:rFonts w:ascii="PT Astra Serif" w:hAnsi="PT Astra Serif"/>
        </w:rPr>
      </w:pPr>
      <w:r w:rsidRPr="006A51C5">
        <w:rPr>
          <w:rFonts w:ascii="PT Astra Serif" w:hAnsi="PT Astra Serif"/>
        </w:rPr>
        <w:t>финансового контроля</w:t>
      </w:r>
    </w:p>
    <w:p w:rsidR="0009292F" w:rsidRPr="006A51C5" w:rsidRDefault="0009292F" w:rsidP="0009292F">
      <w:pPr>
        <w:jc w:val="both"/>
        <w:rPr>
          <w:rFonts w:ascii="PT Astra Serif" w:hAnsi="PT Astra Serif"/>
          <w:lang w:val="en-US"/>
        </w:rPr>
      </w:pPr>
      <w:r w:rsidRPr="006A51C5">
        <w:rPr>
          <w:rFonts w:ascii="PT Astra Serif" w:hAnsi="PT Astra Serif"/>
        </w:rPr>
        <w:t>финансового управления</w:t>
      </w:r>
    </w:p>
    <w:p w:rsidR="0009292F" w:rsidRPr="006A51C5" w:rsidRDefault="0009292F" w:rsidP="0009292F">
      <w:pPr>
        <w:jc w:val="both"/>
        <w:rPr>
          <w:rFonts w:ascii="PT Astra Serif" w:hAnsi="PT Astra Serif"/>
        </w:rPr>
      </w:pPr>
      <w:r w:rsidRPr="006A51C5">
        <w:rPr>
          <w:rFonts w:ascii="PT Astra Serif" w:hAnsi="PT Astra Serif"/>
        </w:rPr>
        <w:t xml:space="preserve"> в </w:t>
      </w:r>
      <w:proofErr w:type="spellStart"/>
      <w:r w:rsidRPr="006A51C5">
        <w:rPr>
          <w:rFonts w:ascii="PT Astra Serif" w:hAnsi="PT Astra Serif"/>
        </w:rPr>
        <w:t>Ирбитском</w:t>
      </w:r>
      <w:proofErr w:type="spellEnd"/>
      <w:r w:rsidRPr="006A51C5">
        <w:rPr>
          <w:rFonts w:ascii="PT Astra Serif" w:hAnsi="PT Astra Serif"/>
        </w:rPr>
        <w:t xml:space="preserve">  МО                                                                             Врублевская Н.А.</w:t>
      </w:r>
    </w:p>
    <w:p w:rsidR="0009292F" w:rsidRPr="006A51C5" w:rsidRDefault="0009292F" w:rsidP="0009292F">
      <w:pPr>
        <w:jc w:val="both"/>
        <w:rPr>
          <w:rFonts w:ascii="PT Astra Serif" w:hAnsi="PT Astra Serif"/>
        </w:rPr>
      </w:pPr>
    </w:p>
    <w:p w:rsidR="0009292F" w:rsidRPr="006A51C5" w:rsidRDefault="0009292F" w:rsidP="0009292F">
      <w:pPr>
        <w:jc w:val="both"/>
        <w:rPr>
          <w:rFonts w:ascii="PT Astra Serif" w:hAnsi="PT Astra Serif"/>
        </w:rPr>
      </w:pPr>
    </w:p>
    <w:p w:rsidR="004357F3" w:rsidRDefault="004357F3">
      <w:bookmarkStart w:id="0" w:name="_GoBack"/>
      <w:bookmarkEnd w:id="0"/>
    </w:p>
    <w:sectPr w:rsidR="004357F3" w:rsidSect="000929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2529"/>
    <w:multiLevelType w:val="multilevel"/>
    <w:tmpl w:val="7492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2F"/>
    <w:rsid w:val="0009292F"/>
    <w:rsid w:val="0043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REV3</dc:creator>
  <cp:lastModifiedBy>REV3</cp:lastModifiedBy>
  <cp:revision>1</cp:revision>
  <dcterms:created xsi:type="dcterms:W3CDTF">2020-01-30T04:14:00Z</dcterms:created>
  <dcterms:modified xsi:type="dcterms:W3CDTF">2020-01-30T04:15:00Z</dcterms:modified>
</cp:coreProperties>
</file>