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</w:t>
      </w:r>
      <w:r w:rsidR="00A93EF0">
        <w:rPr>
          <w:rFonts w:cs="Times New Roman"/>
          <w:color w:val="000000" w:themeColor="text1"/>
          <w:sz w:val="28"/>
          <w:szCs w:val="28"/>
        </w:rPr>
        <w:t>24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  <w:r w:rsidR="00A93EF0">
        <w:rPr>
          <w:rFonts w:cs="Times New Roman"/>
          <w:color w:val="000000" w:themeColor="text1"/>
          <w:sz w:val="28"/>
          <w:szCs w:val="28"/>
        </w:rPr>
        <w:t>12</w:t>
      </w:r>
      <w:r w:rsidRPr="008F357A">
        <w:rPr>
          <w:rFonts w:cs="Times New Roman"/>
          <w:color w:val="000000" w:themeColor="text1"/>
          <w:sz w:val="28"/>
          <w:szCs w:val="28"/>
        </w:rPr>
        <w:t>.201</w:t>
      </w:r>
      <w:r w:rsidR="00A93EF0">
        <w:rPr>
          <w:rFonts w:cs="Times New Roman"/>
          <w:color w:val="000000" w:themeColor="text1"/>
          <w:sz w:val="28"/>
          <w:szCs w:val="28"/>
        </w:rPr>
        <w:t>9</w:t>
      </w:r>
      <w:r w:rsidRPr="008F357A">
        <w:rPr>
          <w:rFonts w:cs="Times New Roman"/>
          <w:color w:val="000000" w:themeColor="text1"/>
          <w:sz w:val="28"/>
          <w:szCs w:val="28"/>
        </w:rPr>
        <w:t>), зарегистрирован в Минюсте России 26.11.2008 № 12740) установлены требования по организации и проведению вводного инструктажа по гражданской обороне.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О.Л. Мануйло</w:t>
      </w: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 w:rsidR="00B70AE3"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 xml:space="preserve">использующих в своей деятельностинаемный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лица, командированные в организацию на срок более 30 календарных дней.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сдаты</w:t>
      </w:r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7F66AC" w:rsidRPr="008F357A">
        <w:rPr>
          <w:rFonts w:cs="Times New Roman"/>
          <w:sz w:val="28"/>
          <w:szCs w:val="28"/>
        </w:rPr>
        <w:t xml:space="preserve">доводитсяпод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="00A11924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вводного инструктажа </w:t>
      </w:r>
      <w:r w:rsidRPr="008F357A">
        <w:rPr>
          <w:rFonts w:cs="Times New Roman"/>
          <w:sz w:val="28"/>
          <w:szCs w:val="28"/>
        </w:rPr>
        <w:t>по ГО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FA6278" w:rsidRPr="008F357A">
        <w:rPr>
          <w:rFonts w:cs="Times New Roman"/>
          <w:sz w:val="28"/>
          <w:szCs w:val="28"/>
        </w:rPr>
        <w:t xml:space="preserve">вводного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работниковпо ГО,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</w:p>
    <w:tbl>
      <w:tblPr>
        <w:tblStyle w:val="a5"/>
        <w:tblW w:w="10018" w:type="dxa"/>
        <w:jc w:val="center"/>
        <w:tblLayout w:type="fixed"/>
        <w:tblLook w:val="04A0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Возможные действия работника на рабочем месте, которые могут привести к аварии, катастрофе или ЧС техногенного </w:t>
            </w:r>
            <w:r w:rsidRPr="008F357A">
              <w:rPr>
                <w:rFonts w:cs="Times New Roman"/>
                <w:sz w:val="28"/>
                <w:szCs w:val="28"/>
              </w:rPr>
              <w:lastRenderedPageBreak/>
              <w:t>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lastRenderedPageBreak/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пособы доведения сигналовгражданской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сигналовгражданской обороны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965B89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lastRenderedPageBreak/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т.ч.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lastRenderedPageBreak/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органов дыхания;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:rsidTr="00072B0E">
        <w:trPr>
          <w:jc w:val="center"/>
        </w:trPr>
        <w:tc>
          <w:tcPr>
            <w:tcW w:w="2547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инструкти-руемого лица</w:t>
            </w:r>
          </w:p>
        </w:tc>
        <w:tc>
          <w:tcPr>
            <w:tcW w:w="1401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Должность инструкти-руемого</w:t>
            </w:r>
          </w:p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инструкти-рующего</w:t>
            </w:r>
          </w:p>
        </w:tc>
        <w:tc>
          <w:tcPr>
            <w:tcW w:w="2268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Трудо-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</w:tcPr>
          <w:p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</w:t>
            </w:r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</w:p>
        </w:tc>
        <w:tc>
          <w:tcPr>
            <w:tcW w:w="1153" w:type="dxa"/>
          </w:tcPr>
          <w:p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</w:t>
            </w:r>
            <w:r w:rsidRPr="008F357A">
              <w:rPr>
                <w:sz w:val="28"/>
                <w:szCs w:val="28"/>
              </w:rPr>
              <w:t>-</w:t>
            </w:r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4C" w:rsidRDefault="003B6F4C" w:rsidP="00B40868">
      <w:r>
        <w:separator/>
      </w:r>
    </w:p>
  </w:endnote>
  <w:endnote w:type="continuationSeparator" w:id="1">
    <w:p w:rsidR="003B6F4C" w:rsidRDefault="003B6F4C" w:rsidP="00B4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757808"/>
      <w:docPartObj>
        <w:docPartGallery w:val="Page Numbers (Bottom of Page)"/>
        <w:docPartUnique/>
      </w:docPartObj>
    </w:sdtPr>
    <w:sdtContent>
      <w:p w:rsidR="005168C3" w:rsidRDefault="009307C9">
        <w:pPr>
          <w:pStyle w:val="ac"/>
          <w:jc w:val="center"/>
        </w:pPr>
        <w:r>
          <w:fldChar w:fldCharType="begin"/>
        </w:r>
        <w:r w:rsidR="005168C3">
          <w:instrText xml:space="preserve"> PAGE   \* MERGEFORMAT </w:instrText>
        </w:r>
        <w:r>
          <w:fldChar w:fldCharType="separate"/>
        </w:r>
        <w:r w:rsidR="00A11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C3" w:rsidRDefault="009307C9">
    <w:pPr>
      <w:pStyle w:val="ac"/>
      <w:jc w:val="center"/>
    </w:pPr>
    <w:r>
      <w:fldChar w:fldCharType="begin"/>
    </w:r>
    <w:r w:rsidR="005168C3">
      <w:instrText>PAGE   \* MERGEFORMAT</w:instrText>
    </w:r>
    <w:r>
      <w:fldChar w:fldCharType="separate"/>
    </w:r>
    <w:r w:rsidR="004F6F99">
      <w:rPr>
        <w:noProof/>
      </w:rPr>
      <w:t>10</w:t>
    </w:r>
    <w:r>
      <w:fldChar w:fldCharType="end"/>
    </w:r>
  </w:p>
  <w:p w:rsidR="005168C3" w:rsidRDefault="005168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4C" w:rsidRDefault="003B6F4C" w:rsidP="00B40868">
      <w:r>
        <w:separator/>
      </w:r>
    </w:p>
  </w:footnote>
  <w:footnote w:type="continuationSeparator" w:id="1">
    <w:p w:rsidR="003B6F4C" w:rsidRDefault="003B6F4C" w:rsidP="00B40868">
      <w:r>
        <w:continuationSeparator/>
      </w:r>
    </w:p>
  </w:footnote>
  <w:footnote w:id="2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B6F4C"/>
    <w:rsid w:val="003E0897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271AF"/>
    <w:rsid w:val="00743121"/>
    <w:rsid w:val="007500C5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307C9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1924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3EF0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70AE3"/>
    <w:rsid w:val="00B816BF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A503-5168-444B-A386-821D4D8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user3723</cp:lastModifiedBy>
  <cp:revision>11</cp:revision>
  <cp:lastPrinted>2021-04-08T10:13:00Z</cp:lastPrinted>
  <dcterms:created xsi:type="dcterms:W3CDTF">2020-02-20T10:23:00Z</dcterms:created>
  <dcterms:modified xsi:type="dcterms:W3CDTF">2021-04-08T10:16:00Z</dcterms:modified>
</cp:coreProperties>
</file>