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33" w:rsidRDefault="00C402F8"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>Сегодня в администрации Ирбитского муниципального образования состоялось заседание оперативного штаба по предупреждению завоза и распространения новой коронавирусной инфекции.</w:t>
      </w:r>
      <w:r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>По данным на 15 сентября в муниципалитете лабораторно подтверждено 132 случая заражения короновирусной инфекцией. Под наблюдением находятся 40 жителей района, выздоровевших - 79.</w:t>
      </w:r>
      <w:bookmarkStart w:id="0" w:name="_GoBack"/>
      <w:bookmarkEnd w:id="0"/>
    </w:p>
    <w:sectPr w:rsidR="00C5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A"/>
    <w:rsid w:val="00A8639A"/>
    <w:rsid w:val="00C402F8"/>
    <w:rsid w:val="00C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A1E4-24C9-46A7-9FAC-E438DA8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2020-09-17T06:26:00Z</dcterms:created>
  <dcterms:modified xsi:type="dcterms:W3CDTF">2020-09-17T06:26:00Z</dcterms:modified>
</cp:coreProperties>
</file>