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7F" w:rsidRDefault="00360F7F" w:rsidP="00356146">
      <w:pPr>
        <w:suppressAutoHyphens/>
        <w:ind w:firstLine="0"/>
        <w:rPr>
          <w:rFonts w:ascii="Liberation Serif" w:hAnsi="Liberation Serif" w:cs="Liberation Serif"/>
          <w:b/>
          <w:sz w:val="32"/>
          <w:szCs w:val="32"/>
        </w:rPr>
      </w:pPr>
    </w:p>
    <w:p w:rsidR="00D438C2" w:rsidRDefault="00D438C2" w:rsidP="00D438C2">
      <w:pPr>
        <w:suppressAutoHyphens/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2B7497">
        <w:rPr>
          <w:rFonts w:ascii="Liberation Serif" w:hAnsi="Liberation Serif"/>
          <w:noProof/>
        </w:rPr>
        <w:drawing>
          <wp:inline distT="0" distB="0" distL="0" distR="0" wp14:anchorId="6D4791FF" wp14:editId="6DB8D9DF">
            <wp:extent cx="510746" cy="634314"/>
            <wp:effectExtent l="0" t="0" r="3810" b="0"/>
            <wp:docPr id="9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0" cy="63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38C2" w:rsidRDefault="00D438C2" w:rsidP="00D438C2">
      <w:pPr>
        <w:suppressAutoHyphens/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Администрация</w:t>
      </w:r>
      <w:r>
        <w:rPr>
          <w:rFonts w:ascii="Liberation Serif" w:hAnsi="Liberation Serif" w:cs="Liberation Serif"/>
          <w:b/>
          <w:sz w:val="32"/>
          <w:szCs w:val="32"/>
        </w:rPr>
        <w:t xml:space="preserve"> </w:t>
      </w:r>
      <w:proofErr w:type="spellStart"/>
      <w:r>
        <w:rPr>
          <w:rFonts w:ascii="Liberation Serif" w:hAnsi="Liberation Serif" w:cs="Liberation Serif"/>
          <w:b/>
          <w:sz w:val="32"/>
          <w:szCs w:val="32"/>
        </w:rPr>
        <w:t>Ирбитского</w:t>
      </w:r>
      <w:proofErr w:type="spellEnd"/>
      <w:r>
        <w:rPr>
          <w:rFonts w:ascii="Liberation Serif" w:hAnsi="Liberation Serif" w:cs="Liberation Serif"/>
          <w:b/>
          <w:sz w:val="32"/>
          <w:szCs w:val="32"/>
        </w:rPr>
        <w:t xml:space="preserve"> муниципального образования</w:t>
      </w:r>
    </w:p>
    <w:p w:rsidR="005F132A" w:rsidRDefault="005F132A" w:rsidP="00D438C2">
      <w:pPr>
        <w:suppressAutoHyphens/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 </w:t>
      </w:r>
    </w:p>
    <w:p w:rsidR="00360F7F" w:rsidRDefault="000E0D35" w:rsidP="00B35395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 w:rsidR="00B35395">
        <w:rPr>
          <w:rFonts w:ascii="Liberation Serif" w:hAnsi="Liberation Serif" w:cs="Liberation Serif"/>
          <w:b/>
          <w:sz w:val="32"/>
          <w:szCs w:val="32"/>
        </w:rPr>
        <w:tab/>
      </w:r>
    </w:p>
    <w:p w:rsidR="00B35395" w:rsidRDefault="00B35395" w:rsidP="00B35395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</w:p>
    <w:p w:rsidR="005F132A" w:rsidRDefault="005F132A" w:rsidP="00360F7F">
      <w:pPr>
        <w:tabs>
          <w:tab w:val="left" w:pos="3853"/>
          <w:tab w:val="center" w:pos="5102"/>
        </w:tabs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«Проверь себя перед получением разрешения на ввод                                           в эксплуатацию»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180940</wp:posOffset>
                      </wp:positionV>
                      <wp:extent cx="230659" cy="238897"/>
                      <wp:effectExtent l="0" t="0" r="17145" b="279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C9EEAA" id="Прямоугольник 5" o:spid="_x0000_s1026" style="position:absolute;margin-left:1.75pt;margin-top:14.25pt;width:18.1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633A0C" w:rsidRDefault="00633A0C" w:rsidP="00633A0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Построенный объект соответствует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разрешени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ю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на строительство, проектной документаци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и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, требованиям к строительству, реконструкции объекта капитального строительства, установленным на дату выдачи градостроительного плана земельного участка, разрешенному использованию земельного участка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,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проекту планировки территории и проекту межевания территории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(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в случае строительства, реконструкции линейного объекта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) –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в части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технико-экономических показателей, строительных материалов, выполненного благ</w:t>
            </w:r>
            <w:r w:rsidR="00990466">
              <w:rPr>
                <w:rFonts w:ascii="Liberation Serif" w:hAnsi="Liberation Serif" w:cs="Liberation Serif"/>
                <w:bCs/>
                <w:sz w:val="28"/>
                <w:szCs w:val="28"/>
              </w:rPr>
              <w:t>оустройства территории</w:t>
            </w:r>
          </w:p>
          <w:p w:rsidR="00D9718B" w:rsidRPr="00633A0C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(в</w:t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случае если в процессе строительства потребовалось отступление от утвержденных проектных решений, необходимо внести изменения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в проектную документацию и, соответственно, в разрешение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на строительство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).</w:t>
            </w: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A93166" wp14:editId="41D8EA20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990466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Обращаться за получением разрешения на ввод в эксплуатацию будет тот же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заявитель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которому выдано разрешение на строительство объекта</w:t>
            </w:r>
          </w:p>
          <w:p w:rsidR="00D9718B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</w:t>
            </w:r>
            <w:r w:rsidRPr="0099046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случае изменения наименования, организационно-правовой формы юридического лица-застройщика либо замены застройщика в период строительства необходимо заблаговременно внести соответствующие изменения в разрешение на строительство)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AEDE79" wp14:editId="299990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E79A0" w:rsidRDefault="009E79A0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Подготовлен и надлежащим образом заверен документ, подтверждающий полномочия представителя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заявителя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застройщика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 действовать от имени заявителя</w:t>
            </w:r>
          </w:p>
          <w:p w:rsidR="00D9718B" w:rsidRDefault="004E7A1E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обращения за получением разрешения на ввод в эксплуатацию представителя</w:t>
            </w:r>
            <w:r w:rsidR="00D9718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заявителя (</w:t>
            </w: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застройщика)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D9718B" w:rsidTr="00031469">
        <w:trPr>
          <w:trHeight w:val="510"/>
        </w:trPr>
        <w:tc>
          <w:tcPr>
            <w:tcW w:w="667" w:type="dxa"/>
          </w:tcPr>
          <w:p w:rsidR="00D9718B" w:rsidRDefault="00D9718B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80A1D8" wp14:editId="23CDAF7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159608</wp:posOffset>
                      </wp:positionV>
                      <wp:extent cx="246243" cy="230196"/>
                      <wp:effectExtent l="0" t="0" r="20955" b="1778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82389A" id="Прямоугольник 4" o:spid="_x0000_s1026" style="position:absolute;margin-left:-.2pt;margin-top:12.55pt;width:19.4pt;height:1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D9718B" w:rsidRDefault="00D9718B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Направляемые документы не утратили силу на день обращения заявителя (застройщика) за получением разрешения на ввод в эксплуатацию</w:t>
            </w:r>
          </w:p>
          <w:p w:rsidR="00D9718B" w:rsidRDefault="00D9718B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(документ, удостоверяющий личность заявителя (застройщика); документ, удостоверяющий полномочия представителя заявителя (застройщика); правоустанавливающие документы на земельный участок).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C2308" wp14:editId="6318A639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Получены акты о подключении (технологическом присоединении) построенного, реконструированного объекта капитального строительства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к сетям инженерно-технического обеспечения </w:t>
            </w:r>
          </w:p>
          <w:p w:rsidR="00D9718B" w:rsidRPr="00C00E14" w:rsidRDefault="00C00E14" w:rsidP="00D9718B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ях</w:t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такое подключение (технологическое присоединение) объекта предусмотрено проектной документацией)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</w:tbl>
    <w:p w:rsidR="00B35395" w:rsidRDefault="00B35395">
      <w:r>
        <w:br w:type="page"/>
      </w:r>
    </w:p>
    <w:tbl>
      <w:tblPr>
        <w:tblStyle w:val="a3"/>
        <w:tblW w:w="10545" w:type="dxa"/>
        <w:tblLayout w:type="fixed"/>
        <w:tblLook w:val="04A0" w:firstRow="1" w:lastRow="0" w:firstColumn="1" w:lastColumn="0" w:noHBand="0" w:noVBand="1"/>
      </w:tblPr>
      <w:tblGrid>
        <w:gridCol w:w="674"/>
        <w:gridCol w:w="9871"/>
      </w:tblGrid>
      <w:tr w:rsidR="000E0D35" w:rsidTr="007F25AE">
        <w:trPr>
          <w:trHeight w:val="61"/>
        </w:trPr>
        <w:tc>
          <w:tcPr>
            <w:tcW w:w="674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lastRenderedPageBreak/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C2308" wp14:editId="6318A6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356146" w:rsidRDefault="00C00E14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Выполнена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      </w:r>
            <w:r w:rsidR="0099046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планировочную организацию земельного участка и подписана лицом, осуществляющим строительство </w:t>
            </w:r>
          </w:p>
          <w:p w:rsidR="00356146" w:rsidRPr="00633A0C" w:rsidRDefault="00356146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(лицом, осуществляющим строительство, и застройщиком или техническим заказчиком в случае осуществления строительства, реконструкции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на основании договора строительного подряда)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931"/>
        </w:trPr>
        <w:tc>
          <w:tcPr>
            <w:tcW w:w="674" w:type="dxa"/>
          </w:tcPr>
          <w:p w:rsidR="00633A0C" w:rsidRDefault="00356146" w:rsidP="00031469">
            <w:pPr>
              <w:jc w:val="center"/>
            </w:pPr>
            <w:r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9DA12" wp14:editId="740FC0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Default="00C00E14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Департамента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жилищного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строительного надзора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 Свердловской области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 соответствии построенного (реконструированного) объекта капитального строительства требованиям проектной документации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случаях если предусмотрено осуществление государственного строительного надзора)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RPr="007F25AE" w:rsidTr="007F25AE">
        <w:trPr>
          <w:trHeight w:val="959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 технический план объекта капитального строительства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целях постановки на государственный кадастровый учет и регистрации прав на построенный (реконструированный) объект недвижимости)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1607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B11518" w:rsidRDefault="00B11518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Получен 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акт приемки выполненных работ по сохранению объекта культурного наследия, утвержденный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Управлением государственной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</w:t>
            </w:r>
          </w:p>
          <w:p w:rsidR="00990466" w:rsidRPr="00B11518" w:rsidRDefault="00B1151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(в случаях 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проведени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я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реставрации, консервации, ремонта этого объекта и его приспособления для современного использования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</w:t>
            </w:r>
            <w:r w:rsidR="0099046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2255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F1129F" w:rsidRDefault="00F1129F" w:rsidP="00F1129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sz w:val="28"/>
                <w:szCs w:val="28"/>
              </w:rPr>
              <w:t>Имеются надлежаще оформленные договор или договоры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между застройщиком и иным лицом (иными лицами) </w:t>
            </w:r>
            <w:r w:rsidR="004E7A1E">
              <w:rPr>
                <w:rFonts w:ascii="Liberation Serif" w:hAnsi="Liberation Serif" w:cs="Liberation Serif"/>
                <w:sz w:val="28"/>
                <w:szCs w:val="28"/>
              </w:rPr>
              <w:t>о финансировании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строительства или реконструкции объекта капитального строительства </w:t>
            </w:r>
          </w:p>
          <w:p w:rsidR="00F1129F" w:rsidRDefault="00F1129F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2566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E79A0" w:rsidRDefault="004E7A1E" w:rsidP="009E79A0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>Имеются документы, подтверждающие исполнение застройщиком и иным лицом (иными лицами) обязательств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</w:t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договору (договорам)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о финансировании строительства или реконструкции объекта капитального строительства </w:t>
            </w:r>
          </w:p>
          <w:p w:rsidR="00F653E1" w:rsidRPr="004E7A1E" w:rsidRDefault="00F653E1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282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633A0C" w:rsidRPr="0076593E" w:rsidRDefault="0076593E" w:rsidP="00F653E1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Документы подписаны электронной цифровой подписью уполномоченного лица</w:t>
            </w:r>
          </w:p>
          <w:p w:rsidR="00F653E1" w:rsidRDefault="0076593E" w:rsidP="00356146">
            <w:pPr>
              <w:tabs>
                <w:tab w:val="left" w:pos="571"/>
                <w:tab w:val="left" w:pos="2491"/>
              </w:tabs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если документы для выдачи разрешения на ввод в эксплуатацию на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правляются в электронной форме).</w:t>
            </w:r>
          </w:p>
        </w:tc>
      </w:tr>
      <w:tr w:rsidR="00D9718B" w:rsidTr="007F25AE">
        <w:trPr>
          <w:trHeight w:val="1918"/>
        </w:trPr>
        <w:tc>
          <w:tcPr>
            <w:tcW w:w="674" w:type="dxa"/>
          </w:tcPr>
          <w:p w:rsidR="00D9718B" w:rsidRDefault="00D9718B" w:rsidP="00B214E8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2E9E59" wp14:editId="3B7DAD5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BED124" id="Прямоугольник 3" o:spid="_x0000_s1026" style="position:absolute;margin-left:-.2pt;margin-top:10.55pt;width:18.15pt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RiuAIAAJQ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7F25AE" w:rsidRDefault="00D9718B" w:rsidP="007F25AE">
            <w:pPr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надлежащем качестве, не содержат подчистки, </w:t>
            </w:r>
            <w:r w:rsidR="007F25AE">
              <w:rPr>
                <w:rFonts w:ascii="Liberation Serif" w:hAnsi="Liberation Serif" w:cs="Liberation Serif"/>
                <w:sz w:val="28"/>
                <w:szCs w:val="28"/>
              </w:rPr>
              <w:t xml:space="preserve">исправления, повреждения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ввод в эксплуатацию 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 электронной форме).</w:t>
            </w:r>
          </w:p>
        </w:tc>
      </w:tr>
    </w:tbl>
    <w:p w:rsidR="007F25AE" w:rsidRDefault="007F25AE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0E0D35" w:rsidRPr="007F25AE" w:rsidRDefault="007F25AE" w:rsidP="007F25AE">
      <w:pPr>
        <w:tabs>
          <w:tab w:val="left" w:pos="648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</w:p>
    <w:sectPr w:rsidR="000E0D35" w:rsidRPr="007F25AE" w:rsidSect="007F25AE">
      <w:pgSz w:w="11906" w:h="16838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5A" w:rsidRDefault="0067745A" w:rsidP="00356146">
      <w:r>
        <w:separator/>
      </w:r>
    </w:p>
  </w:endnote>
  <w:endnote w:type="continuationSeparator" w:id="0">
    <w:p w:rsidR="0067745A" w:rsidRDefault="0067745A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5A" w:rsidRDefault="0067745A" w:rsidP="00356146">
      <w:r>
        <w:separator/>
      </w:r>
    </w:p>
  </w:footnote>
  <w:footnote w:type="continuationSeparator" w:id="0">
    <w:p w:rsidR="0067745A" w:rsidRDefault="0067745A" w:rsidP="00356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29"/>
    <w:rsid w:val="00031469"/>
    <w:rsid w:val="000E0D35"/>
    <w:rsid w:val="001344F5"/>
    <w:rsid w:val="002B1929"/>
    <w:rsid w:val="002F5A5B"/>
    <w:rsid w:val="00356146"/>
    <w:rsid w:val="00360F7F"/>
    <w:rsid w:val="004E7A1E"/>
    <w:rsid w:val="005D6240"/>
    <w:rsid w:val="005F132A"/>
    <w:rsid w:val="00633A0C"/>
    <w:rsid w:val="0067745A"/>
    <w:rsid w:val="0076593E"/>
    <w:rsid w:val="007B73F1"/>
    <w:rsid w:val="007F25AE"/>
    <w:rsid w:val="00990466"/>
    <w:rsid w:val="009E79A0"/>
    <w:rsid w:val="00B11518"/>
    <w:rsid w:val="00B35395"/>
    <w:rsid w:val="00BD7726"/>
    <w:rsid w:val="00C00E14"/>
    <w:rsid w:val="00D34DFC"/>
    <w:rsid w:val="00D438C2"/>
    <w:rsid w:val="00D9718B"/>
    <w:rsid w:val="00F1129F"/>
    <w:rsid w:val="00F653E1"/>
    <w:rsid w:val="00F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paragraph" w:styleId="a8">
    <w:name w:val="Balloon Text"/>
    <w:basedOn w:val="a"/>
    <w:link w:val="a9"/>
    <w:uiPriority w:val="99"/>
    <w:semiHidden/>
    <w:unhideWhenUsed/>
    <w:rsid w:val="00D438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paragraph" w:styleId="a8">
    <w:name w:val="Balloon Text"/>
    <w:basedOn w:val="a"/>
    <w:link w:val="a9"/>
    <w:uiPriority w:val="99"/>
    <w:semiHidden/>
    <w:unhideWhenUsed/>
    <w:rsid w:val="00D438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3</cp:revision>
  <dcterms:created xsi:type="dcterms:W3CDTF">2024-03-01T06:18:00Z</dcterms:created>
  <dcterms:modified xsi:type="dcterms:W3CDTF">2024-03-01T06:25:00Z</dcterms:modified>
</cp:coreProperties>
</file>