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9"/>
      </w:tblGrid>
      <w:tr w:rsidR="00AA2CF6" w:rsidRPr="00B1422D" w:rsidTr="00D738E4">
        <w:trPr>
          <w:trHeight w:val="14149"/>
        </w:trPr>
        <w:tc>
          <w:tcPr>
            <w:tcW w:w="978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B80FF9" w:rsidRPr="004C1BBC" w:rsidRDefault="00B80FF9" w:rsidP="00E907AA">
            <w:pPr>
              <w:pStyle w:val="Default"/>
              <w:spacing w:line="276" w:lineRule="auto"/>
              <w:ind w:firstLine="34"/>
              <w:jc w:val="center"/>
              <w:outlineLvl w:val="0"/>
              <w:rPr>
                <w:b/>
                <w:bCs/>
                <w:lang w:val="en-US"/>
              </w:rPr>
            </w:pPr>
          </w:p>
          <w:p w:rsidR="00AA2CF6" w:rsidRPr="00B1422D" w:rsidRDefault="00B80FF9" w:rsidP="00E907AA">
            <w:pPr>
              <w:pStyle w:val="Default"/>
              <w:spacing w:line="276" w:lineRule="auto"/>
              <w:ind w:firstLine="34"/>
              <w:jc w:val="center"/>
              <w:outlineLvl w:val="0"/>
              <w:rPr>
                <w:bCs/>
                <w:lang w:val="ru-RU"/>
              </w:rPr>
            </w:pPr>
            <w:bookmarkStart w:id="0" w:name="_Toc527812132"/>
            <w:bookmarkStart w:id="1" w:name="_Toc527814907"/>
            <w:bookmarkStart w:id="2" w:name="_Toc527984990"/>
            <w:r w:rsidRPr="00B1422D">
              <w:rPr>
                <w:bCs/>
                <w:lang w:val="ru-RU"/>
              </w:rPr>
              <w:t>О</w:t>
            </w:r>
            <w:r w:rsidR="00AA2CF6" w:rsidRPr="00B1422D">
              <w:rPr>
                <w:bCs/>
                <w:lang w:val="ru-RU"/>
              </w:rPr>
              <w:t>БЩЕСТВО С ОГРАНИЧЕННОЙ ОТВЕТСТВЕННОСТЬЮ «ЭС СИ ЭМ КОНСАЛТ»</w:t>
            </w:r>
            <w:bookmarkEnd w:id="0"/>
            <w:bookmarkEnd w:id="1"/>
            <w:bookmarkEnd w:id="2"/>
          </w:p>
          <w:p w:rsidR="00D738E4" w:rsidRPr="00B1422D" w:rsidRDefault="00D738E4" w:rsidP="00E907AA">
            <w:pPr>
              <w:pStyle w:val="Default"/>
              <w:spacing w:line="276" w:lineRule="auto"/>
              <w:ind w:firstLine="34"/>
              <w:jc w:val="center"/>
              <w:outlineLvl w:val="0"/>
              <w:rPr>
                <w:bCs/>
                <w:lang w:val="ru-RU"/>
              </w:rPr>
            </w:pPr>
          </w:p>
          <w:p w:rsidR="00F71072" w:rsidRPr="00B1422D" w:rsidRDefault="00F71072" w:rsidP="00B80FF9">
            <w:pPr>
              <w:pStyle w:val="Default"/>
              <w:spacing w:line="360" w:lineRule="auto"/>
              <w:ind w:left="3153" w:firstLine="709"/>
              <w:jc w:val="both"/>
              <w:outlineLvl w:val="0"/>
              <w:rPr>
                <w:b/>
                <w:bCs/>
                <w:noProof/>
                <w:lang w:val="ru-RU" w:eastAsia="ru-RU"/>
              </w:rPr>
            </w:pPr>
          </w:p>
          <w:p w:rsidR="00F139DD" w:rsidRPr="00B1422D" w:rsidRDefault="00D738E4" w:rsidP="00B80FF9">
            <w:pPr>
              <w:pStyle w:val="Default"/>
              <w:spacing w:line="360" w:lineRule="auto"/>
              <w:ind w:left="3153" w:firstLine="709"/>
              <w:jc w:val="both"/>
              <w:outlineLvl w:val="0"/>
              <w:rPr>
                <w:b/>
                <w:bCs/>
                <w:noProof/>
                <w:lang w:val="ru-RU" w:eastAsia="ru-RU"/>
              </w:rPr>
            </w:pPr>
            <w:r w:rsidRPr="00B1422D">
              <w:rPr>
                <w:b/>
                <w:bCs/>
                <w:noProof/>
                <w:lang w:val="ru-RU" w:eastAsia="ru-RU"/>
              </w:rPr>
              <w:drawing>
                <wp:inline distT="0" distB="0" distL="0" distR="0">
                  <wp:extent cx="1240668" cy="2030818"/>
                  <wp:effectExtent l="19050" t="0" r="0" b="0"/>
                  <wp:docPr id="10" name="Рисунок 1" descr="C:\Users\Таня\Desktop\Gerb_Irbitskoe_MO_(Sverdlovsk_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Gerb_Irbitskoe_MO_(Sverdlovsk_oblast).jpg"/>
                          <pic:cNvPicPr>
                            <a:picLocks noChangeAspect="1" noChangeArrowheads="1"/>
                          </pic:cNvPicPr>
                        </pic:nvPicPr>
                        <pic:blipFill>
                          <a:blip r:embed="rId8"/>
                          <a:srcRect/>
                          <a:stretch>
                            <a:fillRect/>
                          </a:stretch>
                        </pic:blipFill>
                        <pic:spPr bwMode="auto">
                          <a:xfrm>
                            <a:off x="0" y="0"/>
                            <a:ext cx="1241438" cy="2032078"/>
                          </a:xfrm>
                          <a:prstGeom prst="rect">
                            <a:avLst/>
                          </a:prstGeom>
                          <a:noFill/>
                          <a:ln w="9525">
                            <a:noFill/>
                            <a:miter lim="800000"/>
                            <a:headEnd/>
                            <a:tailEnd/>
                          </a:ln>
                        </pic:spPr>
                      </pic:pic>
                    </a:graphicData>
                  </a:graphic>
                </wp:inline>
              </w:drawing>
            </w:r>
          </w:p>
          <w:p w:rsidR="00D738E4" w:rsidRPr="00B1422D" w:rsidRDefault="00D738E4" w:rsidP="00B80FF9">
            <w:pPr>
              <w:pStyle w:val="Default"/>
              <w:spacing w:line="360" w:lineRule="auto"/>
              <w:ind w:left="3153" w:firstLine="709"/>
              <w:jc w:val="both"/>
              <w:outlineLvl w:val="0"/>
              <w:rPr>
                <w:b/>
                <w:bCs/>
                <w:noProof/>
                <w:lang w:val="ru-RU" w:eastAsia="ru-RU"/>
              </w:rPr>
            </w:pPr>
          </w:p>
          <w:p w:rsidR="00D738E4" w:rsidRPr="00B1422D" w:rsidRDefault="00D738E4" w:rsidP="00B80FF9">
            <w:pPr>
              <w:pStyle w:val="Default"/>
              <w:spacing w:line="360" w:lineRule="auto"/>
              <w:ind w:left="3153" w:firstLine="709"/>
              <w:jc w:val="both"/>
              <w:outlineLvl w:val="0"/>
              <w:rPr>
                <w:b/>
                <w:bCs/>
                <w:noProof/>
                <w:lang w:val="ru-RU" w:eastAsia="ru-RU"/>
              </w:rPr>
            </w:pPr>
          </w:p>
          <w:p w:rsidR="00E907AA" w:rsidRPr="00B1422D" w:rsidRDefault="00B80FF9" w:rsidP="00E907AA">
            <w:pPr>
              <w:pStyle w:val="Default"/>
              <w:spacing w:line="276" w:lineRule="auto"/>
              <w:ind w:left="-21"/>
              <w:jc w:val="center"/>
              <w:outlineLvl w:val="0"/>
              <w:rPr>
                <w:b/>
                <w:bCs/>
                <w:sz w:val="40"/>
                <w:szCs w:val="40"/>
                <w:lang w:val="ru-RU"/>
              </w:rPr>
            </w:pPr>
            <w:bookmarkStart w:id="3" w:name="_Toc527812133"/>
            <w:bookmarkStart w:id="4" w:name="_Toc527814908"/>
            <w:bookmarkStart w:id="5" w:name="_Toc527984991"/>
            <w:r w:rsidRPr="00B1422D">
              <w:rPr>
                <w:b/>
                <w:bCs/>
                <w:sz w:val="40"/>
                <w:szCs w:val="40"/>
                <w:lang w:val="ru-RU"/>
              </w:rPr>
              <w:t>КОМПЛЕКСНАЯ СХЕМА</w:t>
            </w:r>
            <w:bookmarkEnd w:id="3"/>
            <w:bookmarkEnd w:id="4"/>
            <w:bookmarkEnd w:id="5"/>
          </w:p>
          <w:p w:rsidR="00E907AA" w:rsidRPr="00B1422D" w:rsidRDefault="00210EB4" w:rsidP="00E907AA">
            <w:pPr>
              <w:pStyle w:val="Default"/>
              <w:spacing w:line="276" w:lineRule="auto"/>
              <w:ind w:left="-21"/>
              <w:jc w:val="center"/>
              <w:outlineLvl w:val="0"/>
              <w:rPr>
                <w:b/>
                <w:bCs/>
                <w:sz w:val="40"/>
                <w:szCs w:val="40"/>
                <w:lang w:val="ru-RU"/>
              </w:rPr>
            </w:pPr>
            <w:bookmarkStart w:id="6" w:name="_Toc527812134"/>
            <w:bookmarkStart w:id="7" w:name="_Toc527814909"/>
            <w:bookmarkStart w:id="8" w:name="_Toc527984992"/>
            <w:r w:rsidRPr="00B1422D">
              <w:rPr>
                <w:b/>
                <w:bCs/>
                <w:sz w:val="40"/>
                <w:szCs w:val="40"/>
                <w:lang w:val="ru-RU"/>
              </w:rPr>
              <w:t xml:space="preserve">ОРГАНИЗАЦИИ </w:t>
            </w:r>
            <w:r w:rsidR="00E907AA" w:rsidRPr="00B1422D">
              <w:rPr>
                <w:b/>
                <w:bCs/>
                <w:sz w:val="40"/>
                <w:szCs w:val="40"/>
                <w:lang w:val="ru-RU"/>
              </w:rPr>
              <w:t>ДОРОЖНОГО ДВИЖЕНИЯ</w:t>
            </w:r>
            <w:bookmarkEnd w:id="6"/>
            <w:bookmarkEnd w:id="7"/>
            <w:bookmarkEnd w:id="8"/>
          </w:p>
          <w:p w:rsidR="00AA2CF6" w:rsidRPr="00B1422D" w:rsidRDefault="00210EB4" w:rsidP="00E907AA">
            <w:pPr>
              <w:pStyle w:val="Default"/>
              <w:spacing w:line="276" w:lineRule="auto"/>
              <w:ind w:left="-21"/>
              <w:jc w:val="center"/>
              <w:outlineLvl w:val="0"/>
              <w:rPr>
                <w:b/>
                <w:bCs/>
                <w:caps/>
                <w:sz w:val="40"/>
                <w:szCs w:val="40"/>
                <w:lang w:val="ru-RU"/>
              </w:rPr>
            </w:pPr>
            <w:bookmarkStart w:id="9" w:name="_Toc527812135"/>
            <w:bookmarkStart w:id="10" w:name="_Toc527814910"/>
            <w:bookmarkStart w:id="11" w:name="_Toc527984993"/>
            <w:r w:rsidRPr="00B1422D">
              <w:rPr>
                <w:b/>
                <w:bCs/>
                <w:caps/>
                <w:sz w:val="40"/>
                <w:szCs w:val="40"/>
                <w:lang w:val="ru-RU"/>
              </w:rPr>
              <w:t>ИРБИТ</w:t>
            </w:r>
            <w:r w:rsidR="00F139DD" w:rsidRPr="00B1422D">
              <w:rPr>
                <w:b/>
                <w:bCs/>
                <w:caps/>
                <w:sz w:val="40"/>
                <w:szCs w:val="40"/>
                <w:lang w:val="ru-RU"/>
              </w:rPr>
              <w:t>ско</w:t>
            </w:r>
            <w:r w:rsidR="00F01AFC" w:rsidRPr="00B1422D">
              <w:rPr>
                <w:b/>
                <w:bCs/>
                <w:caps/>
                <w:sz w:val="40"/>
                <w:szCs w:val="40"/>
                <w:lang w:val="ru-RU"/>
              </w:rPr>
              <w:t>го</w:t>
            </w:r>
            <w:r w:rsidR="00F139DD" w:rsidRPr="00B1422D">
              <w:rPr>
                <w:b/>
                <w:bCs/>
                <w:caps/>
                <w:sz w:val="40"/>
                <w:szCs w:val="40"/>
                <w:lang w:val="ru-RU"/>
              </w:rPr>
              <w:t xml:space="preserve"> муниципально</w:t>
            </w:r>
            <w:r w:rsidR="00F01AFC" w:rsidRPr="00B1422D">
              <w:rPr>
                <w:b/>
                <w:bCs/>
                <w:caps/>
                <w:sz w:val="40"/>
                <w:szCs w:val="40"/>
                <w:lang w:val="ru-RU"/>
              </w:rPr>
              <w:t>го</w:t>
            </w:r>
            <w:r w:rsidRPr="00B1422D">
              <w:rPr>
                <w:b/>
                <w:bCs/>
                <w:caps/>
                <w:sz w:val="40"/>
                <w:szCs w:val="40"/>
                <w:lang w:val="ru-RU"/>
              </w:rPr>
              <w:t>ОБРАЗОВАНИ</w:t>
            </w:r>
            <w:r w:rsidR="004061AE">
              <w:rPr>
                <w:b/>
                <w:bCs/>
                <w:caps/>
                <w:sz w:val="40"/>
                <w:szCs w:val="40"/>
                <w:lang w:val="ru-RU"/>
              </w:rPr>
              <w:t>Я</w:t>
            </w:r>
            <w:r w:rsidRPr="00B1422D">
              <w:rPr>
                <w:b/>
                <w:bCs/>
                <w:caps/>
                <w:sz w:val="40"/>
                <w:szCs w:val="40"/>
                <w:lang w:val="ru-RU"/>
              </w:rPr>
              <w:t>СВЕРДЛОВ</w:t>
            </w:r>
            <w:r w:rsidR="00BA56FC" w:rsidRPr="00B1422D">
              <w:rPr>
                <w:b/>
                <w:bCs/>
                <w:caps/>
                <w:sz w:val="40"/>
                <w:szCs w:val="40"/>
                <w:lang w:val="ru-RU"/>
              </w:rPr>
              <w:t>С</w:t>
            </w:r>
            <w:r w:rsidR="00F139DD" w:rsidRPr="00B1422D">
              <w:rPr>
                <w:b/>
                <w:bCs/>
                <w:caps/>
                <w:sz w:val="40"/>
                <w:szCs w:val="40"/>
                <w:lang w:val="ru-RU"/>
              </w:rPr>
              <w:t>кой области</w:t>
            </w:r>
            <w:bookmarkEnd w:id="9"/>
            <w:bookmarkEnd w:id="10"/>
            <w:bookmarkEnd w:id="11"/>
          </w:p>
          <w:p w:rsidR="00AA2CF6" w:rsidRPr="00B1422D" w:rsidRDefault="00AA2CF6" w:rsidP="00AA2CF6">
            <w:pPr>
              <w:pStyle w:val="Default"/>
              <w:spacing w:line="360" w:lineRule="auto"/>
              <w:ind w:left="796" w:firstLine="709"/>
              <w:jc w:val="both"/>
              <w:outlineLvl w:val="0"/>
              <w:rPr>
                <w:b/>
                <w:bCs/>
                <w:sz w:val="40"/>
                <w:szCs w:val="40"/>
                <w:lang w:val="ru-RU"/>
              </w:rPr>
            </w:pPr>
          </w:p>
          <w:p w:rsidR="004D696D" w:rsidRPr="00B1422D" w:rsidRDefault="00B36AA3" w:rsidP="00E907AA">
            <w:pPr>
              <w:pStyle w:val="Default"/>
              <w:spacing w:line="276" w:lineRule="auto"/>
              <w:ind w:left="-163"/>
              <w:jc w:val="center"/>
              <w:outlineLvl w:val="0"/>
              <w:rPr>
                <w:bCs/>
                <w:sz w:val="28"/>
                <w:szCs w:val="28"/>
                <w:lang w:val="ru-RU"/>
              </w:rPr>
            </w:pPr>
            <w:bookmarkStart w:id="12" w:name="_Toc527812136"/>
            <w:bookmarkStart w:id="13" w:name="_Toc527814911"/>
            <w:bookmarkStart w:id="14" w:name="_Toc527984994"/>
            <w:r w:rsidRPr="00B1422D">
              <w:rPr>
                <w:bCs/>
                <w:sz w:val="28"/>
                <w:szCs w:val="28"/>
                <w:lang w:val="ru-RU"/>
              </w:rPr>
              <w:t xml:space="preserve">ЭТАП </w:t>
            </w:r>
            <w:r w:rsidR="00D738E4" w:rsidRPr="00B1422D">
              <w:rPr>
                <w:bCs/>
                <w:sz w:val="28"/>
                <w:szCs w:val="28"/>
                <w:lang w:val="ru-RU"/>
              </w:rPr>
              <w:t>1:</w:t>
            </w:r>
            <w:bookmarkEnd w:id="12"/>
            <w:bookmarkEnd w:id="13"/>
            <w:bookmarkEnd w:id="14"/>
          </w:p>
          <w:p w:rsidR="00B80FF9" w:rsidRPr="00B1422D" w:rsidRDefault="00E907AA" w:rsidP="00E907AA">
            <w:pPr>
              <w:pStyle w:val="Default"/>
              <w:spacing w:line="276" w:lineRule="auto"/>
              <w:ind w:left="-163"/>
              <w:jc w:val="center"/>
              <w:outlineLvl w:val="0"/>
              <w:rPr>
                <w:bCs/>
                <w:sz w:val="28"/>
                <w:szCs w:val="28"/>
                <w:lang w:val="ru-RU"/>
              </w:rPr>
            </w:pPr>
            <w:bookmarkStart w:id="15" w:name="_Toc527812137"/>
            <w:bookmarkStart w:id="16" w:name="_Toc527814912"/>
            <w:bookmarkStart w:id="17" w:name="_Toc527984995"/>
            <w:r w:rsidRPr="00B1422D">
              <w:rPr>
                <w:bCs/>
                <w:sz w:val="28"/>
                <w:szCs w:val="28"/>
                <w:lang w:val="ru-RU"/>
              </w:rPr>
              <w:t xml:space="preserve">Характеристика сложившейся ситуации по </w:t>
            </w:r>
            <w:r w:rsidR="004C0D4E" w:rsidRPr="00B1422D">
              <w:rPr>
                <w:bCs/>
                <w:sz w:val="28"/>
                <w:szCs w:val="28"/>
                <w:lang w:val="ru-RU"/>
              </w:rPr>
              <w:t>ОДД на</w:t>
            </w:r>
            <w:r w:rsidRPr="00B1422D">
              <w:rPr>
                <w:bCs/>
                <w:sz w:val="28"/>
                <w:szCs w:val="28"/>
                <w:lang w:val="ru-RU"/>
              </w:rPr>
              <w:t xml:space="preserve"> территории</w:t>
            </w:r>
            <w:bookmarkEnd w:id="15"/>
            <w:bookmarkEnd w:id="16"/>
            <w:bookmarkEnd w:id="17"/>
          </w:p>
          <w:p w:rsidR="00AA2CF6" w:rsidRPr="00B1422D" w:rsidRDefault="00210EB4" w:rsidP="00E907AA">
            <w:pPr>
              <w:pStyle w:val="Default"/>
              <w:spacing w:line="276" w:lineRule="auto"/>
              <w:ind w:left="-163"/>
              <w:jc w:val="center"/>
              <w:outlineLvl w:val="0"/>
              <w:rPr>
                <w:bCs/>
                <w:sz w:val="28"/>
                <w:szCs w:val="28"/>
                <w:lang w:val="ru-RU"/>
              </w:rPr>
            </w:pPr>
            <w:bookmarkStart w:id="18" w:name="_Toc527812138"/>
            <w:bookmarkStart w:id="19" w:name="_Toc527814913"/>
            <w:bookmarkStart w:id="20" w:name="_Toc527984996"/>
            <w:r w:rsidRPr="00B1422D">
              <w:rPr>
                <w:bCs/>
                <w:sz w:val="28"/>
                <w:szCs w:val="28"/>
                <w:lang w:val="ru-RU"/>
              </w:rPr>
              <w:t>Ирбитскогомуниципального образованияСвердловской</w:t>
            </w:r>
            <w:r w:rsidR="00F139DD" w:rsidRPr="00B1422D">
              <w:rPr>
                <w:bCs/>
                <w:sz w:val="28"/>
                <w:szCs w:val="28"/>
                <w:lang w:val="ru-RU"/>
              </w:rPr>
              <w:t xml:space="preserve"> области</w:t>
            </w:r>
            <w:bookmarkEnd w:id="18"/>
            <w:bookmarkEnd w:id="19"/>
            <w:bookmarkEnd w:id="20"/>
          </w:p>
          <w:p w:rsidR="000E2EA4" w:rsidRPr="00B1422D" w:rsidRDefault="000E2EA4" w:rsidP="00AA2CF6">
            <w:pPr>
              <w:pStyle w:val="Default"/>
              <w:spacing w:line="360" w:lineRule="auto"/>
              <w:ind w:left="796" w:firstLine="709"/>
              <w:jc w:val="both"/>
              <w:outlineLvl w:val="0"/>
              <w:rPr>
                <w:b/>
                <w:bCs/>
                <w:lang w:val="ru-RU"/>
              </w:rPr>
            </w:pPr>
          </w:p>
          <w:tbl>
            <w:tblPr>
              <w:tblW w:w="0" w:type="auto"/>
              <w:tblInd w:w="399" w:type="dxa"/>
              <w:tblLook w:val="04A0"/>
            </w:tblPr>
            <w:tblGrid>
              <w:gridCol w:w="4397"/>
              <w:gridCol w:w="4769"/>
            </w:tblGrid>
            <w:tr w:rsidR="00AF606F" w:rsidRPr="00B1422D" w:rsidTr="00D738E4">
              <w:tc>
                <w:tcPr>
                  <w:tcW w:w="4397" w:type="dxa"/>
                  <w:shd w:val="clear" w:color="auto" w:fill="auto"/>
                </w:tcPr>
                <w:p w:rsidR="00AF606F" w:rsidRPr="00B1422D" w:rsidRDefault="00AF606F" w:rsidP="00B36AA3">
                  <w:pPr>
                    <w:pStyle w:val="Default"/>
                    <w:spacing w:before="240" w:line="360" w:lineRule="auto"/>
                    <w:jc w:val="both"/>
                    <w:outlineLvl w:val="0"/>
                    <w:rPr>
                      <w:bCs/>
                      <w:lang w:val="ru-RU"/>
                    </w:rPr>
                  </w:pPr>
                  <w:bookmarkStart w:id="21" w:name="_Toc527812139"/>
                  <w:bookmarkStart w:id="22" w:name="_Toc527814914"/>
                  <w:bookmarkStart w:id="23" w:name="_Toc527984997"/>
                  <w:r w:rsidRPr="00B1422D">
                    <w:rPr>
                      <w:bCs/>
                      <w:lang w:val="ru-RU"/>
                    </w:rPr>
                    <w:t>Согласовано:</w:t>
                  </w:r>
                  <w:bookmarkEnd w:id="21"/>
                  <w:bookmarkEnd w:id="22"/>
                  <w:bookmarkEnd w:id="23"/>
                </w:p>
                <w:p w:rsidR="00AF606F" w:rsidRPr="00B1422D" w:rsidRDefault="0085649C" w:rsidP="004500FF">
                  <w:pPr>
                    <w:pStyle w:val="Default"/>
                    <w:spacing w:line="276" w:lineRule="auto"/>
                    <w:outlineLvl w:val="0"/>
                    <w:rPr>
                      <w:bCs/>
                      <w:lang w:val="ru-RU"/>
                    </w:rPr>
                  </w:pPr>
                  <w:bookmarkStart w:id="24" w:name="_Toc527812140"/>
                  <w:bookmarkStart w:id="25" w:name="_Toc527814915"/>
                  <w:bookmarkStart w:id="26" w:name="_Toc527984998"/>
                  <w:r w:rsidRPr="00B1422D">
                    <w:rPr>
                      <w:bCs/>
                      <w:lang w:val="ru-RU"/>
                    </w:rPr>
                    <w:t>Администрация</w:t>
                  </w:r>
                  <w:bookmarkEnd w:id="24"/>
                  <w:bookmarkEnd w:id="25"/>
                  <w:bookmarkEnd w:id="26"/>
                </w:p>
                <w:p w:rsidR="00AF606F" w:rsidRPr="00B1422D" w:rsidRDefault="00210EB4" w:rsidP="004500FF">
                  <w:pPr>
                    <w:pStyle w:val="Default"/>
                    <w:spacing w:line="276" w:lineRule="auto"/>
                    <w:outlineLvl w:val="0"/>
                    <w:rPr>
                      <w:bCs/>
                      <w:lang w:val="ru-RU"/>
                    </w:rPr>
                  </w:pPr>
                  <w:bookmarkStart w:id="27" w:name="_Toc527812141"/>
                  <w:bookmarkStart w:id="28" w:name="_Toc527814916"/>
                  <w:bookmarkStart w:id="29" w:name="_Toc527984999"/>
                  <w:r w:rsidRPr="00B1422D">
                    <w:rPr>
                      <w:bCs/>
                      <w:lang w:val="ru-RU"/>
                    </w:rPr>
                    <w:t>Ирбитскогомуниципального образованияСвердловской</w:t>
                  </w:r>
                  <w:r w:rsidR="00F139DD" w:rsidRPr="00B1422D">
                    <w:rPr>
                      <w:bCs/>
                      <w:lang w:val="ru-RU"/>
                    </w:rPr>
                    <w:t xml:space="preserve"> области</w:t>
                  </w:r>
                  <w:bookmarkEnd w:id="27"/>
                  <w:bookmarkEnd w:id="28"/>
                  <w:bookmarkEnd w:id="29"/>
                </w:p>
                <w:p w:rsidR="00AF606F" w:rsidRPr="00B1422D" w:rsidRDefault="00AF606F" w:rsidP="004500FF">
                  <w:pPr>
                    <w:pStyle w:val="Default"/>
                    <w:spacing w:line="360" w:lineRule="auto"/>
                    <w:jc w:val="both"/>
                    <w:outlineLvl w:val="0"/>
                    <w:rPr>
                      <w:bCs/>
                      <w:lang w:val="ru-RU"/>
                    </w:rPr>
                  </w:pPr>
                </w:p>
                <w:p w:rsidR="00AF606F" w:rsidRPr="00B1422D" w:rsidRDefault="00AF606F" w:rsidP="004500FF">
                  <w:pPr>
                    <w:pStyle w:val="Default"/>
                    <w:spacing w:line="360" w:lineRule="auto"/>
                    <w:jc w:val="both"/>
                    <w:outlineLvl w:val="0"/>
                    <w:rPr>
                      <w:bCs/>
                      <w:lang w:val="ru-RU"/>
                    </w:rPr>
                  </w:pPr>
                </w:p>
                <w:p w:rsidR="00AF606F" w:rsidRPr="00B1422D" w:rsidRDefault="004C0D4E" w:rsidP="004500FF">
                  <w:pPr>
                    <w:pStyle w:val="Default"/>
                    <w:jc w:val="both"/>
                    <w:outlineLvl w:val="0"/>
                    <w:rPr>
                      <w:bCs/>
                      <w:lang w:val="ru-RU"/>
                    </w:rPr>
                  </w:pPr>
                  <w:bookmarkStart w:id="30" w:name="_Toc527812142"/>
                  <w:bookmarkStart w:id="31" w:name="_Toc527814917"/>
                  <w:bookmarkStart w:id="32" w:name="_Toc527985000"/>
                  <w:r w:rsidRPr="00B1422D">
                    <w:rPr>
                      <w:bCs/>
                      <w:lang w:val="ru-RU"/>
                    </w:rPr>
                    <w:t>М.П._______  __________/____________</w:t>
                  </w:r>
                  <w:bookmarkEnd w:id="30"/>
                  <w:bookmarkEnd w:id="31"/>
                  <w:bookmarkEnd w:id="32"/>
                </w:p>
                <w:p w:rsidR="00AF606F" w:rsidRPr="00B1422D" w:rsidRDefault="00AF606F" w:rsidP="004500FF">
                  <w:pPr>
                    <w:pStyle w:val="Default"/>
                    <w:jc w:val="both"/>
                    <w:outlineLvl w:val="0"/>
                    <w:rPr>
                      <w:bCs/>
                      <w:sz w:val="20"/>
                      <w:szCs w:val="20"/>
                      <w:lang w:val="ru-RU"/>
                    </w:rPr>
                  </w:pPr>
                  <w:bookmarkStart w:id="33" w:name="_Toc527812143"/>
                  <w:bookmarkStart w:id="34" w:name="_Toc527814918"/>
                  <w:bookmarkStart w:id="35" w:name="_Toc527985001"/>
                  <w:r w:rsidRPr="00B1422D">
                    <w:rPr>
                      <w:bCs/>
                      <w:sz w:val="20"/>
                      <w:szCs w:val="20"/>
                      <w:lang w:val="ru-RU"/>
                    </w:rPr>
                    <w:t>(дата)     (подпись)</w:t>
                  </w:r>
                  <w:bookmarkEnd w:id="33"/>
                  <w:bookmarkEnd w:id="34"/>
                  <w:bookmarkEnd w:id="35"/>
                </w:p>
              </w:tc>
              <w:tc>
                <w:tcPr>
                  <w:tcW w:w="4769" w:type="dxa"/>
                  <w:shd w:val="clear" w:color="auto" w:fill="auto"/>
                </w:tcPr>
                <w:p w:rsidR="00AF606F" w:rsidRPr="00B1422D" w:rsidRDefault="00AF606F" w:rsidP="00D738E4">
                  <w:pPr>
                    <w:pStyle w:val="Default"/>
                    <w:spacing w:before="240" w:line="360" w:lineRule="auto"/>
                    <w:ind w:right="-216"/>
                    <w:jc w:val="both"/>
                    <w:outlineLvl w:val="0"/>
                    <w:rPr>
                      <w:bCs/>
                      <w:lang w:val="ru-RU"/>
                    </w:rPr>
                  </w:pPr>
                  <w:bookmarkStart w:id="36" w:name="_Toc527812144"/>
                  <w:bookmarkStart w:id="37" w:name="_Toc527814919"/>
                  <w:bookmarkStart w:id="38" w:name="_Toc527985002"/>
                  <w:r w:rsidRPr="00B1422D">
                    <w:rPr>
                      <w:bCs/>
                      <w:lang w:val="ru-RU"/>
                    </w:rPr>
                    <w:t>Проект подготовлен:</w:t>
                  </w:r>
                  <w:bookmarkEnd w:id="36"/>
                  <w:bookmarkEnd w:id="37"/>
                  <w:bookmarkEnd w:id="38"/>
                </w:p>
                <w:p w:rsidR="00AF606F" w:rsidRPr="00B1422D" w:rsidRDefault="00AF606F" w:rsidP="004500FF">
                  <w:pPr>
                    <w:pStyle w:val="Default"/>
                    <w:spacing w:line="360" w:lineRule="auto"/>
                    <w:jc w:val="both"/>
                    <w:outlineLvl w:val="0"/>
                    <w:rPr>
                      <w:bCs/>
                      <w:lang w:val="ru-RU"/>
                    </w:rPr>
                  </w:pPr>
                  <w:bookmarkStart w:id="39" w:name="_Toc527812145"/>
                  <w:bookmarkStart w:id="40" w:name="_Toc527814920"/>
                  <w:bookmarkStart w:id="41" w:name="_Toc527985003"/>
                  <w:r w:rsidRPr="00B1422D">
                    <w:rPr>
                      <w:bCs/>
                      <w:lang w:val="ru-RU"/>
                    </w:rPr>
                    <w:t>ООО «Эс Си Эм Консалт»</w:t>
                  </w:r>
                  <w:bookmarkEnd w:id="39"/>
                  <w:bookmarkEnd w:id="40"/>
                  <w:bookmarkEnd w:id="41"/>
                </w:p>
                <w:p w:rsidR="00AF606F" w:rsidRPr="00B1422D" w:rsidRDefault="00AF606F" w:rsidP="004500FF">
                  <w:pPr>
                    <w:pStyle w:val="Default"/>
                    <w:spacing w:line="360" w:lineRule="auto"/>
                    <w:jc w:val="both"/>
                    <w:outlineLvl w:val="0"/>
                    <w:rPr>
                      <w:bCs/>
                      <w:lang w:val="ru-RU"/>
                    </w:rPr>
                  </w:pPr>
                </w:p>
                <w:p w:rsidR="00AF606F" w:rsidRPr="00B1422D" w:rsidRDefault="00AF606F" w:rsidP="004500FF">
                  <w:pPr>
                    <w:pStyle w:val="Default"/>
                    <w:spacing w:line="360" w:lineRule="auto"/>
                    <w:jc w:val="both"/>
                    <w:outlineLvl w:val="0"/>
                    <w:rPr>
                      <w:bCs/>
                      <w:lang w:val="ru-RU"/>
                    </w:rPr>
                  </w:pPr>
                </w:p>
                <w:p w:rsidR="00AF606F" w:rsidRPr="00B1422D" w:rsidRDefault="00AF606F" w:rsidP="004500FF">
                  <w:pPr>
                    <w:pStyle w:val="Default"/>
                    <w:jc w:val="both"/>
                    <w:outlineLvl w:val="0"/>
                    <w:rPr>
                      <w:bCs/>
                      <w:lang w:val="ru-RU"/>
                    </w:rPr>
                  </w:pPr>
                </w:p>
                <w:p w:rsidR="00AF606F" w:rsidRPr="00B1422D" w:rsidRDefault="00AF606F" w:rsidP="004500FF">
                  <w:pPr>
                    <w:pStyle w:val="Default"/>
                    <w:jc w:val="both"/>
                    <w:outlineLvl w:val="0"/>
                    <w:rPr>
                      <w:bCs/>
                      <w:lang w:val="ru-RU"/>
                    </w:rPr>
                  </w:pPr>
                </w:p>
                <w:p w:rsidR="00AF606F" w:rsidRPr="00B1422D" w:rsidRDefault="004C0D4E" w:rsidP="004500FF">
                  <w:pPr>
                    <w:pStyle w:val="Default"/>
                    <w:jc w:val="both"/>
                    <w:outlineLvl w:val="0"/>
                    <w:rPr>
                      <w:bCs/>
                      <w:lang w:val="ru-RU"/>
                    </w:rPr>
                  </w:pPr>
                  <w:bookmarkStart w:id="42" w:name="_Toc527812146"/>
                  <w:bookmarkStart w:id="43" w:name="_Toc527814921"/>
                  <w:bookmarkStart w:id="44" w:name="_Toc527985004"/>
                  <w:r w:rsidRPr="00B1422D">
                    <w:rPr>
                      <w:bCs/>
                      <w:lang w:val="ru-RU"/>
                    </w:rPr>
                    <w:t>М.П.______________/__________________</w:t>
                  </w:r>
                  <w:bookmarkEnd w:id="42"/>
                  <w:bookmarkEnd w:id="43"/>
                  <w:bookmarkEnd w:id="44"/>
                </w:p>
                <w:p w:rsidR="00AF606F" w:rsidRPr="00B1422D" w:rsidRDefault="00AF606F" w:rsidP="004500FF">
                  <w:pPr>
                    <w:pStyle w:val="Default"/>
                    <w:jc w:val="both"/>
                    <w:outlineLvl w:val="0"/>
                    <w:rPr>
                      <w:bCs/>
                      <w:sz w:val="20"/>
                      <w:szCs w:val="20"/>
                      <w:lang w:val="ru-RU"/>
                    </w:rPr>
                  </w:pPr>
                  <w:bookmarkStart w:id="45" w:name="_Toc527812147"/>
                  <w:bookmarkStart w:id="46" w:name="_Toc527814922"/>
                  <w:bookmarkStart w:id="47" w:name="_Toc527985005"/>
                  <w:r w:rsidRPr="00B1422D">
                    <w:rPr>
                      <w:bCs/>
                      <w:sz w:val="20"/>
                      <w:szCs w:val="20"/>
                      <w:lang w:val="ru-RU"/>
                    </w:rPr>
                    <w:t>(дата) (подпись)   Генеральный директор</w:t>
                  </w:r>
                  <w:bookmarkEnd w:id="45"/>
                  <w:bookmarkEnd w:id="46"/>
                  <w:bookmarkEnd w:id="47"/>
                </w:p>
                <w:p w:rsidR="00AF606F" w:rsidRPr="00B1422D" w:rsidRDefault="00AF606F" w:rsidP="004500FF">
                  <w:pPr>
                    <w:pStyle w:val="Default"/>
                    <w:jc w:val="both"/>
                    <w:outlineLvl w:val="0"/>
                    <w:rPr>
                      <w:bCs/>
                      <w:sz w:val="20"/>
                      <w:szCs w:val="20"/>
                      <w:lang w:val="ru-RU"/>
                    </w:rPr>
                  </w:pPr>
                  <w:bookmarkStart w:id="48" w:name="_Toc527812148"/>
                  <w:bookmarkStart w:id="49" w:name="_Toc527814923"/>
                  <w:bookmarkStart w:id="50" w:name="_Toc527985006"/>
                  <w:r w:rsidRPr="00B1422D">
                    <w:rPr>
                      <w:bCs/>
                      <w:sz w:val="20"/>
                      <w:szCs w:val="20"/>
                      <w:lang w:val="ru-RU"/>
                    </w:rPr>
                    <w:t>ООО «ЭсСиЭм Консалт»</w:t>
                  </w:r>
                  <w:bookmarkEnd w:id="48"/>
                  <w:bookmarkEnd w:id="49"/>
                  <w:bookmarkEnd w:id="50"/>
                </w:p>
                <w:p w:rsidR="00D738E4" w:rsidRPr="00B1422D" w:rsidRDefault="00D738E4" w:rsidP="004500FF">
                  <w:pPr>
                    <w:pStyle w:val="Default"/>
                    <w:jc w:val="both"/>
                    <w:outlineLvl w:val="0"/>
                    <w:rPr>
                      <w:bCs/>
                      <w:sz w:val="20"/>
                      <w:szCs w:val="20"/>
                      <w:lang w:val="ru-RU"/>
                    </w:rPr>
                  </w:pPr>
                </w:p>
                <w:p w:rsidR="00D738E4" w:rsidRPr="00B1422D" w:rsidRDefault="00D738E4" w:rsidP="004500FF">
                  <w:pPr>
                    <w:pStyle w:val="Default"/>
                    <w:jc w:val="both"/>
                    <w:outlineLvl w:val="0"/>
                    <w:rPr>
                      <w:bCs/>
                      <w:lang w:val="ru-RU"/>
                    </w:rPr>
                  </w:pPr>
                </w:p>
                <w:p w:rsidR="00D738E4" w:rsidRPr="00B1422D" w:rsidRDefault="00854E8F" w:rsidP="004500FF">
                  <w:pPr>
                    <w:pStyle w:val="Default"/>
                    <w:jc w:val="both"/>
                    <w:outlineLvl w:val="0"/>
                    <w:rPr>
                      <w:bCs/>
                      <w:lang w:val="ru-RU"/>
                    </w:rPr>
                  </w:pPr>
                  <w:bookmarkStart w:id="51" w:name="_Toc527812149"/>
                  <w:bookmarkStart w:id="52" w:name="_Toc527814924"/>
                  <w:bookmarkStart w:id="53" w:name="_Toc527985007"/>
                  <w:r w:rsidRPr="00B1422D">
                    <w:rPr>
                      <w:bCs/>
                      <w:sz w:val="28"/>
                      <w:szCs w:val="28"/>
                      <w:lang w:val="ru-RU"/>
                    </w:rPr>
                    <w:lastRenderedPageBreak/>
                    <w:t>2018</w:t>
                  </w:r>
                  <w:bookmarkEnd w:id="51"/>
                  <w:bookmarkEnd w:id="52"/>
                  <w:bookmarkEnd w:id="53"/>
                </w:p>
              </w:tc>
            </w:tr>
          </w:tbl>
          <w:p w:rsidR="00AA2CF6" w:rsidRPr="00B1422D" w:rsidRDefault="00AA2CF6" w:rsidP="00E907AA">
            <w:pPr>
              <w:pStyle w:val="Default"/>
              <w:spacing w:line="360" w:lineRule="auto"/>
              <w:ind w:left="-163" w:firstLine="142"/>
              <w:jc w:val="center"/>
              <w:outlineLvl w:val="0"/>
              <w:rPr>
                <w:bCs/>
                <w:sz w:val="28"/>
                <w:szCs w:val="28"/>
                <w:lang w:val="ru-RU"/>
              </w:rPr>
            </w:pPr>
          </w:p>
        </w:tc>
      </w:tr>
    </w:tbl>
    <w:p w:rsidR="00013738" w:rsidRPr="00B1422D" w:rsidRDefault="00013738" w:rsidP="00161DF2">
      <w:pPr>
        <w:pStyle w:val="Default"/>
        <w:spacing w:line="360" w:lineRule="auto"/>
        <w:jc w:val="center"/>
        <w:outlineLvl w:val="0"/>
        <w:rPr>
          <w:lang w:val="ru-RU"/>
        </w:rPr>
      </w:pPr>
      <w:bookmarkStart w:id="54" w:name="_Toc527812150"/>
      <w:bookmarkStart w:id="55" w:name="_Toc527814925"/>
      <w:bookmarkStart w:id="56" w:name="_Toc527985008"/>
      <w:r w:rsidRPr="00B1422D">
        <w:rPr>
          <w:b/>
          <w:bCs/>
          <w:lang w:val="ru-RU"/>
        </w:rPr>
        <w:lastRenderedPageBreak/>
        <w:t>РЕФЕРАТ</w:t>
      </w:r>
      <w:bookmarkEnd w:id="54"/>
      <w:bookmarkEnd w:id="55"/>
      <w:bookmarkEnd w:id="56"/>
    </w:p>
    <w:p w:rsidR="00013738" w:rsidRPr="00B1422D" w:rsidRDefault="005A6B95" w:rsidP="00161DF2">
      <w:pPr>
        <w:pStyle w:val="Default"/>
        <w:spacing w:before="120" w:line="360" w:lineRule="auto"/>
        <w:ind w:firstLine="709"/>
        <w:jc w:val="both"/>
        <w:rPr>
          <w:lang w:val="ru-RU"/>
        </w:rPr>
      </w:pPr>
      <w:r w:rsidRPr="00B1422D">
        <w:rPr>
          <w:lang w:val="ru-RU"/>
        </w:rPr>
        <w:t xml:space="preserve"> Отчет</w:t>
      </w:r>
      <w:r w:rsidR="007D3027" w:rsidRPr="00B1422D">
        <w:rPr>
          <w:lang w:val="ru-RU"/>
        </w:rPr>
        <w:t xml:space="preserve"> 1</w:t>
      </w:r>
      <w:r w:rsidR="008E00C3">
        <w:rPr>
          <w:lang w:val="ru-RU"/>
        </w:rPr>
        <w:t>28</w:t>
      </w:r>
      <w:r w:rsidR="00013738" w:rsidRPr="00B1422D">
        <w:rPr>
          <w:lang w:val="ru-RU"/>
        </w:rPr>
        <w:t>с., 1 ч.,</w:t>
      </w:r>
      <w:r w:rsidR="004F6B85" w:rsidRPr="00B1422D">
        <w:rPr>
          <w:lang w:val="ru-RU"/>
        </w:rPr>
        <w:t xml:space="preserve">16 </w:t>
      </w:r>
      <w:r w:rsidRPr="00B1422D">
        <w:rPr>
          <w:lang w:val="ru-RU"/>
        </w:rPr>
        <w:t xml:space="preserve">рис., </w:t>
      </w:r>
      <w:r w:rsidR="008E00C3">
        <w:rPr>
          <w:lang w:val="ru-RU"/>
        </w:rPr>
        <w:t>25</w:t>
      </w:r>
      <w:bookmarkStart w:id="57" w:name="_GoBack"/>
      <w:bookmarkEnd w:id="57"/>
      <w:r w:rsidR="00013738" w:rsidRPr="00B1422D">
        <w:rPr>
          <w:lang w:val="ru-RU"/>
        </w:rPr>
        <w:t>табл.,</w:t>
      </w:r>
      <w:r w:rsidR="004F6B85" w:rsidRPr="00B1422D">
        <w:rPr>
          <w:lang w:val="ru-RU"/>
        </w:rPr>
        <w:t xml:space="preserve"> 32 </w:t>
      </w:r>
      <w:r w:rsidRPr="00B1422D">
        <w:rPr>
          <w:lang w:val="ru-RU"/>
        </w:rPr>
        <w:t>источник</w:t>
      </w:r>
      <w:r w:rsidR="004F6B85" w:rsidRPr="00B1422D">
        <w:rPr>
          <w:lang w:val="ru-RU"/>
        </w:rPr>
        <w:t>а</w:t>
      </w:r>
      <w:r w:rsidR="00013738" w:rsidRPr="00B1422D">
        <w:rPr>
          <w:lang w:val="ru-RU"/>
        </w:rPr>
        <w:t xml:space="preserve">. </w:t>
      </w:r>
    </w:p>
    <w:p w:rsidR="00013738" w:rsidRPr="00B1422D" w:rsidRDefault="00DF705A" w:rsidP="00013738">
      <w:pPr>
        <w:pStyle w:val="Default"/>
        <w:spacing w:line="360" w:lineRule="auto"/>
        <w:ind w:firstLine="709"/>
        <w:jc w:val="both"/>
        <w:rPr>
          <w:lang w:val="ru-RU"/>
        </w:rPr>
      </w:pPr>
      <w:r w:rsidRPr="00B1422D">
        <w:rPr>
          <w:lang w:val="ru-RU"/>
        </w:rPr>
        <w:t xml:space="preserve">КОМПЛЕКСНАЯ СХЕМА ОРГАНИЗАЦИИ ДОРОЖНОГО ДВИЖЕНИЯ, </w:t>
      </w:r>
      <w:r w:rsidR="00013738" w:rsidRPr="00B1422D">
        <w:rPr>
          <w:lang w:val="ru-RU"/>
        </w:rPr>
        <w:t>ТРАНСПОРТ</w:t>
      </w:r>
      <w:r w:rsidRPr="00B1422D">
        <w:rPr>
          <w:lang w:val="ru-RU"/>
        </w:rPr>
        <w:t>НАЯ ИНФРАСТРУКТУРА</w:t>
      </w:r>
      <w:r w:rsidR="00013738" w:rsidRPr="00B1422D">
        <w:rPr>
          <w:lang w:val="ru-RU"/>
        </w:rPr>
        <w:t xml:space="preserve">, УЛИЧНО-ДОРОЖНАЯ СЕТЬ, </w:t>
      </w:r>
      <w:r w:rsidRPr="00B1422D">
        <w:rPr>
          <w:lang w:val="ru-RU"/>
        </w:rPr>
        <w:t xml:space="preserve">НАТУРНОЕ ОБСЛЕДОВАНИЕ, АВАРИЙНОСТЬ, ПАССАЖИРСКИЕ ПОТОКИ, </w:t>
      </w:r>
      <w:r w:rsidR="00FD0C13" w:rsidRPr="00B1422D">
        <w:rPr>
          <w:lang w:val="ru-RU"/>
        </w:rPr>
        <w:t>ИНТЕНСИВНОСТЬ ДВИЖЕНИЯ ТРАНСПОРТА, АВТОМОБИЛЬ, ПЕШЕХОД</w:t>
      </w:r>
      <w:r w:rsidR="00013738" w:rsidRPr="00B1422D">
        <w:rPr>
          <w:lang w:val="ru-RU"/>
        </w:rPr>
        <w:t xml:space="preserve">, МЕРОПРИЯТИЕ, ФИНАНСИРОВАНИЕ. </w:t>
      </w:r>
    </w:p>
    <w:p w:rsidR="00013738" w:rsidRPr="00B1422D" w:rsidRDefault="004C0D4E" w:rsidP="00013738">
      <w:pPr>
        <w:pStyle w:val="Default"/>
        <w:spacing w:line="360" w:lineRule="auto"/>
        <w:ind w:firstLine="709"/>
        <w:jc w:val="both"/>
        <w:rPr>
          <w:lang w:val="ru-RU"/>
        </w:rPr>
      </w:pPr>
      <w:r w:rsidRPr="00B1422D">
        <w:rPr>
          <w:b/>
          <w:bCs/>
          <w:lang w:val="ru-RU"/>
        </w:rPr>
        <w:t>Объект исследования</w:t>
      </w:r>
      <w:r w:rsidR="00F139DD" w:rsidRPr="00B1422D">
        <w:rPr>
          <w:lang w:val="ru-RU"/>
        </w:rPr>
        <w:t>–</w:t>
      </w:r>
      <w:r w:rsidRPr="00B1422D">
        <w:rPr>
          <w:lang w:val="ru-RU"/>
        </w:rPr>
        <w:t xml:space="preserve"> улично-дорожная сеть</w:t>
      </w:r>
      <w:r w:rsidR="00210EB4" w:rsidRPr="00B1422D">
        <w:rPr>
          <w:lang w:val="ru-RU"/>
        </w:rPr>
        <w:t>Ирбитскогомуниципального образованияСвердловской</w:t>
      </w:r>
      <w:r w:rsidR="00F139DD" w:rsidRPr="00B1422D">
        <w:rPr>
          <w:lang w:val="ru-RU"/>
        </w:rPr>
        <w:t xml:space="preserve"> области</w:t>
      </w:r>
      <w:r w:rsidRPr="00B1422D">
        <w:rPr>
          <w:lang w:val="ru-RU"/>
        </w:rPr>
        <w:t>, организация д</w:t>
      </w:r>
      <w:r w:rsidR="00F139DD" w:rsidRPr="00B1422D">
        <w:rPr>
          <w:lang w:val="ru-RU"/>
        </w:rPr>
        <w:t>орожного движения и транспортно</w:t>
      </w:r>
      <w:r w:rsidRPr="00B1422D">
        <w:rPr>
          <w:lang w:val="ru-RU"/>
        </w:rPr>
        <w:t>-эксплуатационное состояние дорог.</w:t>
      </w:r>
    </w:p>
    <w:p w:rsidR="00FD0C13" w:rsidRPr="00B1422D" w:rsidRDefault="00013738" w:rsidP="00013738">
      <w:pPr>
        <w:pStyle w:val="Default"/>
        <w:spacing w:line="360" w:lineRule="auto"/>
        <w:ind w:firstLine="709"/>
        <w:jc w:val="both"/>
        <w:rPr>
          <w:rFonts w:ascii="Times New Roman CYR" w:hAnsi="Times New Roman CYR" w:cs="Times New Roman CYR"/>
          <w:lang w:val="ru-RU"/>
        </w:rPr>
      </w:pPr>
      <w:r w:rsidRPr="00B1422D">
        <w:rPr>
          <w:b/>
          <w:bCs/>
          <w:lang w:val="ru-RU"/>
        </w:rPr>
        <w:t>Цель работы</w:t>
      </w:r>
      <w:r w:rsidR="00FD0C13" w:rsidRPr="00B1422D">
        <w:rPr>
          <w:lang w:val="ru-RU"/>
        </w:rPr>
        <w:t xml:space="preserve">– </w:t>
      </w:r>
      <w:r w:rsidR="00FD0C13" w:rsidRPr="00B1422D">
        <w:rPr>
          <w:rFonts w:ascii="Times New Roman CYR" w:hAnsi="Times New Roman CYR" w:cs="Times New Roman CYR"/>
          <w:lang w:val="ru-RU"/>
        </w:rPr>
        <w:t xml:space="preserve">разработка Программы мероприятий, направленной на повышение безопасности и эффективности организации дорожного движения на территории </w:t>
      </w:r>
      <w:r w:rsidR="00210EB4" w:rsidRPr="00B1422D">
        <w:rPr>
          <w:lang w:val="ru-RU"/>
        </w:rPr>
        <w:t>ИрбитскогоМОСвердловской</w:t>
      </w:r>
      <w:r w:rsidR="00F139DD" w:rsidRPr="00B1422D">
        <w:rPr>
          <w:lang w:val="ru-RU"/>
        </w:rPr>
        <w:t xml:space="preserve"> области</w:t>
      </w:r>
      <w:r w:rsidR="00FD0C13" w:rsidRPr="00B1422D">
        <w:rPr>
          <w:rFonts w:ascii="Times New Roman CYR" w:hAnsi="Times New Roman CYR" w:cs="Times New Roman CYR"/>
          <w:lang w:val="ru-RU"/>
        </w:rPr>
        <w:t>.</w:t>
      </w:r>
    </w:p>
    <w:p w:rsidR="00013738" w:rsidRPr="00B1422D" w:rsidRDefault="00FD0C13" w:rsidP="00013738">
      <w:pPr>
        <w:pStyle w:val="Default"/>
        <w:spacing w:line="360" w:lineRule="auto"/>
        <w:ind w:firstLine="709"/>
        <w:jc w:val="both"/>
        <w:rPr>
          <w:lang w:val="ru-RU"/>
        </w:rPr>
      </w:pPr>
      <w:r w:rsidRPr="00B1422D">
        <w:rPr>
          <w:lang w:val="ru-RU"/>
        </w:rPr>
        <w:t>Разработка КСОДД осуществлялась в два этапа:</w:t>
      </w:r>
    </w:p>
    <w:p w:rsidR="00013738" w:rsidRPr="00B1422D" w:rsidRDefault="00946504" w:rsidP="00FD0C13">
      <w:pPr>
        <w:pStyle w:val="Default"/>
        <w:spacing w:line="360" w:lineRule="auto"/>
        <w:ind w:firstLine="709"/>
        <w:jc w:val="both"/>
        <w:rPr>
          <w:lang w:val="ru-RU"/>
        </w:rPr>
      </w:pPr>
      <w:r w:rsidRPr="00B1422D">
        <w:rPr>
          <w:lang w:val="ru-RU"/>
        </w:rPr>
        <w:t xml:space="preserve">Цель Этапа </w:t>
      </w:r>
      <w:r w:rsidR="00D738E4" w:rsidRPr="00B1422D">
        <w:rPr>
          <w:lang w:val="ru-RU"/>
        </w:rPr>
        <w:t>1</w:t>
      </w:r>
      <w:r w:rsidR="00FD0C13" w:rsidRPr="00B1422D">
        <w:rPr>
          <w:lang w:val="ru-RU"/>
        </w:rPr>
        <w:t xml:space="preserve"> работы </w:t>
      </w:r>
      <w:r w:rsidR="005D7378" w:rsidRPr="00B1422D">
        <w:rPr>
          <w:lang w:val="ru-RU"/>
        </w:rPr>
        <w:t>–</w:t>
      </w:r>
      <w:r w:rsidR="00FD0C13" w:rsidRPr="00B1422D">
        <w:rPr>
          <w:lang w:val="ru-RU"/>
        </w:rPr>
        <w:t xml:space="preserve"> х</w:t>
      </w:r>
      <w:r w:rsidR="00013738" w:rsidRPr="00B1422D">
        <w:rPr>
          <w:lang w:val="ru-RU"/>
        </w:rPr>
        <w:t>арактеристика сложившейся ситуации по организаци</w:t>
      </w:r>
      <w:r w:rsidR="00D97238" w:rsidRPr="00B1422D">
        <w:rPr>
          <w:lang w:val="ru-RU"/>
        </w:rPr>
        <w:t>и</w:t>
      </w:r>
      <w:r w:rsidR="00013738" w:rsidRPr="00B1422D">
        <w:rPr>
          <w:lang w:val="ru-RU"/>
        </w:rPr>
        <w:t xml:space="preserve"> дорожного движения на территории муниципального образования, в отношении которой осуществляется разработка Комплексной схемы организации дорожного движения. </w:t>
      </w:r>
    </w:p>
    <w:p w:rsidR="00013738" w:rsidRPr="00B1422D" w:rsidRDefault="00FD0C13" w:rsidP="00FD0C13">
      <w:pPr>
        <w:pStyle w:val="Default"/>
        <w:spacing w:line="360" w:lineRule="auto"/>
        <w:ind w:firstLine="709"/>
        <w:jc w:val="both"/>
        <w:rPr>
          <w:lang w:val="ru-RU"/>
        </w:rPr>
      </w:pPr>
      <w:r w:rsidRPr="00B1422D">
        <w:rPr>
          <w:lang w:val="ru-RU"/>
        </w:rPr>
        <w:t xml:space="preserve">Цель </w:t>
      </w:r>
      <w:r w:rsidR="00946504" w:rsidRPr="00B1422D">
        <w:rPr>
          <w:lang w:val="ru-RU"/>
        </w:rPr>
        <w:t xml:space="preserve">Этапа </w:t>
      </w:r>
      <w:r w:rsidR="00D738E4" w:rsidRPr="00B1422D">
        <w:rPr>
          <w:lang w:val="ru-RU"/>
        </w:rPr>
        <w:t>2</w:t>
      </w:r>
      <w:r w:rsidRPr="00B1422D">
        <w:rPr>
          <w:lang w:val="ru-RU"/>
        </w:rPr>
        <w:t xml:space="preserve"> работы </w:t>
      </w:r>
      <w:r w:rsidR="005D7378" w:rsidRPr="00B1422D">
        <w:rPr>
          <w:lang w:val="ru-RU"/>
        </w:rPr>
        <w:t>–</w:t>
      </w:r>
      <w:r w:rsidRPr="00B1422D">
        <w:rPr>
          <w:lang w:val="ru-RU"/>
        </w:rPr>
        <w:t xml:space="preserve"> р</w:t>
      </w:r>
      <w:r w:rsidR="00013738" w:rsidRPr="00B1422D">
        <w:rPr>
          <w:lang w:val="ru-RU"/>
        </w:rPr>
        <w:t xml:space="preserve">азработка мероприятий в рамках Комплексной схемы организации дорожного движенияна территории </w:t>
      </w:r>
      <w:r w:rsidR="00210EB4" w:rsidRPr="00B1422D">
        <w:rPr>
          <w:lang w:val="ru-RU"/>
        </w:rPr>
        <w:t>ИрбитскогоМО</w:t>
      </w:r>
      <w:r w:rsidR="00013738" w:rsidRPr="00B1422D">
        <w:rPr>
          <w:lang w:val="ru-RU"/>
        </w:rPr>
        <w:t xml:space="preserve">на прогнозные периоды. </w:t>
      </w:r>
    </w:p>
    <w:p w:rsidR="00013738" w:rsidRPr="00B1422D" w:rsidRDefault="00013738" w:rsidP="00013738">
      <w:pPr>
        <w:pStyle w:val="Default"/>
        <w:spacing w:line="360" w:lineRule="auto"/>
        <w:ind w:firstLine="709"/>
        <w:jc w:val="both"/>
        <w:rPr>
          <w:lang w:val="ru-RU"/>
        </w:rPr>
      </w:pPr>
      <w:r w:rsidRPr="00B1422D">
        <w:rPr>
          <w:b/>
          <w:bCs/>
          <w:lang w:val="ru-RU"/>
        </w:rPr>
        <w:t>Область применения</w:t>
      </w:r>
      <w:r w:rsidRPr="00B1422D">
        <w:rPr>
          <w:lang w:val="ru-RU"/>
        </w:rPr>
        <w:t>–</w:t>
      </w:r>
      <w:r w:rsidR="004D14C1" w:rsidRPr="00B1422D">
        <w:rPr>
          <w:lang w:val="ru-RU"/>
        </w:rPr>
        <w:t xml:space="preserve"> организация</w:t>
      </w:r>
      <w:r w:rsidRPr="00B1422D">
        <w:rPr>
          <w:lang w:val="ru-RU"/>
        </w:rPr>
        <w:t xml:space="preserve"> дорожного движения на </w:t>
      </w:r>
      <w:r w:rsidR="004D14C1" w:rsidRPr="00B1422D">
        <w:rPr>
          <w:lang w:val="ru-RU"/>
        </w:rPr>
        <w:t xml:space="preserve">УДС </w:t>
      </w:r>
      <w:r w:rsidR="00210EB4" w:rsidRPr="00B1422D">
        <w:rPr>
          <w:lang w:val="ru-RU"/>
        </w:rPr>
        <w:t>ИрбитскогоМО</w:t>
      </w:r>
      <w:r w:rsidRPr="00B1422D">
        <w:rPr>
          <w:lang w:val="ru-RU"/>
        </w:rPr>
        <w:t xml:space="preserve">. </w:t>
      </w:r>
    </w:p>
    <w:p w:rsidR="004D14C1" w:rsidRPr="00B1422D" w:rsidRDefault="004D14C1" w:rsidP="004D14C1">
      <w:pPr>
        <w:pStyle w:val="Default"/>
        <w:spacing w:line="360" w:lineRule="auto"/>
        <w:ind w:firstLine="709"/>
        <w:jc w:val="both"/>
        <w:rPr>
          <w:lang w:val="ru-RU"/>
        </w:rPr>
      </w:pPr>
      <w:r w:rsidRPr="00B1422D">
        <w:rPr>
          <w:lang w:val="ru-RU"/>
        </w:rPr>
        <w:t>В процессе работы были проведены следующие мероприятия:</w:t>
      </w:r>
    </w:p>
    <w:p w:rsidR="004D14C1" w:rsidRPr="00B1422D" w:rsidRDefault="006817E8" w:rsidP="004D14C1">
      <w:pPr>
        <w:pStyle w:val="Default"/>
        <w:spacing w:line="360" w:lineRule="auto"/>
        <w:ind w:firstLine="709"/>
        <w:jc w:val="both"/>
        <w:rPr>
          <w:lang w:val="ru-RU"/>
        </w:rPr>
      </w:pPr>
      <w:r w:rsidRPr="00B1422D">
        <w:rPr>
          <w:lang w:val="ru-RU"/>
        </w:rPr>
        <w:t xml:space="preserve">На первом этапе – сбор, </w:t>
      </w:r>
      <w:r w:rsidR="004D14C1" w:rsidRPr="00B1422D">
        <w:rPr>
          <w:lang w:val="ru-RU"/>
        </w:rPr>
        <w:t>систематизация</w:t>
      </w:r>
      <w:r w:rsidRPr="00B1422D">
        <w:rPr>
          <w:lang w:val="ru-RU"/>
        </w:rPr>
        <w:t xml:space="preserve"> и анализ</w:t>
      </w:r>
      <w:r w:rsidR="004D14C1" w:rsidRPr="00B1422D">
        <w:rPr>
          <w:lang w:val="ru-RU"/>
        </w:rPr>
        <w:t xml:space="preserve"> исходных данных для разработки </w:t>
      </w:r>
      <w:r w:rsidR="00136939" w:rsidRPr="00B1422D">
        <w:rPr>
          <w:lang w:val="ru-RU"/>
        </w:rPr>
        <w:t>КСОДД; проведено</w:t>
      </w:r>
      <w:r w:rsidR="004D14C1" w:rsidRPr="00B1422D">
        <w:rPr>
          <w:lang w:val="ru-RU"/>
        </w:rPr>
        <w:t xml:space="preserve"> натурное транспортное обследование (ручным методом) транспортных </w:t>
      </w:r>
      <w:r w:rsidR="00946504" w:rsidRPr="00B1422D">
        <w:rPr>
          <w:lang w:val="ru-RU"/>
        </w:rPr>
        <w:t xml:space="preserve">потоков на ключевых узлах </w:t>
      </w:r>
      <w:r w:rsidR="004D14C1" w:rsidRPr="00B1422D">
        <w:rPr>
          <w:lang w:val="ru-RU"/>
        </w:rPr>
        <w:t xml:space="preserve">УДС </w:t>
      </w:r>
      <w:r w:rsidR="00210EB4" w:rsidRPr="00B1422D">
        <w:rPr>
          <w:lang w:val="ru-RU"/>
        </w:rPr>
        <w:t>ИрбитскогоМО</w:t>
      </w:r>
      <w:r w:rsidR="00946504" w:rsidRPr="00B1422D">
        <w:rPr>
          <w:lang w:val="ru-RU"/>
        </w:rPr>
        <w:t>, мест остановки и стоянки транспортных средств;</w:t>
      </w:r>
      <w:r w:rsidR="00136939" w:rsidRPr="00B1422D">
        <w:rPr>
          <w:lang w:val="ru-RU"/>
        </w:rPr>
        <w:t xml:space="preserve"> подготовлено описание и характеристики УДС, </w:t>
      </w:r>
      <w:r w:rsidR="00946504" w:rsidRPr="00B1422D">
        <w:rPr>
          <w:lang w:val="ru-RU"/>
        </w:rPr>
        <w:t>ОДД</w:t>
      </w:r>
      <w:r w:rsidR="00136939" w:rsidRPr="00B1422D">
        <w:rPr>
          <w:lang w:val="ru-RU"/>
        </w:rPr>
        <w:t xml:space="preserve">, остановок и мест для стоянки </w:t>
      </w:r>
      <w:r w:rsidR="00E65822" w:rsidRPr="00B1422D">
        <w:rPr>
          <w:lang w:val="ru-RU"/>
        </w:rPr>
        <w:t>ТС</w:t>
      </w:r>
      <w:r w:rsidR="007D26D3" w:rsidRPr="00B1422D">
        <w:rPr>
          <w:lang w:val="ru-RU"/>
        </w:rPr>
        <w:t xml:space="preserve">; </w:t>
      </w:r>
      <w:r w:rsidR="00136939" w:rsidRPr="00B1422D">
        <w:rPr>
          <w:lang w:val="ru-RU"/>
        </w:rPr>
        <w:t>п</w:t>
      </w:r>
      <w:r w:rsidR="004D14C1" w:rsidRPr="00B1422D">
        <w:rPr>
          <w:lang w:val="ru-RU"/>
        </w:rPr>
        <w:t>роведен анализ полученных данных</w:t>
      </w:r>
      <w:r w:rsidR="00E65822" w:rsidRPr="00B1422D">
        <w:rPr>
          <w:lang w:val="ru-RU"/>
        </w:rPr>
        <w:t xml:space="preserve">, включая анализ федеральных, региональных и местных документов стратегического и территориального </w:t>
      </w:r>
      <w:r w:rsidR="004C0D4E" w:rsidRPr="00B1422D">
        <w:rPr>
          <w:lang w:val="ru-RU"/>
        </w:rPr>
        <w:t>планирования,с</w:t>
      </w:r>
      <w:r w:rsidR="004D14C1" w:rsidRPr="00B1422D">
        <w:rPr>
          <w:lang w:val="ru-RU"/>
        </w:rPr>
        <w:t xml:space="preserve"> целью выявления </w:t>
      </w:r>
      <w:r w:rsidR="007D26D3" w:rsidRPr="00B1422D">
        <w:rPr>
          <w:lang w:val="ru-RU"/>
        </w:rPr>
        <w:t xml:space="preserve">сложившейся ситуации по ОДД на территории </w:t>
      </w:r>
      <w:r w:rsidR="00210EB4" w:rsidRPr="00B1422D">
        <w:rPr>
          <w:lang w:val="ru-RU"/>
        </w:rPr>
        <w:t>ИрбитскогоМО</w:t>
      </w:r>
      <w:r w:rsidR="007D26D3" w:rsidRPr="00B1422D">
        <w:rPr>
          <w:lang w:val="ru-RU"/>
        </w:rPr>
        <w:t>.</w:t>
      </w:r>
    </w:p>
    <w:p w:rsidR="007D26D3" w:rsidRPr="00B1422D" w:rsidRDefault="007D26D3" w:rsidP="004D14C1">
      <w:pPr>
        <w:pStyle w:val="Default"/>
        <w:spacing w:line="360" w:lineRule="auto"/>
        <w:ind w:firstLine="709"/>
        <w:jc w:val="both"/>
        <w:rPr>
          <w:lang w:val="ru-RU"/>
        </w:rPr>
      </w:pPr>
      <w:r w:rsidRPr="00B1422D">
        <w:rPr>
          <w:lang w:val="ru-RU"/>
        </w:rPr>
        <w:t xml:space="preserve">На втором этапе </w:t>
      </w:r>
      <w:r w:rsidR="005D7378" w:rsidRPr="00B1422D">
        <w:rPr>
          <w:lang w:val="ru-RU"/>
        </w:rPr>
        <w:t>–</w:t>
      </w:r>
      <w:r w:rsidRPr="00B1422D">
        <w:rPr>
          <w:lang w:val="ru-RU"/>
        </w:rPr>
        <w:t xml:space="preserve"> подготовлены предложения и решения</w:t>
      </w:r>
      <w:r w:rsidR="003B1731" w:rsidRPr="00B1422D">
        <w:rPr>
          <w:lang w:val="ru-RU"/>
        </w:rPr>
        <w:t xml:space="preserve"> по основным мероприятиям ОДД для предлагаемого варианта проектирования; сформирована Программа мероприятий КСОДД с указанием очередности реализации, оценки требуемых объемов финансирования и ожидаемого эффекта от внедрения.</w:t>
      </w:r>
    </w:p>
    <w:p w:rsidR="003B1731" w:rsidRPr="00B1422D" w:rsidRDefault="003B1731" w:rsidP="004D14C1">
      <w:pPr>
        <w:pStyle w:val="Default"/>
        <w:spacing w:line="360" w:lineRule="auto"/>
        <w:ind w:firstLine="709"/>
        <w:jc w:val="both"/>
        <w:rPr>
          <w:lang w:val="ru-RU"/>
        </w:rPr>
      </w:pPr>
    </w:p>
    <w:p w:rsidR="00013738" w:rsidRPr="00B1422D" w:rsidRDefault="00013738" w:rsidP="00013738">
      <w:pPr>
        <w:pStyle w:val="Default"/>
        <w:spacing w:line="360" w:lineRule="auto"/>
        <w:ind w:firstLine="709"/>
        <w:jc w:val="both"/>
        <w:rPr>
          <w:lang w:val="ru-RU"/>
        </w:rPr>
      </w:pPr>
    </w:p>
    <w:p w:rsidR="00E811F3" w:rsidRPr="00B1422D" w:rsidRDefault="00E811F3" w:rsidP="00013738">
      <w:pPr>
        <w:pStyle w:val="Default"/>
        <w:spacing w:line="360" w:lineRule="auto"/>
        <w:ind w:firstLine="709"/>
        <w:jc w:val="both"/>
        <w:rPr>
          <w:lang w:val="ru-RU"/>
        </w:rPr>
      </w:pPr>
    </w:p>
    <w:p w:rsidR="004D14C1" w:rsidRPr="00B1422D" w:rsidRDefault="004D14C1" w:rsidP="000238C3">
      <w:pPr>
        <w:pStyle w:val="Default"/>
        <w:spacing w:line="360" w:lineRule="auto"/>
        <w:ind w:right="284"/>
        <w:jc w:val="center"/>
        <w:rPr>
          <w:b/>
          <w:lang w:val="ru-RU"/>
        </w:rPr>
      </w:pPr>
      <w:r w:rsidRPr="00B1422D">
        <w:rPr>
          <w:b/>
          <w:lang w:val="ru-RU"/>
        </w:rPr>
        <w:lastRenderedPageBreak/>
        <w:t>СОДЕРЖАНИЕ</w:t>
      </w:r>
    </w:p>
    <w:p w:rsidR="003D5A16" w:rsidRPr="006B5A6B" w:rsidRDefault="00B2672B" w:rsidP="003D5A16">
      <w:pPr>
        <w:pStyle w:val="11"/>
        <w:rPr>
          <w:rFonts w:asciiTheme="minorHAnsi" w:eastAsiaTheme="minorEastAsia" w:hAnsiTheme="minorHAnsi" w:cstheme="minorBidi"/>
          <w:b/>
          <w:szCs w:val="24"/>
          <w:lang w:eastAsia="ja-JP"/>
        </w:rPr>
      </w:pPr>
      <w:r w:rsidRPr="00B2672B">
        <w:rPr>
          <w:rFonts w:eastAsiaTheme="majorEastAsia"/>
          <w:bCs/>
          <w:sz w:val="26"/>
          <w:szCs w:val="26"/>
        </w:rPr>
        <w:fldChar w:fldCharType="begin"/>
      </w:r>
      <w:r w:rsidR="004D14C1" w:rsidRPr="00B1422D">
        <w:rPr>
          <w:rFonts w:eastAsiaTheme="majorEastAsia"/>
          <w:bCs/>
          <w:sz w:val="26"/>
          <w:szCs w:val="26"/>
        </w:rPr>
        <w:instrText xml:space="preserve"> TOC \o "1-3" \h \z \u </w:instrText>
      </w:r>
      <w:r w:rsidRPr="00B2672B">
        <w:rPr>
          <w:rFonts w:eastAsiaTheme="majorEastAsia"/>
          <w:bCs/>
          <w:sz w:val="26"/>
          <w:szCs w:val="26"/>
        </w:rPr>
        <w:fldChar w:fldCharType="separate"/>
      </w:r>
      <w:r w:rsidR="003D5A16" w:rsidRPr="00F46445">
        <w:t>ВВЕДЕНИЕ</w:t>
      </w:r>
      <w:r w:rsidR="003D5A16">
        <w:tab/>
      </w:r>
      <w:r>
        <w:fldChar w:fldCharType="begin"/>
      </w:r>
      <w:r w:rsidR="003D5A16">
        <w:instrText xml:space="preserve"> PAGEREF _Toc401857888 \h </w:instrText>
      </w:r>
      <w:r>
        <w:fldChar w:fldCharType="separate"/>
      </w:r>
      <w:r w:rsidR="003D5A16">
        <w:t>9</w:t>
      </w:r>
      <w:r>
        <w:fldChar w:fldCharType="end"/>
      </w:r>
    </w:p>
    <w:p w:rsidR="003D5A16" w:rsidRPr="006B5A6B" w:rsidRDefault="003D5A16" w:rsidP="003D5A16">
      <w:pPr>
        <w:pStyle w:val="11"/>
        <w:rPr>
          <w:rFonts w:asciiTheme="minorHAnsi" w:eastAsiaTheme="minorEastAsia" w:hAnsiTheme="minorHAnsi" w:cstheme="minorBidi"/>
          <w:b/>
          <w:szCs w:val="24"/>
          <w:lang w:eastAsia="ja-JP"/>
        </w:rPr>
      </w:pPr>
      <w:r w:rsidRPr="00F46445">
        <w:t>1 ЭТАП. ХАРАКТЕРИСТИКА СЛОЖИВШЕЙСЯ СИТУАЦИИ ПО ОДД НА ТЕРРИТОРИИ МУНИЦИПАЛЬНОГО ОБРАЗОВАНИЯ</w:t>
      </w:r>
      <w:r>
        <w:tab/>
      </w:r>
      <w:r w:rsidR="00B2672B">
        <w:fldChar w:fldCharType="begin"/>
      </w:r>
      <w:r>
        <w:instrText xml:space="preserve"> PAGEREF _Toc401857889 \h </w:instrText>
      </w:r>
      <w:r w:rsidR="00B2672B">
        <w:fldChar w:fldCharType="separate"/>
      </w:r>
      <w:r>
        <w:t>10</w:t>
      </w:r>
      <w:r w:rsidR="00B2672B">
        <w:fldChar w:fldCharType="end"/>
      </w:r>
    </w:p>
    <w:p w:rsidR="003D5A16" w:rsidRPr="006B5A6B" w:rsidRDefault="003D5A16">
      <w:pPr>
        <w:pStyle w:val="21"/>
        <w:rPr>
          <w:rFonts w:asciiTheme="minorHAnsi" w:eastAsiaTheme="minorEastAsia" w:hAnsiTheme="minorHAnsi" w:cstheme="minorBidi"/>
          <w:szCs w:val="24"/>
          <w:lang w:val="ru-RU" w:eastAsia="ja-JP"/>
        </w:rPr>
      </w:pPr>
      <w:r w:rsidRPr="00F46445">
        <w:rPr>
          <w:lang w:val="ru-RU"/>
        </w:rPr>
        <w:t>1.1</w:t>
      </w:r>
      <w:r w:rsidRPr="006B5A6B">
        <w:rPr>
          <w:rFonts w:asciiTheme="minorHAnsi" w:eastAsiaTheme="minorEastAsia" w:hAnsiTheme="minorHAnsi" w:cstheme="minorBidi"/>
          <w:szCs w:val="24"/>
          <w:lang w:val="ru-RU" w:eastAsia="ja-JP"/>
        </w:rPr>
        <w:tab/>
      </w:r>
      <w:r w:rsidRPr="00F46445">
        <w:rPr>
          <w:lang w:val="ru-RU"/>
        </w:rPr>
        <w:t>Сбор и систематизация официальных документарных статических, технических и других данных, необходимых для разработки проекта</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401857890 \</w:instrText>
      </w:r>
      <w:r>
        <w:instrText>h</w:instrText>
      </w:r>
      <w:r w:rsidRPr="006B5A6B">
        <w:rPr>
          <w:lang w:val="ru-RU"/>
        </w:rPr>
        <w:instrText xml:space="preserve"> </w:instrText>
      </w:r>
      <w:r w:rsidR="00B2672B">
        <w:fldChar w:fldCharType="separate"/>
      </w:r>
      <w:r w:rsidRPr="006B5A6B">
        <w:rPr>
          <w:lang w:val="ru-RU"/>
        </w:rPr>
        <w:t>10</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1.1.1</w:t>
      </w:r>
      <w:r w:rsidRPr="006B5A6B">
        <w:rPr>
          <w:rFonts w:asciiTheme="minorHAnsi" w:eastAsiaTheme="minorEastAsia" w:hAnsiTheme="minorHAnsi" w:cstheme="minorBidi"/>
          <w:lang w:val="ru-RU" w:eastAsia="ja-JP"/>
        </w:rPr>
        <w:tab/>
      </w:r>
      <w:r w:rsidRPr="00F46445">
        <w:rPr>
          <w:lang w:val="ru-RU"/>
        </w:rPr>
        <w:t>Описание используемых методов и средств получения исходной информации</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401857891 \</w:instrText>
      </w:r>
      <w:r>
        <w:instrText>h</w:instrText>
      </w:r>
      <w:r w:rsidRPr="006B5A6B">
        <w:rPr>
          <w:lang w:val="ru-RU"/>
        </w:rPr>
        <w:instrText xml:space="preserve"> </w:instrText>
      </w:r>
      <w:r w:rsidR="00B2672B">
        <w:fldChar w:fldCharType="separate"/>
      </w:r>
      <w:r w:rsidRPr="006B5A6B">
        <w:rPr>
          <w:lang w:val="ru-RU"/>
        </w:rPr>
        <w:t>10</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1.1.2</w:t>
      </w:r>
      <w:r w:rsidRPr="006B5A6B">
        <w:rPr>
          <w:rFonts w:asciiTheme="minorHAnsi" w:eastAsiaTheme="minorEastAsia" w:hAnsiTheme="minorHAnsi" w:cstheme="minorBidi"/>
          <w:lang w:val="ru-RU" w:eastAsia="ja-JP"/>
        </w:rPr>
        <w:tab/>
      </w:r>
      <w:r w:rsidRPr="00F46445">
        <w:rPr>
          <w:lang w:val="ru-RU"/>
        </w:rPr>
        <w:t>Общая характеристика Ирбитского муниципального образования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401857892 \</w:instrText>
      </w:r>
      <w:r>
        <w:instrText>h</w:instrText>
      </w:r>
      <w:r w:rsidRPr="006B5A6B">
        <w:rPr>
          <w:lang w:val="ru-RU"/>
        </w:rPr>
        <w:instrText xml:space="preserve"> </w:instrText>
      </w:r>
      <w:r w:rsidR="00B2672B">
        <w:fldChar w:fldCharType="separate"/>
      </w:r>
      <w:r w:rsidRPr="006B5A6B">
        <w:rPr>
          <w:lang w:val="ru-RU"/>
        </w:rPr>
        <w:t>10</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1.1.3</w:t>
      </w:r>
      <w:r w:rsidRPr="006B5A6B">
        <w:rPr>
          <w:rFonts w:asciiTheme="minorHAnsi" w:eastAsiaTheme="minorEastAsia" w:hAnsiTheme="minorHAnsi" w:cstheme="minorBidi"/>
          <w:lang w:val="ru-RU" w:eastAsia="ja-JP"/>
        </w:rPr>
        <w:tab/>
      </w:r>
      <w:r w:rsidRPr="00F46445">
        <w:rPr>
          <w:lang w:val="ru-RU"/>
        </w:rPr>
        <w:t>Демография, трудовые ресурсы и занятость населения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401857893 \</w:instrText>
      </w:r>
      <w:r>
        <w:instrText>h</w:instrText>
      </w:r>
      <w:r w:rsidRPr="006B5A6B">
        <w:rPr>
          <w:lang w:val="ru-RU"/>
        </w:rPr>
        <w:instrText xml:space="preserve"> </w:instrText>
      </w:r>
      <w:r w:rsidR="00B2672B">
        <w:fldChar w:fldCharType="separate"/>
      </w:r>
      <w:r w:rsidRPr="006B5A6B">
        <w:rPr>
          <w:lang w:val="ru-RU"/>
        </w:rPr>
        <w:t>13</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1.1.4</w:t>
      </w:r>
      <w:r w:rsidRPr="006B5A6B">
        <w:rPr>
          <w:rFonts w:asciiTheme="minorHAnsi" w:eastAsiaTheme="minorEastAsia" w:hAnsiTheme="minorHAnsi" w:cstheme="minorBidi"/>
          <w:lang w:val="ru-RU" w:eastAsia="ja-JP"/>
        </w:rPr>
        <w:tab/>
      </w:r>
      <w:r w:rsidRPr="00F46445">
        <w:rPr>
          <w:lang w:val="ru-RU"/>
        </w:rPr>
        <w:t>Промышленное производство, торговля и услуги Ирбитского МО</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401857894 \</w:instrText>
      </w:r>
      <w:r>
        <w:instrText>h</w:instrText>
      </w:r>
      <w:r w:rsidRPr="006B5A6B">
        <w:rPr>
          <w:lang w:val="ru-RU"/>
        </w:rPr>
        <w:instrText xml:space="preserve"> </w:instrText>
      </w:r>
      <w:r w:rsidR="00B2672B">
        <w:fldChar w:fldCharType="separate"/>
      </w:r>
      <w:r w:rsidRPr="006B5A6B">
        <w:rPr>
          <w:lang w:val="ru-RU"/>
        </w:rPr>
        <w:t>18</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1.1.5</w:t>
      </w:r>
      <w:r w:rsidRPr="006B5A6B">
        <w:rPr>
          <w:rFonts w:asciiTheme="minorHAnsi" w:eastAsiaTheme="minorEastAsia" w:hAnsiTheme="minorHAnsi" w:cstheme="minorBidi"/>
          <w:lang w:val="ru-RU" w:eastAsia="ja-JP"/>
        </w:rPr>
        <w:tab/>
      </w:r>
      <w:r w:rsidRPr="00F46445">
        <w:rPr>
          <w:lang w:val="ru-RU"/>
        </w:rPr>
        <w:t>Характеристика сети автомобильных дорог и других основных объектов транспортной инфраструктуры ИрбитскогоМО</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401857895 \</w:instrText>
      </w:r>
      <w:r>
        <w:instrText>h</w:instrText>
      </w:r>
      <w:r w:rsidRPr="006B5A6B">
        <w:rPr>
          <w:lang w:val="ru-RU"/>
        </w:rPr>
        <w:instrText xml:space="preserve"> </w:instrText>
      </w:r>
      <w:r w:rsidR="00B2672B">
        <w:fldChar w:fldCharType="separate"/>
      </w:r>
      <w:r w:rsidRPr="006B5A6B">
        <w:rPr>
          <w:lang w:val="ru-RU"/>
        </w:rPr>
        <w:t>22</w:t>
      </w:r>
      <w:r w:rsidR="00B2672B">
        <w:fldChar w:fldCharType="end"/>
      </w:r>
    </w:p>
    <w:p w:rsidR="003D5A16" w:rsidRPr="006B5A6B" w:rsidRDefault="003D5A16">
      <w:pPr>
        <w:pStyle w:val="21"/>
        <w:rPr>
          <w:rFonts w:asciiTheme="minorHAnsi" w:eastAsiaTheme="minorEastAsia" w:hAnsiTheme="minorHAnsi" w:cstheme="minorBidi"/>
          <w:szCs w:val="24"/>
          <w:lang w:val="ru-RU" w:eastAsia="ja-JP"/>
        </w:rPr>
      </w:pPr>
      <w:r w:rsidRPr="00F46445">
        <w:rPr>
          <w:lang w:val="ru-RU"/>
        </w:rPr>
        <w:t>1.2</w:t>
      </w:r>
      <w:r w:rsidRPr="006B5A6B">
        <w:rPr>
          <w:rFonts w:asciiTheme="minorHAnsi" w:eastAsiaTheme="minorEastAsia" w:hAnsiTheme="minorHAnsi" w:cstheme="minorBidi"/>
          <w:szCs w:val="24"/>
          <w:lang w:val="ru-RU" w:eastAsia="ja-JP"/>
        </w:rPr>
        <w:tab/>
      </w:r>
      <w:r w:rsidRPr="00F46445">
        <w:rPr>
          <w:lang w:val="ru-RU"/>
        </w:rPr>
        <w:t>Проведение транспортных обследований на территории Ирбитского МО</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401857896 \</w:instrText>
      </w:r>
      <w:r>
        <w:instrText>h</w:instrText>
      </w:r>
      <w:r w:rsidRPr="006B5A6B">
        <w:rPr>
          <w:lang w:val="ru-RU"/>
        </w:rPr>
        <w:instrText xml:space="preserve"> </w:instrText>
      </w:r>
      <w:r w:rsidR="00B2672B">
        <w:fldChar w:fldCharType="separate"/>
      </w:r>
      <w:r w:rsidRPr="006B5A6B">
        <w:rPr>
          <w:lang w:val="ru-RU"/>
        </w:rPr>
        <w:t>35</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1.2.1</w:t>
      </w:r>
      <w:r w:rsidRPr="006B5A6B">
        <w:rPr>
          <w:rFonts w:asciiTheme="minorHAnsi" w:eastAsiaTheme="minorEastAsia" w:hAnsiTheme="minorHAnsi" w:cstheme="minorBidi"/>
          <w:lang w:val="ru-RU" w:eastAsia="ja-JP"/>
        </w:rPr>
        <w:tab/>
      </w:r>
      <w:r w:rsidRPr="00F46445">
        <w:rPr>
          <w:lang w:val="ru-RU"/>
        </w:rPr>
        <w:t>Разработка методики транспортного обследования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401857897 \</w:instrText>
      </w:r>
      <w:r>
        <w:instrText>h</w:instrText>
      </w:r>
      <w:r w:rsidRPr="006B5A6B">
        <w:rPr>
          <w:lang w:val="ru-RU"/>
        </w:rPr>
        <w:instrText xml:space="preserve"> </w:instrText>
      </w:r>
      <w:r w:rsidR="00B2672B">
        <w:fldChar w:fldCharType="separate"/>
      </w:r>
      <w:r w:rsidRPr="006B5A6B">
        <w:rPr>
          <w:lang w:val="ru-RU"/>
        </w:rPr>
        <w:t>36</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1.2.2</w:t>
      </w:r>
      <w:r w:rsidRPr="006B5A6B">
        <w:rPr>
          <w:rFonts w:asciiTheme="minorHAnsi" w:eastAsiaTheme="minorEastAsia" w:hAnsiTheme="minorHAnsi" w:cstheme="minorBidi"/>
          <w:lang w:val="ru-RU" w:eastAsia="ja-JP"/>
        </w:rPr>
        <w:tab/>
      </w:r>
      <w:r w:rsidRPr="00F46445">
        <w:rPr>
          <w:lang w:val="ru-RU"/>
        </w:rPr>
        <w:t>Проведение транспортного обследования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401857898 \</w:instrText>
      </w:r>
      <w:r>
        <w:instrText>h</w:instrText>
      </w:r>
      <w:r w:rsidRPr="006B5A6B">
        <w:rPr>
          <w:lang w:val="ru-RU"/>
        </w:rPr>
        <w:instrText xml:space="preserve"> </w:instrText>
      </w:r>
      <w:r w:rsidR="00B2672B">
        <w:fldChar w:fldCharType="separate"/>
      </w:r>
      <w:r w:rsidRPr="006B5A6B">
        <w:rPr>
          <w:lang w:val="ru-RU"/>
        </w:rPr>
        <w:t>38</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1.2.3</w:t>
      </w:r>
      <w:r w:rsidRPr="006B5A6B">
        <w:rPr>
          <w:rFonts w:asciiTheme="minorHAnsi" w:eastAsiaTheme="minorEastAsia" w:hAnsiTheme="minorHAnsi" w:cstheme="minorBidi"/>
          <w:lang w:val="ru-RU" w:eastAsia="ja-JP"/>
        </w:rPr>
        <w:tab/>
      </w:r>
      <w:r w:rsidRPr="00F46445">
        <w:rPr>
          <w:lang w:val="ru-RU"/>
        </w:rPr>
        <w:t>Обработка результатов транспортного обследования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401857899 \</w:instrText>
      </w:r>
      <w:r>
        <w:instrText>h</w:instrText>
      </w:r>
      <w:r w:rsidRPr="006B5A6B">
        <w:rPr>
          <w:lang w:val="ru-RU"/>
        </w:rPr>
        <w:instrText xml:space="preserve"> </w:instrText>
      </w:r>
      <w:r w:rsidR="00B2672B">
        <w:fldChar w:fldCharType="separate"/>
      </w:r>
      <w:r w:rsidRPr="006B5A6B">
        <w:rPr>
          <w:lang w:val="ru-RU"/>
        </w:rPr>
        <w:t>39</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1.2.4</w:t>
      </w:r>
      <w:r w:rsidRPr="006B5A6B">
        <w:rPr>
          <w:rFonts w:asciiTheme="minorHAnsi" w:eastAsiaTheme="minorEastAsia" w:hAnsiTheme="minorHAnsi" w:cstheme="minorBidi"/>
          <w:lang w:val="ru-RU" w:eastAsia="ja-JP"/>
        </w:rPr>
        <w:tab/>
      </w:r>
      <w:r w:rsidRPr="00F46445">
        <w:rPr>
          <w:lang w:val="ru-RU"/>
        </w:rPr>
        <w:t>Натурное обследование мест для стоянки и остановки транспортных средств</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401857900 \</w:instrText>
      </w:r>
      <w:r>
        <w:instrText>h</w:instrText>
      </w:r>
      <w:r w:rsidRPr="006B5A6B">
        <w:rPr>
          <w:lang w:val="ru-RU"/>
        </w:rPr>
        <w:instrText xml:space="preserve"> </w:instrText>
      </w:r>
      <w:r w:rsidR="00B2672B">
        <w:fldChar w:fldCharType="separate"/>
      </w:r>
      <w:r w:rsidRPr="006B5A6B">
        <w:rPr>
          <w:lang w:val="ru-RU"/>
        </w:rPr>
        <w:t>41</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1.2.5</w:t>
      </w:r>
      <w:r w:rsidRPr="006B5A6B">
        <w:rPr>
          <w:rFonts w:asciiTheme="minorHAnsi" w:eastAsiaTheme="minorEastAsia" w:hAnsiTheme="minorHAnsi" w:cstheme="minorBidi"/>
          <w:lang w:val="ru-RU" w:eastAsia="ja-JP"/>
        </w:rPr>
        <w:tab/>
      </w:r>
      <w:r w:rsidRPr="00F46445">
        <w:rPr>
          <w:lang w:val="ru-RU"/>
        </w:rPr>
        <w:t>Анализ организации и использования парковочного пространства</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401857901 \</w:instrText>
      </w:r>
      <w:r>
        <w:instrText>h</w:instrText>
      </w:r>
      <w:r w:rsidRPr="006B5A6B">
        <w:rPr>
          <w:lang w:val="ru-RU"/>
        </w:rPr>
        <w:instrText xml:space="preserve"> </w:instrText>
      </w:r>
      <w:r w:rsidR="00B2672B">
        <w:fldChar w:fldCharType="separate"/>
      </w:r>
      <w:r w:rsidRPr="006B5A6B">
        <w:rPr>
          <w:lang w:val="ru-RU"/>
        </w:rPr>
        <w:t>42</w:t>
      </w:r>
      <w:r w:rsidR="00B2672B">
        <w:fldChar w:fldCharType="end"/>
      </w:r>
    </w:p>
    <w:p w:rsidR="003D5A16" w:rsidRPr="006B5A6B" w:rsidRDefault="003D5A16">
      <w:pPr>
        <w:pStyle w:val="21"/>
        <w:rPr>
          <w:rFonts w:asciiTheme="minorHAnsi" w:eastAsiaTheme="minorEastAsia" w:hAnsiTheme="minorHAnsi" w:cstheme="minorBidi"/>
          <w:szCs w:val="24"/>
          <w:lang w:val="ru-RU" w:eastAsia="ja-JP"/>
        </w:rPr>
      </w:pPr>
      <w:r w:rsidRPr="00F46445">
        <w:rPr>
          <w:lang w:val="ru-RU"/>
        </w:rPr>
        <w:t>1.3</w:t>
      </w:r>
      <w:r w:rsidRPr="006B5A6B">
        <w:rPr>
          <w:rFonts w:asciiTheme="minorHAnsi" w:eastAsiaTheme="minorEastAsia" w:hAnsiTheme="minorHAnsi" w:cstheme="minorBidi"/>
          <w:szCs w:val="24"/>
          <w:lang w:val="ru-RU" w:eastAsia="ja-JP"/>
        </w:rPr>
        <w:tab/>
      </w:r>
      <w:r w:rsidRPr="00F46445">
        <w:rPr>
          <w:lang w:val="ru-RU"/>
        </w:rPr>
        <w:t>Описание существующей организации дорожного движения и анализ ее параметров</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401857902 \</w:instrText>
      </w:r>
      <w:r>
        <w:instrText>h</w:instrText>
      </w:r>
      <w:r w:rsidRPr="006B5A6B">
        <w:rPr>
          <w:lang w:val="ru-RU"/>
        </w:rPr>
        <w:instrText xml:space="preserve"> </w:instrText>
      </w:r>
      <w:r w:rsidR="00B2672B">
        <w:fldChar w:fldCharType="separate"/>
      </w:r>
      <w:r w:rsidRPr="006B5A6B">
        <w:rPr>
          <w:lang w:val="ru-RU"/>
        </w:rPr>
        <w:t>44</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1.3.1</w:t>
      </w:r>
      <w:r w:rsidRPr="006B5A6B">
        <w:rPr>
          <w:rFonts w:asciiTheme="minorHAnsi" w:eastAsiaTheme="minorEastAsia" w:hAnsiTheme="minorHAnsi" w:cstheme="minorBidi"/>
          <w:lang w:val="ru-RU" w:eastAsia="ja-JP"/>
        </w:rPr>
        <w:tab/>
      </w:r>
      <w:r w:rsidRPr="00F46445">
        <w:rPr>
          <w:lang w:val="ru-RU"/>
        </w:rPr>
        <w:t>Описание, анализ условий и параметров дорожного движения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401857903 \</w:instrText>
      </w:r>
      <w:r>
        <w:instrText>h</w:instrText>
      </w:r>
      <w:r w:rsidRPr="006B5A6B">
        <w:rPr>
          <w:lang w:val="ru-RU"/>
        </w:rPr>
        <w:instrText xml:space="preserve"> </w:instrText>
      </w:r>
      <w:r w:rsidR="00B2672B">
        <w:fldChar w:fldCharType="separate"/>
      </w:r>
      <w:r w:rsidRPr="006B5A6B">
        <w:rPr>
          <w:lang w:val="ru-RU"/>
        </w:rPr>
        <w:t>44</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1.3.2</w:t>
      </w:r>
      <w:r w:rsidRPr="006B5A6B">
        <w:rPr>
          <w:rFonts w:asciiTheme="minorHAnsi" w:eastAsiaTheme="minorEastAsia" w:hAnsiTheme="minorHAnsi" w:cstheme="minorBidi"/>
          <w:lang w:val="ru-RU" w:eastAsia="ja-JP"/>
        </w:rPr>
        <w:tab/>
      </w:r>
      <w:r w:rsidRPr="00F46445">
        <w:rPr>
          <w:lang w:val="ru-RU"/>
        </w:rPr>
        <w:t>Анализ и необходимость введения светофорного регулирования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401857904 \</w:instrText>
      </w:r>
      <w:r>
        <w:instrText>h</w:instrText>
      </w:r>
      <w:r w:rsidRPr="006B5A6B">
        <w:rPr>
          <w:lang w:val="ru-RU"/>
        </w:rPr>
        <w:instrText xml:space="preserve"> </w:instrText>
      </w:r>
      <w:r w:rsidR="00B2672B">
        <w:fldChar w:fldCharType="separate"/>
      </w:r>
      <w:r w:rsidRPr="006B5A6B">
        <w:rPr>
          <w:lang w:val="ru-RU"/>
        </w:rPr>
        <w:t>47</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1.3.3</w:t>
      </w:r>
      <w:r w:rsidRPr="006B5A6B">
        <w:rPr>
          <w:rFonts w:asciiTheme="minorHAnsi" w:eastAsiaTheme="minorEastAsia" w:hAnsiTheme="minorHAnsi" w:cstheme="minorBidi"/>
          <w:lang w:val="ru-RU" w:eastAsia="ja-JP"/>
        </w:rPr>
        <w:tab/>
      </w:r>
      <w:r w:rsidRPr="00F46445">
        <w:rPr>
          <w:lang w:val="ru-RU"/>
        </w:rPr>
        <w:t>Организация движения и анализ маршрутных транспортных средств</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401857905 \</w:instrText>
      </w:r>
      <w:r>
        <w:instrText>h</w:instrText>
      </w:r>
      <w:r w:rsidRPr="006B5A6B">
        <w:rPr>
          <w:lang w:val="ru-RU"/>
        </w:rPr>
        <w:instrText xml:space="preserve"> </w:instrText>
      </w:r>
      <w:r w:rsidR="00B2672B">
        <w:fldChar w:fldCharType="separate"/>
      </w:r>
      <w:r w:rsidRPr="006B5A6B">
        <w:rPr>
          <w:lang w:val="ru-RU"/>
        </w:rPr>
        <w:t>48</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1.3.4</w:t>
      </w:r>
      <w:r w:rsidRPr="006B5A6B">
        <w:rPr>
          <w:rFonts w:asciiTheme="minorHAnsi" w:eastAsiaTheme="minorEastAsia" w:hAnsiTheme="minorHAnsi" w:cstheme="minorBidi"/>
          <w:lang w:val="ru-RU" w:eastAsia="ja-JP"/>
        </w:rPr>
        <w:tab/>
      </w:r>
      <w:r w:rsidRPr="00F46445">
        <w:rPr>
          <w:lang w:val="ru-RU"/>
        </w:rPr>
        <w:t>Анализ условий пешеходного движения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401857906 \</w:instrText>
      </w:r>
      <w:r>
        <w:instrText>h</w:instrText>
      </w:r>
      <w:r w:rsidRPr="006B5A6B">
        <w:rPr>
          <w:lang w:val="ru-RU"/>
        </w:rPr>
        <w:instrText xml:space="preserve"> </w:instrText>
      </w:r>
      <w:r w:rsidR="00B2672B">
        <w:fldChar w:fldCharType="separate"/>
      </w:r>
      <w:r w:rsidRPr="006B5A6B">
        <w:rPr>
          <w:lang w:val="ru-RU"/>
        </w:rPr>
        <w:t>66</w:t>
      </w:r>
      <w:r w:rsidR="00B2672B">
        <w:fldChar w:fldCharType="end"/>
      </w:r>
    </w:p>
    <w:p w:rsidR="003D5A16" w:rsidRPr="006B5A6B" w:rsidRDefault="003D5A16">
      <w:pPr>
        <w:pStyle w:val="31"/>
        <w:tabs>
          <w:tab w:val="left" w:pos="720"/>
        </w:tabs>
        <w:rPr>
          <w:rFonts w:asciiTheme="minorHAnsi" w:eastAsiaTheme="minorEastAsia" w:hAnsiTheme="minorHAnsi" w:cstheme="minorBidi"/>
          <w:lang w:val="ru-RU" w:eastAsia="ja-JP"/>
        </w:rPr>
      </w:pPr>
      <w:r w:rsidRPr="00F46445">
        <w:rPr>
          <w:lang w:val="ru-RU"/>
        </w:rPr>
        <w:t>1.3.5</w:t>
      </w:r>
      <w:r w:rsidRPr="006B5A6B">
        <w:rPr>
          <w:rFonts w:asciiTheme="minorHAnsi" w:eastAsiaTheme="minorEastAsia" w:hAnsiTheme="minorHAnsi" w:cstheme="minorBidi"/>
          <w:lang w:val="ru-RU" w:eastAsia="ja-JP"/>
        </w:rPr>
        <w:tab/>
      </w:r>
      <w:r w:rsidRPr="00F46445">
        <w:rPr>
          <w:lang w:val="ru-RU"/>
        </w:rPr>
        <w:t>Анализ параметров и условий велосипедного движения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401857907 \</w:instrText>
      </w:r>
      <w:r>
        <w:instrText>h</w:instrText>
      </w:r>
      <w:r w:rsidRPr="006B5A6B">
        <w:rPr>
          <w:lang w:val="ru-RU"/>
        </w:rPr>
        <w:instrText xml:space="preserve"> </w:instrText>
      </w:r>
      <w:r w:rsidR="00B2672B">
        <w:fldChar w:fldCharType="separate"/>
      </w:r>
      <w:r w:rsidRPr="006B5A6B">
        <w:rPr>
          <w:lang w:val="ru-RU"/>
        </w:rPr>
        <w:t>68</w:t>
      </w:r>
      <w:r w:rsidR="00B2672B">
        <w:fldChar w:fldCharType="end"/>
      </w:r>
    </w:p>
    <w:p w:rsidR="003D5A16" w:rsidRPr="006B5A6B" w:rsidRDefault="003D5A16">
      <w:pPr>
        <w:pStyle w:val="21"/>
        <w:rPr>
          <w:rFonts w:asciiTheme="minorHAnsi" w:eastAsiaTheme="minorEastAsia" w:hAnsiTheme="minorHAnsi" w:cstheme="minorBidi"/>
          <w:szCs w:val="24"/>
          <w:lang w:val="ru-RU" w:eastAsia="ja-JP"/>
        </w:rPr>
      </w:pPr>
      <w:r w:rsidRPr="00F46445">
        <w:rPr>
          <w:lang w:val="ru-RU"/>
        </w:rPr>
        <w:t>1.4</w:t>
      </w:r>
      <w:r w:rsidRPr="006B5A6B">
        <w:rPr>
          <w:rFonts w:asciiTheme="minorHAnsi" w:eastAsiaTheme="minorEastAsia" w:hAnsiTheme="minorHAnsi" w:cstheme="minorBidi"/>
          <w:szCs w:val="24"/>
          <w:lang w:val="ru-RU" w:eastAsia="ja-JP"/>
        </w:rPr>
        <w:tab/>
      </w:r>
      <w:r w:rsidRPr="00F46445">
        <w:rPr>
          <w:lang w:val="ru-RU"/>
        </w:rPr>
        <w:t>Анализ документов стратегического и территориального планирования</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401857908 \</w:instrText>
      </w:r>
      <w:r>
        <w:instrText>h</w:instrText>
      </w:r>
      <w:r w:rsidRPr="006B5A6B">
        <w:rPr>
          <w:lang w:val="ru-RU"/>
        </w:rPr>
        <w:instrText xml:space="preserve"> </w:instrText>
      </w:r>
      <w:r w:rsidR="00B2672B">
        <w:fldChar w:fldCharType="separate"/>
      </w:r>
      <w:r w:rsidRPr="006B5A6B">
        <w:rPr>
          <w:lang w:val="ru-RU"/>
        </w:rPr>
        <w:t>70</w:t>
      </w:r>
      <w:r w:rsidR="00B2672B">
        <w:fldChar w:fldCharType="end"/>
      </w:r>
    </w:p>
    <w:p w:rsidR="003D5A16" w:rsidRPr="006B5A6B" w:rsidRDefault="003D5A16">
      <w:pPr>
        <w:pStyle w:val="21"/>
        <w:rPr>
          <w:rFonts w:asciiTheme="minorHAnsi" w:eastAsiaTheme="minorEastAsia" w:hAnsiTheme="minorHAnsi" w:cstheme="minorBidi"/>
          <w:szCs w:val="24"/>
          <w:lang w:val="ru-RU" w:eastAsia="ja-JP"/>
        </w:rPr>
      </w:pPr>
      <w:r w:rsidRPr="00F46445">
        <w:rPr>
          <w:lang w:val="ru-RU"/>
        </w:rPr>
        <w:t>1.5</w:t>
      </w:r>
      <w:r w:rsidRPr="006B5A6B">
        <w:rPr>
          <w:rFonts w:asciiTheme="minorHAnsi" w:eastAsiaTheme="minorEastAsia" w:hAnsiTheme="minorHAnsi" w:cstheme="minorBidi"/>
          <w:szCs w:val="24"/>
          <w:lang w:val="ru-RU" w:eastAsia="ja-JP"/>
        </w:rPr>
        <w:tab/>
      </w:r>
      <w:r w:rsidRPr="00F46445">
        <w:rPr>
          <w:lang w:val="ru-RU"/>
        </w:rPr>
        <w:t>Анализ причин и условий возникновения дорожно-транспортных происшествий</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401857909 \</w:instrText>
      </w:r>
      <w:r>
        <w:instrText>h</w:instrText>
      </w:r>
      <w:r w:rsidRPr="006B5A6B">
        <w:rPr>
          <w:lang w:val="ru-RU"/>
        </w:rPr>
        <w:instrText xml:space="preserve"> </w:instrText>
      </w:r>
      <w:r w:rsidR="00B2672B">
        <w:fldChar w:fldCharType="separate"/>
      </w:r>
      <w:r w:rsidRPr="006B5A6B">
        <w:rPr>
          <w:lang w:val="ru-RU"/>
        </w:rPr>
        <w:t>77</w:t>
      </w:r>
      <w:r w:rsidR="00B2672B">
        <w:fldChar w:fldCharType="end"/>
      </w:r>
    </w:p>
    <w:p w:rsidR="003D5A16" w:rsidRPr="006B5A6B" w:rsidRDefault="003D5A16" w:rsidP="003D5A16">
      <w:pPr>
        <w:pStyle w:val="11"/>
        <w:rPr>
          <w:rFonts w:asciiTheme="minorHAnsi" w:eastAsiaTheme="minorEastAsia" w:hAnsiTheme="minorHAnsi" w:cstheme="minorBidi"/>
          <w:b/>
          <w:szCs w:val="24"/>
          <w:lang w:eastAsia="ja-JP"/>
        </w:rPr>
      </w:pPr>
      <w:r w:rsidRPr="00F46445">
        <w:t>ЗАКЛЮЧЕНИЕ</w:t>
      </w:r>
      <w:r>
        <w:tab/>
      </w:r>
      <w:r w:rsidR="00B2672B">
        <w:fldChar w:fldCharType="begin"/>
      </w:r>
      <w:r>
        <w:instrText xml:space="preserve"> PAGEREF _Toc401857910 \h </w:instrText>
      </w:r>
      <w:r w:rsidR="00B2672B">
        <w:fldChar w:fldCharType="separate"/>
      </w:r>
      <w:r>
        <w:t>81</w:t>
      </w:r>
      <w:r w:rsidR="00B2672B">
        <w:fldChar w:fldCharType="end"/>
      </w:r>
    </w:p>
    <w:p w:rsidR="003D5A16" w:rsidRPr="006B5A6B" w:rsidRDefault="003D5A16" w:rsidP="003D5A16">
      <w:pPr>
        <w:pStyle w:val="11"/>
        <w:rPr>
          <w:rFonts w:asciiTheme="minorHAnsi" w:eastAsiaTheme="minorEastAsia" w:hAnsiTheme="minorHAnsi" w:cstheme="minorBidi"/>
          <w:b/>
          <w:szCs w:val="24"/>
          <w:lang w:eastAsia="ja-JP"/>
        </w:rPr>
      </w:pPr>
      <w:r w:rsidRPr="00F46445">
        <w:t>СПИСОК ИСПОЛЬЗОВАННЫХ ИСТОЧНИКОВ</w:t>
      </w:r>
      <w:r>
        <w:tab/>
      </w:r>
      <w:r w:rsidR="00B2672B">
        <w:fldChar w:fldCharType="begin"/>
      </w:r>
      <w:r>
        <w:instrText xml:space="preserve"> PAGEREF _Toc401857911 \h </w:instrText>
      </w:r>
      <w:r w:rsidR="00B2672B">
        <w:fldChar w:fldCharType="separate"/>
      </w:r>
      <w:r>
        <w:t>82</w:t>
      </w:r>
      <w:r w:rsidR="00B2672B">
        <w:fldChar w:fldCharType="end"/>
      </w:r>
    </w:p>
    <w:p w:rsidR="003D5A16" w:rsidRPr="006B5A6B" w:rsidRDefault="003D5A16" w:rsidP="003D5A16">
      <w:pPr>
        <w:pStyle w:val="11"/>
        <w:rPr>
          <w:rFonts w:asciiTheme="minorHAnsi" w:eastAsiaTheme="minorEastAsia" w:hAnsiTheme="minorHAnsi" w:cstheme="minorBidi"/>
          <w:b/>
          <w:szCs w:val="24"/>
          <w:lang w:eastAsia="ja-JP"/>
        </w:rPr>
      </w:pPr>
      <w:r w:rsidRPr="00F46445">
        <w:t>ПРИЛОЖЕНИЯ</w:t>
      </w:r>
      <w:r>
        <w:tab/>
      </w:r>
      <w:r w:rsidR="00B2672B">
        <w:fldChar w:fldCharType="begin"/>
      </w:r>
      <w:r>
        <w:instrText xml:space="preserve"> PAGEREF _Toc401857912 \h </w:instrText>
      </w:r>
      <w:r w:rsidR="00B2672B">
        <w:fldChar w:fldCharType="separate"/>
      </w:r>
      <w:r>
        <w:t>85</w:t>
      </w:r>
      <w:r w:rsidR="00B2672B">
        <w:fldChar w:fldCharType="end"/>
      </w:r>
    </w:p>
    <w:p w:rsidR="003D5A16" w:rsidRPr="006B5A6B" w:rsidRDefault="003D5A16" w:rsidP="003D5A16">
      <w:pPr>
        <w:pStyle w:val="11"/>
        <w:rPr>
          <w:rFonts w:asciiTheme="minorHAnsi" w:eastAsiaTheme="minorEastAsia" w:hAnsiTheme="minorHAnsi" w:cstheme="minorBidi"/>
          <w:szCs w:val="24"/>
          <w:lang w:eastAsia="ja-JP"/>
        </w:rPr>
      </w:pPr>
      <w:r w:rsidRPr="003D5A16">
        <w:t>1. Перечень автомобильных дорог общего пользования местного значения, относящихся к собственности Ирбитского муниципального образования</w:t>
      </w:r>
      <w:r w:rsidRPr="003D5A16">
        <w:tab/>
      </w:r>
      <w:r w:rsidR="00B2672B" w:rsidRPr="003D5A16">
        <w:fldChar w:fldCharType="begin"/>
      </w:r>
      <w:r w:rsidRPr="003D5A16">
        <w:instrText xml:space="preserve"> PAGEREF _Toc401857913 \h </w:instrText>
      </w:r>
      <w:r w:rsidR="00B2672B" w:rsidRPr="003D5A16">
        <w:fldChar w:fldCharType="separate"/>
      </w:r>
      <w:r>
        <w:t>85</w:t>
      </w:r>
      <w:r w:rsidR="00B2672B" w:rsidRPr="003D5A16">
        <w:fldChar w:fldCharType="end"/>
      </w:r>
    </w:p>
    <w:p w:rsidR="003D5A16" w:rsidRPr="003D5A16" w:rsidRDefault="003D5A16" w:rsidP="003D5A16">
      <w:pPr>
        <w:pStyle w:val="11"/>
      </w:pPr>
      <w:r w:rsidRPr="00F46445">
        <w:t>2. Измерение интенсивности движения, состава ТП и схемы узлов обследования на территории Ирбитского МО</w:t>
      </w:r>
      <w:r>
        <w:tab/>
      </w:r>
      <w:r w:rsidR="00B2672B">
        <w:fldChar w:fldCharType="begin"/>
      </w:r>
      <w:r>
        <w:instrText xml:space="preserve"> PAGEREF _Toc401857914 \h </w:instrText>
      </w:r>
      <w:r w:rsidR="00B2672B">
        <w:fldChar w:fldCharType="separate"/>
      </w:r>
      <w:r>
        <w:t>113</w:t>
      </w:r>
      <w:r w:rsidR="00B2672B">
        <w:fldChar w:fldCharType="end"/>
      </w:r>
    </w:p>
    <w:p w:rsidR="003D5A16" w:rsidRPr="006B5A6B" w:rsidRDefault="003D5A16">
      <w:pPr>
        <w:pStyle w:val="31"/>
        <w:rPr>
          <w:rFonts w:asciiTheme="minorHAnsi" w:eastAsiaTheme="minorEastAsia" w:hAnsiTheme="minorHAnsi" w:cstheme="minorBidi"/>
          <w:lang w:val="ru-RU" w:eastAsia="ja-JP"/>
        </w:rPr>
      </w:pPr>
      <w:r w:rsidRPr="00F46445">
        <w:rPr>
          <w:lang w:val="ru-RU"/>
        </w:rPr>
        <w:t>3. Этапы реализации мероприятий по развитию транспортной инфраструктуры согласно Генеральному плану городского округа Ирбитское муниципальное образование</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401857915 \</w:instrText>
      </w:r>
      <w:r>
        <w:instrText>h</w:instrText>
      </w:r>
      <w:r w:rsidRPr="006B5A6B">
        <w:rPr>
          <w:lang w:val="ru-RU"/>
        </w:rPr>
        <w:instrText xml:space="preserve"> </w:instrText>
      </w:r>
      <w:r w:rsidR="00B2672B">
        <w:fldChar w:fldCharType="separate"/>
      </w:r>
      <w:r w:rsidRPr="006B5A6B">
        <w:rPr>
          <w:lang w:val="ru-RU"/>
        </w:rPr>
        <w:t>125</w:t>
      </w:r>
      <w:r w:rsidR="00B2672B">
        <w:fldChar w:fldCharType="end"/>
      </w:r>
    </w:p>
    <w:p w:rsidR="003D5A16" w:rsidRPr="006B5A6B" w:rsidRDefault="003D5A16">
      <w:pPr>
        <w:pStyle w:val="31"/>
        <w:rPr>
          <w:rFonts w:asciiTheme="minorHAnsi" w:eastAsiaTheme="minorEastAsia" w:hAnsiTheme="minorHAnsi" w:cstheme="minorBidi"/>
          <w:lang w:val="ru-RU" w:eastAsia="ja-JP"/>
        </w:rPr>
      </w:pPr>
      <w:r w:rsidRPr="00F46445">
        <w:rPr>
          <w:lang w:val="ru-RU"/>
        </w:rPr>
        <w:lastRenderedPageBreak/>
        <w:t>4. Перечень региональных или межмуниципальных автомобильных дорог, рекомендуемых к реконстрокции, строительству и капитальному ремонту по территории Ирбитского муниципального образования(по данным Управления автомобильных дорог Свердловской области</w:t>
      </w:r>
      <w:r w:rsidRPr="006B5A6B">
        <w:rPr>
          <w:lang w:val="ru-RU"/>
        </w:rPr>
        <w:tab/>
      </w:r>
      <w:r w:rsidR="00B2672B">
        <w:fldChar w:fldCharType="begin"/>
      </w:r>
      <w:r w:rsidRPr="006B5A6B">
        <w:rPr>
          <w:lang w:val="ru-RU"/>
        </w:rPr>
        <w:instrText xml:space="preserve"> </w:instrText>
      </w:r>
      <w:r>
        <w:instrText>PAGEREF</w:instrText>
      </w:r>
      <w:r w:rsidRPr="006B5A6B">
        <w:rPr>
          <w:lang w:val="ru-RU"/>
        </w:rPr>
        <w:instrText xml:space="preserve"> _</w:instrText>
      </w:r>
      <w:r>
        <w:instrText>Toc</w:instrText>
      </w:r>
      <w:r w:rsidRPr="006B5A6B">
        <w:rPr>
          <w:lang w:val="ru-RU"/>
        </w:rPr>
        <w:instrText>401857916 \</w:instrText>
      </w:r>
      <w:r>
        <w:instrText>h</w:instrText>
      </w:r>
      <w:r w:rsidRPr="006B5A6B">
        <w:rPr>
          <w:lang w:val="ru-RU"/>
        </w:rPr>
        <w:instrText xml:space="preserve"> </w:instrText>
      </w:r>
      <w:r w:rsidR="00B2672B">
        <w:fldChar w:fldCharType="separate"/>
      </w:r>
      <w:r w:rsidRPr="006B5A6B">
        <w:rPr>
          <w:lang w:val="ru-RU"/>
        </w:rPr>
        <w:t>126</w:t>
      </w:r>
      <w:r w:rsidR="00B2672B">
        <w:fldChar w:fldCharType="end"/>
      </w:r>
    </w:p>
    <w:p w:rsidR="007D3027" w:rsidRPr="00B1422D" w:rsidRDefault="00B2672B" w:rsidP="00F17CAE">
      <w:pPr>
        <w:pStyle w:val="aa"/>
        <w:tabs>
          <w:tab w:val="right" w:leader="dot" w:pos="9629"/>
        </w:tabs>
        <w:jc w:val="center"/>
        <w:rPr>
          <w:rFonts w:eastAsiaTheme="majorEastAsia"/>
          <w:b/>
          <w:bCs/>
          <w:sz w:val="26"/>
          <w:szCs w:val="26"/>
          <w:lang w:val="ru-RU"/>
        </w:rPr>
      </w:pPr>
      <w:r w:rsidRPr="00B1422D">
        <w:rPr>
          <w:rFonts w:eastAsiaTheme="majorEastAsia"/>
          <w:b/>
          <w:bCs/>
          <w:sz w:val="26"/>
          <w:szCs w:val="26"/>
          <w:lang w:val="ru-RU"/>
        </w:rPr>
        <w:fldChar w:fldCharType="end"/>
      </w:r>
    </w:p>
    <w:p w:rsidR="00CA5E90" w:rsidRDefault="00CA5E90">
      <w:pPr>
        <w:spacing w:after="0" w:line="240" w:lineRule="auto"/>
        <w:rPr>
          <w:rFonts w:ascii="Times New Roman" w:eastAsiaTheme="majorEastAsia" w:hAnsi="Times New Roman"/>
          <w:b/>
          <w:bCs/>
          <w:sz w:val="24"/>
          <w:szCs w:val="24"/>
          <w:lang w:val="ru-RU" w:eastAsia="en-US"/>
        </w:rPr>
      </w:pPr>
      <w:r>
        <w:rPr>
          <w:rFonts w:eastAsiaTheme="majorEastAsia"/>
          <w:b/>
          <w:bCs/>
          <w:szCs w:val="24"/>
          <w:lang w:val="ru-RU"/>
        </w:rPr>
        <w:br w:type="page"/>
      </w:r>
    </w:p>
    <w:p w:rsidR="008E0CA2" w:rsidRPr="00B1422D" w:rsidRDefault="008E0CA2" w:rsidP="00F17CAE">
      <w:pPr>
        <w:pStyle w:val="aa"/>
        <w:tabs>
          <w:tab w:val="right" w:leader="dot" w:pos="9629"/>
        </w:tabs>
        <w:jc w:val="center"/>
        <w:rPr>
          <w:rFonts w:eastAsiaTheme="majorEastAsia"/>
          <w:b/>
          <w:bCs/>
          <w:szCs w:val="24"/>
          <w:lang w:val="ru-RU"/>
        </w:rPr>
      </w:pPr>
      <w:r w:rsidRPr="00B1422D">
        <w:rPr>
          <w:rFonts w:eastAsiaTheme="majorEastAsia"/>
          <w:b/>
          <w:bCs/>
          <w:szCs w:val="24"/>
          <w:lang w:val="ru-RU"/>
        </w:rPr>
        <w:lastRenderedPageBreak/>
        <w:t>СПИСОК ИЛЛЮСТРАЦИЙ</w:t>
      </w:r>
    </w:p>
    <w:p w:rsidR="003D5A16" w:rsidRPr="006B5A6B" w:rsidRDefault="00B2672B">
      <w:pPr>
        <w:pStyle w:val="aa"/>
        <w:tabs>
          <w:tab w:val="right" w:leader="dot" w:pos="9629"/>
        </w:tabs>
        <w:rPr>
          <w:rFonts w:asciiTheme="minorHAnsi" w:eastAsiaTheme="minorEastAsia" w:hAnsiTheme="minorHAnsi" w:cstheme="minorBidi"/>
          <w:noProof/>
          <w:szCs w:val="24"/>
          <w:lang w:val="ru-RU" w:eastAsia="ja-JP"/>
        </w:rPr>
      </w:pPr>
      <w:r w:rsidRPr="00B2672B">
        <w:rPr>
          <w:rFonts w:eastAsiaTheme="majorEastAsia"/>
          <w:b/>
          <w:bCs/>
          <w:sz w:val="26"/>
          <w:szCs w:val="26"/>
          <w:lang w:val="ru-RU"/>
        </w:rPr>
        <w:fldChar w:fldCharType="begin"/>
      </w:r>
      <w:r w:rsidR="008E0CA2" w:rsidRPr="00B1422D">
        <w:rPr>
          <w:rFonts w:eastAsiaTheme="majorEastAsia"/>
          <w:b/>
          <w:bCs/>
          <w:sz w:val="26"/>
          <w:szCs w:val="26"/>
          <w:lang w:val="ru-RU"/>
        </w:rPr>
        <w:instrText xml:space="preserve"> TOC \c "Рисунок" </w:instrText>
      </w:r>
      <w:r w:rsidRPr="00B2672B">
        <w:rPr>
          <w:rFonts w:eastAsiaTheme="majorEastAsia"/>
          <w:b/>
          <w:bCs/>
          <w:sz w:val="26"/>
          <w:szCs w:val="26"/>
          <w:lang w:val="ru-RU"/>
        </w:rPr>
        <w:fldChar w:fldCharType="separate"/>
      </w:r>
      <w:r w:rsidR="003D5A16" w:rsidRPr="006C014B">
        <w:rPr>
          <w:noProof/>
          <w:lang w:val="ru-RU"/>
        </w:rPr>
        <w:t>Рисунок 1. Ирбитское МО в структуре пространственной организации РФ и Свердловской области</w:t>
      </w:r>
      <w:r w:rsidR="003D5A16" w:rsidRPr="006B5A6B">
        <w:rPr>
          <w:noProof/>
          <w:lang w:val="ru-RU"/>
        </w:rPr>
        <w:tab/>
      </w:r>
      <w:r>
        <w:rPr>
          <w:noProof/>
        </w:rPr>
        <w:fldChar w:fldCharType="begin"/>
      </w:r>
      <w:r w:rsidR="003D5A16" w:rsidRPr="006B5A6B">
        <w:rPr>
          <w:noProof/>
          <w:lang w:val="ru-RU"/>
        </w:rPr>
        <w:instrText xml:space="preserve"> </w:instrText>
      </w:r>
      <w:r w:rsidR="003D5A16">
        <w:rPr>
          <w:noProof/>
        </w:rPr>
        <w:instrText>PAGEREF</w:instrText>
      </w:r>
      <w:r w:rsidR="003D5A16" w:rsidRPr="006B5A6B">
        <w:rPr>
          <w:noProof/>
          <w:lang w:val="ru-RU"/>
        </w:rPr>
        <w:instrText xml:space="preserve"> _</w:instrText>
      </w:r>
      <w:r w:rsidR="003D5A16">
        <w:rPr>
          <w:noProof/>
        </w:rPr>
        <w:instrText>Toc</w:instrText>
      </w:r>
      <w:r w:rsidR="003D5A16" w:rsidRPr="006B5A6B">
        <w:rPr>
          <w:noProof/>
          <w:lang w:val="ru-RU"/>
        </w:rPr>
        <w:instrText>401857918 \</w:instrText>
      </w:r>
      <w:r w:rsidR="003D5A16">
        <w:rPr>
          <w:noProof/>
        </w:rPr>
        <w:instrText>h</w:instrText>
      </w:r>
      <w:r w:rsidR="003D5A16" w:rsidRPr="006B5A6B">
        <w:rPr>
          <w:noProof/>
          <w:lang w:val="ru-RU"/>
        </w:rPr>
        <w:instrText xml:space="preserve"> </w:instrText>
      </w:r>
      <w:r>
        <w:rPr>
          <w:noProof/>
        </w:rPr>
      </w:r>
      <w:r>
        <w:rPr>
          <w:noProof/>
        </w:rPr>
        <w:fldChar w:fldCharType="separate"/>
      </w:r>
      <w:r w:rsidR="003D5A16" w:rsidRPr="006B5A6B">
        <w:rPr>
          <w:noProof/>
          <w:lang w:val="ru-RU"/>
        </w:rPr>
        <w:t>11</w:t>
      </w:r>
      <w:r>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2. Карта Ирбитского муниципального образования</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401857919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13</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3D5A16">
        <w:rPr>
          <w:noProof/>
          <w:lang w:val="ru-RU"/>
        </w:rPr>
        <w:t>Рисунок 3. Численность зарегистрированных жителей</w:t>
      </w:r>
      <w:r w:rsidRPr="006B5A6B">
        <w:rPr>
          <w:noProof/>
          <w:lang w:val="ru-RU"/>
        </w:rPr>
        <w:tab/>
      </w:r>
      <w:r w:rsidR="00B2672B" w:rsidRPr="003D5A16">
        <w:rPr>
          <w:noProof/>
        </w:rPr>
        <w:fldChar w:fldCharType="begin"/>
      </w:r>
      <w:r w:rsidRPr="006B5A6B">
        <w:rPr>
          <w:noProof/>
          <w:lang w:val="ru-RU"/>
        </w:rPr>
        <w:instrText xml:space="preserve"> </w:instrText>
      </w:r>
      <w:r w:rsidRPr="003D5A16">
        <w:rPr>
          <w:noProof/>
        </w:rPr>
        <w:instrText>PAGEREF</w:instrText>
      </w:r>
      <w:r w:rsidRPr="006B5A6B">
        <w:rPr>
          <w:noProof/>
          <w:lang w:val="ru-RU"/>
        </w:rPr>
        <w:instrText xml:space="preserve"> _</w:instrText>
      </w:r>
      <w:r w:rsidRPr="003D5A16">
        <w:rPr>
          <w:noProof/>
        </w:rPr>
        <w:instrText>Toc</w:instrText>
      </w:r>
      <w:r w:rsidRPr="006B5A6B">
        <w:rPr>
          <w:noProof/>
          <w:lang w:val="ru-RU"/>
        </w:rPr>
        <w:instrText>401857920 \</w:instrText>
      </w:r>
      <w:r w:rsidRPr="003D5A16">
        <w:rPr>
          <w:noProof/>
        </w:rPr>
        <w:instrText>h</w:instrText>
      </w:r>
      <w:r w:rsidRPr="006B5A6B">
        <w:rPr>
          <w:noProof/>
          <w:lang w:val="ru-RU"/>
        </w:rPr>
        <w:instrText xml:space="preserve"> </w:instrText>
      </w:r>
      <w:r w:rsidR="00B2672B" w:rsidRPr="003D5A16">
        <w:rPr>
          <w:noProof/>
        </w:rPr>
      </w:r>
      <w:r w:rsidR="00B2672B" w:rsidRPr="003D5A16">
        <w:rPr>
          <w:noProof/>
        </w:rPr>
        <w:fldChar w:fldCharType="separate"/>
      </w:r>
      <w:r w:rsidRPr="006B5A6B">
        <w:rPr>
          <w:noProof/>
          <w:lang w:val="ru-RU"/>
        </w:rPr>
        <w:t>14</w:t>
      </w:r>
      <w:r w:rsidR="00B2672B" w:rsidRPr="003D5A16">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 xml:space="preserve">Рисунок 4. </w:t>
      </w:r>
      <w:r w:rsidRPr="006C014B">
        <w:rPr>
          <w:rFonts w:eastAsia="TimesNewRoman"/>
          <w:noProof/>
          <w:lang w:val="ru-RU"/>
        </w:rPr>
        <w:t>Динамика</w:t>
      </w:r>
      <w:r w:rsidRPr="006C014B">
        <w:rPr>
          <w:noProof/>
          <w:lang w:val="ru-RU"/>
        </w:rPr>
        <w:t xml:space="preserve"> объема отгруженных товаров</w:t>
      </w:r>
      <w:r w:rsidRPr="006C014B">
        <w:rPr>
          <w:rFonts w:eastAsia="TimesNewRoman"/>
          <w:noProof/>
          <w:lang w:val="ru-RU"/>
        </w:rPr>
        <w:t>, млн. руб.</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401857921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19</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5. Распределение основных объектов притяжения транспортных потоков</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401857922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22</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6. Схема автомобильных дорог и объектов дорожного сервиса Ирбитского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401857923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24</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7. Расположение "створов регистрации" при учете интенсивности на перегоне.</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401857924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37</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8. Расположение "створов регистрации" при замерах на перекрестке.</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401857925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37</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9. Ключевые точки измерения интенсивности ТП</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401857926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40</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10. Места хранения ТС, выбранные для натурного обследования</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401857927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42</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11. Схема пригородных автобусных маршрутов</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401857928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50</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12. Схема подвоза детей к школам Ирбитского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401857929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60</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13. Примеры несанкционированного заезда ТС на территорию пешеходных зон</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401857930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68</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14. Часто используемые дороги по передвижению велосипедным транспортом.</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401857931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69</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15. Схема перспективной жилой застройки в Ирбитском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401857932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76</w:t>
      </w:r>
      <w:r w:rsidR="00B2672B">
        <w:rPr>
          <w:noProof/>
        </w:rPr>
        <w:fldChar w:fldCharType="end"/>
      </w:r>
    </w:p>
    <w:p w:rsidR="003D5A16" w:rsidRPr="006B5A6B" w:rsidRDefault="003D5A16">
      <w:pPr>
        <w:pStyle w:val="aa"/>
        <w:tabs>
          <w:tab w:val="right" w:leader="dot" w:pos="9629"/>
        </w:tabs>
        <w:rPr>
          <w:rFonts w:asciiTheme="minorHAnsi" w:eastAsiaTheme="minorEastAsia" w:hAnsiTheme="minorHAnsi" w:cstheme="minorBidi"/>
          <w:noProof/>
          <w:szCs w:val="24"/>
          <w:lang w:val="ru-RU" w:eastAsia="ja-JP"/>
        </w:rPr>
      </w:pPr>
      <w:r w:rsidRPr="006C014B">
        <w:rPr>
          <w:noProof/>
          <w:lang w:val="ru-RU"/>
        </w:rPr>
        <w:t>Рисунок 16. Статистика ДТП по видам происшествия за 2017 г.</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401857933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78</w:t>
      </w:r>
      <w:r w:rsidR="00B2672B">
        <w:rPr>
          <w:noProof/>
        </w:rPr>
        <w:fldChar w:fldCharType="end"/>
      </w:r>
    </w:p>
    <w:p w:rsidR="008E0CA2" w:rsidRPr="00B1422D" w:rsidRDefault="00B2672B" w:rsidP="00CA5E90">
      <w:pPr>
        <w:pStyle w:val="Default"/>
        <w:spacing w:line="360" w:lineRule="auto"/>
        <w:jc w:val="center"/>
        <w:outlineLvl w:val="0"/>
        <w:rPr>
          <w:b/>
          <w:bCs/>
          <w:lang w:val="ru-RU"/>
        </w:rPr>
      </w:pPr>
      <w:r w:rsidRPr="00B1422D">
        <w:rPr>
          <w:rFonts w:eastAsiaTheme="majorEastAsia"/>
          <w:b/>
          <w:bCs/>
          <w:sz w:val="26"/>
          <w:szCs w:val="26"/>
          <w:lang w:val="ru-RU"/>
        </w:rPr>
        <w:fldChar w:fldCharType="end"/>
      </w:r>
      <w:r w:rsidR="00013738" w:rsidRPr="00B1422D">
        <w:rPr>
          <w:b/>
          <w:bCs/>
          <w:lang w:val="ru-RU"/>
        </w:rPr>
        <w:br w:type="page"/>
      </w:r>
    </w:p>
    <w:p w:rsidR="008E0CA2" w:rsidRPr="00B1422D" w:rsidRDefault="008E0CA2" w:rsidP="00F17CAE">
      <w:pPr>
        <w:pStyle w:val="aa"/>
        <w:tabs>
          <w:tab w:val="right" w:leader="dot" w:pos="9344"/>
        </w:tabs>
        <w:spacing w:after="0" w:line="240" w:lineRule="auto"/>
        <w:ind w:left="561" w:hanging="561"/>
        <w:jc w:val="center"/>
        <w:rPr>
          <w:rFonts w:eastAsiaTheme="majorEastAsia"/>
          <w:b/>
          <w:bCs/>
          <w:szCs w:val="24"/>
          <w:lang w:val="ru-RU"/>
        </w:rPr>
      </w:pPr>
      <w:r w:rsidRPr="00B1422D">
        <w:rPr>
          <w:rFonts w:eastAsiaTheme="majorEastAsia"/>
          <w:b/>
          <w:bCs/>
          <w:szCs w:val="24"/>
          <w:lang w:val="ru-RU"/>
        </w:rPr>
        <w:lastRenderedPageBreak/>
        <w:t>ТАБЛИЦЫ</w:t>
      </w:r>
    </w:p>
    <w:p w:rsidR="008E0CA2" w:rsidRPr="00B1422D" w:rsidRDefault="008E0CA2" w:rsidP="008E0CA2">
      <w:pPr>
        <w:spacing w:after="0" w:line="240" w:lineRule="auto"/>
        <w:rPr>
          <w:rFonts w:eastAsiaTheme="majorEastAsia"/>
          <w:b/>
          <w:bCs/>
          <w:sz w:val="16"/>
          <w:szCs w:val="16"/>
          <w:lang w:val="ru-RU"/>
        </w:rPr>
      </w:pPr>
    </w:p>
    <w:p w:rsidR="003D5A16" w:rsidRPr="006B5A6B" w:rsidRDefault="00B2672B"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B2672B">
        <w:rPr>
          <w:rFonts w:eastAsiaTheme="majorEastAsia"/>
          <w:bCs/>
          <w:sz w:val="26"/>
          <w:szCs w:val="26"/>
          <w:lang w:val="ru-RU"/>
        </w:rPr>
        <w:fldChar w:fldCharType="begin"/>
      </w:r>
      <w:r w:rsidR="008E0CA2" w:rsidRPr="003D5A16">
        <w:rPr>
          <w:rFonts w:eastAsiaTheme="majorEastAsia"/>
          <w:bCs/>
          <w:sz w:val="26"/>
          <w:szCs w:val="26"/>
          <w:lang w:val="ru-RU"/>
        </w:rPr>
        <w:instrText xml:space="preserve"> TOC \c "Таблица" </w:instrText>
      </w:r>
      <w:r w:rsidRPr="00B2672B">
        <w:rPr>
          <w:rFonts w:eastAsiaTheme="majorEastAsia"/>
          <w:bCs/>
          <w:sz w:val="26"/>
          <w:szCs w:val="26"/>
          <w:lang w:val="ru-RU"/>
        </w:rPr>
        <w:fldChar w:fldCharType="separate"/>
      </w:r>
      <w:r w:rsidR="003D5A16" w:rsidRPr="003D5A16">
        <w:rPr>
          <w:noProof/>
          <w:lang w:val="ru-RU"/>
        </w:rPr>
        <w:t>Таблица 1. Численность постоянного населения МО в динамике за 2014-2018 гг. [8]</w:t>
      </w:r>
      <w:r w:rsidR="003D5A16" w:rsidRPr="006B5A6B">
        <w:rPr>
          <w:noProof/>
          <w:lang w:val="ru-RU"/>
        </w:rPr>
        <w:tab/>
      </w:r>
      <w:r w:rsidRPr="003D5A16">
        <w:rPr>
          <w:noProof/>
        </w:rPr>
        <w:fldChar w:fldCharType="begin"/>
      </w:r>
      <w:r w:rsidR="003D5A16" w:rsidRPr="006B5A6B">
        <w:rPr>
          <w:noProof/>
          <w:lang w:val="ru-RU"/>
        </w:rPr>
        <w:instrText xml:space="preserve"> </w:instrText>
      </w:r>
      <w:r w:rsidR="003D5A16" w:rsidRPr="003D5A16">
        <w:rPr>
          <w:noProof/>
        </w:rPr>
        <w:instrText>PAGEREF</w:instrText>
      </w:r>
      <w:r w:rsidR="003D5A16" w:rsidRPr="006B5A6B">
        <w:rPr>
          <w:noProof/>
          <w:lang w:val="ru-RU"/>
        </w:rPr>
        <w:instrText xml:space="preserve"> _</w:instrText>
      </w:r>
      <w:r w:rsidR="003D5A16" w:rsidRPr="003D5A16">
        <w:rPr>
          <w:noProof/>
        </w:rPr>
        <w:instrText>Toc</w:instrText>
      </w:r>
      <w:r w:rsidR="003D5A16" w:rsidRPr="006B5A6B">
        <w:rPr>
          <w:noProof/>
          <w:lang w:val="ru-RU"/>
        </w:rPr>
        <w:instrText>401857934 \</w:instrText>
      </w:r>
      <w:r w:rsidR="003D5A16" w:rsidRPr="003D5A16">
        <w:rPr>
          <w:noProof/>
        </w:rPr>
        <w:instrText>h</w:instrText>
      </w:r>
      <w:r w:rsidR="003D5A16" w:rsidRPr="006B5A6B">
        <w:rPr>
          <w:noProof/>
          <w:lang w:val="ru-RU"/>
        </w:rPr>
        <w:instrText xml:space="preserve"> </w:instrText>
      </w:r>
      <w:r w:rsidRPr="003D5A16">
        <w:rPr>
          <w:noProof/>
        </w:rPr>
      </w:r>
      <w:r w:rsidRPr="003D5A16">
        <w:rPr>
          <w:noProof/>
        </w:rPr>
        <w:fldChar w:fldCharType="separate"/>
      </w:r>
      <w:r w:rsidR="003D5A16" w:rsidRPr="006B5A6B">
        <w:rPr>
          <w:noProof/>
          <w:lang w:val="ru-RU"/>
        </w:rPr>
        <w:t>13</w:t>
      </w:r>
      <w:r w:rsidRPr="003D5A16">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 Численность населения по населенным пунктам (зарегистрированных жителей)</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401857935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15</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3. Численность и состав населения по состоянию на конец 2017 г. [7]</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401857936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18</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4. Оборот товаров по видам экономической деятельности, млн. руб.</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401857937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19</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5. Объем отгруженных товаров собственного производства</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401857938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19</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6. </w:t>
      </w:r>
      <w:r w:rsidRPr="008A4F8D">
        <w:rPr>
          <w:iCs/>
          <w:noProof/>
          <w:lang w:val="ru-RU"/>
        </w:rPr>
        <w:t xml:space="preserve">Основные промышленные предприятия Ирбитского </w:t>
      </w:r>
      <w:r>
        <w:rPr>
          <w:iCs/>
          <w:noProof/>
          <w:lang w:val="ru-RU"/>
        </w:rPr>
        <w:t>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401857939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21</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7. </w:t>
      </w:r>
      <w:r w:rsidRPr="008A4F8D">
        <w:rPr>
          <w:rFonts w:eastAsia="TimesNewRoman"/>
          <w:noProof/>
          <w:lang w:val="ru-RU"/>
        </w:rPr>
        <w:t>Протяженность автодорог на территории Ирбитского района</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401857940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25</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8. </w:t>
      </w:r>
      <w:r w:rsidRPr="008A4F8D">
        <w:rPr>
          <w:iCs/>
          <w:noProof/>
          <w:lang w:val="ru-RU"/>
        </w:rPr>
        <w:t>Перечень автомобильных дорог регионального/межмуниципального значения</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401857941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26</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9.</w:t>
      </w:r>
      <w:r w:rsidRPr="008A4F8D">
        <w:rPr>
          <w:rFonts w:eastAsia="TimesNewRoman"/>
          <w:noProof/>
          <w:lang w:val="ru-RU"/>
        </w:rPr>
        <w:t xml:space="preserve"> Протяженность автодорог общего пользования местного значения по территориальным администрациям</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401857942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28</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10. </w:t>
      </w:r>
      <w:r w:rsidRPr="008A4F8D">
        <w:rPr>
          <w:iCs/>
          <w:noProof/>
          <w:lang w:val="ru-RU"/>
        </w:rPr>
        <w:t>Перечень существующих искусственных (мостовых) сооружений на общего пользования значения на территории Ирбитского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401857943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30</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11. Перечень объектов дорожного сервиса расположенных на региональных автомобильных дорога Ирбитского муниципального образования</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401857944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33</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12. </w:t>
      </w:r>
      <w:r w:rsidRPr="008A4F8D">
        <w:rPr>
          <w:iCs/>
          <w:noProof/>
          <w:lang w:val="ru-RU"/>
        </w:rPr>
        <w:t>Размещение автозаправочных станций (АЗС)</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401857945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34</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13. </w:t>
      </w:r>
      <w:r w:rsidRPr="008A4F8D">
        <w:rPr>
          <w:iCs/>
          <w:noProof/>
          <w:lang w:val="ru-RU"/>
        </w:rPr>
        <w:t>Размещение станций технического обслуживания (СТО)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401857946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35</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14.  Обследуемые ключевые транспортные узлы на территории Ирбитского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401857947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39</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15. Коэффициенты приведения в соответствии с ОДМ 218.2.020-2012</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401857948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40</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16. </w:t>
      </w:r>
      <w:r w:rsidRPr="008A4F8D">
        <w:rPr>
          <w:iCs/>
          <w:noProof/>
          <w:lang w:val="ru-RU"/>
        </w:rPr>
        <w:t>Расписание движения пригородных маршрутов (1)</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401857949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48</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17. </w:t>
      </w:r>
      <w:r w:rsidRPr="008A4F8D">
        <w:rPr>
          <w:iCs/>
          <w:noProof/>
          <w:lang w:val="ru-RU"/>
        </w:rPr>
        <w:t>Расписание движения пригородных маршрутов (2)</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401857950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49</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18. </w:t>
      </w:r>
      <w:r w:rsidRPr="008A4F8D">
        <w:rPr>
          <w:iCs/>
          <w:noProof/>
          <w:lang w:val="ru-RU"/>
        </w:rPr>
        <w:t>Реестр муниципальных маршрутов пассажирских перевозок</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401857951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51</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color w:val="000000"/>
          <w:lang w:val="ru-RU" w:eastAsia="ru-RU"/>
        </w:rPr>
        <w:t>Таблица 19. Информация о предприятиях, обслуживающих маршруты регулярных пассажирских перевозок в Ирбитском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401857952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58</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20. Информация об организации подвоза учащихся в базовые школы</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401857953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61</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21. Информация по автопарку школьных автобусов Управления образования Ирбитского МО</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401857954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65</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 xml:space="preserve">Таблица 22. </w:t>
      </w:r>
      <w:r w:rsidRPr="008A4F8D">
        <w:rPr>
          <w:iCs/>
          <w:noProof/>
          <w:lang w:val="ru-RU"/>
        </w:rPr>
        <w:t>Прогнозные показатели развития производства (базовый сценарий)</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401857955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72</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23. Количество ДТП, число погибших и раненых за 2015 - сентябрь 2018 г.</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401857956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77</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24. Статистика ДТП по видам происшествия за 2015 - сентябрь 2018 г.</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401857957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78</w:t>
      </w:r>
      <w:r w:rsidR="00B2672B">
        <w:rPr>
          <w:noProof/>
        </w:rPr>
        <w:fldChar w:fldCharType="end"/>
      </w:r>
    </w:p>
    <w:p w:rsidR="003D5A16" w:rsidRPr="006B5A6B" w:rsidRDefault="003D5A16" w:rsidP="003D5A16">
      <w:pPr>
        <w:pStyle w:val="aa"/>
        <w:tabs>
          <w:tab w:val="right" w:leader="dot" w:pos="9629"/>
        </w:tabs>
        <w:spacing w:line="240" w:lineRule="auto"/>
        <w:rPr>
          <w:rFonts w:asciiTheme="minorHAnsi" w:eastAsiaTheme="minorEastAsia" w:hAnsiTheme="minorHAnsi" w:cstheme="minorBidi"/>
          <w:noProof/>
          <w:szCs w:val="24"/>
          <w:lang w:val="ru-RU" w:eastAsia="ja-JP"/>
        </w:rPr>
      </w:pPr>
      <w:r w:rsidRPr="008A4F8D">
        <w:rPr>
          <w:noProof/>
          <w:lang w:val="ru-RU"/>
        </w:rPr>
        <w:t>Таблица 25. Распределение ДТП по местам совершения</w:t>
      </w:r>
      <w:r w:rsidRPr="006B5A6B">
        <w:rPr>
          <w:noProof/>
          <w:lang w:val="ru-RU"/>
        </w:rPr>
        <w:tab/>
      </w:r>
      <w:r w:rsidR="00B2672B">
        <w:rPr>
          <w:noProof/>
        </w:rPr>
        <w:fldChar w:fldCharType="begin"/>
      </w:r>
      <w:r w:rsidRPr="006B5A6B">
        <w:rPr>
          <w:noProof/>
          <w:lang w:val="ru-RU"/>
        </w:rPr>
        <w:instrText xml:space="preserve"> </w:instrText>
      </w:r>
      <w:r>
        <w:rPr>
          <w:noProof/>
        </w:rPr>
        <w:instrText>PAGEREF</w:instrText>
      </w:r>
      <w:r w:rsidRPr="006B5A6B">
        <w:rPr>
          <w:noProof/>
          <w:lang w:val="ru-RU"/>
        </w:rPr>
        <w:instrText xml:space="preserve"> _</w:instrText>
      </w:r>
      <w:r>
        <w:rPr>
          <w:noProof/>
        </w:rPr>
        <w:instrText>Toc</w:instrText>
      </w:r>
      <w:r w:rsidRPr="006B5A6B">
        <w:rPr>
          <w:noProof/>
          <w:lang w:val="ru-RU"/>
        </w:rPr>
        <w:instrText>401857958 \</w:instrText>
      </w:r>
      <w:r>
        <w:rPr>
          <w:noProof/>
        </w:rPr>
        <w:instrText>h</w:instrText>
      </w:r>
      <w:r w:rsidRPr="006B5A6B">
        <w:rPr>
          <w:noProof/>
          <w:lang w:val="ru-RU"/>
        </w:rPr>
        <w:instrText xml:space="preserve"> </w:instrText>
      </w:r>
      <w:r w:rsidR="00B2672B">
        <w:rPr>
          <w:noProof/>
        </w:rPr>
      </w:r>
      <w:r w:rsidR="00B2672B">
        <w:rPr>
          <w:noProof/>
        </w:rPr>
        <w:fldChar w:fldCharType="separate"/>
      </w:r>
      <w:r w:rsidRPr="006B5A6B">
        <w:rPr>
          <w:noProof/>
          <w:lang w:val="ru-RU"/>
        </w:rPr>
        <w:t>79</w:t>
      </w:r>
      <w:r w:rsidR="00B2672B">
        <w:rPr>
          <w:noProof/>
        </w:rPr>
        <w:fldChar w:fldCharType="end"/>
      </w:r>
    </w:p>
    <w:p w:rsidR="00F17CAE" w:rsidRPr="00B1422D" w:rsidRDefault="00B2672B" w:rsidP="003D5A16">
      <w:pPr>
        <w:pStyle w:val="Default"/>
        <w:jc w:val="center"/>
        <w:outlineLvl w:val="0"/>
        <w:rPr>
          <w:rFonts w:eastAsiaTheme="majorEastAsia"/>
          <w:b/>
          <w:bCs/>
          <w:sz w:val="26"/>
          <w:szCs w:val="26"/>
          <w:lang w:val="ru-RU"/>
        </w:rPr>
      </w:pPr>
      <w:r w:rsidRPr="00B1422D">
        <w:rPr>
          <w:rFonts w:eastAsiaTheme="majorEastAsia"/>
          <w:b/>
          <w:bCs/>
          <w:sz w:val="26"/>
          <w:szCs w:val="26"/>
          <w:lang w:val="ru-RU"/>
        </w:rPr>
        <w:fldChar w:fldCharType="end"/>
      </w:r>
      <w:bookmarkStart w:id="58" w:name="_Toc527812151"/>
    </w:p>
    <w:p w:rsidR="00F17CAE" w:rsidRPr="00B1422D" w:rsidRDefault="00F17CAE">
      <w:pPr>
        <w:spacing w:after="0" w:line="240" w:lineRule="auto"/>
        <w:rPr>
          <w:rFonts w:ascii="Times New Roman" w:eastAsiaTheme="majorEastAsia" w:hAnsi="Times New Roman"/>
          <w:b/>
          <w:bCs/>
          <w:color w:val="000000"/>
          <w:sz w:val="26"/>
          <w:szCs w:val="26"/>
          <w:lang w:val="ru-RU"/>
        </w:rPr>
      </w:pPr>
      <w:r w:rsidRPr="00B1422D">
        <w:rPr>
          <w:rFonts w:eastAsiaTheme="majorEastAsia"/>
          <w:b/>
          <w:bCs/>
          <w:sz w:val="26"/>
          <w:szCs w:val="26"/>
          <w:lang w:val="ru-RU"/>
        </w:rPr>
        <w:br w:type="page"/>
      </w:r>
    </w:p>
    <w:p w:rsidR="001C6027" w:rsidRPr="00B1422D" w:rsidRDefault="001C6027" w:rsidP="00F17CAE">
      <w:pPr>
        <w:pStyle w:val="Default"/>
        <w:spacing w:line="360" w:lineRule="auto"/>
        <w:jc w:val="center"/>
        <w:outlineLvl w:val="0"/>
        <w:rPr>
          <w:lang w:val="ru-RU"/>
        </w:rPr>
      </w:pPr>
      <w:bookmarkStart w:id="59" w:name="_Toc527814926"/>
      <w:bookmarkStart w:id="60" w:name="_Toc527985009"/>
      <w:r w:rsidRPr="00B1422D">
        <w:rPr>
          <w:b/>
          <w:bCs/>
          <w:lang w:val="ru-RU"/>
        </w:rPr>
        <w:lastRenderedPageBreak/>
        <w:t>ОПРЕДЕЛЕНИЯ</w:t>
      </w:r>
      <w:bookmarkEnd w:id="58"/>
      <w:bookmarkEnd w:id="59"/>
      <w:bookmarkEnd w:id="60"/>
    </w:p>
    <w:p w:rsidR="00903E42" w:rsidRPr="00B1422D" w:rsidRDefault="00903E42" w:rsidP="00D45323">
      <w:pPr>
        <w:spacing w:before="240"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Автомобильная дорога  </w:t>
      </w:r>
      <w:r w:rsidRPr="00B1422D">
        <w:rPr>
          <w:rFonts w:ascii="Times New Roman" w:hAnsi="Times New Roman"/>
          <w:sz w:val="24"/>
          <w:szCs w:val="24"/>
          <w:lang w:val="ru-RU"/>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w:t>
      </w:r>
      <w:r w:rsidR="005D7378" w:rsidRPr="00B1422D">
        <w:rPr>
          <w:rFonts w:ascii="Times New Roman" w:hAnsi="Times New Roman"/>
          <w:sz w:val="24"/>
          <w:szCs w:val="24"/>
          <w:lang w:val="ru-RU"/>
        </w:rPr>
        <w:t>–</w:t>
      </w:r>
      <w:r w:rsidRPr="00B1422D">
        <w:rPr>
          <w:rFonts w:ascii="Times New Roman" w:hAnsi="Times New Roman"/>
          <w:sz w:val="24"/>
          <w:szCs w:val="24"/>
          <w:lang w:val="ru-RU"/>
        </w:rPr>
        <w:t xml:space="preserve"> защитные дорожные сооружения, искусственные дорожные сооружения, производственные объекты, элементы обустройства автомобильных дорог.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Дорожная разметка </w:t>
      </w:r>
      <w:r w:rsidRPr="00B1422D">
        <w:rPr>
          <w:rFonts w:ascii="Times New Roman" w:hAnsi="Times New Roman"/>
          <w:sz w:val="24"/>
          <w:szCs w:val="24"/>
          <w:lang w:val="ru-RU"/>
        </w:rPr>
        <w:t xml:space="preserve">– 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Дорожно-транспортное происшествие </w:t>
      </w:r>
      <w:r w:rsidRPr="00B1422D">
        <w:rPr>
          <w:rFonts w:ascii="Times New Roman" w:hAnsi="Times New Roman"/>
          <w:sz w:val="24"/>
          <w:szCs w:val="24"/>
          <w:lang w:val="ru-RU"/>
        </w:rPr>
        <w:t xml:space="preserve">–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Дорожный знак </w:t>
      </w:r>
      <w:r w:rsidRPr="00B1422D">
        <w:rPr>
          <w:rFonts w:ascii="Times New Roman" w:hAnsi="Times New Roman"/>
          <w:sz w:val="24"/>
          <w:szCs w:val="24"/>
          <w:lang w:val="ru-RU"/>
        </w:rPr>
        <w:t xml:space="preserve">– 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Организация дорожного движения </w:t>
      </w:r>
      <w:r w:rsidRPr="00B1422D">
        <w:rPr>
          <w:rFonts w:ascii="Times New Roman" w:hAnsi="Times New Roman"/>
          <w:sz w:val="24"/>
          <w:szCs w:val="24"/>
          <w:lang w:val="ru-RU"/>
        </w:rPr>
        <w:t xml:space="preserve">– комплекс организационно-правовых, организационно-технических мероприятий и распорядительных действий по управлению движением на дорогах.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Проезжая часть </w:t>
      </w:r>
      <w:r w:rsidRPr="00B1422D">
        <w:rPr>
          <w:rFonts w:ascii="Times New Roman" w:hAnsi="Times New Roman"/>
          <w:sz w:val="24"/>
          <w:szCs w:val="24"/>
          <w:lang w:val="ru-RU"/>
        </w:rPr>
        <w:t xml:space="preserve">– основной элемент дороги, предназначенный для непосредственного движения транспортных средств.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Улично-дорожная сеть </w:t>
      </w:r>
      <w:r w:rsidRPr="00B1422D">
        <w:rPr>
          <w:rFonts w:ascii="Times New Roman" w:hAnsi="Times New Roman"/>
          <w:sz w:val="24"/>
          <w:szCs w:val="24"/>
          <w:lang w:val="ru-RU"/>
        </w:rPr>
        <w:t xml:space="preserve">– совокупность участков улиц и дорог, объединенных по административному или географическому признаку.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Технические средства организации дорожного движения </w:t>
      </w:r>
      <w:r w:rsidRPr="00B1422D">
        <w:rPr>
          <w:rFonts w:ascii="Times New Roman" w:hAnsi="Times New Roman"/>
          <w:sz w:val="24"/>
          <w:szCs w:val="24"/>
          <w:lang w:val="ru-RU"/>
        </w:rPr>
        <w:t xml:space="preserve">– дорожные знаки, разметка, светофоры, дорожные ограждения, направляющие устройства, искусственные неровности, предназначенные для информирования водителей об условиях движения по автомобильной дороге.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Транспортный поток </w:t>
      </w:r>
      <w:r w:rsidRPr="00B1422D">
        <w:rPr>
          <w:rFonts w:ascii="Times New Roman" w:hAnsi="Times New Roman"/>
          <w:sz w:val="24"/>
          <w:szCs w:val="24"/>
          <w:lang w:val="ru-RU"/>
        </w:rPr>
        <w:t xml:space="preserve">– совокупность транспортных единиц, совершающих упорядоченное движение в сечении выбранного перегона.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Светофорный объект </w:t>
      </w:r>
      <w:r w:rsidRPr="00B1422D">
        <w:rPr>
          <w:rFonts w:ascii="Times New Roman" w:hAnsi="Times New Roman"/>
          <w:sz w:val="24"/>
          <w:szCs w:val="24"/>
          <w:lang w:val="ru-RU"/>
        </w:rPr>
        <w:t xml:space="preserve">– перекресток, оборудованный светофорами.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Светофор </w:t>
      </w:r>
      <w:r w:rsidRPr="00B1422D">
        <w:rPr>
          <w:rFonts w:ascii="Times New Roman" w:hAnsi="Times New Roman"/>
          <w:sz w:val="24"/>
          <w:szCs w:val="24"/>
          <w:lang w:val="ru-RU"/>
        </w:rPr>
        <w:t xml:space="preserve">– устройство, предназначенное для поочередного пропуска участников движения через определенный участок улично-дорожной сети.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lastRenderedPageBreak/>
        <w:t xml:space="preserve">Такт регулирования </w:t>
      </w:r>
      <w:r w:rsidRPr="00B1422D">
        <w:rPr>
          <w:rFonts w:ascii="Times New Roman" w:hAnsi="Times New Roman"/>
          <w:sz w:val="24"/>
          <w:szCs w:val="24"/>
          <w:lang w:val="ru-RU"/>
        </w:rPr>
        <w:t xml:space="preserve">– период действия определенной комбинации светофорных сигналов.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Фаза регулирования </w:t>
      </w:r>
      <w:r w:rsidRPr="00B1422D">
        <w:rPr>
          <w:rFonts w:ascii="Times New Roman" w:hAnsi="Times New Roman"/>
          <w:sz w:val="24"/>
          <w:szCs w:val="24"/>
          <w:lang w:val="ru-RU"/>
        </w:rPr>
        <w:t xml:space="preserve">– совокупность основного и следующего за ним промежуточного такта. </w:t>
      </w:r>
    </w:p>
    <w:p w:rsidR="00903E42" w:rsidRPr="00B1422D" w:rsidRDefault="00903E42" w:rsidP="00C82707">
      <w:pPr>
        <w:spacing w:after="0" w:line="360" w:lineRule="auto"/>
        <w:ind w:firstLine="720"/>
        <w:jc w:val="both"/>
        <w:rPr>
          <w:rFonts w:ascii="Times New Roman" w:hAnsi="Times New Roman"/>
          <w:sz w:val="24"/>
          <w:szCs w:val="24"/>
          <w:lang w:val="ru-RU"/>
        </w:rPr>
      </w:pPr>
      <w:r w:rsidRPr="00B1422D">
        <w:rPr>
          <w:rFonts w:ascii="Times New Roman" w:hAnsi="Times New Roman"/>
          <w:i/>
          <w:iCs/>
          <w:sz w:val="24"/>
          <w:szCs w:val="24"/>
          <w:lang w:val="ru-RU"/>
        </w:rPr>
        <w:t xml:space="preserve">Цикл регулирования </w:t>
      </w:r>
      <w:r w:rsidRPr="00B1422D">
        <w:rPr>
          <w:rFonts w:ascii="Times New Roman" w:hAnsi="Times New Roman"/>
          <w:sz w:val="24"/>
          <w:szCs w:val="24"/>
          <w:lang w:val="ru-RU"/>
        </w:rPr>
        <w:t xml:space="preserve">– периодически повторяющаяся совокупность всех фаз. </w:t>
      </w:r>
    </w:p>
    <w:p w:rsidR="00416B9A" w:rsidRPr="00B1422D" w:rsidRDefault="00416B9A" w:rsidP="001C6027">
      <w:pPr>
        <w:pStyle w:val="Default"/>
        <w:spacing w:after="120" w:line="360" w:lineRule="auto"/>
        <w:jc w:val="center"/>
        <w:outlineLvl w:val="0"/>
        <w:rPr>
          <w:b/>
          <w:bCs/>
          <w:lang w:val="ru-RU"/>
        </w:rPr>
      </w:pPr>
    </w:p>
    <w:p w:rsidR="004D14C1" w:rsidRPr="00B1422D" w:rsidRDefault="004D14C1" w:rsidP="001C6027">
      <w:pPr>
        <w:pStyle w:val="Default"/>
        <w:spacing w:after="120" w:line="360" w:lineRule="auto"/>
        <w:jc w:val="center"/>
        <w:outlineLvl w:val="0"/>
        <w:rPr>
          <w:lang w:val="ru-RU"/>
        </w:rPr>
      </w:pPr>
      <w:bookmarkStart w:id="61" w:name="_Toc527812152"/>
      <w:bookmarkStart w:id="62" w:name="_Toc527814927"/>
      <w:bookmarkStart w:id="63" w:name="_Toc527985010"/>
      <w:r w:rsidRPr="00B1422D">
        <w:rPr>
          <w:b/>
          <w:bCs/>
          <w:lang w:val="ru-RU"/>
        </w:rPr>
        <w:t>ОБОЗНАЧЕНИЯ И СОКРАЩЕНИЯ</w:t>
      </w:r>
      <w:bookmarkEnd w:id="61"/>
      <w:bookmarkEnd w:id="62"/>
      <w:bookmarkEnd w:id="63"/>
    </w:p>
    <w:tbl>
      <w:tblPr>
        <w:tblW w:w="0" w:type="auto"/>
        <w:tblLook w:val="04A0"/>
      </w:tblPr>
      <w:tblGrid>
        <w:gridCol w:w="1639"/>
        <w:gridCol w:w="8216"/>
      </w:tblGrid>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64" w:name="_Toc527812153"/>
            <w:bookmarkStart w:id="65" w:name="_Toc527814928"/>
            <w:bookmarkStart w:id="66" w:name="_Toc527985011"/>
            <w:r w:rsidRPr="00B1422D">
              <w:rPr>
                <w:lang w:val="ru-RU"/>
              </w:rPr>
              <w:t>а/д</w:t>
            </w:r>
            <w:bookmarkEnd w:id="64"/>
            <w:bookmarkEnd w:id="65"/>
            <w:bookmarkEnd w:id="66"/>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67" w:name="_Toc527812154"/>
            <w:bookmarkStart w:id="68" w:name="_Toc527814929"/>
            <w:bookmarkStart w:id="69" w:name="_Toc527985012"/>
            <w:r w:rsidRPr="00B1422D">
              <w:rPr>
                <w:lang w:val="ru-RU"/>
              </w:rPr>
              <w:t>- Автомобильная дорога</w:t>
            </w:r>
            <w:bookmarkEnd w:id="67"/>
            <w:bookmarkEnd w:id="68"/>
            <w:bookmarkEnd w:id="69"/>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70" w:name="_Toc527812155"/>
            <w:bookmarkStart w:id="71" w:name="_Toc527814930"/>
            <w:bookmarkStart w:id="72" w:name="_Toc527985013"/>
            <w:r w:rsidRPr="00B1422D">
              <w:rPr>
                <w:lang w:val="ru-RU"/>
              </w:rPr>
              <w:t>АСУДД</w:t>
            </w:r>
            <w:bookmarkEnd w:id="70"/>
            <w:bookmarkEnd w:id="71"/>
            <w:bookmarkEnd w:id="72"/>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73" w:name="_Toc527812156"/>
            <w:bookmarkStart w:id="74" w:name="_Toc527814931"/>
            <w:bookmarkStart w:id="75" w:name="_Toc527985014"/>
            <w:r w:rsidRPr="00B1422D">
              <w:rPr>
                <w:lang w:val="ru-RU"/>
              </w:rPr>
              <w:t>- Автоматизированная система управления дорожным движением</w:t>
            </w:r>
            <w:bookmarkEnd w:id="73"/>
            <w:bookmarkEnd w:id="74"/>
            <w:bookmarkEnd w:id="75"/>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76" w:name="_Toc527812157"/>
            <w:bookmarkStart w:id="77" w:name="_Toc527814932"/>
            <w:bookmarkStart w:id="78" w:name="_Toc527985015"/>
            <w:r w:rsidRPr="00B1422D">
              <w:rPr>
                <w:lang w:val="ru-RU"/>
              </w:rPr>
              <w:t>БДД</w:t>
            </w:r>
            <w:bookmarkEnd w:id="76"/>
            <w:bookmarkEnd w:id="77"/>
            <w:bookmarkEnd w:id="78"/>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xml:space="preserve">- Безопасность дорожного движения </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79" w:name="_Toc527812158"/>
            <w:bookmarkStart w:id="80" w:name="_Toc527814933"/>
            <w:bookmarkStart w:id="81" w:name="_Toc527985016"/>
            <w:r w:rsidRPr="00B1422D">
              <w:rPr>
                <w:lang w:val="ru-RU"/>
              </w:rPr>
              <w:t>ГИБДД</w:t>
            </w:r>
            <w:bookmarkEnd w:id="79"/>
            <w:bookmarkEnd w:id="80"/>
            <w:bookmarkEnd w:id="81"/>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82" w:name="_Toc527812159"/>
            <w:bookmarkStart w:id="83" w:name="_Toc527814934"/>
            <w:bookmarkStart w:id="84" w:name="_Toc527985017"/>
            <w:r w:rsidRPr="00B1422D">
              <w:rPr>
                <w:lang w:val="ru-RU"/>
              </w:rPr>
              <w:t>- Государственная инспекция безопасности дорожного движения</w:t>
            </w:r>
            <w:bookmarkEnd w:id="82"/>
            <w:bookmarkEnd w:id="83"/>
            <w:bookmarkEnd w:id="84"/>
          </w:p>
        </w:tc>
      </w:tr>
      <w:tr w:rsidR="00903E42" w:rsidRPr="00B1422D" w:rsidTr="00F01AFC">
        <w:tc>
          <w:tcPr>
            <w:tcW w:w="1639" w:type="dxa"/>
            <w:shd w:val="clear" w:color="auto" w:fill="auto"/>
          </w:tcPr>
          <w:p w:rsidR="00903E42" w:rsidRPr="00B1422D" w:rsidRDefault="004C0D4E" w:rsidP="00903E42">
            <w:pPr>
              <w:pStyle w:val="Default"/>
              <w:spacing w:line="360" w:lineRule="auto"/>
              <w:jc w:val="both"/>
              <w:outlineLvl w:val="0"/>
              <w:rPr>
                <w:lang w:val="ru-RU"/>
              </w:rPr>
            </w:pPr>
            <w:bookmarkStart w:id="85" w:name="_Toc527812160"/>
            <w:bookmarkStart w:id="86" w:name="_Toc527814935"/>
            <w:bookmarkStart w:id="87" w:name="_Toc527985018"/>
            <w:r w:rsidRPr="00B1422D">
              <w:rPr>
                <w:lang w:val="ru-RU"/>
              </w:rPr>
              <w:t>г.п.</w:t>
            </w:r>
            <w:bookmarkEnd w:id="85"/>
            <w:bookmarkEnd w:id="86"/>
            <w:bookmarkEnd w:id="87"/>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Городское поселение</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88" w:name="_Toc527812161"/>
            <w:bookmarkStart w:id="89" w:name="_Toc527814936"/>
            <w:bookmarkStart w:id="90" w:name="_Toc527985019"/>
            <w:r w:rsidRPr="00B1422D">
              <w:rPr>
                <w:lang w:val="ru-RU"/>
              </w:rPr>
              <w:t>г.</w:t>
            </w:r>
            <w:bookmarkEnd w:id="88"/>
            <w:bookmarkEnd w:id="89"/>
            <w:bookmarkEnd w:id="90"/>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Город</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91" w:name="_Toc527812162"/>
            <w:bookmarkStart w:id="92" w:name="_Toc527814937"/>
            <w:bookmarkStart w:id="93" w:name="_Toc527985020"/>
            <w:r w:rsidRPr="00B1422D">
              <w:rPr>
                <w:lang w:val="ru-RU"/>
              </w:rPr>
              <w:t>ГПТ</w:t>
            </w:r>
            <w:bookmarkEnd w:id="91"/>
            <w:bookmarkEnd w:id="92"/>
            <w:bookmarkEnd w:id="93"/>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xml:space="preserve">- Городской пассажирский транспорт </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94" w:name="_Toc527812163"/>
            <w:bookmarkStart w:id="95" w:name="_Toc527814938"/>
            <w:bookmarkStart w:id="96" w:name="_Toc527985021"/>
            <w:r w:rsidRPr="00B1422D">
              <w:rPr>
                <w:lang w:val="ru-RU"/>
              </w:rPr>
              <w:t>ДТП</w:t>
            </w:r>
            <w:bookmarkEnd w:id="94"/>
            <w:bookmarkEnd w:id="95"/>
            <w:bookmarkEnd w:id="96"/>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xml:space="preserve">- Дорожно-транспортное происшествие </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97" w:name="_Toc527812164"/>
            <w:bookmarkStart w:id="98" w:name="_Toc527814939"/>
            <w:bookmarkStart w:id="99" w:name="_Toc527985022"/>
            <w:r w:rsidRPr="00B1422D">
              <w:rPr>
                <w:lang w:val="ru-RU"/>
              </w:rPr>
              <w:t>ИТС</w:t>
            </w:r>
            <w:bookmarkEnd w:id="97"/>
            <w:bookmarkEnd w:id="98"/>
            <w:bookmarkEnd w:id="99"/>
          </w:p>
        </w:tc>
        <w:tc>
          <w:tcPr>
            <w:tcW w:w="8216" w:type="dxa"/>
            <w:shd w:val="clear" w:color="auto" w:fill="auto"/>
          </w:tcPr>
          <w:p w:rsidR="00903E42" w:rsidRPr="00B1422D" w:rsidRDefault="00903E42" w:rsidP="00903E42">
            <w:pPr>
              <w:pStyle w:val="Default"/>
              <w:spacing w:line="360" w:lineRule="auto"/>
              <w:jc w:val="both"/>
              <w:rPr>
                <w:lang w:val="ru-RU"/>
              </w:rPr>
            </w:pPr>
            <w:r w:rsidRPr="00B1422D">
              <w:rPr>
                <w:lang w:val="ru-RU"/>
              </w:rPr>
              <w:t xml:space="preserve">- Интеллектуальная транспортная система </w:t>
            </w:r>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00" w:name="_Toc527812165"/>
            <w:bookmarkStart w:id="101" w:name="_Toc527814940"/>
            <w:bookmarkStart w:id="102" w:name="_Toc527985023"/>
            <w:r w:rsidRPr="00B1422D">
              <w:rPr>
                <w:lang w:val="ru-RU"/>
              </w:rPr>
              <w:t>КСОДД</w:t>
            </w:r>
            <w:bookmarkEnd w:id="100"/>
            <w:bookmarkEnd w:id="101"/>
            <w:bookmarkEnd w:id="102"/>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03" w:name="_Toc527812166"/>
            <w:bookmarkStart w:id="104" w:name="_Toc527814941"/>
            <w:bookmarkStart w:id="105" w:name="_Toc527985024"/>
            <w:r w:rsidRPr="00B1422D">
              <w:rPr>
                <w:lang w:val="ru-RU"/>
              </w:rPr>
              <w:t>- Комплексная схема организации дорожного движения</w:t>
            </w:r>
            <w:bookmarkEnd w:id="103"/>
            <w:bookmarkEnd w:id="104"/>
            <w:bookmarkEnd w:id="105"/>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06" w:name="_Toc527812167"/>
            <w:bookmarkStart w:id="107" w:name="_Toc527814942"/>
            <w:bookmarkStart w:id="108" w:name="_Toc527985025"/>
            <w:r w:rsidRPr="00B1422D">
              <w:rPr>
                <w:lang w:val="ru-RU"/>
              </w:rPr>
              <w:t>МГН</w:t>
            </w:r>
            <w:bookmarkEnd w:id="106"/>
            <w:bookmarkEnd w:id="107"/>
            <w:bookmarkEnd w:id="108"/>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09" w:name="_Toc527812168"/>
            <w:bookmarkStart w:id="110" w:name="_Toc527814943"/>
            <w:bookmarkStart w:id="111" w:name="_Toc527985026"/>
            <w:r w:rsidRPr="00B1422D">
              <w:rPr>
                <w:lang w:val="ru-RU"/>
              </w:rPr>
              <w:t>- Маломобильные группы населения</w:t>
            </w:r>
            <w:bookmarkEnd w:id="109"/>
            <w:bookmarkEnd w:id="110"/>
            <w:bookmarkEnd w:id="111"/>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12" w:name="_Toc527812169"/>
            <w:bookmarkStart w:id="113" w:name="_Toc527814944"/>
            <w:bookmarkStart w:id="114" w:name="_Toc527985027"/>
            <w:r w:rsidRPr="00B1422D">
              <w:rPr>
                <w:lang w:val="ru-RU"/>
              </w:rPr>
              <w:t>МО</w:t>
            </w:r>
            <w:bookmarkEnd w:id="112"/>
            <w:bookmarkEnd w:id="113"/>
            <w:bookmarkEnd w:id="114"/>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15" w:name="_Toc527812170"/>
            <w:bookmarkStart w:id="116" w:name="_Toc527814945"/>
            <w:bookmarkStart w:id="117" w:name="_Toc527985028"/>
            <w:r w:rsidRPr="00B1422D">
              <w:rPr>
                <w:lang w:val="ru-RU"/>
              </w:rPr>
              <w:t>- Муниципальное образование</w:t>
            </w:r>
            <w:bookmarkEnd w:id="115"/>
            <w:bookmarkEnd w:id="116"/>
            <w:bookmarkEnd w:id="117"/>
          </w:p>
        </w:tc>
      </w:tr>
      <w:tr w:rsidR="00903E42" w:rsidRPr="00B1422D" w:rsidTr="00F01AFC">
        <w:tc>
          <w:tcPr>
            <w:tcW w:w="1639" w:type="dxa"/>
            <w:shd w:val="clear" w:color="auto" w:fill="auto"/>
          </w:tcPr>
          <w:p w:rsidR="00903E42" w:rsidRPr="00B1422D" w:rsidRDefault="00B75CE6" w:rsidP="00903E42">
            <w:pPr>
              <w:pStyle w:val="Default"/>
              <w:spacing w:line="360" w:lineRule="auto"/>
              <w:jc w:val="both"/>
              <w:outlineLvl w:val="0"/>
              <w:rPr>
                <w:lang w:val="ru-RU"/>
              </w:rPr>
            </w:pPr>
            <w:bookmarkStart w:id="118" w:name="_Toc527812171"/>
            <w:bookmarkStart w:id="119" w:name="_Toc527814946"/>
            <w:bookmarkStart w:id="120" w:name="_Toc527985029"/>
            <w:r w:rsidRPr="00B1422D">
              <w:rPr>
                <w:lang w:val="ru-RU"/>
              </w:rPr>
              <w:t>МР</w:t>
            </w:r>
            <w:bookmarkEnd w:id="118"/>
            <w:bookmarkEnd w:id="119"/>
            <w:bookmarkEnd w:id="120"/>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21" w:name="_Toc527812172"/>
            <w:bookmarkStart w:id="122" w:name="_Toc527814947"/>
            <w:bookmarkStart w:id="123" w:name="_Toc527985030"/>
            <w:r w:rsidRPr="00B1422D">
              <w:rPr>
                <w:lang w:val="ru-RU"/>
              </w:rPr>
              <w:t>- Муниципальный район</w:t>
            </w:r>
            <w:bookmarkEnd w:id="121"/>
            <w:bookmarkEnd w:id="122"/>
            <w:bookmarkEnd w:id="123"/>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24" w:name="_Toc527812173"/>
            <w:bookmarkStart w:id="125" w:name="_Toc527814948"/>
            <w:bookmarkStart w:id="126" w:name="_Toc527985031"/>
            <w:r w:rsidRPr="00B1422D">
              <w:rPr>
                <w:lang w:val="ru-RU"/>
              </w:rPr>
              <w:t>ОДД</w:t>
            </w:r>
            <w:bookmarkEnd w:id="124"/>
            <w:bookmarkEnd w:id="125"/>
            <w:bookmarkEnd w:id="126"/>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27" w:name="_Toc527812174"/>
            <w:bookmarkStart w:id="128" w:name="_Toc527814949"/>
            <w:bookmarkStart w:id="129" w:name="_Toc527985032"/>
            <w:r w:rsidRPr="00B1422D">
              <w:rPr>
                <w:lang w:val="ru-RU"/>
              </w:rPr>
              <w:t>- Организация дорожного движения</w:t>
            </w:r>
            <w:bookmarkEnd w:id="127"/>
            <w:bookmarkEnd w:id="128"/>
            <w:bookmarkEnd w:id="129"/>
          </w:p>
        </w:tc>
      </w:tr>
      <w:tr w:rsidR="00903E42" w:rsidRPr="00B1422D" w:rsidTr="00F01AFC">
        <w:tc>
          <w:tcPr>
            <w:tcW w:w="1639" w:type="dxa"/>
            <w:shd w:val="clear" w:color="auto" w:fill="auto"/>
          </w:tcPr>
          <w:p w:rsidR="00903E42" w:rsidRPr="00B1422D" w:rsidRDefault="004C0D4E" w:rsidP="00903E42">
            <w:pPr>
              <w:pStyle w:val="Default"/>
              <w:spacing w:line="360" w:lineRule="auto"/>
              <w:jc w:val="both"/>
              <w:outlineLvl w:val="0"/>
              <w:rPr>
                <w:lang w:val="ru-RU"/>
              </w:rPr>
            </w:pPr>
            <w:bookmarkStart w:id="130" w:name="_Toc527812175"/>
            <w:bookmarkStart w:id="131" w:name="_Toc527814950"/>
            <w:bookmarkStart w:id="132" w:name="_Toc527985033"/>
            <w:r w:rsidRPr="00B1422D">
              <w:rPr>
                <w:lang w:val="ru-RU"/>
              </w:rPr>
              <w:t>о.п.</w:t>
            </w:r>
            <w:bookmarkEnd w:id="130"/>
            <w:bookmarkEnd w:id="131"/>
            <w:bookmarkEnd w:id="132"/>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33" w:name="_Toc527812176"/>
            <w:bookmarkStart w:id="134" w:name="_Toc527814951"/>
            <w:bookmarkStart w:id="135" w:name="_Toc527985034"/>
            <w:r w:rsidRPr="00B1422D">
              <w:rPr>
                <w:lang w:val="ru-RU"/>
              </w:rPr>
              <w:t>- Остановочный пункт</w:t>
            </w:r>
            <w:bookmarkEnd w:id="133"/>
            <w:bookmarkEnd w:id="134"/>
            <w:bookmarkEnd w:id="135"/>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36" w:name="_Toc527812177"/>
            <w:bookmarkStart w:id="137" w:name="_Toc527814952"/>
            <w:bookmarkStart w:id="138" w:name="_Toc527985035"/>
            <w:r w:rsidRPr="00B1422D">
              <w:rPr>
                <w:lang w:val="ru-RU"/>
              </w:rPr>
              <w:t>ПДД</w:t>
            </w:r>
            <w:bookmarkEnd w:id="136"/>
            <w:bookmarkEnd w:id="137"/>
            <w:bookmarkEnd w:id="138"/>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39" w:name="_Toc527812178"/>
            <w:bookmarkStart w:id="140" w:name="_Toc527814953"/>
            <w:bookmarkStart w:id="141" w:name="_Toc527985036"/>
            <w:r w:rsidRPr="00B1422D">
              <w:rPr>
                <w:lang w:val="ru-RU"/>
              </w:rPr>
              <w:t>- Правила дорожного движения</w:t>
            </w:r>
            <w:bookmarkEnd w:id="139"/>
            <w:bookmarkEnd w:id="140"/>
            <w:bookmarkEnd w:id="141"/>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42" w:name="_Toc527812179"/>
            <w:bookmarkStart w:id="143" w:name="_Toc527814954"/>
            <w:bookmarkStart w:id="144" w:name="_Toc527985037"/>
            <w:r w:rsidRPr="00B1422D">
              <w:rPr>
                <w:lang w:val="ru-RU"/>
              </w:rPr>
              <w:t>РФ</w:t>
            </w:r>
            <w:bookmarkEnd w:id="142"/>
            <w:bookmarkEnd w:id="143"/>
            <w:bookmarkEnd w:id="144"/>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45" w:name="_Toc527812180"/>
            <w:bookmarkStart w:id="146" w:name="_Toc527814955"/>
            <w:bookmarkStart w:id="147" w:name="_Toc527985038"/>
            <w:r w:rsidRPr="00B1422D">
              <w:rPr>
                <w:lang w:val="ru-RU"/>
              </w:rPr>
              <w:t>- Российская федерация</w:t>
            </w:r>
            <w:bookmarkEnd w:id="145"/>
            <w:bookmarkEnd w:id="146"/>
            <w:bookmarkEnd w:id="147"/>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48" w:name="_Toc527812181"/>
            <w:bookmarkStart w:id="149" w:name="_Toc527814956"/>
            <w:bookmarkStart w:id="150" w:name="_Toc527985039"/>
            <w:r w:rsidRPr="00B1422D">
              <w:rPr>
                <w:lang w:val="ru-RU"/>
              </w:rPr>
              <w:t>СТП</w:t>
            </w:r>
            <w:bookmarkEnd w:id="148"/>
            <w:bookmarkEnd w:id="149"/>
            <w:bookmarkEnd w:id="150"/>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51" w:name="_Toc527812182"/>
            <w:bookmarkStart w:id="152" w:name="_Toc527814957"/>
            <w:bookmarkStart w:id="153" w:name="_Toc527985040"/>
            <w:r w:rsidRPr="00B1422D">
              <w:rPr>
                <w:lang w:val="ru-RU"/>
              </w:rPr>
              <w:t>- Схема территориального планирования</w:t>
            </w:r>
            <w:bookmarkEnd w:id="151"/>
            <w:bookmarkEnd w:id="152"/>
            <w:bookmarkEnd w:id="153"/>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54" w:name="_Toc527812183"/>
            <w:bookmarkStart w:id="155" w:name="_Toc527814958"/>
            <w:bookmarkStart w:id="156" w:name="_Toc527985041"/>
            <w:r w:rsidRPr="00B1422D">
              <w:rPr>
                <w:lang w:val="ru-RU"/>
              </w:rPr>
              <w:t>ТП</w:t>
            </w:r>
            <w:bookmarkEnd w:id="154"/>
            <w:bookmarkEnd w:id="155"/>
            <w:bookmarkEnd w:id="156"/>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57" w:name="_Toc527812184"/>
            <w:bookmarkStart w:id="158" w:name="_Toc527814959"/>
            <w:bookmarkStart w:id="159" w:name="_Toc527985042"/>
            <w:r w:rsidRPr="00B1422D">
              <w:rPr>
                <w:lang w:val="ru-RU"/>
              </w:rPr>
              <w:t>- Транспортный поток</w:t>
            </w:r>
            <w:bookmarkEnd w:id="157"/>
            <w:bookmarkEnd w:id="158"/>
            <w:bookmarkEnd w:id="159"/>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60" w:name="_Toc527812185"/>
            <w:bookmarkStart w:id="161" w:name="_Toc527814960"/>
            <w:bookmarkStart w:id="162" w:name="_Toc527985043"/>
            <w:r w:rsidRPr="00B1422D">
              <w:rPr>
                <w:lang w:val="ru-RU"/>
              </w:rPr>
              <w:t>ТПУ</w:t>
            </w:r>
            <w:bookmarkEnd w:id="160"/>
            <w:bookmarkEnd w:id="161"/>
            <w:bookmarkEnd w:id="162"/>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63" w:name="_Toc527812186"/>
            <w:bookmarkStart w:id="164" w:name="_Toc527814961"/>
            <w:bookmarkStart w:id="165" w:name="_Toc527985044"/>
            <w:r w:rsidRPr="00B1422D">
              <w:rPr>
                <w:lang w:val="ru-RU"/>
              </w:rPr>
              <w:t>- Транспортно-пересадочный узел</w:t>
            </w:r>
            <w:bookmarkEnd w:id="163"/>
            <w:bookmarkEnd w:id="164"/>
            <w:bookmarkEnd w:id="165"/>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66" w:name="_Toc527812187"/>
            <w:bookmarkStart w:id="167" w:name="_Toc527814962"/>
            <w:bookmarkStart w:id="168" w:name="_Toc527985045"/>
            <w:r w:rsidRPr="00B1422D">
              <w:rPr>
                <w:lang w:val="ru-RU"/>
              </w:rPr>
              <w:t>ТС</w:t>
            </w:r>
            <w:bookmarkEnd w:id="166"/>
            <w:bookmarkEnd w:id="167"/>
            <w:bookmarkEnd w:id="168"/>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69" w:name="_Toc527812188"/>
            <w:bookmarkStart w:id="170" w:name="_Toc527814963"/>
            <w:bookmarkStart w:id="171" w:name="_Toc527985046"/>
            <w:r w:rsidRPr="00B1422D">
              <w:rPr>
                <w:lang w:val="ru-RU"/>
              </w:rPr>
              <w:t>- Транспортное средство</w:t>
            </w:r>
            <w:bookmarkEnd w:id="169"/>
            <w:bookmarkEnd w:id="170"/>
            <w:bookmarkEnd w:id="171"/>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72" w:name="_Toc527812189"/>
            <w:bookmarkStart w:id="173" w:name="_Toc527814964"/>
            <w:bookmarkStart w:id="174" w:name="_Toc527985047"/>
            <w:r w:rsidRPr="00B1422D">
              <w:rPr>
                <w:lang w:val="ru-RU"/>
              </w:rPr>
              <w:t>ТСОДД</w:t>
            </w:r>
            <w:bookmarkEnd w:id="172"/>
            <w:bookmarkEnd w:id="173"/>
            <w:bookmarkEnd w:id="174"/>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75" w:name="_Toc527812190"/>
            <w:bookmarkStart w:id="176" w:name="_Toc527814965"/>
            <w:bookmarkStart w:id="177" w:name="_Toc527985048"/>
            <w:r w:rsidRPr="00B1422D">
              <w:rPr>
                <w:lang w:val="ru-RU"/>
              </w:rPr>
              <w:t>- Технические средства организации дорожного движения</w:t>
            </w:r>
            <w:bookmarkEnd w:id="175"/>
            <w:bookmarkEnd w:id="176"/>
            <w:bookmarkEnd w:id="177"/>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78" w:name="_Toc527812191"/>
            <w:bookmarkStart w:id="179" w:name="_Toc527814966"/>
            <w:bookmarkStart w:id="180" w:name="_Toc527985049"/>
            <w:r w:rsidRPr="00B1422D">
              <w:rPr>
                <w:lang w:val="ru-RU"/>
              </w:rPr>
              <w:t>УДД</w:t>
            </w:r>
            <w:bookmarkEnd w:id="178"/>
            <w:bookmarkEnd w:id="179"/>
            <w:bookmarkEnd w:id="180"/>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81" w:name="_Toc527812192"/>
            <w:bookmarkStart w:id="182" w:name="_Toc527814967"/>
            <w:bookmarkStart w:id="183" w:name="_Toc527985050"/>
            <w:r w:rsidRPr="00B1422D">
              <w:rPr>
                <w:lang w:val="ru-RU"/>
              </w:rPr>
              <w:t>- Управление дорожным движением</w:t>
            </w:r>
            <w:bookmarkEnd w:id="181"/>
            <w:bookmarkEnd w:id="182"/>
            <w:bookmarkEnd w:id="183"/>
          </w:p>
        </w:tc>
      </w:tr>
      <w:tr w:rsidR="00903E42" w:rsidRPr="00B1422D" w:rsidTr="00F01AFC">
        <w:tc>
          <w:tcPr>
            <w:tcW w:w="1639" w:type="dxa"/>
            <w:shd w:val="clear" w:color="auto" w:fill="auto"/>
          </w:tcPr>
          <w:p w:rsidR="00903E42" w:rsidRPr="00B1422D" w:rsidRDefault="00903E42" w:rsidP="00903E42">
            <w:pPr>
              <w:pStyle w:val="Default"/>
              <w:spacing w:line="360" w:lineRule="auto"/>
              <w:jc w:val="both"/>
              <w:outlineLvl w:val="0"/>
              <w:rPr>
                <w:lang w:val="ru-RU"/>
              </w:rPr>
            </w:pPr>
            <w:bookmarkStart w:id="184" w:name="_Toc527812193"/>
            <w:bookmarkStart w:id="185" w:name="_Toc527814968"/>
            <w:bookmarkStart w:id="186" w:name="_Toc527985051"/>
            <w:r w:rsidRPr="00B1422D">
              <w:rPr>
                <w:lang w:val="ru-RU"/>
              </w:rPr>
              <w:t>УДС</w:t>
            </w:r>
            <w:bookmarkEnd w:id="184"/>
            <w:bookmarkEnd w:id="185"/>
            <w:bookmarkEnd w:id="186"/>
          </w:p>
        </w:tc>
        <w:tc>
          <w:tcPr>
            <w:tcW w:w="8216" w:type="dxa"/>
            <w:shd w:val="clear" w:color="auto" w:fill="auto"/>
          </w:tcPr>
          <w:p w:rsidR="00903E42" w:rsidRPr="00B1422D" w:rsidRDefault="00903E42" w:rsidP="00903E42">
            <w:pPr>
              <w:pStyle w:val="Default"/>
              <w:spacing w:line="360" w:lineRule="auto"/>
              <w:jc w:val="both"/>
              <w:outlineLvl w:val="0"/>
              <w:rPr>
                <w:lang w:val="ru-RU"/>
              </w:rPr>
            </w:pPr>
            <w:bookmarkStart w:id="187" w:name="_Toc527812194"/>
            <w:bookmarkStart w:id="188" w:name="_Toc527814969"/>
            <w:bookmarkStart w:id="189" w:name="_Toc527985052"/>
            <w:r w:rsidRPr="00B1422D">
              <w:rPr>
                <w:lang w:val="ru-RU"/>
              </w:rPr>
              <w:t>- Улично-дорожная сеть</w:t>
            </w:r>
            <w:bookmarkEnd w:id="187"/>
            <w:bookmarkEnd w:id="188"/>
            <w:bookmarkEnd w:id="189"/>
          </w:p>
        </w:tc>
      </w:tr>
    </w:tbl>
    <w:p w:rsidR="00D45323" w:rsidRPr="00B1422D" w:rsidRDefault="00D45323" w:rsidP="00C82707">
      <w:pPr>
        <w:pStyle w:val="1"/>
        <w:jc w:val="center"/>
        <w:rPr>
          <w:lang w:val="ru-RU"/>
        </w:rPr>
      </w:pPr>
    </w:p>
    <w:p w:rsidR="00D45323" w:rsidRPr="00B1422D" w:rsidRDefault="00D45323" w:rsidP="00D45323">
      <w:pPr>
        <w:rPr>
          <w:rFonts w:ascii="Times New Roman" w:hAnsi="Times New Roman"/>
          <w:kern w:val="32"/>
          <w:sz w:val="24"/>
          <w:szCs w:val="32"/>
          <w:lang w:val="ru-RU"/>
        </w:rPr>
      </w:pPr>
      <w:r w:rsidRPr="00B1422D">
        <w:rPr>
          <w:lang w:val="ru-RU"/>
        </w:rPr>
        <w:br w:type="page"/>
      </w:r>
    </w:p>
    <w:p w:rsidR="00013738" w:rsidRPr="00B1422D" w:rsidRDefault="00013738" w:rsidP="00C82707">
      <w:pPr>
        <w:pStyle w:val="1"/>
        <w:jc w:val="center"/>
        <w:rPr>
          <w:lang w:val="ru-RU"/>
        </w:rPr>
      </w:pPr>
      <w:bookmarkStart w:id="190" w:name="_Toc401857888"/>
      <w:r w:rsidRPr="00B1422D">
        <w:rPr>
          <w:lang w:val="ru-RU"/>
        </w:rPr>
        <w:lastRenderedPageBreak/>
        <w:t>ВВЕДЕНИЕ</w:t>
      </w:r>
      <w:bookmarkEnd w:id="190"/>
    </w:p>
    <w:p w:rsidR="000F2C42" w:rsidRPr="00B1422D" w:rsidRDefault="00E65822" w:rsidP="00E65822">
      <w:pPr>
        <w:pStyle w:val="Default"/>
        <w:spacing w:line="360" w:lineRule="auto"/>
        <w:ind w:firstLine="720"/>
        <w:jc w:val="both"/>
        <w:rPr>
          <w:lang w:val="ru-RU"/>
        </w:rPr>
      </w:pPr>
      <w:r w:rsidRPr="00B1422D">
        <w:rPr>
          <w:lang w:val="ru-RU"/>
        </w:rPr>
        <w:t xml:space="preserve">Транспорт и транспортная инфраструктура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 Развитие транспортной инфраструктуры </w:t>
      </w:r>
      <w:r w:rsidR="00AC731E" w:rsidRPr="00B1422D">
        <w:rPr>
          <w:lang w:val="ru-RU"/>
        </w:rPr>
        <w:t>–</w:t>
      </w:r>
      <w:r w:rsidR="005C0D82" w:rsidRPr="00B1422D">
        <w:rPr>
          <w:lang w:val="ru-RU"/>
        </w:rPr>
        <w:t xml:space="preserve"> залог</w:t>
      </w:r>
      <w:r w:rsidRPr="00B1422D">
        <w:rPr>
          <w:lang w:val="ru-RU"/>
        </w:rPr>
        <w:t xml:space="preserve"> реализации инновационной модели экономического роста и улучшения качества жизни населения, как региона, так и отдельно взятого муниципального образования</w:t>
      </w:r>
      <w:r w:rsidR="005C0D82" w:rsidRPr="00B1422D">
        <w:rPr>
          <w:lang w:val="ru-RU"/>
        </w:rPr>
        <w:t xml:space="preserve"> (МО)</w:t>
      </w:r>
      <w:r w:rsidRPr="00B1422D">
        <w:rPr>
          <w:lang w:val="ru-RU"/>
        </w:rPr>
        <w:t xml:space="preserve">. </w:t>
      </w:r>
    </w:p>
    <w:p w:rsidR="000F2C42" w:rsidRPr="00B1422D" w:rsidRDefault="000F2C42" w:rsidP="000F2C42">
      <w:pPr>
        <w:spacing w:after="0" w:line="360" w:lineRule="auto"/>
        <w:ind w:firstLine="708"/>
        <w:jc w:val="both"/>
        <w:rPr>
          <w:rFonts w:ascii="Times New Roman" w:hAnsi="Times New Roman"/>
          <w:sz w:val="24"/>
          <w:szCs w:val="24"/>
          <w:lang w:val="ru-RU"/>
        </w:rPr>
      </w:pPr>
      <w:r w:rsidRPr="00B1422D">
        <w:rPr>
          <w:rFonts w:ascii="Times New Roman" w:hAnsi="Times New Roman"/>
          <w:sz w:val="24"/>
          <w:szCs w:val="24"/>
          <w:lang w:val="ru-RU"/>
        </w:rPr>
        <w:t xml:space="preserve">В конце </w:t>
      </w:r>
      <w:r w:rsidR="005C0D82" w:rsidRPr="00B1422D">
        <w:rPr>
          <w:rFonts w:ascii="Times New Roman" w:hAnsi="Times New Roman"/>
          <w:sz w:val="24"/>
          <w:szCs w:val="24"/>
          <w:lang w:val="ru-RU"/>
        </w:rPr>
        <w:t>2017</w:t>
      </w:r>
      <w:r w:rsidR="00D45323" w:rsidRPr="00B1422D">
        <w:rPr>
          <w:rFonts w:ascii="Times New Roman" w:hAnsi="Times New Roman"/>
          <w:sz w:val="24"/>
          <w:szCs w:val="24"/>
          <w:lang w:val="ru-RU"/>
        </w:rPr>
        <w:t xml:space="preserve"> года вступил</w:t>
      </w:r>
      <w:r w:rsidRPr="00B1422D">
        <w:rPr>
          <w:rFonts w:ascii="Times New Roman" w:hAnsi="Times New Roman"/>
          <w:sz w:val="24"/>
          <w:szCs w:val="24"/>
          <w:lang w:val="ru-RU"/>
        </w:rPr>
        <w:t xml:space="preserve"> в силу Федеральный закон № 443-ФЗ </w:t>
      </w:r>
      <w:r w:rsidR="00AC731E" w:rsidRPr="00B1422D">
        <w:rPr>
          <w:rFonts w:ascii="Times New Roman" w:hAnsi="Times New Roman"/>
          <w:sz w:val="24"/>
          <w:szCs w:val="24"/>
          <w:lang w:val="ru-RU"/>
        </w:rPr>
        <w:t>«</w:t>
      </w:r>
      <w:r w:rsidRPr="00B1422D">
        <w:rPr>
          <w:rFonts w:ascii="Times New Roman" w:hAnsi="Times New Roman"/>
          <w:sz w:val="24"/>
          <w:szCs w:val="24"/>
          <w:lang w:val="ru-RU"/>
        </w:rPr>
        <w:t>Об организации дорожного движения в Российской Федерации и о внесении изменений в отдельные законодательные акты Российской Федерации</w:t>
      </w:r>
      <w:r w:rsidR="00AC731E" w:rsidRPr="00B1422D">
        <w:rPr>
          <w:rFonts w:ascii="Times New Roman" w:hAnsi="Times New Roman"/>
          <w:sz w:val="24"/>
          <w:szCs w:val="24"/>
          <w:lang w:val="ru-RU"/>
        </w:rPr>
        <w:t>»</w:t>
      </w:r>
      <w:r w:rsidRPr="00B1422D">
        <w:rPr>
          <w:rFonts w:ascii="Times New Roman" w:hAnsi="Times New Roman"/>
          <w:sz w:val="24"/>
          <w:szCs w:val="24"/>
          <w:lang w:val="ru-RU"/>
        </w:rPr>
        <w:t xml:space="preserve">, который регламентирует правила разработки Комплексных схем организации дорожного движения (КСОДД). Согласно нормам Закона, на основе КСОДД на территории </w:t>
      </w:r>
      <w:r w:rsidR="005C0D82" w:rsidRPr="00B1422D">
        <w:rPr>
          <w:rFonts w:ascii="Times New Roman" w:hAnsi="Times New Roman"/>
          <w:sz w:val="24"/>
          <w:szCs w:val="24"/>
          <w:lang w:val="ru-RU"/>
        </w:rPr>
        <w:t>МО и</w:t>
      </w:r>
      <w:r w:rsidRPr="00B1422D">
        <w:rPr>
          <w:rFonts w:ascii="Times New Roman" w:hAnsi="Times New Roman"/>
          <w:sz w:val="24"/>
          <w:szCs w:val="24"/>
          <w:lang w:val="ru-RU"/>
        </w:rPr>
        <w:t xml:space="preserve"> городских поселений будет осуществляться внедрение комплексных решений в области организации дорожного движения, принятых в рамках реализации долгосрочных стратегических инициатив, нацеленных на улучшение качества транспортной инфраструктуры и повышение эффективности ОДД.</w:t>
      </w:r>
    </w:p>
    <w:p w:rsidR="000F2C42" w:rsidRPr="00B1422D" w:rsidRDefault="000F2C42" w:rsidP="000F2C42">
      <w:pPr>
        <w:spacing w:after="0" w:line="360" w:lineRule="auto"/>
        <w:ind w:firstLine="708"/>
        <w:jc w:val="both"/>
        <w:rPr>
          <w:rFonts w:ascii="Times New Roman" w:hAnsi="Times New Roman"/>
          <w:sz w:val="24"/>
          <w:szCs w:val="24"/>
          <w:lang w:val="ru-RU"/>
        </w:rPr>
      </w:pPr>
      <w:r w:rsidRPr="00B1422D">
        <w:rPr>
          <w:rFonts w:ascii="Times New Roman" w:hAnsi="Times New Roman"/>
          <w:sz w:val="24"/>
          <w:szCs w:val="24"/>
          <w:lang w:val="ru-RU"/>
        </w:rPr>
        <w:t xml:space="preserve">17 марта 2015 г. Министерством транспорта РФ был издан Приказ </w:t>
      </w:r>
      <w:r w:rsidR="00AC731E" w:rsidRPr="00B1422D">
        <w:rPr>
          <w:rFonts w:ascii="Times New Roman" w:hAnsi="Times New Roman"/>
          <w:sz w:val="24"/>
          <w:szCs w:val="24"/>
          <w:lang w:val="ru-RU"/>
        </w:rPr>
        <w:t>«</w:t>
      </w:r>
      <w:r w:rsidRPr="00B1422D">
        <w:rPr>
          <w:rFonts w:ascii="Times New Roman" w:hAnsi="Times New Roman"/>
          <w:sz w:val="24"/>
          <w:szCs w:val="24"/>
          <w:lang w:val="ru-RU"/>
        </w:rPr>
        <w:t>Об утверждении Правил подготовки проектов и схем организации дорожного движения</w:t>
      </w:r>
      <w:r w:rsidR="00AC731E" w:rsidRPr="00B1422D">
        <w:rPr>
          <w:rFonts w:ascii="Times New Roman" w:hAnsi="Times New Roman"/>
          <w:sz w:val="24"/>
          <w:szCs w:val="24"/>
          <w:lang w:val="ru-RU"/>
        </w:rPr>
        <w:t>»</w:t>
      </w:r>
      <w:r w:rsidRPr="00B1422D">
        <w:rPr>
          <w:rFonts w:ascii="Times New Roman" w:hAnsi="Times New Roman"/>
          <w:sz w:val="24"/>
          <w:szCs w:val="24"/>
          <w:lang w:val="ru-RU"/>
        </w:rPr>
        <w:t>, в соответствии с которым главным ориентиром при разработке КСОДД являются долгосрочные стратегии развития и улучшения ОДД соответствующих муниципальных образований. Кроме того, Приказ закрепляет требование о применении мер по ОДД, которые позволят в кратчайшие сроки создать наилучшие условия для передвижения транспортных средств и пешеходов и обеспечат оптимальный расход материальных и других средств, а также предусматривает комплексный подход, использование мирового опыта и лучших практик при решении задач ОДД.</w:t>
      </w:r>
    </w:p>
    <w:p w:rsidR="000F2C42" w:rsidRPr="00B1422D" w:rsidRDefault="000F2C42" w:rsidP="000F2C42">
      <w:pPr>
        <w:spacing w:after="0" w:line="360" w:lineRule="auto"/>
        <w:jc w:val="both"/>
        <w:rPr>
          <w:rFonts w:ascii="Times New Roman" w:hAnsi="Times New Roman"/>
          <w:sz w:val="24"/>
          <w:szCs w:val="24"/>
          <w:lang w:val="ru-RU"/>
        </w:rPr>
      </w:pPr>
      <w:r w:rsidRPr="00B1422D">
        <w:rPr>
          <w:rFonts w:ascii="Times New Roman" w:hAnsi="Times New Roman"/>
          <w:sz w:val="24"/>
          <w:szCs w:val="24"/>
          <w:lang w:val="ru-RU"/>
        </w:rPr>
        <w:tab/>
        <w:t xml:space="preserve">Данная работа имеет целью разработку КСОДД </w:t>
      </w:r>
      <w:r w:rsidR="00210EB4" w:rsidRPr="00B1422D">
        <w:rPr>
          <w:rFonts w:ascii="Times New Roman" w:hAnsi="Times New Roman"/>
          <w:sz w:val="24"/>
          <w:szCs w:val="24"/>
          <w:lang w:val="ru-RU"/>
        </w:rPr>
        <w:t>Ирбитскогомуниципального образованияСвердловской</w:t>
      </w:r>
      <w:r w:rsidR="00E0468C" w:rsidRPr="00B1422D">
        <w:rPr>
          <w:rFonts w:ascii="Times New Roman" w:hAnsi="Times New Roman"/>
          <w:sz w:val="24"/>
          <w:szCs w:val="24"/>
          <w:lang w:val="ru-RU"/>
        </w:rPr>
        <w:t xml:space="preserve"> области</w:t>
      </w:r>
      <w:r w:rsidRPr="00B1422D">
        <w:rPr>
          <w:rFonts w:ascii="Times New Roman" w:hAnsi="Times New Roman"/>
          <w:sz w:val="24"/>
          <w:szCs w:val="24"/>
          <w:lang w:val="ru-RU"/>
        </w:rPr>
        <w:t xml:space="preserve"> и Программы мероприятий, реализация которой позволит достичь высокого уровня безопасности дорожного движения на территории </w:t>
      </w:r>
      <w:r w:rsidR="00210EB4" w:rsidRPr="00B1422D">
        <w:rPr>
          <w:rFonts w:ascii="Times New Roman" w:hAnsi="Times New Roman"/>
          <w:sz w:val="24"/>
          <w:szCs w:val="24"/>
          <w:lang w:val="ru-RU"/>
        </w:rPr>
        <w:t>МО</w:t>
      </w:r>
      <w:r w:rsidRPr="00B1422D">
        <w:rPr>
          <w:rFonts w:ascii="Times New Roman" w:hAnsi="Times New Roman"/>
          <w:sz w:val="24"/>
          <w:szCs w:val="24"/>
          <w:lang w:val="ru-RU"/>
        </w:rPr>
        <w:t xml:space="preserve"> и существенно повысит эффективность ОДД.При разработке КСОДД </w:t>
      </w:r>
      <w:r w:rsidR="00210EB4" w:rsidRPr="00B1422D">
        <w:rPr>
          <w:rFonts w:ascii="Times New Roman" w:hAnsi="Times New Roman"/>
          <w:sz w:val="24"/>
          <w:szCs w:val="24"/>
          <w:lang w:val="ru-RU"/>
        </w:rPr>
        <w:t>ИрбитскогоМО</w:t>
      </w:r>
      <w:r w:rsidRPr="00B1422D">
        <w:rPr>
          <w:rFonts w:ascii="Times New Roman" w:hAnsi="Times New Roman"/>
          <w:sz w:val="24"/>
          <w:szCs w:val="24"/>
          <w:lang w:val="ru-RU"/>
        </w:rPr>
        <w:t xml:space="preserve"> были взяты за основу стратегические направления развития района в области ОДД, а также применялся комплексный подход к решению задач, связанных с повышением эффективности деятельности в сфере ОДД, и разработке принципиальных предложений по оптимизации транспортных и пешеходных потоков.</w:t>
      </w:r>
    </w:p>
    <w:p w:rsidR="005D59B2" w:rsidRPr="00B1422D" w:rsidRDefault="000F2C42" w:rsidP="005C0D82">
      <w:pPr>
        <w:pStyle w:val="Default"/>
        <w:spacing w:line="360" w:lineRule="auto"/>
        <w:ind w:firstLine="720"/>
        <w:jc w:val="both"/>
        <w:rPr>
          <w:lang w:val="ru-RU"/>
        </w:rPr>
      </w:pPr>
      <w:r w:rsidRPr="00B1422D">
        <w:rPr>
          <w:lang w:val="ru-RU"/>
        </w:rPr>
        <w:t xml:space="preserve">Для решения поставленных задач работы выполнялись в два этапа. </w:t>
      </w:r>
      <w:r w:rsidR="005C0D82" w:rsidRPr="00B1422D">
        <w:rPr>
          <w:lang w:val="ru-RU"/>
        </w:rPr>
        <w:t xml:space="preserve">В данном томе (Этап </w:t>
      </w:r>
      <w:r w:rsidR="00EA39D3" w:rsidRPr="00B1422D">
        <w:rPr>
          <w:lang w:val="ru-RU"/>
        </w:rPr>
        <w:t>1</w:t>
      </w:r>
      <w:r w:rsidR="005C0D82" w:rsidRPr="00B1422D">
        <w:rPr>
          <w:lang w:val="ru-RU"/>
        </w:rPr>
        <w:t>)</w:t>
      </w:r>
      <w:r w:rsidRPr="00B1422D">
        <w:rPr>
          <w:lang w:val="ru-RU"/>
        </w:rPr>
        <w:t xml:space="preserve"> была составлена полная характеристика текущей ситуации в сфере ОДД в </w:t>
      </w:r>
      <w:r w:rsidR="00210EB4" w:rsidRPr="00B1422D">
        <w:rPr>
          <w:lang w:val="ru-RU"/>
        </w:rPr>
        <w:t>ИрбитскомМОСвердловской</w:t>
      </w:r>
      <w:r w:rsidR="00AC731E" w:rsidRPr="00B1422D">
        <w:rPr>
          <w:lang w:val="ru-RU"/>
        </w:rPr>
        <w:t xml:space="preserve"> области</w:t>
      </w:r>
      <w:r w:rsidRPr="00B1422D">
        <w:rPr>
          <w:lang w:val="ru-RU"/>
        </w:rPr>
        <w:t>, и проведены исследования, которые позволили выявить недостатки ОДД, причиняющие основные проблемы на УДС района.</w:t>
      </w:r>
    </w:p>
    <w:p w:rsidR="00013738" w:rsidRPr="00B1422D" w:rsidRDefault="00013738" w:rsidP="00A33735">
      <w:pPr>
        <w:pStyle w:val="1"/>
        <w:jc w:val="center"/>
        <w:rPr>
          <w:lang w:val="ru-RU"/>
        </w:rPr>
      </w:pPr>
      <w:bookmarkStart w:id="191" w:name="_Toc401857889"/>
      <w:r w:rsidRPr="00B1422D">
        <w:rPr>
          <w:lang w:val="ru-RU"/>
        </w:rPr>
        <w:lastRenderedPageBreak/>
        <w:t>1</w:t>
      </w:r>
      <w:r w:rsidR="00884726" w:rsidRPr="00B1422D">
        <w:rPr>
          <w:lang w:val="ru-RU"/>
        </w:rPr>
        <w:t xml:space="preserve"> ЭТАП.</w:t>
      </w:r>
      <w:r w:rsidRPr="00B1422D">
        <w:rPr>
          <w:lang w:val="ru-RU"/>
        </w:rPr>
        <w:t xml:space="preserve"> ХАРАКТЕРИСТИКА СЛОЖИВШЕЙСЯ СИТУАЦИИ ПО </w:t>
      </w:r>
      <w:r w:rsidR="00127F8F" w:rsidRPr="00B1422D">
        <w:rPr>
          <w:lang w:val="ru-RU"/>
        </w:rPr>
        <w:t>ОДД</w:t>
      </w:r>
      <w:r w:rsidRPr="00B1422D">
        <w:rPr>
          <w:lang w:val="ru-RU"/>
        </w:rPr>
        <w:t xml:space="preserve"> НА ТЕРРИТОРИИ </w:t>
      </w:r>
      <w:r w:rsidR="00127F8F" w:rsidRPr="00B1422D">
        <w:rPr>
          <w:lang w:val="ru-RU"/>
        </w:rPr>
        <w:t>МУНИЦИПАЛЬНОГО ОБРАЗОВАНИЯ</w:t>
      </w:r>
      <w:bookmarkEnd w:id="191"/>
    </w:p>
    <w:p w:rsidR="00013738" w:rsidRPr="00B1422D" w:rsidRDefault="004E38E0" w:rsidP="008370DE">
      <w:pPr>
        <w:pStyle w:val="2"/>
        <w:numPr>
          <w:ilvl w:val="1"/>
          <w:numId w:val="6"/>
        </w:numPr>
        <w:ind w:left="0" w:firstLine="0"/>
        <w:jc w:val="center"/>
        <w:rPr>
          <w:lang w:val="ru-RU"/>
        </w:rPr>
      </w:pPr>
      <w:bookmarkStart w:id="192" w:name="_Toc401857890"/>
      <w:r w:rsidRPr="00B1422D">
        <w:rPr>
          <w:lang w:val="ru-RU"/>
        </w:rPr>
        <w:t>Сбор и систематизация официальных документарных статических, технических и других данных, необходимых для разработки проекта</w:t>
      </w:r>
      <w:bookmarkEnd w:id="192"/>
    </w:p>
    <w:p w:rsidR="003300C6" w:rsidRPr="00B1422D" w:rsidRDefault="005C0F75" w:rsidP="008370DE">
      <w:pPr>
        <w:pStyle w:val="3"/>
        <w:numPr>
          <w:ilvl w:val="2"/>
          <w:numId w:val="6"/>
        </w:numPr>
        <w:ind w:left="0" w:firstLine="0"/>
        <w:rPr>
          <w:lang w:val="ru-RU"/>
        </w:rPr>
      </w:pPr>
      <w:bookmarkStart w:id="193" w:name="_Toc401857891"/>
      <w:r w:rsidRPr="00B1422D">
        <w:rPr>
          <w:lang w:val="ru-RU"/>
        </w:rPr>
        <w:t>Описание используемых методов и средств</w:t>
      </w:r>
      <w:r w:rsidR="003300C6" w:rsidRPr="00B1422D">
        <w:rPr>
          <w:lang w:val="ru-RU"/>
        </w:rPr>
        <w:t xml:space="preserve"> получения исходной информации</w:t>
      </w:r>
      <w:bookmarkEnd w:id="193"/>
    </w:p>
    <w:p w:rsidR="00B62CD9" w:rsidRPr="00B1422D" w:rsidRDefault="004C0D4E" w:rsidP="00B62CD9">
      <w:pPr>
        <w:spacing w:before="240" w:after="0" w:line="360" w:lineRule="auto"/>
        <w:ind w:firstLine="709"/>
        <w:jc w:val="both"/>
        <w:rPr>
          <w:rFonts w:ascii="Times New Roman" w:hAnsi="Times New Roman"/>
          <w:sz w:val="24"/>
          <w:szCs w:val="24"/>
          <w:lang w:val="ru-RU"/>
        </w:rPr>
      </w:pPr>
      <w:r w:rsidRPr="00B1422D">
        <w:rPr>
          <w:rFonts w:ascii="Times New Roman" w:hAnsi="Times New Roman"/>
          <w:color w:val="000000" w:themeColor="text1"/>
          <w:sz w:val="24"/>
          <w:szCs w:val="24"/>
          <w:shd w:val="clear" w:color="auto" w:fill="FFFFFF"/>
          <w:lang w:val="ru-RU"/>
        </w:rPr>
        <w:t xml:space="preserve">При разработке КСОДД </w:t>
      </w:r>
      <w:r w:rsidR="00210EB4" w:rsidRPr="00B1422D">
        <w:rPr>
          <w:rFonts w:ascii="Times New Roman" w:hAnsi="Times New Roman"/>
          <w:sz w:val="24"/>
          <w:szCs w:val="24"/>
          <w:lang w:val="ru-RU"/>
        </w:rPr>
        <w:t>Ирбитского</w:t>
      </w:r>
      <w:r w:rsidR="00210EB4" w:rsidRPr="00B1422D">
        <w:rPr>
          <w:rFonts w:ascii="Times New Roman" w:hAnsi="Times New Roman"/>
          <w:color w:val="000000" w:themeColor="text1"/>
          <w:sz w:val="24"/>
          <w:szCs w:val="24"/>
          <w:shd w:val="clear" w:color="auto" w:fill="FFFFFF"/>
          <w:lang w:val="ru-RU"/>
        </w:rPr>
        <w:t>МО</w:t>
      </w:r>
      <w:r w:rsidRPr="00B1422D">
        <w:rPr>
          <w:rFonts w:ascii="Times New Roman" w:hAnsi="Times New Roman"/>
          <w:color w:val="000000" w:themeColor="text1"/>
          <w:sz w:val="24"/>
          <w:szCs w:val="24"/>
          <w:shd w:val="clear" w:color="auto" w:fill="FFFFFF"/>
          <w:lang w:val="ru-RU"/>
        </w:rPr>
        <w:t xml:space="preserve"> были использованы методы системного подхода, позволяющие комплексно охватить ключевые направления для выполнения работ в соответствии с техническим заданием Заказчика, экстраполируя их на нормативную базу, регламент</w:t>
      </w:r>
      <w:r w:rsidR="00AC731E" w:rsidRPr="00B1422D">
        <w:rPr>
          <w:rFonts w:ascii="Times New Roman" w:hAnsi="Times New Roman"/>
          <w:color w:val="000000" w:themeColor="text1"/>
          <w:sz w:val="24"/>
          <w:szCs w:val="24"/>
          <w:shd w:val="clear" w:color="auto" w:fill="FFFFFF"/>
          <w:lang w:val="ru-RU"/>
        </w:rPr>
        <w:t>ирующую подготовку КСОДД, состоя</w:t>
      </w:r>
      <w:r w:rsidRPr="00B1422D">
        <w:rPr>
          <w:rFonts w:ascii="Times New Roman" w:hAnsi="Times New Roman"/>
          <w:color w:val="000000" w:themeColor="text1"/>
          <w:sz w:val="24"/>
          <w:szCs w:val="24"/>
          <w:shd w:val="clear" w:color="auto" w:fill="FFFFFF"/>
          <w:lang w:val="ru-RU"/>
        </w:rPr>
        <w:t xml:space="preserve">щую, в том числе, из таких ключевых документов, как </w:t>
      </w:r>
      <w:r w:rsidRPr="00B1422D">
        <w:rPr>
          <w:rFonts w:ascii="Times New Roman CYR" w:hAnsi="Times New Roman CYR" w:cs="Times New Roman CYR"/>
          <w:sz w:val="24"/>
          <w:szCs w:val="24"/>
          <w:lang w:val="ru-RU"/>
        </w:rPr>
        <w:t xml:space="preserve">приказ Минтранса РФ от 17.03.2015 </w:t>
      </w:r>
      <w:r w:rsidRPr="00B1422D">
        <w:rPr>
          <w:rFonts w:ascii="Times New Roman" w:hAnsi="Times New Roman"/>
          <w:sz w:val="24"/>
          <w:szCs w:val="24"/>
          <w:lang w:val="ru-RU"/>
        </w:rPr>
        <w:t>№43 «</w:t>
      </w:r>
      <w:r w:rsidRPr="00B1422D">
        <w:rPr>
          <w:rFonts w:ascii="Times New Roman CYR" w:hAnsi="Times New Roman CYR" w:cs="Times New Roman CYR"/>
          <w:sz w:val="24"/>
          <w:szCs w:val="24"/>
          <w:lang w:val="ru-RU"/>
        </w:rPr>
        <w:t>Об утверждении Правил подготовки проектов и схем организации дорожного движения</w:t>
      </w:r>
      <w:r w:rsidRPr="00B1422D">
        <w:rPr>
          <w:rFonts w:ascii="Times New Roman" w:hAnsi="Times New Roman"/>
          <w:sz w:val="24"/>
          <w:szCs w:val="24"/>
          <w:lang w:val="ru-RU"/>
        </w:rPr>
        <w:t>».</w:t>
      </w:r>
      <w:r w:rsidR="00A05E64" w:rsidRPr="00B1422D">
        <w:rPr>
          <w:rFonts w:ascii="Times New Roman" w:hAnsi="Times New Roman"/>
          <w:i/>
          <w:sz w:val="24"/>
          <w:szCs w:val="24"/>
          <w:lang w:val="ru-RU"/>
        </w:rPr>
        <w:t xml:space="preserve">Данный подход позволяет обеспечить </w:t>
      </w:r>
      <w:r w:rsidR="00F77A2C" w:rsidRPr="00B1422D">
        <w:rPr>
          <w:rFonts w:ascii="Times New Roman" w:hAnsi="Times New Roman"/>
          <w:i/>
          <w:sz w:val="24"/>
          <w:szCs w:val="24"/>
          <w:lang w:val="ru-RU"/>
        </w:rPr>
        <w:t>глубину, полноту и структурированность исходных данных для последующего научного анализа.</w:t>
      </w:r>
    </w:p>
    <w:p w:rsidR="00F77A2C" w:rsidRPr="00B1422D" w:rsidRDefault="00F77A2C" w:rsidP="00CE6D28">
      <w:pPr>
        <w:spacing w:after="0" w:line="360" w:lineRule="auto"/>
        <w:ind w:firstLine="709"/>
        <w:jc w:val="both"/>
        <w:rPr>
          <w:rFonts w:ascii="Times New Roman" w:hAnsi="Times New Roman"/>
          <w:color w:val="000000" w:themeColor="text1"/>
          <w:sz w:val="24"/>
          <w:szCs w:val="24"/>
          <w:shd w:val="clear" w:color="auto" w:fill="FFFFFF"/>
          <w:lang w:val="ru-RU"/>
        </w:rPr>
      </w:pPr>
      <w:r w:rsidRPr="00B1422D">
        <w:rPr>
          <w:rFonts w:ascii="Times New Roman" w:hAnsi="Times New Roman"/>
          <w:sz w:val="24"/>
          <w:szCs w:val="24"/>
          <w:lang w:val="ru-RU"/>
        </w:rPr>
        <w:t xml:space="preserve">В </w:t>
      </w:r>
      <w:r w:rsidR="009B7752" w:rsidRPr="00B1422D">
        <w:rPr>
          <w:rFonts w:ascii="Times New Roman" w:hAnsi="Times New Roman"/>
          <w:sz w:val="24"/>
          <w:szCs w:val="24"/>
          <w:lang w:val="ru-RU"/>
        </w:rPr>
        <w:t xml:space="preserve">рамках системного подхода, прежде всего, была определена и классифицирована требуемая для анализа структура данных, </w:t>
      </w:r>
      <w:r w:rsidR="009B7752" w:rsidRPr="00B1422D">
        <w:rPr>
          <w:rFonts w:ascii="Times New Roman" w:hAnsi="Times New Roman"/>
          <w:color w:val="000000" w:themeColor="text1"/>
          <w:sz w:val="24"/>
          <w:szCs w:val="24"/>
          <w:shd w:val="clear" w:color="auto" w:fill="FFFFFF"/>
          <w:lang w:val="ru-RU"/>
        </w:rPr>
        <w:t xml:space="preserve">идентифицированы ключевые источники получения информации, среди которых </w:t>
      </w:r>
      <w:r w:rsidR="00AC731E" w:rsidRPr="00B1422D">
        <w:rPr>
          <w:rFonts w:ascii="Times New Roman" w:hAnsi="Times New Roman"/>
          <w:color w:val="000000" w:themeColor="text1"/>
          <w:sz w:val="24"/>
          <w:szCs w:val="24"/>
          <w:shd w:val="clear" w:color="auto" w:fill="FFFFFF"/>
          <w:lang w:val="ru-RU"/>
        </w:rPr>
        <w:t xml:space="preserve">– </w:t>
      </w:r>
      <w:r w:rsidR="009B7752" w:rsidRPr="00B1422D">
        <w:rPr>
          <w:rFonts w:ascii="Times New Roman" w:hAnsi="Times New Roman"/>
          <w:color w:val="000000" w:themeColor="text1"/>
          <w:sz w:val="24"/>
          <w:szCs w:val="24"/>
          <w:shd w:val="clear" w:color="auto" w:fill="FFFFFF"/>
          <w:lang w:val="ru-RU"/>
        </w:rPr>
        <w:t>база данных Заказчика</w:t>
      </w:r>
      <w:r w:rsidR="0056302F" w:rsidRPr="00B1422D">
        <w:rPr>
          <w:rFonts w:ascii="Times New Roman" w:hAnsi="Times New Roman"/>
          <w:color w:val="000000" w:themeColor="text1"/>
          <w:sz w:val="24"/>
          <w:szCs w:val="24"/>
          <w:shd w:val="clear" w:color="auto" w:fill="FFFFFF"/>
          <w:lang w:val="ru-RU"/>
        </w:rPr>
        <w:t xml:space="preserve"> (данные, предоставленные </w:t>
      </w:r>
      <w:r w:rsidR="00D45323" w:rsidRPr="00B1422D">
        <w:rPr>
          <w:rFonts w:ascii="Times New Roman" w:hAnsi="Times New Roman"/>
          <w:color w:val="000000" w:themeColor="text1"/>
          <w:sz w:val="24"/>
          <w:szCs w:val="24"/>
          <w:shd w:val="clear" w:color="auto" w:fill="FFFFFF"/>
          <w:lang w:val="ru-RU"/>
        </w:rPr>
        <w:t>администрацией</w:t>
      </w:r>
      <w:r w:rsidR="00210EB4" w:rsidRPr="00B1422D">
        <w:rPr>
          <w:rFonts w:ascii="Times New Roman" w:hAnsi="Times New Roman"/>
          <w:sz w:val="24"/>
          <w:szCs w:val="24"/>
          <w:lang w:val="ru-RU"/>
        </w:rPr>
        <w:t>Ирбитского</w:t>
      </w:r>
      <w:r w:rsidR="00210EB4" w:rsidRPr="00B1422D">
        <w:rPr>
          <w:rFonts w:ascii="Times New Roman" w:hAnsi="Times New Roman"/>
          <w:color w:val="000000" w:themeColor="text1"/>
          <w:sz w:val="24"/>
          <w:szCs w:val="24"/>
          <w:shd w:val="clear" w:color="auto" w:fill="FFFFFF"/>
          <w:lang w:val="ru-RU"/>
        </w:rPr>
        <w:t>МО</w:t>
      </w:r>
      <w:r w:rsidR="0056302F" w:rsidRPr="00B1422D">
        <w:rPr>
          <w:rFonts w:ascii="Times New Roman" w:hAnsi="Times New Roman"/>
          <w:color w:val="000000" w:themeColor="text1"/>
          <w:sz w:val="24"/>
          <w:szCs w:val="24"/>
          <w:shd w:val="clear" w:color="auto" w:fill="FFFFFF"/>
          <w:lang w:val="ru-RU"/>
        </w:rPr>
        <w:t xml:space="preserve"> и сельских поселений, входящих в его состав)</w:t>
      </w:r>
      <w:r w:rsidR="0059148F" w:rsidRPr="00B1422D">
        <w:rPr>
          <w:rFonts w:ascii="Times New Roman" w:hAnsi="Times New Roman"/>
          <w:color w:val="000000" w:themeColor="text1"/>
          <w:sz w:val="24"/>
          <w:szCs w:val="24"/>
          <w:shd w:val="clear" w:color="auto" w:fill="FFFFFF"/>
          <w:lang w:val="ru-RU"/>
        </w:rPr>
        <w:t>, ин</w:t>
      </w:r>
      <w:r w:rsidR="0056302F" w:rsidRPr="00B1422D">
        <w:rPr>
          <w:rFonts w:ascii="Times New Roman" w:hAnsi="Times New Roman"/>
          <w:color w:val="000000" w:themeColor="text1"/>
          <w:sz w:val="24"/>
          <w:szCs w:val="24"/>
          <w:shd w:val="clear" w:color="auto" w:fill="FFFFFF"/>
          <w:lang w:val="ru-RU"/>
        </w:rPr>
        <w:t xml:space="preserve">формация из открытых источников (официальные показатели государственной статистики и отчетности, материалы </w:t>
      </w:r>
      <w:r w:rsidR="00E5264D" w:rsidRPr="00B1422D">
        <w:rPr>
          <w:rFonts w:ascii="Times New Roman" w:hAnsi="Times New Roman"/>
          <w:color w:val="000000" w:themeColor="text1"/>
          <w:sz w:val="24"/>
          <w:szCs w:val="24"/>
          <w:shd w:val="clear" w:color="auto" w:fill="FFFFFF"/>
          <w:lang w:val="ru-RU"/>
        </w:rPr>
        <w:t>служб</w:t>
      </w:r>
      <w:r w:rsidR="0056302F" w:rsidRPr="00B1422D">
        <w:rPr>
          <w:rFonts w:ascii="Times New Roman" w:hAnsi="Times New Roman"/>
          <w:color w:val="000000" w:themeColor="text1"/>
          <w:sz w:val="24"/>
          <w:szCs w:val="24"/>
          <w:shd w:val="clear" w:color="auto" w:fill="FFFFFF"/>
          <w:lang w:val="ru-RU"/>
        </w:rPr>
        <w:t xml:space="preserve"> и ведомств </w:t>
      </w:r>
      <w:r w:rsidR="00210EB4" w:rsidRPr="00B1422D">
        <w:rPr>
          <w:rFonts w:ascii="Times New Roman" w:hAnsi="Times New Roman"/>
          <w:color w:val="000000" w:themeColor="text1"/>
          <w:sz w:val="24"/>
          <w:szCs w:val="24"/>
          <w:shd w:val="clear" w:color="auto" w:fill="FFFFFF"/>
          <w:lang w:val="ru-RU"/>
        </w:rPr>
        <w:t>Свердловской</w:t>
      </w:r>
      <w:r w:rsidR="00E5264D" w:rsidRPr="00B1422D">
        <w:rPr>
          <w:rFonts w:ascii="Times New Roman" w:hAnsi="Times New Roman"/>
          <w:color w:val="000000" w:themeColor="text1"/>
          <w:sz w:val="24"/>
          <w:szCs w:val="24"/>
          <w:shd w:val="clear" w:color="auto" w:fill="FFFFFF"/>
          <w:lang w:val="ru-RU"/>
        </w:rPr>
        <w:t xml:space="preserve"> области</w:t>
      </w:r>
      <w:r w:rsidR="0056302F" w:rsidRPr="00B1422D">
        <w:rPr>
          <w:rFonts w:ascii="Times New Roman" w:hAnsi="Times New Roman"/>
          <w:color w:val="000000" w:themeColor="text1"/>
          <w:sz w:val="24"/>
          <w:szCs w:val="24"/>
          <w:shd w:val="clear" w:color="auto" w:fill="FFFFFF"/>
          <w:lang w:val="ru-RU"/>
        </w:rPr>
        <w:t xml:space="preserve"> и ОГИБДД ОМВД по </w:t>
      </w:r>
      <w:r w:rsidR="00210EB4" w:rsidRPr="00B1422D">
        <w:rPr>
          <w:rFonts w:ascii="Times New Roman" w:hAnsi="Times New Roman"/>
          <w:color w:val="000000" w:themeColor="text1"/>
          <w:sz w:val="24"/>
          <w:szCs w:val="24"/>
          <w:shd w:val="clear" w:color="auto" w:fill="FFFFFF"/>
          <w:lang w:val="ru-RU"/>
        </w:rPr>
        <w:t>Ирбитском</w:t>
      </w:r>
      <w:r w:rsidR="00F54109" w:rsidRPr="00B1422D">
        <w:rPr>
          <w:rFonts w:ascii="Times New Roman" w:hAnsi="Times New Roman"/>
          <w:color w:val="000000" w:themeColor="text1"/>
          <w:sz w:val="24"/>
          <w:szCs w:val="24"/>
          <w:shd w:val="clear" w:color="auto" w:fill="FFFFFF"/>
          <w:lang w:val="ru-RU"/>
        </w:rPr>
        <w:t>у</w:t>
      </w:r>
      <w:r w:rsidR="00210EB4" w:rsidRPr="00B1422D">
        <w:rPr>
          <w:rFonts w:ascii="Times New Roman" w:hAnsi="Times New Roman"/>
          <w:color w:val="000000" w:themeColor="text1"/>
          <w:sz w:val="24"/>
          <w:szCs w:val="24"/>
          <w:shd w:val="clear" w:color="auto" w:fill="FFFFFF"/>
          <w:lang w:val="ru-RU"/>
        </w:rPr>
        <w:t>МО</w:t>
      </w:r>
      <w:r w:rsidR="0056302F" w:rsidRPr="00B1422D">
        <w:rPr>
          <w:rFonts w:ascii="Times New Roman" w:hAnsi="Times New Roman"/>
          <w:color w:val="000000" w:themeColor="text1"/>
          <w:sz w:val="24"/>
          <w:szCs w:val="24"/>
          <w:shd w:val="clear" w:color="auto" w:fill="FFFFFF"/>
          <w:lang w:val="ru-RU"/>
        </w:rPr>
        <w:t>)</w:t>
      </w:r>
      <w:r w:rsidR="0059148F" w:rsidRPr="00B1422D">
        <w:rPr>
          <w:rFonts w:ascii="Times New Roman" w:hAnsi="Times New Roman"/>
          <w:color w:val="000000" w:themeColor="text1"/>
          <w:sz w:val="24"/>
          <w:szCs w:val="24"/>
          <w:shd w:val="clear" w:color="auto" w:fill="FFFFFF"/>
          <w:lang w:val="ru-RU"/>
        </w:rPr>
        <w:t xml:space="preserve"> а также, </w:t>
      </w:r>
      <w:r w:rsidR="0056302F" w:rsidRPr="00B1422D">
        <w:rPr>
          <w:rFonts w:ascii="Times New Roman" w:hAnsi="Times New Roman"/>
          <w:color w:val="000000" w:themeColor="text1"/>
          <w:sz w:val="24"/>
          <w:szCs w:val="24"/>
          <w:shd w:val="clear" w:color="auto" w:fill="FFFFFF"/>
          <w:lang w:val="ru-RU"/>
        </w:rPr>
        <w:t>данные, полученные</w:t>
      </w:r>
      <w:r w:rsidR="0059148F" w:rsidRPr="00B1422D">
        <w:rPr>
          <w:rFonts w:ascii="Times New Roman" w:hAnsi="Times New Roman"/>
          <w:color w:val="000000" w:themeColor="text1"/>
          <w:sz w:val="24"/>
          <w:szCs w:val="24"/>
          <w:shd w:val="clear" w:color="auto" w:fill="FFFFFF"/>
          <w:lang w:val="ru-RU"/>
        </w:rPr>
        <w:t xml:space="preserve"> в «полевых» условиях путем проведения натур</w:t>
      </w:r>
      <w:r w:rsidR="0056302F" w:rsidRPr="00B1422D">
        <w:rPr>
          <w:rFonts w:ascii="Times New Roman" w:hAnsi="Times New Roman"/>
          <w:color w:val="000000" w:themeColor="text1"/>
          <w:sz w:val="24"/>
          <w:szCs w:val="24"/>
          <w:shd w:val="clear" w:color="auto" w:fill="FFFFFF"/>
          <w:lang w:val="ru-RU"/>
        </w:rPr>
        <w:t>ных замеров, интервьюирования</w:t>
      </w:r>
      <w:r w:rsidR="0059148F" w:rsidRPr="00B1422D">
        <w:rPr>
          <w:rFonts w:ascii="Times New Roman" w:hAnsi="Times New Roman"/>
          <w:color w:val="000000" w:themeColor="text1"/>
          <w:sz w:val="24"/>
          <w:szCs w:val="24"/>
          <w:shd w:val="clear" w:color="auto" w:fill="FFFFFF"/>
          <w:lang w:val="ru-RU"/>
        </w:rPr>
        <w:t xml:space="preserve"> и опросов. </w:t>
      </w:r>
    </w:p>
    <w:p w:rsidR="0056302F" w:rsidRPr="00B1422D" w:rsidRDefault="0056302F" w:rsidP="00CE6D28">
      <w:pPr>
        <w:spacing w:after="0" w:line="360" w:lineRule="auto"/>
        <w:ind w:firstLine="709"/>
        <w:jc w:val="both"/>
        <w:rPr>
          <w:rFonts w:ascii="Times New Roman" w:hAnsi="Times New Roman"/>
          <w:sz w:val="24"/>
          <w:szCs w:val="24"/>
          <w:lang w:val="ru-RU"/>
        </w:rPr>
      </w:pPr>
      <w:r w:rsidRPr="00B1422D">
        <w:rPr>
          <w:rFonts w:ascii="Times New Roman" w:hAnsi="Times New Roman"/>
          <w:sz w:val="24"/>
          <w:szCs w:val="24"/>
          <w:lang w:val="ru-RU"/>
        </w:rPr>
        <w:t>Достоверность исходных данных (валидация) обеспечена путем сравнительного анализа и сопоставления данных из разных источников. Недостающая (отсутствующая) информация была собрана экспертным путем.</w:t>
      </w:r>
    </w:p>
    <w:p w:rsidR="0075087B" w:rsidRPr="00B1422D" w:rsidRDefault="004C0D4E" w:rsidP="00CE6D28">
      <w:pPr>
        <w:spacing w:after="0" w:line="360" w:lineRule="auto"/>
        <w:ind w:firstLine="709"/>
        <w:jc w:val="both"/>
        <w:rPr>
          <w:rFonts w:ascii="Times New Roman" w:hAnsi="Times New Roman"/>
          <w:sz w:val="24"/>
          <w:szCs w:val="24"/>
          <w:lang w:val="ru-RU"/>
        </w:rPr>
      </w:pPr>
      <w:r w:rsidRPr="00B1422D">
        <w:rPr>
          <w:rFonts w:ascii="Times New Roman" w:hAnsi="Times New Roman"/>
          <w:sz w:val="24"/>
          <w:szCs w:val="24"/>
          <w:lang w:val="ru-RU"/>
        </w:rPr>
        <w:t>В процессе проведения последующего анализа на основе собранной исходной информациибыл проведен выбор и применение научно-обоснованн</w:t>
      </w:r>
      <w:r w:rsidR="008A5607" w:rsidRPr="00B1422D">
        <w:rPr>
          <w:rFonts w:ascii="Times New Roman" w:hAnsi="Times New Roman"/>
          <w:sz w:val="24"/>
          <w:szCs w:val="24"/>
          <w:lang w:val="ru-RU"/>
        </w:rPr>
        <w:t>ых подходов, методов и средств:</w:t>
      </w:r>
      <w:r w:rsidRPr="00B1422D">
        <w:rPr>
          <w:rFonts w:ascii="Times New Roman" w:hAnsi="Times New Roman"/>
          <w:sz w:val="24"/>
          <w:szCs w:val="24"/>
          <w:lang w:val="ru-RU"/>
        </w:rPr>
        <w:t xml:space="preserve"> системного анализа, теории статистики, эконометрического моделирования, планирования экспериментов и т.д. </w:t>
      </w:r>
    </w:p>
    <w:p w:rsidR="00056A53" w:rsidRPr="00B1422D" w:rsidRDefault="00884726" w:rsidP="008370DE">
      <w:pPr>
        <w:pStyle w:val="3"/>
        <w:numPr>
          <w:ilvl w:val="2"/>
          <w:numId w:val="6"/>
        </w:numPr>
        <w:ind w:left="0" w:firstLine="0"/>
        <w:rPr>
          <w:lang w:val="ru-RU"/>
        </w:rPr>
      </w:pPr>
      <w:bookmarkStart w:id="194" w:name="_Toc401857892"/>
      <w:r w:rsidRPr="00B1422D">
        <w:rPr>
          <w:lang w:val="ru-RU"/>
        </w:rPr>
        <w:t xml:space="preserve">Общая характеристика </w:t>
      </w:r>
      <w:r w:rsidR="00210EB4" w:rsidRPr="00B1422D">
        <w:rPr>
          <w:lang w:val="ru-RU"/>
        </w:rPr>
        <w:t>Ирбитского</w:t>
      </w:r>
      <w:r w:rsidRPr="00B1422D">
        <w:rPr>
          <w:lang w:val="ru-RU"/>
        </w:rPr>
        <w:t xml:space="preserve"> муниципального образования</w:t>
      </w:r>
      <w:bookmarkEnd w:id="194"/>
    </w:p>
    <w:p w:rsidR="002E4081" w:rsidRPr="00B1422D" w:rsidRDefault="00EA39D3" w:rsidP="00B75CE6">
      <w:pPr>
        <w:spacing w:after="0" w:line="360" w:lineRule="auto"/>
        <w:ind w:firstLine="709"/>
        <w:jc w:val="both"/>
        <w:rPr>
          <w:rFonts w:ascii="Times New Roman" w:hAnsi="Times New Roman"/>
          <w:color w:val="000000" w:themeColor="text1"/>
          <w:sz w:val="24"/>
          <w:szCs w:val="24"/>
          <w:shd w:val="clear" w:color="auto" w:fill="FFFFFF"/>
          <w:lang w:val="ru-RU"/>
        </w:rPr>
      </w:pPr>
      <w:r w:rsidRPr="00B1422D">
        <w:rPr>
          <w:rFonts w:ascii="Times New Roman" w:hAnsi="Times New Roman"/>
          <w:color w:val="000000" w:themeColor="text1"/>
          <w:sz w:val="24"/>
          <w:szCs w:val="24"/>
          <w:shd w:val="clear" w:color="auto" w:fill="FFFFFF"/>
          <w:lang w:val="ru-RU"/>
        </w:rPr>
        <w:t xml:space="preserve">Ирбитское муниципальное образование </w:t>
      </w:r>
      <w:r w:rsidR="00B75CE6" w:rsidRPr="00B1422D">
        <w:rPr>
          <w:rFonts w:ascii="Times New Roman" w:hAnsi="Times New Roman"/>
          <w:color w:val="000000" w:themeColor="text1"/>
          <w:sz w:val="24"/>
          <w:szCs w:val="24"/>
          <w:shd w:val="clear" w:color="auto" w:fill="FFFFFF"/>
          <w:lang w:val="ru-RU"/>
        </w:rPr>
        <w:t>расположен</w:t>
      </w:r>
      <w:r w:rsidRPr="00B1422D">
        <w:rPr>
          <w:rFonts w:ascii="Times New Roman" w:hAnsi="Times New Roman"/>
          <w:color w:val="000000" w:themeColor="text1"/>
          <w:sz w:val="24"/>
          <w:szCs w:val="24"/>
          <w:shd w:val="clear" w:color="auto" w:fill="FFFFFF"/>
          <w:lang w:val="ru-RU"/>
        </w:rPr>
        <w:t>о</w:t>
      </w:r>
      <w:r w:rsidR="00B75CE6" w:rsidRPr="00B1422D">
        <w:rPr>
          <w:rFonts w:ascii="Times New Roman" w:hAnsi="Times New Roman"/>
          <w:color w:val="000000" w:themeColor="text1"/>
          <w:sz w:val="24"/>
          <w:szCs w:val="24"/>
          <w:shd w:val="clear" w:color="auto" w:fill="FFFFFF"/>
          <w:lang w:val="ru-RU"/>
        </w:rPr>
        <w:t xml:space="preserve"> в юго-восточной части Свердловской области и граничит на северо-востоке с МО Туринский район, на юго-востоке с МО Байкаловский район, на юге с МО Камышловский район, на юго-западе с Артемовски</w:t>
      </w:r>
      <w:r w:rsidRPr="00B1422D">
        <w:rPr>
          <w:rFonts w:ascii="Times New Roman" w:hAnsi="Times New Roman"/>
          <w:color w:val="000000" w:themeColor="text1"/>
          <w:sz w:val="24"/>
          <w:szCs w:val="24"/>
          <w:shd w:val="clear" w:color="auto" w:fill="FFFFFF"/>
          <w:lang w:val="ru-RU"/>
        </w:rPr>
        <w:t>м г.о.</w:t>
      </w:r>
      <w:r w:rsidR="00B75CE6" w:rsidRPr="00B1422D">
        <w:rPr>
          <w:rFonts w:ascii="Times New Roman" w:hAnsi="Times New Roman"/>
          <w:color w:val="000000" w:themeColor="text1"/>
          <w:sz w:val="24"/>
          <w:szCs w:val="24"/>
          <w:shd w:val="clear" w:color="auto" w:fill="FFFFFF"/>
          <w:lang w:val="ru-RU"/>
        </w:rPr>
        <w:t>, на северо-западе с МО Алапаевское</w:t>
      </w:r>
      <w:r w:rsidRPr="00B1422D">
        <w:rPr>
          <w:rFonts w:ascii="Times New Roman" w:hAnsi="Times New Roman"/>
          <w:color w:val="000000" w:themeColor="text1"/>
          <w:sz w:val="24"/>
          <w:szCs w:val="24"/>
          <w:shd w:val="clear" w:color="auto" w:fill="FFFFFF"/>
          <w:lang w:val="ru-RU"/>
        </w:rPr>
        <w:t xml:space="preserve"> (рис. 1)</w:t>
      </w:r>
      <w:r w:rsidR="00B75CE6" w:rsidRPr="00B1422D">
        <w:rPr>
          <w:rFonts w:ascii="Times New Roman" w:hAnsi="Times New Roman"/>
          <w:color w:val="000000" w:themeColor="text1"/>
          <w:sz w:val="24"/>
          <w:szCs w:val="24"/>
          <w:shd w:val="clear" w:color="auto" w:fill="FFFFFF"/>
          <w:lang w:val="ru-RU"/>
        </w:rPr>
        <w:t>.</w:t>
      </w:r>
    </w:p>
    <w:p w:rsidR="000F06C0" w:rsidRPr="00B1422D" w:rsidRDefault="000F06C0" w:rsidP="00B75CE6">
      <w:pPr>
        <w:spacing w:after="0" w:line="360" w:lineRule="auto"/>
        <w:ind w:firstLine="709"/>
        <w:jc w:val="both"/>
        <w:rPr>
          <w:rFonts w:ascii="Times New Roman" w:hAnsi="Times New Roman"/>
          <w:color w:val="000000" w:themeColor="text1"/>
          <w:sz w:val="24"/>
          <w:szCs w:val="24"/>
          <w:shd w:val="clear" w:color="auto" w:fill="FFFFFF"/>
          <w:lang w:val="ru-RU"/>
        </w:rPr>
      </w:pPr>
    </w:p>
    <w:p w:rsidR="00E811F3" w:rsidRPr="00B1422D" w:rsidRDefault="000F06C0" w:rsidP="000F06C0">
      <w:pPr>
        <w:spacing w:after="0"/>
        <w:jc w:val="center"/>
        <w:rPr>
          <w:lang w:val="ru-RU"/>
        </w:rPr>
      </w:pPr>
      <w:r w:rsidRPr="00B1422D">
        <w:rPr>
          <w:noProof/>
          <w:lang w:val="ru-RU" w:eastAsia="ru-RU"/>
        </w:rPr>
        <w:lastRenderedPageBreak/>
        <w:drawing>
          <wp:inline distT="0" distB="0" distL="0" distR="0">
            <wp:extent cx="5299690" cy="8772525"/>
            <wp:effectExtent l="19050" t="19050" r="15260" b="28575"/>
            <wp:docPr id="7" name="Рисунок 1" descr="D:\SCM\Октябрь\Ирбит\графика\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графика\рис. 1.jpg"/>
                    <pic:cNvPicPr>
                      <a:picLocks noChangeAspect="1" noChangeArrowheads="1"/>
                    </pic:cNvPicPr>
                  </pic:nvPicPr>
                  <pic:blipFill>
                    <a:blip r:embed="rId9"/>
                    <a:srcRect/>
                    <a:stretch>
                      <a:fillRect/>
                    </a:stretch>
                  </pic:blipFill>
                  <pic:spPr bwMode="auto">
                    <a:xfrm>
                      <a:off x="0" y="0"/>
                      <a:ext cx="5299690" cy="8772525"/>
                    </a:xfrm>
                    <a:prstGeom prst="rect">
                      <a:avLst/>
                    </a:prstGeom>
                    <a:noFill/>
                    <a:ln w="9525">
                      <a:solidFill>
                        <a:schemeClr val="tx1">
                          <a:lumMod val="95000"/>
                          <a:lumOff val="5000"/>
                        </a:schemeClr>
                      </a:solidFill>
                      <a:miter lim="800000"/>
                      <a:headEnd/>
                      <a:tailEnd/>
                    </a:ln>
                  </pic:spPr>
                </pic:pic>
              </a:graphicData>
            </a:graphic>
          </wp:inline>
        </w:drawing>
      </w:r>
    </w:p>
    <w:p w:rsidR="00576969" w:rsidRPr="00B1422D" w:rsidRDefault="00576969" w:rsidP="00576969">
      <w:pPr>
        <w:pStyle w:val="ab"/>
        <w:jc w:val="center"/>
        <w:rPr>
          <w:lang w:val="ru-RU"/>
        </w:rPr>
      </w:pPr>
      <w:bookmarkStart w:id="195" w:name="_Toc401857918"/>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w:t>
      </w:r>
      <w:r w:rsidR="00B2672B" w:rsidRPr="00B1422D">
        <w:rPr>
          <w:lang w:val="ru-RU"/>
        </w:rPr>
        <w:fldChar w:fldCharType="end"/>
      </w:r>
      <w:r w:rsidRPr="00B1422D">
        <w:rPr>
          <w:lang w:val="ru-RU"/>
        </w:rPr>
        <w:t xml:space="preserve">. </w:t>
      </w:r>
      <w:r w:rsidR="00BF2B7B" w:rsidRPr="00B1422D">
        <w:rPr>
          <w:lang w:val="ru-RU"/>
        </w:rPr>
        <w:t>Ирбитское</w:t>
      </w:r>
      <w:r w:rsidR="00210EB4" w:rsidRPr="00B1422D">
        <w:rPr>
          <w:lang w:val="ru-RU"/>
        </w:rPr>
        <w:t>МО</w:t>
      </w:r>
      <w:r w:rsidR="006E0ED6" w:rsidRPr="00B1422D">
        <w:rPr>
          <w:lang w:val="ru-RU"/>
        </w:rPr>
        <w:t xml:space="preserve"> в структуре пространственной организации РФ и </w:t>
      </w:r>
      <w:r w:rsidR="00210EB4" w:rsidRPr="00B1422D">
        <w:rPr>
          <w:lang w:val="ru-RU"/>
        </w:rPr>
        <w:t>Свердловской</w:t>
      </w:r>
      <w:r w:rsidR="00C73222" w:rsidRPr="00B1422D">
        <w:rPr>
          <w:lang w:val="ru-RU"/>
        </w:rPr>
        <w:t xml:space="preserve"> области</w:t>
      </w:r>
      <w:bookmarkEnd w:id="195"/>
    </w:p>
    <w:p w:rsidR="004061AE" w:rsidRPr="00B1422D" w:rsidRDefault="004061AE" w:rsidP="004061AE">
      <w:pPr>
        <w:spacing w:after="0" w:line="360" w:lineRule="auto"/>
        <w:ind w:firstLine="709"/>
        <w:jc w:val="both"/>
        <w:rPr>
          <w:rFonts w:ascii="Times New Roman" w:hAnsi="Times New Roman"/>
          <w:color w:val="000000" w:themeColor="text1"/>
          <w:sz w:val="24"/>
          <w:szCs w:val="24"/>
          <w:shd w:val="clear" w:color="auto" w:fill="FFFFFF"/>
          <w:lang w:val="ru-RU"/>
        </w:rPr>
      </w:pPr>
      <w:r w:rsidRPr="00B1422D">
        <w:rPr>
          <w:rFonts w:ascii="Times New Roman" w:hAnsi="Times New Roman"/>
          <w:color w:val="000000" w:themeColor="text1"/>
          <w:sz w:val="24"/>
          <w:szCs w:val="24"/>
          <w:shd w:val="clear" w:color="auto" w:fill="FFFFFF"/>
          <w:lang w:val="ru-RU"/>
        </w:rPr>
        <w:lastRenderedPageBreak/>
        <w:t xml:space="preserve">Протяженность с севера на юг составляет 100 километров, с запада на восток 86 км. Общая площадь Ирбитского муниципального образования – 4 757,64 кв.км. Расстояние до г. Екатеринбурга составляет 204 км, до г. Москвы – 1857 км. </w:t>
      </w:r>
    </w:p>
    <w:p w:rsidR="004061AE" w:rsidRPr="00B1422D" w:rsidRDefault="004061AE" w:rsidP="004061AE">
      <w:pPr>
        <w:spacing w:after="0" w:line="360" w:lineRule="auto"/>
        <w:ind w:firstLine="709"/>
        <w:jc w:val="both"/>
        <w:rPr>
          <w:rFonts w:ascii="Times New Roman" w:hAnsi="Times New Roman"/>
          <w:color w:val="000000" w:themeColor="text1"/>
          <w:sz w:val="24"/>
          <w:szCs w:val="24"/>
          <w:shd w:val="clear" w:color="auto" w:fill="FFFFFF"/>
          <w:lang w:val="ru-RU"/>
        </w:rPr>
      </w:pPr>
      <w:r w:rsidRPr="00B1422D">
        <w:rPr>
          <w:rFonts w:ascii="Times New Roman" w:hAnsi="Times New Roman"/>
          <w:color w:val="000000" w:themeColor="text1"/>
          <w:sz w:val="24"/>
          <w:szCs w:val="24"/>
          <w:shd w:val="clear" w:color="auto" w:fill="FFFFFF"/>
          <w:lang w:val="ru-RU"/>
        </w:rPr>
        <w:t>Административным центром Ирбитского муниципального образования является город Ирбит, где расположены выборные и исполнительные органы местного самоуправления. Территория района входит в Восточный управленческий округ.</w:t>
      </w:r>
    </w:p>
    <w:p w:rsidR="004061AE" w:rsidRPr="00B1422D" w:rsidRDefault="004061AE" w:rsidP="004061AE">
      <w:pPr>
        <w:spacing w:after="0" w:line="360" w:lineRule="auto"/>
        <w:ind w:firstLine="709"/>
        <w:jc w:val="both"/>
        <w:rPr>
          <w:rFonts w:ascii="Times New Roman" w:hAnsi="Times New Roman"/>
          <w:color w:val="000000" w:themeColor="text1"/>
          <w:sz w:val="24"/>
          <w:szCs w:val="24"/>
          <w:shd w:val="clear" w:color="auto" w:fill="FFFFFF"/>
          <w:lang w:val="ru-RU"/>
        </w:rPr>
      </w:pPr>
      <w:r w:rsidRPr="00B1422D">
        <w:rPr>
          <w:rFonts w:ascii="Times New Roman" w:hAnsi="Times New Roman"/>
          <w:color w:val="000000" w:themeColor="text1"/>
          <w:sz w:val="24"/>
          <w:szCs w:val="24"/>
          <w:shd w:val="clear" w:color="auto" w:fill="FFFFFF"/>
          <w:lang w:val="ru-RU"/>
        </w:rPr>
        <w:t>Климат муниципального образования – континентальный. Особенности климата Ирбитского МО определяются его положением в умеренных широтах, удаленностью от океанов, а так же равнинным характером рельефа Западно-Сибирской равнины и положением его вблизи восточного склона Урала. Территория богата лесами, которые занимают 150 тыс. га, реками, озерами, минеральными источниками, которые по химическому составу относятся к типу хлоридно-натриевых и хлоридно-кальциевых вод с йодом и бромом, обладающими лечебными свойствами. [8]</w:t>
      </w:r>
    </w:p>
    <w:p w:rsidR="004061AE" w:rsidRPr="00B1422D" w:rsidRDefault="004061AE" w:rsidP="004061AE">
      <w:pPr>
        <w:pStyle w:val="Default"/>
        <w:spacing w:line="360" w:lineRule="auto"/>
        <w:ind w:firstLine="720"/>
        <w:jc w:val="both"/>
        <w:rPr>
          <w:lang w:val="ru-RU"/>
        </w:rPr>
      </w:pPr>
      <w:r w:rsidRPr="00B1422D">
        <w:rPr>
          <w:lang w:val="ru-RU"/>
        </w:rPr>
        <w:t>Границы муниципального образования установлены Законом Свердловской области № 152-ОЗ от 25.10.2004 г. «Об установлении границ муниципального образования Ирбитский район и наделение его статусом городского округа», № 95-ОЗ от 20.07.2015 г. «О границах муниципальных образований, расположенных на территории Свердловской области», № 109-ОЗ от 12.10.2015 г. «Об упразднении деревни Мыс, поселка Смолокурка, поселка Соколовский, расположенных на территории Ирбитского района», и о внесении изменений в приложение 39 к Закону Свердловской области «О границах муниципальных образований, расположенных на территории Свердловской области».</w:t>
      </w:r>
    </w:p>
    <w:p w:rsidR="006E0ED6" w:rsidRPr="00B1422D" w:rsidRDefault="00BF2B7B" w:rsidP="00272733">
      <w:pPr>
        <w:pStyle w:val="Default"/>
        <w:spacing w:line="360" w:lineRule="auto"/>
        <w:ind w:firstLine="720"/>
        <w:jc w:val="both"/>
        <w:rPr>
          <w:lang w:val="ru-RU"/>
        </w:rPr>
      </w:pPr>
      <w:r w:rsidRPr="00B1422D">
        <w:rPr>
          <w:color w:val="000000" w:themeColor="text1"/>
          <w:shd w:val="clear" w:color="auto" w:fill="FFFFFF"/>
          <w:lang w:val="ru-RU"/>
        </w:rPr>
        <w:t xml:space="preserve">На территории района расположено 103 населенных пункта, в том числе без населения – 6. Наиболее крупные населенные пункты </w:t>
      </w:r>
      <w:r w:rsidR="00E62AA6" w:rsidRPr="00B1422D">
        <w:rPr>
          <w:color w:val="000000" w:themeColor="text1"/>
          <w:shd w:val="clear" w:color="auto" w:fill="FFFFFF"/>
          <w:lang w:val="ru-RU"/>
        </w:rPr>
        <w:t xml:space="preserve">- </w:t>
      </w:r>
      <w:r w:rsidRPr="00B1422D">
        <w:rPr>
          <w:color w:val="000000" w:themeColor="text1"/>
          <w:shd w:val="clear" w:color="auto" w:fill="FFFFFF"/>
          <w:lang w:val="ru-RU"/>
        </w:rPr>
        <w:t>пгт. Пионерский, п. Зайково.</w:t>
      </w:r>
      <w:r w:rsidR="001F23C1" w:rsidRPr="00B1422D">
        <w:rPr>
          <w:lang w:val="ru-RU"/>
        </w:rPr>
        <w:t xml:space="preserve">Население </w:t>
      </w:r>
      <w:r w:rsidR="00B1422D" w:rsidRPr="00B1422D">
        <w:rPr>
          <w:lang w:val="ru-RU"/>
        </w:rPr>
        <w:t>муниципальногообразования</w:t>
      </w:r>
      <w:r w:rsidR="00AF7DE4" w:rsidRPr="00B1422D">
        <w:rPr>
          <w:lang w:val="ru-RU"/>
        </w:rPr>
        <w:t xml:space="preserve">на 01 января 2018 года </w:t>
      </w:r>
      <w:r w:rsidR="001F23C1" w:rsidRPr="00B1422D">
        <w:rPr>
          <w:lang w:val="ru-RU"/>
        </w:rPr>
        <w:t xml:space="preserve">насчитывает </w:t>
      </w:r>
      <w:r w:rsidRPr="00B1422D">
        <w:rPr>
          <w:lang w:val="ru-RU"/>
        </w:rPr>
        <w:t>28 326</w:t>
      </w:r>
      <w:r w:rsidR="001F23C1" w:rsidRPr="00B1422D">
        <w:rPr>
          <w:lang w:val="ru-RU"/>
        </w:rPr>
        <w:t xml:space="preserve"> человек, из них </w:t>
      </w:r>
      <w:r w:rsidRPr="00B1422D">
        <w:rPr>
          <w:lang w:val="ru-RU"/>
        </w:rPr>
        <w:t xml:space="preserve">3 040 </w:t>
      </w:r>
      <w:r w:rsidR="001F23C1" w:rsidRPr="00B1422D">
        <w:rPr>
          <w:lang w:val="ru-RU"/>
        </w:rPr>
        <w:t xml:space="preserve">человек проживают в </w:t>
      </w:r>
      <w:r w:rsidR="00AF7DE4" w:rsidRPr="00B1422D">
        <w:rPr>
          <w:lang w:val="ru-RU"/>
        </w:rPr>
        <w:t xml:space="preserve">поселке </w:t>
      </w:r>
      <w:r w:rsidRPr="00B1422D">
        <w:rPr>
          <w:lang w:val="ru-RU"/>
        </w:rPr>
        <w:t>городского типа Пионерский</w:t>
      </w:r>
      <w:r w:rsidR="00B33B0F">
        <w:rPr>
          <w:lang w:val="ru-RU"/>
        </w:rPr>
        <w:t xml:space="preserve"> (рис. 2)</w:t>
      </w:r>
      <w:r w:rsidR="001F23C1" w:rsidRPr="00B1422D">
        <w:rPr>
          <w:lang w:val="ru-RU"/>
        </w:rPr>
        <w:t>. </w:t>
      </w:r>
    </w:p>
    <w:p w:rsidR="00E811F3" w:rsidRPr="00B1422D" w:rsidRDefault="000F06C0" w:rsidP="000F06C0">
      <w:pPr>
        <w:spacing w:after="0"/>
        <w:jc w:val="center"/>
        <w:rPr>
          <w:lang w:val="ru-RU"/>
        </w:rPr>
      </w:pPr>
      <w:r w:rsidRPr="00B1422D">
        <w:rPr>
          <w:noProof/>
          <w:lang w:val="ru-RU" w:eastAsia="ru-RU"/>
        </w:rPr>
        <w:lastRenderedPageBreak/>
        <w:drawing>
          <wp:inline distT="0" distB="0" distL="0" distR="0">
            <wp:extent cx="5715000" cy="6362700"/>
            <wp:effectExtent l="38100" t="19050" r="19050" b="19050"/>
            <wp:docPr id="8" name="Рисунок 2" descr="D:\SCM\Октябрь\Ирбит\графика\irbitskoemo-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графика\irbitskoemo-mapa.jpg"/>
                    <pic:cNvPicPr>
                      <a:picLocks noChangeAspect="1" noChangeArrowheads="1"/>
                    </pic:cNvPicPr>
                  </pic:nvPicPr>
                  <pic:blipFill>
                    <a:blip r:embed="rId10"/>
                    <a:srcRect/>
                    <a:stretch>
                      <a:fillRect/>
                    </a:stretch>
                  </pic:blipFill>
                  <pic:spPr bwMode="auto">
                    <a:xfrm>
                      <a:off x="0" y="0"/>
                      <a:ext cx="5715000" cy="6362700"/>
                    </a:xfrm>
                    <a:prstGeom prst="rect">
                      <a:avLst/>
                    </a:prstGeom>
                    <a:noFill/>
                    <a:ln w="9525">
                      <a:solidFill>
                        <a:schemeClr val="tx1">
                          <a:lumMod val="95000"/>
                          <a:lumOff val="5000"/>
                        </a:schemeClr>
                      </a:solidFill>
                      <a:miter lim="800000"/>
                      <a:headEnd/>
                      <a:tailEnd/>
                    </a:ln>
                  </pic:spPr>
                </pic:pic>
              </a:graphicData>
            </a:graphic>
          </wp:inline>
        </w:drawing>
      </w:r>
    </w:p>
    <w:p w:rsidR="009F242A" w:rsidRPr="00B1422D" w:rsidRDefault="009F242A" w:rsidP="009F242A">
      <w:pPr>
        <w:pStyle w:val="ab"/>
        <w:jc w:val="center"/>
        <w:rPr>
          <w:lang w:val="ru-RU"/>
        </w:rPr>
      </w:pPr>
      <w:bookmarkStart w:id="196" w:name="_Toc401857919"/>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2</w:t>
      </w:r>
      <w:r w:rsidR="00B2672B" w:rsidRPr="00B1422D">
        <w:rPr>
          <w:lang w:val="ru-RU"/>
        </w:rPr>
        <w:fldChar w:fldCharType="end"/>
      </w:r>
      <w:r w:rsidRPr="00B1422D">
        <w:rPr>
          <w:lang w:val="ru-RU"/>
        </w:rPr>
        <w:t xml:space="preserve">. Карта </w:t>
      </w:r>
      <w:r w:rsidR="00210EB4" w:rsidRPr="00B1422D">
        <w:rPr>
          <w:lang w:val="ru-RU"/>
        </w:rPr>
        <w:t>Ирбитскогомуниципального образования</w:t>
      </w:r>
      <w:bookmarkEnd w:id="196"/>
    </w:p>
    <w:p w:rsidR="00056A53" w:rsidRPr="00B1422D" w:rsidRDefault="0059720F" w:rsidP="008370DE">
      <w:pPr>
        <w:pStyle w:val="3"/>
        <w:numPr>
          <w:ilvl w:val="2"/>
          <w:numId w:val="6"/>
        </w:numPr>
        <w:ind w:left="0" w:firstLine="0"/>
        <w:rPr>
          <w:lang w:val="ru-RU"/>
        </w:rPr>
      </w:pPr>
      <w:bookmarkStart w:id="197" w:name="_Toc401857893"/>
      <w:r w:rsidRPr="00B1422D">
        <w:rPr>
          <w:lang w:val="ru-RU"/>
        </w:rPr>
        <w:t>Демография, трудовые ресурсы и занятость населения</w:t>
      </w:r>
      <w:bookmarkEnd w:id="197"/>
    </w:p>
    <w:p w:rsidR="00AA0CA3" w:rsidRDefault="004C0D4E" w:rsidP="00AA0CA3">
      <w:pPr>
        <w:autoSpaceDE w:val="0"/>
        <w:autoSpaceDN w:val="0"/>
        <w:adjustRightInd w:val="0"/>
        <w:spacing w:before="240"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xml:space="preserve">По состоянию на 01 января 2018 г. численность населения </w:t>
      </w:r>
      <w:r w:rsidR="00210EB4" w:rsidRPr="00B1422D">
        <w:rPr>
          <w:rFonts w:ascii="Times New Roman" w:eastAsia="TimesNewRoman" w:hAnsi="Times New Roman"/>
          <w:sz w:val="24"/>
          <w:szCs w:val="24"/>
          <w:lang w:val="ru-RU" w:eastAsia="en-US"/>
        </w:rPr>
        <w:t>ИрбитскогоМО</w:t>
      </w:r>
      <w:r w:rsidRPr="00B1422D">
        <w:rPr>
          <w:rFonts w:ascii="Times New Roman" w:eastAsia="TimesNewRoman" w:hAnsi="Times New Roman"/>
          <w:sz w:val="24"/>
          <w:szCs w:val="24"/>
          <w:lang w:val="ru-RU" w:eastAsia="en-US"/>
        </w:rPr>
        <w:t xml:space="preserve"> составляет </w:t>
      </w:r>
      <w:r w:rsidR="00BF2B7B" w:rsidRPr="00B1422D">
        <w:rPr>
          <w:rFonts w:ascii="Times New Roman" w:hAnsi="Times New Roman"/>
          <w:color w:val="000000"/>
          <w:sz w:val="24"/>
          <w:szCs w:val="24"/>
          <w:lang w:val="ru-RU"/>
        </w:rPr>
        <w:t>28</w:t>
      </w:r>
      <w:r w:rsidR="00DD2B51" w:rsidRPr="00B1422D">
        <w:rPr>
          <w:rFonts w:ascii="Times New Roman" w:hAnsi="Times New Roman"/>
          <w:color w:val="000000"/>
          <w:sz w:val="24"/>
          <w:szCs w:val="24"/>
          <w:lang w:val="ru-RU"/>
        </w:rPr>
        <w:t> </w:t>
      </w:r>
      <w:r w:rsidR="00BF2B7B" w:rsidRPr="00B1422D">
        <w:rPr>
          <w:rFonts w:ascii="Times New Roman" w:hAnsi="Times New Roman"/>
          <w:color w:val="000000"/>
          <w:sz w:val="24"/>
          <w:szCs w:val="24"/>
          <w:lang w:val="ru-RU"/>
        </w:rPr>
        <w:t>326</w:t>
      </w:r>
      <w:r w:rsidR="00B64FA9" w:rsidRPr="00B1422D">
        <w:rPr>
          <w:rFonts w:ascii="Times New Roman" w:eastAsia="TimesNewRoman" w:hAnsi="Times New Roman"/>
          <w:sz w:val="24"/>
          <w:szCs w:val="24"/>
          <w:lang w:val="ru-RU" w:eastAsia="en-US"/>
        </w:rPr>
        <w:t>чел.</w:t>
      </w:r>
      <w:r w:rsidR="002433D5" w:rsidRPr="00B1422D">
        <w:rPr>
          <w:rFonts w:ascii="Times New Roman" w:eastAsia="TimesNewRoman" w:hAnsi="Times New Roman"/>
          <w:sz w:val="24"/>
          <w:szCs w:val="24"/>
          <w:lang w:val="ru-RU" w:eastAsia="en-US"/>
        </w:rPr>
        <w:t xml:space="preserve">Городское население района составляет </w:t>
      </w:r>
      <w:r w:rsidR="00BF2B7B" w:rsidRPr="00B1422D">
        <w:rPr>
          <w:rFonts w:ascii="Times New Roman" w:eastAsia="TimesNewRoman" w:hAnsi="Times New Roman"/>
          <w:sz w:val="24"/>
          <w:szCs w:val="24"/>
          <w:lang w:val="ru-RU" w:eastAsia="en-US"/>
        </w:rPr>
        <w:t>3 040</w:t>
      </w:r>
      <w:r w:rsidR="002433D5" w:rsidRPr="00B1422D">
        <w:rPr>
          <w:rFonts w:ascii="Times New Roman" w:eastAsia="TimesNewRoman" w:hAnsi="Times New Roman"/>
          <w:sz w:val="24"/>
          <w:szCs w:val="24"/>
          <w:lang w:val="ru-RU" w:eastAsia="en-US"/>
        </w:rPr>
        <w:t xml:space="preserve"> чел., сельское – </w:t>
      </w:r>
      <w:r w:rsidR="00BF2B7B" w:rsidRPr="00B1422D">
        <w:rPr>
          <w:rFonts w:ascii="Times New Roman" w:eastAsia="TimesNewRoman" w:hAnsi="Times New Roman"/>
          <w:sz w:val="24"/>
          <w:szCs w:val="24"/>
          <w:lang w:val="ru-RU" w:eastAsia="en-US"/>
        </w:rPr>
        <w:t>25 286</w:t>
      </w:r>
      <w:r w:rsidR="002433D5" w:rsidRPr="00B1422D">
        <w:rPr>
          <w:rFonts w:eastAsia="TimesNewRoman"/>
          <w:lang w:val="ru-RU"/>
        </w:rPr>
        <w:t> </w:t>
      </w:r>
      <w:r w:rsidR="002433D5" w:rsidRPr="00B1422D">
        <w:rPr>
          <w:rFonts w:ascii="Times New Roman" w:eastAsia="TimesNewRoman" w:hAnsi="Times New Roman"/>
          <w:sz w:val="24"/>
          <w:szCs w:val="24"/>
          <w:lang w:val="ru-RU" w:eastAsia="en-US"/>
        </w:rPr>
        <w:t xml:space="preserve">чел. </w:t>
      </w:r>
      <w:r w:rsidRPr="00B1422D">
        <w:rPr>
          <w:rFonts w:ascii="Times New Roman" w:eastAsia="TimesNewRoman" w:hAnsi="Times New Roman"/>
          <w:sz w:val="24"/>
          <w:szCs w:val="24"/>
          <w:lang w:val="ru-RU" w:eastAsia="en-US"/>
        </w:rPr>
        <w:t>(табл. 1).</w:t>
      </w:r>
    </w:p>
    <w:p w:rsidR="00374A79" w:rsidRPr="00B33B0F" w:rsidRDefault="00374A79" w:rsidP="00C607CC">
      <w:pPr>
        <w:autoSpaceDE w:val="0"/>
        <w:autoSpaceDN w:val="0"/>
        <w:adjustRightInd w:val="0"/>
        <w:spacing w:before="120" w:after="0" w:line="360" w:lineRule="auto"/>
        <w:jc w:val="both"/>
        <w:rPr>
          <w:rFonts w:ascii="Times New Roman" w:eastAsia="TimesNewRoman" w:hAnsi="Times New Roman"/>
          <w:b/>
          <w:i/>
          <w:sz w:val="24"/>
          <w:szCs w:val="24"/>
          <w:lang w:val="ru-RU" w:eastAsia="en-US"/>
        </w:rPr>
      </w:pPr>
      <w:bookmarkStart w:id="198" w:name="_Toc401857934"/>
      <w:r w:rsidRPr="00B33B0F">
        <w:rPr>
          <w:rFonts w:ascii="Times New Roman" w:hAnsi="Times New Roman"/>
          <w:b/>
          <w:sz w:val="24"/>
          <w:szCs w:val="24"/>
          <w:lang w:val="ru-RU"/>
        </w:rPr>
        <w:t xml:space="preserve">Таблица </w:t>
      </w:r>
      <w:r w:rsidR="00B2672B" w:rsidRPr="00B33B0F">
        <w:rPr>
          <w:rFonts w:ascii="Times New Roman" w:hAnsi="Times New Roman"/>
          <w:b/>
          <w:sz w:val="24"/>
          <w:szCs w:val="24"/>
          <w:lang w:val="ru-RU"/>
        </w:rPr>
        <w:fldChar w:fldCharType="begin"/>
      </w:r>
      <w:r w:rsidRPr="00B33B0F">
        <w:rPr>
          <w:rFonts w:ascii="Times New Roman" w:hAnsi="Times New Roman"/>
          <w:b/>
          <w:sz w:val="24"/>
          <w:szCs w:val="24"/>
          <w:lang w:val="ru-RU"/>
        </w:rPr>
        <w:instrText xml:space="preserve"> SEQ Таблица \* ARABIC </w:instrText>
      </w:r>
      <w:r w:rsidR="00B2672B" w:rsidRPr="00B33B0F">
        <w:rPr>
          <w:rFonts w:ascii="Times New Roman" w:hAnsi="Times New Roman"/>
          <w:b/>
          <w:sz w:val="24"/>
          <w:szCs w:val="24"/>
          <w:lang w:val="ru-RU"/>
        </w:rPr>
        <w:fldChar w:fldCharType="separate"/>
      </w:r>
      <w:r w:rsidR="00F610EC">
        <w:rPr>
          <w:rFonts w:ascii="Times New Roman" w:hAnsi="Times New Roman"/>
          <w:b/>
          <w:noProof/>
          <w:sz w:val="24"/>
          <w:szCs w:val="24"/>
          <w:lang w:val="ru-RU"/>
        </w:rPr>
        <w:t>1</w:t>
      </w:r>
      <w:r w:rsidR="00B2672B" w:rsidRPr="00B33B0F">
        <w:rPr>
          <w:rFonts w:ascii="Times New Roman" w:hAnsi="Times New Roman"/>
          <w:b/>
          <w:sz w:val="24"/>
          <w:szCs w:val="24"/>
          <w:lang w:val="ru-RU"/>
        </w:rPr>
        <w:fldChar w:fldCharType="end"/>
      </w:r>
      <w:r w:rsidRPr="00B33B0F">
        <w:rPr>
          <w:rFonts w:ascii="Times New Roman" w:hAnsi="Times New Roman"/>
          <w:b/>
          <w:sz w:val="24"/>
          <w:szCs w:val="24"/>
          <w:lang w:val="ru-RU"/>
        </w:rPr>
        <w:t xml:space="preserve">. Численность постоянного населения </w:t>
      </w:r>
      <w:r w:rsidR="00C32AF9" w:rsidRPr="00B33B0F">
        <w:rPr>
          <w:rFonts w:ascii="Times New Roman" w:hAnsi="Times New Roman"/>
          <w:b/>
          <w:sz w:val="24"/>
          <w:szCs w:val="24"/>
          <w:lang w:val="ru-RU"/>
        </w:rPr>
        <w:t xml:space="preserve">МО </w:t>
      </w:r>
      <w:r w:rsidRPr="00B33B0F">
        <w:rPr>
          <w:rFonts w:ascii="Times New Roman" w:hAnsi="Times New Roman"/>
          <w:b/>
          <w:sz w:val="24"/>
          <w:szCs w:val="24"/>
          <w:lang w:val="ru-RU"/>
        </w:rPr>
        <w:t>в динамике за 2014-2018 гг.</w:t>
      </w:r>
      <w:r w:rsidR="00DD2B51" w:rsidRPr="00B33B0F">
        <w:rPr>
          <w:rFonts w:ascii="Times New Roman" w:hAnsi="Times New Roman"/>
          <w:b/>
          <w:sz w:val="24"/>
          <w:szCs w:val="24"/>
          <w:lang w:val="ru-RU"/>
        </w:rPr>
        <w:t xml:space="preserve"> [</w:t>
      </w:r>
      <w:r w:rsidR="00E62AA6" w:rsidRPr="00B33B0F">
        <w:rPr>
          <w:rFonts w:ascii="Times New Roman" w:hAnsi="Times New Roman"/>
          <w:b/>
          <w:sz w:val="24"/>
          <w:szCs w:val="24"/>
          <w:lang w:val="ru-RU"/>
        </w:rPr>
        <w:t>8</w:t>
      </w:r>
      <w:r w:rsidR="00DD2B51" w:rsidRPr="00B33B0F">
        <w:rPr>
          <w:rFonts w:ascii="Times New Roman" w:hAnsi="Times New Roman"/>
          <w:b/>
          <w:sz w:val="24"/>
          <w:szCs w:val="24"/>
          <w:lang w:val="ru-RU"/>
        </w:rPr>
        <w:t>]</w:t>
      </w:r>
      <w:bookmarkEnd w:id="198"/>
    </w:p>
    <w:tbl>
      <w:tblPr>
        <w:tblW w:w="9672" w:type="dxa"/>
        <w:jc w:val="center"/>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2835"/>
        <w:gridCol w:w="2977"/>
        <w:gridCol w:w="2709"/>
      </w:tblGrid>
      <w:tr w:rsidR="002433D5" w:rsidRPr="00B1422D" w:rsidTr="002E4081">
        <w:trPr>
          <w:trHeight w:val="557"/>
          <w:jc w:val="center"/>
        </w:trPr>
        <w:tc>
          <w:tcPr>
            <w:tcW w:w="1151" w:type="dxa"/>
            <w:vAlign w:val="center"/>
          </w:tcPr>
          <w:p w:rsidR="002433D5" w:rsidRPr="00B1422D" w:rsidRDefault="002E4081" w:rsidP="002E4081">
            <w:pPr>
              <w:pStyle w:val="Default"/>
              <w:spacing w:line="276" w:lineRule="auto"/>
              <w:jc w:val="center"/>
              <w:rPr>
                <w:b/>
                <w:color w:val="000000" w:themeColor="text1"/>
                <w:shd w:val="clear" w:color="auto" w:fill="FFFFFF"/>
                <w:lang w:val="ru-RU"/>
              </w:rPr>
            </w:pPr>
            <w:r w:rsidRPr="00B1422D">
              <w:rPr>
                <w:b/>
                <w:color w:val="000000" w:themeColor="text1"/>
                <w:shd w:val="clear" w:color="auto" w:fill="FFFFFF"/>
                <w:lang w:val="ru-RU"/>
              </w:rPr>
              <w:t>Год</w:t>
            </w:r>
          </w:p>
        </w:tc>
        <w:tc>
          <w:tcPr>
            <w:tcW w:w="2835" w:type="dxa"/>
            <w:vAlign w:val="center"/>
          </w:tcPr>
          <w:p w:rsidR="002433D5" w:rsidRPr="00B1422D" w:rsidRDefault="002433D5" w:rsidP="002E4081">
            <w:pPr>
              <w:pStyle w:val="Default"/>
              <w:tabs>
                <w:tab w:val="left" w:pos="345"/>
                <w:tab w:val="center" w:pos="1653"/>
              </w:tabs>
              <w:spacing w:line="276" w:lineRule="auto"/>
              <w:jc w:val="center"/>
              <w:rPr>
                <w:b/>
                <w:color w:val="000000" w:themeColor="text1"/>
                <w:shd w:val="clear" w:color="auto" w:fill="FFFFFF"/>
                <w:lang w:val="ru-RU"/>
              </w:rPr>
            </w:pPr>
            <w:r w:rsidRPr="00B1422D">
              <w:rPr>
                <w:b/>
                <w:color w:val="000000" w:themeColor="text1"/>
                <w:shd w:val="clear" w:color="auto" w:fill="FFFFFF"/>
                <w:lang w:val="ru-RU"/>
              </w:rPr>
              <w:t>Всего</w:t>
            </w:r>
          </w:p>
        </w:tc>
        <w:tc>
          <w:tcPr>
            <w:tcW w:w="2977" w:type="dxa"/>
            <w:vAlign w:val="center"/>
          </w:tcPr>
          <w:p w:rsidR="002433D5" w:rsidRPr="00B1422D" w:rsidRDefault="002433D5" w:rsidP="002E4081">
            <w:pPr>
              <w:pStyle w:val="Default"/>
              <w:tabs>
                <w:tab w:val="left" w:pos="345"/>
                <w:tab w:val="center" w:pos="1653"/>
              </w:tabs>
              <w:spacing w:line="276" w:lineRule="auto"/>
              <w:jc w:val="center"/>
              <w:rPr>
                <w:b/>
                <w:color w:val="000000" w:themeColor="text1"/>
                <w:shd w:val="clear" w:color="auto" w:fill="FFFFFF"/>
                <w:lang w:val="ru-RU"/>
              </w:rPr>
            </w:pPr>
            <w:r w:rsidRPr="00B1422D">
              <w:rPr>
                <w:b/>
                <w:color w:val="000000" w:themeColor="text1"/>
                <w:shd w:val="clear" w:color="auto" w:fill="FFFFFF"/>
                <w:lang w:val="ru-RU"/>
              </w:rPr>
              <w:t>Городское население</w:t>
            </w:r>
          </w:p>
        </w:tc>
        <w:tc>
          <w:tcPr>
            <w:tcW w:w="2709" w:type="dxa"/>
            <w:vAlign w:val="center"/>
          </w:tcPr>
          <w:p w:rsidR="002433D5" w:rsidRPr="00B1422D" w:rsidRDefault="002433D5" w:rsidP="002E4081">
            <w:pPr>
              <w:pStyle w:val="Default"/>
              <w:spacing w:line="276" w:lineRule="auto"/>
              <w:jc w:val="center"/>
              <w:rPr>
                <w:b/>
                <w:color w:val="000000" w:themeColor="text1"/>
                <w:shd w:val="clear" w:color="auto" w:fill="FFFFFF"/>
                <w:lang w:val="ru-RU"/>
              </w:rPr>
            </w:pPr>
            <w:r w:rsidRPr="00B1422D">
              <w:rPr>
                <w:b/>
                <w:color w:val="000000" w:themeColor="text1"/>
                <w:shd w:val="clear" w:color="auto" w:fill="FFFFFF"/>
                <w:lang w:val="ru-RU"/>
              </w:rPr>
              <w:t>Сельское население</w:t>
            </w:r>
          </w:p>
        </w:tc>
      </w:tr>
      <w:tr w:rsidR="002433D5" w:rsidRPr="00B1422D" w:rsidTr="002E4081">
        <w:trPr>
          <w:jc w:val="center"/>
        </w:trPr>
        <w:tc>
          <w:tcPr>
            <w:tcW w:w="1151" w:type="dxa"/>
          </w:tcPr>
          <w:p w:rsidR="002433D5" w:rsidRPr="00B1422D" w:rsidRDefault="002433D5" w:rsidP="000004A3">
            <w:pPr>
              <w:pStyle w:val="Default"/>
              <w:spacing w:line="276" w:lineRule="auto"/>
              <w:jc w:val="center"/>
              <w:rPr>
                <w:color w:val="000000" w:themeColor="text1"/>
                <w:shd w:val="clear" w:color="auto" w:fill="FFFFFF"/>
                <w:lang w:val="ru-RU"/>
              </w:rPr>
            </w:pPr>
            <w:r w:rsidRPr="00B1422D">
              <w:rPr>
                <w:color w:val="000000" w:themeColor="text1"/>
                <w:lang w:val="ru-RU"/>
              </w:rPr>
              <w:t>2014</w:t>
            </w:r>
          </w:p>
        </w:tc>
        <w:tc>
          <w:tcPr>
            <w:tcW w:w="2835" w:type="dxa"/>
          </w:tcPr>
          <w:p w:rsidR="002433D5" w:rsidRPr="00B1422D" w:rsidRDefault="00862C10" w:rsidP="00B64FA9">
            <w:pPr>
              <w:pStyle w:val="Default"/>
              <w:spacing w:line="276" w:lineRule="auto"/>
              <w:jc w:val="center"/>
              <w:rPr>
                <w:b/>
                <w:color w:val="000000" w:themeColor="text1"/>
                <w:lang w:val="ru-RU"/>
              </w:rPr>
            </w:pPr>
            <w:r w:rsidRPr="00B1422D">
              <w:rPr>
                <w:b/>
                <w:color w:val="000000" w:themeColor="text1"/>
                <w:lang w:val="ru-RU"/>
              </w:rPr>
              <w:t>29 430</w:t>
            </w:r>
          </w:p>
        </w:tc>
        <w:tc>
          <w:tcPr>
            <w:tcW w:w="2977" w:type="dxa"/>
          </w:tcPr>
          <w:p w:rsidR="002433D5" w:rsidRPr="00B1422D" w:rsidRDefault="00862C10" w:rsidP="00B64FA9">
            <w:pPr>
              <w:pStyle w:val="Default"/>
              <w:spacing w:line="276" w:lineRule="auto"/>
              <w:jc w:val="center"/>
              <w:rPr>
                <w:color w:val="000000" w:themeColor="text1"/>
                <w:lang w:val="ru-RU"/>
              </w:rPr>
            </w:pPr>
            <w:r w:rsidRPr="00B1422D">
              <w:rPr>
                <w:color w:val="000000" w:themeColor="text1"/>
                <w:lang w:val="ru-RU"/>
              </w:rPr>
              <w:t>3 046</w:t>
            </w:r>
          </w:p>
        </w:tc>
        <w:tc>
          <w:tcPr>
            <w:tcW w:w="2709" w:type="dxa"/>
          </w:tcPr>
          <w:p w:rsidR="002433D5" w:rsidRPr="00B1422D" w:rsidRDefault="00862C10" w:rsidP="00B64FA9">
            <w:pPr>
              <w:pStyle w:val="Default"/>
              <w:spacing w:line="276" w:lineRule="auto"/>
              <w:jc w:val="center"/>
              <w:rPr>
                <w:color w:val="000000" w:themeColor="text1"/>
                <w:lang w:val="ru-RU"/>
              </w:rPr>
            </w:pPr>
            <w:r w:rsidRPr="00B1422D">
              <w:rPr>
                <w:color w:val="000000" w:themeColor="text1"/>
                <w:lang w:val="ru-RU"/>
              </w:rPr>
              <w:t>26 384</w:t>
            </w:r>
          </w:p>
        </w:tc>
      </w:tr>
      <w:tr w:rsidR="002433D5" w:rsidRPr="00B1422D" w:rsidTr="002E4081">
        <w:trPr>
          <w:jc w:val="center"/>
        </w:trPr>
        <w:tc>
          <w:tcPr>
            <w:tcW w:w="1151" w:type="dxa"/>
          </w:tcPr>
          <w:p w:rsidR="002433D5" w:rsidRPr="00B1422D" w:rsidRDefault="002433D5" w:rsidP="001C1001">
            <w:pPr>
              <w:pStyle w:val="Default"/>
              <w:spacing w:line="276" w:lineRule="auto"/>
              <w:jc w:val="center"/>
              <w:rPr>
                <w:color w:val="000000" w:themeColor="text1"/>
                <w:shd w:val="clear" w:color="auto" w:fill="FFFFFF"/>
                <w:lang w:val="ru-RU"/>
              </w:rPr>
            </w:pPr>
            <w:r w:rsidRPr="00B1422D">
              <w:rPr>
                <w:color w:val="000000" w:themeColor="text1"/>
                <w:lang w:val="ru-RU"/>
              </w:rPr>
              <w:t>2015</w:t>
            </w:r>
          </w:p>
        </w:tc>
        <w:tc>
          <w:tcPr>
            <w:tcW w:w="2835" w:type="dxa"/>
          </w:tcPr>
          <w:p w:rsidR="002433D5" w:rsidRPr="00B1422D" w:rsidRDefault="00862C10" w:rsidP="00B64FA9">
            <w:pPr>
              <w:pStyle w:val="Default"/>
              <w:spacing w:line="276" w:lineRule="auto"/>
              <w:jc w:val="center"/>
              <w:rPr>
                <w:b/>
                <w:color w:val="000000" w:themeColor="text1"/>
                <w:lang w:val="ru-RU"/>
              </w:rPr>
            </w:pPr>
            <w:r w:rsidRPr="00B1422D">
              <w:rPr>
                <w:b/>
                <w:color w:val="000000" w:themeColor="text1"/>
                <w:lang w:val="ru-RU"/>
              </w:rPr>
              <w:t>29 267</w:t>
            </w:r>
          </w:p>
        </w:tc>
        <w:tc>
          <w:tcPr>
            <w:tcW w:w="2977" w:type="dxa"/>
          </w:tcPr>
          <w:p w:rsidR="002433D5" w:rsidRPr="00B1422D" w:rsidRDefault="00862C10" w:rsidP="00B64FA9">
            <w:pPr>
              <w:pStyle w:val="Default"/>
              <w:spacing w:line="276" w:lineRule="auto"/>
              <w:jc w:val="center"/>
              <w:rPr>
                <w:color w:val="000000" w:themeColor="text1"/>
                <w:lang w:val="ru-RU"/>
              </w:rPr>
            </w:pPr>
            <w:r w:rsidRPr="00B1422D">
              <w:rPr>
                <w:color w:val="000000" w:themeColor="text1"/>
                <w:lang w:val="ru-RU"/>
              </w:rPr>
              <w:t>3 046</w:t>
            </w:r>
          </w:p>
        </w:tc>
        <w:tc>
          <w:tcPr>
            <w:tcW w:w="2709" w:type="dxa"/>
          </w:tcPr>
          <w:p w:rsidR="002433D5" w:rsidRPr="00B1422D" w:rsidRDefault="00862C10" w:rsidP="00B64FA9">
            <w:pPr>
              <w:pStyle w:val="Default"/>
              <w:spacing w:line="276" w:lineRule="auto"/>
              <w:jc w:val="center"/>
              <w:rPr>
                <w:color w:val="000000" w:themeColor="text1"/>
                <w:lang w:val="ru-RU"/>
              </w:rPr>
            </w:pPr>
            <w:r w:rsidRPr="00B1422D">
              <w:rPr>
                <w:color w:val="000000" w:themeColor="text1"/>
                <w:lang w:val="ru-RU"/>
              </w:rPr>
              <w:t>26 221</w:t>
            </w:r>
          </w:p>
        </w:tc>
      </w:tr>
      <w:tr w:rsidR="002433D5" w:rsidRPr="00B1422D" w:rsidTr="002E4081">
        <w:trPr>
          <w:jc w:val="center"/>
        </w:trPr>
        <w:tc>
          <w:tcPr>
            <w:tcW w:w="1151" w:type="dxa"/>
          </w:tcPr>
          <w:p w:rsidR="002433D5" w:rsidRPr="00B1422D" w:rsidRDefault="002433D5" w:rsidP="001C1001">
            <w:pPr>
              <w:pStyle w:val="Default"/>
              <w:spacing w:line="276" w:lineRule="auto"/>
              <w:jc w:val="center"/>
              <w:rPr>
                <w:color w:val="000000" w:themeColor="text1"/>
                <w:shd w:val="clear" w:color="auto" w:fill="FFFFFF"/>
                <w:lang w:val="ru-RU"/>
              </w:rPr>
            </w:pPr>
            <w:r w:rsidRPr="00B1422D">
              <w:rPr>
                <w:color w:val="000000" w:themeColor="text1"/>
                <w:lang w:val="ru-RU"/>
              </w:rPr>
              <w:t>2016</w:t>
            </w:r>
          </w:p>
        </w:tc>
        <w:tc>
          <w:tcPr>
            <w:tcW w:w="2835" w:type="dxa"/>
          </w:tcPr>
          <w:p w:rsidR="002433D5" w:rsidRPr="00B1422D" w:rsidRDefault="00862C10" w:rsidP="000004A3">
            <w:pPr>
              <w:pStyle w:val="Default"/>
              <w:spacing w:line="276" w:lineRule="auto"/>
              <w:jc w:val="center"/>
              <w:rPr>
                <w:b/>
                <w:color w:val="000000" w:themeColor="text1"/>
                <w:lang w:val="ru-RU"/>
              </w:rPr>
            </w:pPr>
            <w:r w:rsidRPr="00B1422D">
              <w:rPr>
                <w:b/>
                <w:color w:val="000000" w:themeColor="text1"/>
                <w:lang w:val="ru-RU"/>
              </w:rPr>
              <w:t>28 900</w:t>
            </w:r>
          </w:p>
        </w:tc>
        <w:tc>
          <w:tcPr>
            <w:tcW w:w="2977" w:type="dxa"/>
          </w:tcPr>
          <w:p w:rsidR="002433D5" w:rsidRPr="00B1422D" w:rsidRDefault="00862C10" w:rsidP="000004A3">
            <w:pPr>
              <w:pStyle w:val="Default"/>
              <w:spacing w:line="276" w:lineRule="auto"/>
              <w:jc w:val="center"/>
              <w:rPr>
                <w:color w:val="000000" w:themeColor="text1"/>
                <w:lang w:val="ru-RU"/>
              </w:rPr>
            </w:pPr>
            <w:r w:rsidRPr="00B1422D">
              <w:rPr>
                <w:color w:val="000000" w:themeColor="text1"/>
                <w:lang w:val="ru-RU"/>
              </w:rPr>
              <w:t>3 065</w:t>
            </w:r>
          </w:p>
        </w:tc>
        <w:tc>
          <w:tcPr>
            <w:tcW w:w="2709" w:type="dxa"/>
          </w:tcPr>
          <w:p w:rsidR="002433D5" w:rsidRPr="00B1422D" w:rsidRDefault="00862C10" w:rsidP="000004A3">
            <w:pPr>
              <w:pStyle w:val="Default"/>
              <w:spacing w:line="276" w:lineRule="auto"/>
              <w:jc w:val="center"/>
              <w:rPr>
                <w:color w:val="000000" w:themeColor="text1"/>
                <w:lang w:val="ru-RU"/>
              </w:rPr>
            </w:pPr>
            <w:r w:rsidRPr="00B1422D">
              <w:rPr>
                <w:color w:val="000000" w:themeColor="text1"/>
                <w:lang w:val="ru-RU"/>
              </w:rPr>
              <w:t>25 835</w:t>
            </w:r>
          </w:p>
        </w:tc>
      </w:tr>
      <w:tr w:rsidR="002433D5" w:rsidRPr="00B1422D" w:rsidTr="002E4081">
        <w:trPr>
          <w:jc w:val="center"/>
        </w:trPr>
        <w:tc>
          <w:tcPr>
            <w:tcW w:w="1151" w:type="dxa"/>
          </w:tcPr>
          <w:p w:rsidR="002433D5" w:rsidRPr="00B1422D" w:rsidRDefault="002433D5" w:rsidP="001C1001">
            <w:pPr>
              <w:pStyle w:val="Default"/>
              <w:spacing w:line="276" w:lineRule="auto"/>
              <w:jc w:val="center"/>
              <w:rPr>
                <w:color w:val="000000" w:themeColor="text1"/>
                <w:shd w:val="clear" w:color="auto" w:fill="FFFFFF"/>
                <w:lang w:val="ru-RU"/>
              </w:rPr>
            </w:pPr>
            <w:r w:rsidRPr="00B1422D">
              <w:rPr>
                <w:color w:val="000000" w:themeColor="text1"/>
                <w:lang w:val="ru-RU"/>
              </w:rPr>
              <w:t>2017</w:t>
            </w:r>
          </w:p>
        </w:tc>
        <w:tc>
          <w:tcPr>
            <w:tcW w:w="2835" w:type="dxa"/>
          </w:tcPr>
          <w:p w:rsidR="002433D5" w:rsidRPr="00B1422D" w:rsidRDefault="00862C10" w:rsidP="000004A3">
            <w:pPr>
              <w:pStyle w:val="Default"/>
              <w:spacing w:line="276" w:lineRule="auto"/>
              <w:jc w:val="center"/>
              <w:rPr>
                <w:b/>
                <w:color w:val="000000" w:themeColor="text1"/>
                <w:lang w:val="ru-RU"/>
              </w:rPr>
            </w:pPr>
            <w:r w:rsidRPr="00B1422D">
              <w:rPr>
                <w:b/>
                <w:color w:val="000000" w:themeColor="text1"/>
                <w:lang w:val="ru-RU"/>
              </w:rPr>
              <w:t>28 653</w:t>
            </w:r>
          </w:p>
        </w:tc>
        <w:tc>
          <w:tcPr>
            <w:tcW w:w="2977" w:type="dxa"/>
          </w:tcPr>
          <w:p w:rsidR="002433D5" w:rsidRPr="00B1422D" w:rsidRDefault="00862C10" w:rsidP="000004A3">
            <w:pPr>
              <w:pStyle w:val="Default"/>
              <w:spacing w:line="276" w:lineRule="auto"/>
              <w:jc w:val="center"/>
              <w:rPr>
                <w:color w:val="000000" w:themeColor="text1"/>
                <w:lang w:val="ru-RU"/>
              </w:rPr>
            </w:pPr>
            <w:r w:rsidRPr="00B1422D">
              <w:rPr>
                <w:color w:val="000000" w:themeColor="text1"/>
                <w:lang w:val="ru-RU"/>
              </w:rPr>
              <w:t>3 081</w:t>
            </w:r>
          </w:p>
        </w:tc>
        <w:tc>
          <w:tcPr>
            <w:tcW w:w="2709" w:type="dxa"/>
          </w:tcPr>
          <w:p w:rsidR="002433D5" w:rsidRPr="00B1422D" w:rsidRDefault="00862C10" w:rsidP="000004A3">
            <w:pPr>
              <w:pStyle w:val="Default"/>
              <w:spacing w:line="276" w:lineRule="auto"/>
              <w:jc w:val="center"/>
              <w:rPr>
                <w:color w:val="000000" w:themeColor="text1"/>
                <w:lang w:val="ru-RU"/>
              </w:rPr>
            </w:pPr>
            <w:r w:rsidRPr="00B1422D">
              <w:rPr>
                <w:color w:val="000000" w:themeColor="text1"/>
                <w:lang w:val="ru-RU"/>
              </w:rPr>
              <w:t>25 572</w:t>
            </w:r>
          </w:p>
        </w:tc>
      </w:tr>
      <w:tr w:rsidR="002433D5" w:rsidRPr="00B1422D" w:rsidTr="002E4081">
        <w:trPr>
          <w:jc w:val="center"/>
        </w:trPr>
        <w:tc>
          <w:tcPr>
            <w:tcW w:w="1151" w:type="dxa"/>
          </w:tcPr>
          <w:p w:rsidR="002433D5" w:rsidRPr="00B1422D" w:rsidRDefault="002433D5" w:rsidP="001C1001">
            <w:pPr>
              <w:pStyle w:val="Default"/>
              <w:spacing w:line="276" w:lineRule="auto"/>
              <w:jc w:val="center"/>
              <w:rPr>
                <w:color w:val="000000" w:themeColor="text1"/>
                <w:shd w:val="clear" w:color="auto" w:fill="FFFFFF"/>
                <w:lang w:val="ru-RU"/>
              </w:rPr>
            </w:pPr>
            <w:r w:rsidRPr="00B1422D">
              <w:rPr>
                <w:color w:val="000000" w:themeColor="text1"/>
                <w:lang w:val="ru-RU"/>
              </w:rPr>
              <w:lastRenderedPageBreak/>
              <w:t>2018</w:t>
            </w:r>
          </w:p>
        </w:tc>
        <w:tc>
          <w:tcPr>
            <w:tcW w:w="2835" w:type="dxa"/>
          </w:tcPr>
          <w:p w:rsidR="002433D5" w:rsidRPr="00B1422D" w:rsidRDefault="00BF2B7B" w:rsidP="000004A3">
            <w:pPr>
              <w:pStyle w:val="Default"/>
              <w:spacing w:line="276" w:lineRule="auto"/>
              <w:jc w:val="center"/>
              <w:rPr>
                <w:b/>
                <w:color w:val="000000" w:themeColor="text1"/>
                <w:lang w:val="ru-RU"/>
              </w:rPr>
            </w:pPr>
            <w:r w:rsidRPr="00B1422D">
              <w:rPr>
                <w:b/>
                <w:color w:val="000000" w:themeColor="text1"/>
                <w:lang w:val="ru-RU"/>
              </w:rPr>
              <w:t>28 326</w:t>
            </w:r>
          </w:p>
        </w:tc>
        <w:tc>
          <w:tcPr>
            <w:tcW w:w="2977" w:type="dxa"/>
          </w:tcPr>
          <w:p w:rsidR="002433D5" w:rsidRPr="00B1422D" w:rsidRDefault="00BF2B7B" w:rsidP="000004A3">
            <w:pPr>
              <w:pStyle w:val="Default"/>
              <w:spacing w:line="276" w:lineRule="auto"/>
              <w:jc w:val="center"/>
              <w:rPr>
                <w:color w:val="000000" w:themeColor="text1"/>
                <w:lang w:val="ru-RU"/>
              </w:rPr>
            </w:pPr>
            <w:r w:rsidRPr="00B1422D">
              <w:rPr>
                <w:color w:val="000000" w:themeColor="text1"/>
                <w:lang w:val="ru-RU"/>
              </w:rPr>
              <w:t>3 040</w:t>
            </w:r>
          </w:p>
        </w:tc>
        <w:tc>
          <w:tcPr>
            <w:tcW w:w="2709" w:type="dxa"/>
          </w:tcPr>
          <w:p w:rsidR="002433D5" w:rsidRPr="00B1422D" w:rsidRDefault="00BF2B7B" w:rsidP="000004A3">
            <w:pPr>
              <w:pStyle w:val="Default"/>
              <w:spacing w:line="276" w:lineRule="auto"/>
              <w:jc w:val="center"/>
              <w:rPr>
                <w:color w:val="000000" w:themeColor="text1"/>
                <w:lang w:val="ru-RU"/>
              </w:rPr>
            </w:pPr>
            <w:r w:rsidRPr="00B1422D">
              <w:rPr>
                <w:color w:val="000000" w:themeColor="text1"/>
                <w:lang w:val="ru-RU"/>
              </w:rPr>
              <w:t>25 286</w:t>
            </w:r>
          </w:p>
        </w:tc>
      </w:tr>
    </w:tbl>
    <w:p w:rsidR="00F17CAE" w:rsidRDefault="00C607CC" w:rsidP="00303E0F">
      <w:pPr>
        <w:autoSpaceDE w:val="0"/>
        <w:autoSpaceDN w:val="0"/>
        <w:adjustRightInd w:val="0"/>
        <w:spacing w:before="240" w:after="0" w:line="360" w:lineRule="auto"/>
        <w:ind w:firstLine="720"/>
        <w:jc w:val="both"/>
        <w:rPr>
          <w:rFonts w:ascii="Times New Roman" w:eastAsia="TimesNewRoman" w:hAnsi="Times New Roman"/>
          <w:sz w:val="24"/>
          <w:szCs w:val="24"/>
          <w:lang w:val="ru-RU" w:eastAsia="en-US"/>
        </w:rPr>
      </w:pPr>
      <w:r>
        <w:rPr>
          <w:rFonts w:ascii="Times New Roman" w:eastAsia="TimesNewRoman" w:hAnsi="Times New Roman"/>
          <w:noProof/>
          <w:sz w:val="24"/>
          <w:szCs w:val="24"/>
          <w:lang w:val="ru-RU" w:eastAsia="ru-RU"/>
        </w:rPr>
        <w:drawing>
          <wp:anchor distT="0" distB="0" distL="114300" distR="114300" simplePos="0" relativeHeight="251658240" behindDoc="0" locked="0" layoutInCell="1" allowOverlap="1">
            <wp:simplePos x="0" y="0"/>
            <wp:positionH relativeFrom="column">
              <wp:posOffset>377190</wp:posOffset>
            </wp:positionH>
            <wp:positionV relativeFrom="paragraph">
              <wp:posOffset>1402080</wp:posOffset>
            </wp:positionV>
            <wp:extent cx="5514975" cy="6300470"/>
            <wp:effectExtent l="19050" t="0" r="9525" b="0"/>
            <wp:wrapTopAndBottom/>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514975" cy="6300470"/>
                    </a:xfrm>
                    <a:prstGeom prst="rect">
                      <a:avLst/>
                    </a:prstGeom>
                    <a:noFill/>
                    <a:ln w="9525">
                      <a:noFill/>
                      <a:miter lim="800000"/>
                      <a:headEnd/>
                      <a:tailEnd/>
                    </a:ln>
                  </pic:spPr>
                </pic:pic>
              </a:graphicData>
            </a:graphic>
          </wp:anchor>
        </w:drawing>
      </w:r>
      <w:r w:rsidR="00303E0F" w:rsidRPr="00B1422D">
        <w:rPr>
          <w:rFonts w:ascii="Times New Roman" w:eastAsia="TimesNewRoman" w:hAnsi="Times New Roman"/>
          <w:sz w:val="24"/>
          <w:szCs w:val="24"/>
          <w:lang w:val="ru-RU" w:eastAsia="en-US"/>
        </w:rPr>
        <w:t>Из таблицы 2 и рисунка 3 видно, что в районе наблюдается неравномерное распределение населения по территории. Первое место по доле численности населения района занимает</w:t>
      </w:r>
      <w:r w:rsidR="00B31E8F" w:rsidRPr="00B1422D">
        <w:rPr>
          <w:rFonts w:ascii="Times New Roman" w:eastAsia="TimesNewRoman" w:hAnsi="Times New Roman"/>
          <w:sz w:val="24"/>
          <w:szCs w:val="24"/>
          <w:lang w:val="ru-RU" w:eastAsia="en-US"/>
        </w:rPr>
        <w:t>поселок</w:t>
      </w:r>
      <w:r w:rsidR="00862C10" w:rsidRPr="00B1422D">
        <w:rPr>
          <w:rFonts w:ascii="Times New Roman" w:eastAsia="TimesNewRoman" w:hAnsi="Times New Roman"/>
          <w:sz w:val="24"/>
          <w:szCs w:val="24"/>
          <w:lang w:val="ru-RU" w:eastAsia="en-US"/>
        </w:rPr>
        <w:t xml:space="preserve"> городского типа </w:t>
      </w:r>
      <w:r>
        <w:rPr>
          <w:rFonts w:ascii="Times New Roman" w:eastAsia="TimesNewRoman" w:hAnsi="Times New Roman"/>
          <w:sz w:val="24"/>
          <w:szCs w:val="24"/>
          <w:lang w:val="ru-RU" w:eastAsia="en-US"/>
        </w:rPr>
        <w:t>Зайково</w:t>
      </w:r>
      <w:r w:rsidR="00303E0F" w:rsidRPr="00B1422D">
        <w:rPr>
          <w:rFonts w:ascii="Times New Roman" w:eastAsia="TimesNewRoman" w:hAnsi="Times New Roman"/>
          <w:sz w:val="24"/>
          <w:szCs w:val="24"/>
          <w:lang w:val="ru-RU" w:eastAsia="en-US"/>
        </w:rPr>
        <w:t xml:space="preserve">, где проживает </w:t>
      </w:r>
      <w:r>
        <w:rPr>
          <w:rFonts w:ascii="Times New Roman" w:eastAsia="TimesNewRoman" w:hAnsi="Times New Roman"/>
          <w:sz w:val="24"/>
          <w:szCs w:val="24"/>
          <w:lang w:val="ru-RU" w:eastAsia="en-US"/>
        </w:rPr>
        <w:t>около</w:t>
      </w:r>
      <w:r w:rsidR="006C3CF9" w:rsidRPr="00B1422D">
        <w:rPr>
          <w:rFonts w:ascii="Times New Roman" w:eastAsia="TimesNewRoman" w:hAnsi="Times New Roman"/>
          <w:sz w:val="24"/>
          <w:szCs w:val="24"/>
          <w:lang w:val="ru-RU" w:eastAsia="en-US"/>
        </w:rPr>
        <w:t>1</w:t>
      </w:r>
      <w:r w:rsidR="0038455A" w:rsidRPr="00B1422D">
        <w:rPr>
          <w:rFonts w:ascii="Times New Roman" w:eastAsia="TimesNewRoman" w:hAnsi="Times New Roman"/>
          <w:sz w:val="24"/>
          <w:szCs w:val="24"/>
          <w:lang w:val="ru-RU" w:eastAsia="en-US"/>
        </w:rPr>
        <w:t>7</w:t>
      </w:r>
      <w:r w:rsidR="00444E8E" w:rsidRPr="00B1422D">
        <w:rPr>
          <w:rFonts w:ascii="Times New Roman" w:eastAsia="TimesNewRoman" w:hAnsi="Times New Roman"/>
          <w:sz w:val="24"/>
          <w:szCs w:val="24"/>
          <w:lang w:val="ru-RU" w:eastAsia="en-US"/>
        </w:rPr>
        <w:t xml:space="preserve">% населения </w:t>
      </w:r>
      <w:r w:rsidR="00210EB4" w:rsidRPr="00B1422D">
        <w:rPr>
          <w:rFonts w:ascii="Times New Roman" w:eastAsia="TimesNewRoman" w:hAnsi="Times New Roman"/>
          <w:sz w:val="24"/>
          <w:szCs w:val="24"/>
          <w:lang w:val="ru-RU" w:eastAsia="en-US"/>
        </w:rPr>
        <w:t>ИрбитскогоМО</w:t>
      </w:r>
      <w:r w:rsidR="00F17CAE" w:rsidRPr="00B1422D">
        <w:rPr>
          <w:rFonts w:ascii="Times New Roman" w:eastAsia="TimesNewRoman" w:hAnsi="Times New Roman"/>
          <w:sz w:val="24"/>
          <w:szCs w:val="24"/>
          <w:lang w:val="ru-RU" w:eastAsia="en-US"/>
        </w:rPr>
        <w:t xml:space="preserve"> (рис. 3)</w:t>
      </w:r>
      <w:r w:rsidR="006C3CF9" w:rsidRPr="00B1422D">
        <w:rPr>
          <w:rFonts w:ascii="Times New Roman" w:eastAsia="TimesNewRoman" w:hAnsi="Times New Roman"/>
          <w:sz w:val="24"/>
          <w:szCs w:val="24"/>
          <w:lang w:val="ru-RU" w:eastAsia="en-US"/>
        </w:rPr>
        <w:t>.</w:t>
      </w:r>
    </w:p>
    <w:p w:rsidR="003A2E0F" w:rsidRPr="00B1422D" w:rsidRDefault="003A2E0F" w:rsidP="00C607CC">
      <w:pPr>
        <w:autoSpaceDE w:val="0"/>
        <w:autoSpaceDN w:val="0"/>
        <w:adjustRightInd w:val="0"/>
        <w:spacing w:before="120" w:after="0" w:line="360" w:lineRule="auto"/>
        <w:ind w:firstLine="720"/>
        <w:jc w:val="center"/>
        <w:rPr>
          <w:rFonts w:ascii="Times New Roman" w:eastAsia="TimesNewRoman" w:hAnsi="Times New Roman"/>
          <w:b/>
          <w:sz w:val="24"/>
          <w:szCs w:val="24"/>
          <w:lang w:val="ru-RU" w:eastAsia="en-US"/>
        </w:rPr>
      </w:pPr>
      <w:bookmarkStart w:id="199" w:name="_Toc401857920"/>
      <w:r w:rsidRPr="00B1422D">
        <w:rPr>
          <w:rFonts w:ascii="Times New Roman" w:hAnsi="Times New Roman"/>
          <w:b/>
          <w:sz w:val="24"/>
          <w:szCs w:val="24"/>
          <w:lang w:val="ru-RU"/>
        </w:rPr>
        <w:t xml:space="preserve">Рисунок </w:t>
      </w:r>
      <w:r w:rsidR="00B2672B" w:rsidRPr="00B1422D">
        <w:rPr>
          <w:rFonts w:ascii="Times New Roman" w:hAnsi="Times New Roman"/>
          <w:b/>
          <w:sz w:val="24"/>
          <w:szCs w:val="24"/>
          <w:lang w:val="ru-RU"/>
        </w:rPr>
        <w:fldChar w:fldCharType="begin"/>
      </w:r>
      <w:r w:rsidRPr="00B1422D">
        <w:rPr>
          <w:rFonts w:ascii="Times New Roman" w:hAnsi="Times New Roman"/>
          <w:b/>
          <w:sz w:val="24"/>
          <w:szCs w:val="24"/>
          <w:lang w:val="ru-RU"/>
        </w:rPr>
        <w:instrText xml:space="preserve"> SEQ Рисунок \* ARABIC </w:instrText>
      </w:r>
      <w:r w:rsidR="00B2672B" w:rsidRPr="00B1422D">
        <w:rPr>
          <w:rFonts w:ascii="Times New Roman" w:hAnsi="Times New Roman"/>
          <w:b/>
          <w:sz w:val="24"/>
          <w:szCs w:val="24"/>
          <w:lang w:val="ru-RU"/>
        </w:rPr>
        <w:fldChar w:fldCharType="separate"/>
      </w:r>
      <w:r w:rsidR="00F610EC">
        <w:rPr>
          <w:rFonts w:ascii="Times New Roman" w:hAnsi="Times New Roman"/>
          <w:b/>
          <w:noProof/>
          <w:sz w:val="24"/>
          <w:szCs w:val="24"/>
          <w:lang w:val="ru-RU"/>
        </w:rPr>
        <w:t>3</w:t>
      </w:r>
      <w:r w:rsidR="00B2672B" w:rsidRPr="00B1422D">
        <w:rPr>
          <w:rFonts w:ascii="Times New Roman" w:hAnsi="Times New Roman"/>
          <w:b/>
          <w:sz w:val="24"/>
          <w:szCs w:val="24"/>
          <w:lang w:val="ru-RU"/>
        </w:rPr>
        <w:fldChar w:fldCharType="end"/>
      </w:r>
      <w:r w:rsidRPr="00B1422D">
        <w:rPr>
          <w:rFonts w:ascii="Times New Roman" w:hAnsi="Times New Roman"/>
          <w:b/>
          <w:sz w:val="24"/>
          <w:szCs w:val="24"/>
          <w:lang w:val="ru-RU"/>
        </w:rPr>
        <w:t xml:space="preserve">. Численность </w:t>
      </w:r>
      <w:r w:rsidR="00F45DEC">
        <w:rPr>
          <w:rFonts w:ascii="Times New Roman" w:hAnsi="Times New Roman"/>
          <w:b/>
          <w:sz w:val="24"/>
          <w:szCs w:val="24"/>
          <w:lang w:val="ru-RU"/>
        </w:rPr>
        <w:t>зарегистрированных</w:t>
      </w:r>
      <w:r w:rsidR="00C607CC">
        <w:rPr>
          <w:rFonts w:ascii="Times New Roman" w:hAnsi="Times New Roman"/>
          <w:b/>
          <w:sz w:val="24"/>
          <w:szCs w:val="24"/>
          <w:lang w:val="ru-RU"/>
        </w:rPr>
        <w:t xml:space="preserve"> жителей</w:t>
      </w:r>
      <w:bookmarkEnd w:id="199"/>
    </w:p>
    <w:p w:rsidR="007C2A39" w:rsidRPr="00B1422D" w:rsidRDefault="007C2A39" w:rsidP="004F6B85">
      <w:pPr>
        <w:pStyle w:val="ab"/>
        <w:keepNext/>
        <w:jc w:val="both"/>
        <w:rPr>
          <w:lang w:val="ru-RU"/>
        </w:rPr>
      </w:pPr>
      <w:bookmarkStart w:id="200" w:name="_Toc401857935"/>
      <w:r w:rsidRPr="00B1422D">
        <w:rPr>
          <w:lang w:val="ru-RU"/>
        </w:rPr>
        <w:t xml:space="preserve">Таблица </w:t>
      </w:r>
      <w:r w:rsidR="00B2672B" w:rsidRPr="00B1422D">
        <w:rPr>
          <w:lang w:val="ru-RU"/>
        </w:rPr>
        <w:fldChar w:fldCharType="begin"/>
      </w:r>
      <w:r w:rsidR="00D80B13" w:rsidRPr="00B1422D">
        <w:rPr>
          <w:lang w:val="ru-RU"/>
        </w:rPr>
        <w:instrText xml:space="preserve"> SEQ Таблица \* ARABIC </w:instrText>
      </w:r>
      <w:r w:rsidR="00B2672B" w:rsidRPr="00B1422D">
        <w:rPr>
          <w:lang w:val="ru-RU"/>
        </w:rPr>
        <w:fldChar w:fldCharType="separate"/>
      </w:r>
      <w:r w:rsidR="00F610EC">
        <w:rPr>
          <w:noProof/>
          <w:lang w:val="ru-RU"/>
        </w:rPr>
        <w:t>2</w:t>
      </w:r>
      <w:r w:rsidR="00B2672B" w:rsidRPr="00B1422D">
        <w:rPr>
          <w:lang w:val="ru-RU"/>
        </w:rPr>
        <w:fldChar w:fldCharType="end"/>
      </w:r>
      <w:r w:rsidRPr="00B1422D">
        <w:rPr>
          <w:lang w:val="ru-RU"/>
        </w:rPr>
        <w:t>. Численность населения по населенным пунктам</w:t>
      </w:r>
      <w:r w:rsidR="00F17CAE" w:rsidRPr="00B1422D">
        <w:rPr>
          <w:lang w:val="ru-RU"/>
        </w:rPr>
        <w:t xml:space="preserve"> (</w:t>
      </w:r>
      <w:r w:rsidR="00B1422D" w:rsidRPr="00B1422D">
        <w:rPr>
          <w:lang w:val="ru-RU"/>
        </w:rPr>
        <w:t>зарегистрированных</w:t>
      </w:r>
      <w:r w:rsidR="00F17CAE" w:rsidRPr="00B1422D">
        <w:rPr>
          <w:lang w:val="ru-RU"/>
        </w:rPr>
        <w:t xml:space="preserve"> жителей)</w:t>
      </w:r>
      <w:bookmarkEnd w:id="200"/>
    </w:p>
    <w:tbl>
      <w:tblPr>
        <w:tblW w:w="9671" w:type="dxa"/>
        <w:tblInd w:w="93" w:type="dxa"/>
        <w:shd w:val="clear" w:color="auto" w:fill="FFFFFF" w:themeFill="background1"/>
        <w:tblLook w:val="04A0"/>
      </w:tblPr>
      <w:tblGrid>
        <w:gridCol w:w="576"/>
        <w:gridCol w:w="7253"/>
        <w:gridCol w:w="1842"/>
      </w:tblGrid>
      <w:tr w:rsidR="00C32AF9" w:rsidRPr="00C607CC" w:rsidTr="00C607CC">
        <w:trPr>
          <w:trHeight w:val="509"/>
        </w:trPr>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32AF9" w:rsidRPr="00C607CC" w:rsidRDefault="00C32AF9" w:rsidP="00C607CC">
            <w:pPr>
              <w:spacing w:after="0" w:line="240" w:lineRule="auto"/>
              <w:jc w:val="center"/>
              <w:rPr>
                <w:rFonts w:ascii="Times New Roman" w:hAnsi="Times New Roman"/>
                <w:b/>
                <w:color w:val="000000"/>
                <w:sz w:val="24"/>
                <w:szCs w:val="24"/>
                <w:lang w:val="ru-RU" w:eastAsia="ru-RU"/>
              </w:rPr>
            </w:pPr>
            <w:r w:rsidRPr="00C607CC">
              <w:rPr>
                <w:rFonts w:ascii="Times New Roman" w:hAnsi="Times New Roman"/>
                <w:b/>
                <w:color w:val="000000"/>
                <w:sz w:val="24"/>
                <w:szCs w:val="24"/>
                <w:lang w:val="ru-RU" w:eastAsia="ru-RU"/>
              </w:rPr>
              <w:t>№ п/п</w:t>
            </w:r>
          </w:p>
        </w:tc>
        <w:tc>
          <w:tcPr>
            <w:tcW w:w="7253" w:type="dxa"/>
            <w:tcBorders>
              <w:top w:val="single" w:sz="4" w:space="0" w:color="auto"/>
              <w:left w:val="nil"/>
              <w:bottom w:val="single" w:sz="4" w:space="0" w:color="auto"/>
              <w:right w:val="single" w:sz="4" w:space="0" w:color="auto"/>
            </w:tcBorders>
            <w:shd w:val="clear" w:color="auto" w:fill="FFFFFF" w:themeFill="background1"/>
            <w:vAlign w:val="center"/>
            <w:hideMark/>
          </w:tcPr>
          <w:p w:rsidR="00C32AF9" w:rsidRPr="00C607CC" w:rsidRDefault="00C32AF9" w:rsidP="00C607CC">
            <w:pPr>
              <w:spacing w:after="0" w:line="240" w:lineRule="auto"/>
              <w:jc w:val="center"/>
              <w:rPr>
                <w:rFonts w:ascii="Times New Roman" w:hAnsi="Times New Roman"/>
                <w:b/>
                <w:color w:val="000000"/>
                <w:sz w:val="24"/>
                <w:szCs w:val="24"/>
                <w:lang w:val="ru-RU" w:eastAsia="ru-RU"/>
              </w:rPr>
            </w:pPr>
            <w:r w:rsidRPr="00C607CC">
              <w:rPr>
                <w:rFonts w:ascii="Times New Roman" w:hAnsi="Times New Roman"/>
                <w:b/>
                <w:color w:val="000000"/>
                <w:sz w:val="24"/>
                <w:szCs w:val="24"/>
                <w:lang w:val="ru-RU" w:eastAsia="ru-RU"/>
              </w:rPr>
              <w:t>Населенный пункт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C32AF9" w:rsidRPr="00C607CC" w:rsidRDefault="00C32AF9" w:rsidP="00C607CC">
            <w:pPr>
              <w:spacing w:after="0" w:line="240" w:lineRule="auto"/>
              <w:jc w:val="center"/>
              <w:rPr>
                <w:rFonts w:ascii="Times New Roman" w:hAnsi="Times New Roman"/>
                <w:b/>
                <w:color w:val="000000"/>
                <w:sz w:val="24"/>
                <w:szCs w:val="24"/>
                <w:lang w:val="ru-RU" w:eastAsia="ru-RU"/>
              </w:rPr>
            </w:pPr>
            <w:r w:rsidRPr="00C607CC">
              <w:rPr>
                <w:rFonts w:ascii="Times New Roman" w:hAnsi="Times New Roman"/>
                <w:b/>
                <w:color w:val="000000"/>
                <w:sz w:val="24"/>
                <w:szCs w:val="24"/>
                <w:lang w:val="ru-RU" w:eastAsia="ru-RU"/>
              </w:rPr>
              <w:t>Кол-во прож-щих</w:t>
            </w:r>
          </w:p>
        </w:tc>
      </w:tr>
      <w:tr w:rsidR="00C32AF9" w:rsidRPr="00B1422D" w:rsidTr="007C2A39">
        <w:trPr>
          <w:trHeight w:val="376"/>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lastRenderedPageBreak/>
              <w:t>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Бердюгинская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1768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Бердюгина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738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Волково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295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Ветерок</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Кривая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д.Кубай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Пиневка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Трубина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Филина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 Лопатково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541</w:t>
            </w:r>
          </w:p>
        </w:tc>
      </w:tr>
      <w:tr w:rsidR="00C32AF9" w:rsidRPr="00B1422D" w:rsidTr="007C2A39">
        <w:trPr>
          <w:trHeight w:val="32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Гаевская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2152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Гаева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537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Дорожный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Кекур</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402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Кокшариха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Мордяшиха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Спутник</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342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Лесной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153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Рябиновый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403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Ерзовка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70</w:t>
            </w:r>
          </w:p>
        </w:tc>
      </w:tr>
      <w:tr w:rsidR="00C32AF9" w:rsidRPr="00B1422D" w:rsidTr="007C2A39">
        <w:trPr>
          <w:trHeight w:val="31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Горкинская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1351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Горки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925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Крутихинское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Лаптева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253</w:t>
            </w:r>
          </w:p>
        </w:tc>
      </w:tr>
      <w:tr w:rsidR="00C32AF9" w:rsidRPr="00B1422D" w:rsidTr="007C2A39">
        <w:trPr>
          <w:trHeight w:val="34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Фоминская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2040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Фомина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927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Бобровка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Буланова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244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Кириллова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222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Чусовляны</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334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Шмакова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Чащина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Иванищева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11</w:t>
            </w:r>
          </w:p>
        </w:tc>
      </w:tr>
      <w:tr w:rsidR="00C32AF9" w:rsidRPr="00B1422D" w:rsidTr="007C2A39">
        <w:trPr>
          <w:trHeight w:val="37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Килачевская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2809</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Килачевское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1210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Белослудское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330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Чернорицкое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438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Первомайская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166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Шарапова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Якшина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342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Буланова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Шмаковское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131</w:t>
            </w:r>
          </w:p>
        </w:tc>
      </w:tr>
      <w:tr w:rsidR="00C32AF9" w:rsidRPr="00B1422D" w:rsidTr="007C2A39">
        <w:trPr>
          <w:trHeight w:val="35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Ключевская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924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Ключи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596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Девяшина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Курьинка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lastRenderedPageBreak/>
              <w:t>41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Курьинский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233</w:t>
            </w:r>
          </w:p>
        </w:tc>
      </w:tr>
      <w:tr w:rsidR="00C32AF9" w:rsidRPr="00B1422D" w:rsidTr="007C2A39">
        <w:trPr>
          <w:trHeight w:val="29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Знаменская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1168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Знаменское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775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Большая Зверева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152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Большой Камыш</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Малая Зверева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Ольховка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w:t>
            </w:r>
          </w:p>
        </w:tc>
      </w:tr>
      <w:tr w:rsidR="00C32AF9" w:rsidRPr="00B1422D" w:rsidTr="007C2A39">
        <w:trPr>
          <w:trHeight w:val="29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Дубская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1534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Дубская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1007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Бузина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117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Косари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Лиханова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Гуни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148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Азева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Бархаты</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Шипова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Юдина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56</w:t>
            </w:r>
          </w:p>
        </w:tc>
      </w:tr>
      <w:tr w:rsidR="00C32AF9" w:rsidRPr="00B1422D" w:rsidTr="007C2A39">
        <w:trPr>
          <w:trHeight w:val="324"/>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Ницинская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700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Ницинское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480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Еремина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220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Чувашева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Чусовитина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0</w:t>
            </w:r>
          </w:p>
        </w:tc>
      </w:tr>
      <w:tr w:rsidR="00C32AF9" w:rsidRPr="00B1422D" w:rsidTr="007C2A39">
        <w:trPr>
          <w:trHeight w:val="304"/>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Новгородская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776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Новгородова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516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Березовка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145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Малая Речкалова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115</w:t>
            </w:r>
          </w:p>
        </w:tc>
      </w:tr>
      <w:tr w:rsidR="00C32AF9" w:rsidRPr="00B1422D" w:rsidTr="007C2A39">
        <w:trPr>
          <w:trHeight w:val="41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Осинцевская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591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Осинцевское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468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Неустроева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123</w:t>
            </w:r>
          </w:p>
        </w:tc>
      </w:tr>
      <w:tr w:rsidR="00C32AF9" w:rsidRPr="00B1422D" w:rsidTr="007C2A39">
        <w:trPr>
          <w:trHeight w:val="372"/>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Речкаловская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1166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Речкалова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962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Симанова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204</w:t>
            </w:r>
          </w:p>
        </w:tc>
      </w:tr>
      <w:tr w:rsidR="00C32AF9" w:rsidRPr="00B1422D" w:rsidTr="007C2A39">
        <w:trPr>
          <w:trHeight w:val="37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Рудновская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801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Рудное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433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Боровая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Кокуй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Соколова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Удинцева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129</w:t>
            </w:r>
          </w:p>
        </w:tc>
      </w:tr>
      <w:tr w:rsidR="00C32AF9" w:rsidRPr="00B1422D" w:rsidTr="007C2A39">
        <w:trPr>
          <w:trHeight w:val="41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Стриганская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1044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Стриганское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507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Мостовая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196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Першина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Анохинское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167</w:t>
            </w:r>
          </w:p>
        </w:tc>
      </w:tr>
      <w:tr w:rsidR="00C32AF9" w:rsidRPr="00B1422D" w:rsidTr="007C2A39">
        <w:trPr>
          <w:trHeight w:val="309"/>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Ретневская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801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Ретнева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489</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lastRenderedPageBreak/>
              <w:t>77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Скородумское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312</w:t>
            </w:r>
          </w:p>
        </w:tc>
      </w:tr>
      <w:tr w:rsidR="00C32AF9" w:rsidRPr="00B1422D" w:rsidTr="007C2A39">
        <w:trPr>
          <w:trHeight w:val="36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Харловская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1059</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Харловское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565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Ваганова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Галишева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135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Зубрилина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Прядеина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140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Сосновка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162</w:t>
            </w:r>
          </w:p>
        </w:tc>
      </w:tr>
      <w:tr w:rsidR="00C32AF9" w:rsidRPr="00B1422D" w:rsidTr="007C2A39">
        <w:trPr>
          <w:trHeight w:val="39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Черновская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2149</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Черновское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848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Бессонова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204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Большедворова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128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Вяткина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Еремина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Короли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Коростелева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Малахова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Никитина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279</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Чубаровское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392</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Шушарина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w:t>
            </w:r>
          </w:p>
        </w:tc>
      </w:tr>
      <w:tr w:rsidR="00C32AF9" w:rsidRPr="00B1422D" w:rsidTr="007C2A39">
        <w:trPr>
          <w:trHeight w:val="409"/>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Киргинская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986</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Кирга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704</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Большая Милькова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43</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Нижняя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239</w:t>
            </w:r>
          </w:p>
        </w:tc>
      </w:tr>
      <w:tr w:rsidR="00C32AF9" w:rsidRPr="00B1422D" w:rsidTr="007C2A39">
        <w:trPr>
          <w:trHeight w:val="41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19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Пионерская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4188</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Мельникова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600</w:t>
            </w:r>
          </w:p>
        </w:tc>
      </w:tr>
      <w:tr w:rsidR="00C32AF9" w:rsidRPr="00B1422D" w:rsidTr="007C2A39">
        <w:trPr>
          <w:trHeight w:val="316"/>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Пионерский(городская местность)</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3588</w:t>
            </w:r>
          </w:p>
        </w:tc>
      </w:tr>
      <w:tr w:rsidR="00C32AF9" w:rsidRPr="00B1422D" w:rsidTr="007C2A39">
        <w:trPr>
          <w:trHeight w:val="36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Пьянковская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940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Пьянково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481</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401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Большая Кочевка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459</w:t>
            </w:r>
          </w:p>
        </w:tc>
      </w:tr>
      <w:tr w:rsidR="00C32AF9" w:rsidRPr="00B1422D" w:rsidTr="007C2A39">
        <w:trPr>
          <w:trHeight w:val="36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21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b/>
                <w:bCs/>
                <w:sz w:val="24"/>
                <w:szCs w:val="24"/>
                <w:lang w:val="ru-RU" w:eastAsia="ru-RU"/>
              </w:rPr>
            </w:pPr>
            <w:r w:rsidRPr="00B1422D">
              <w:rPr>
                <w:rFonts w:ascii="Times New Roman" w:hAnsi="Times New Roman"/>
                <w:b/>
                <w:bCs/>
                <w:sz w:val="24"/>
                <w:szCs w:val="24"/>
                <w:lang w:val="ru-RU" w:eastAsia="ru-RU"/>
              </w:rPr>
              <w:t>Зайковская териториальная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b/>
                <w:bCs/>
                <w:color w:val="000000"/>
                <w:sz w:val="24"/>
                <w:szCs w:val="24"/>
                <w:lang w:val="ru-RU" w:eastAsia="ru-RU"/>
              </w:rPr>
            </w:pPr>
            <w:r w:rsidRPr="00B1422D">
              <w:rPr>
                <w:rFonts w:ascii="Times New Roman" w:hAnsi="Times New Roman"/>
                <w:b/>
                <w:bCs/>
                <w:color w:val="000000"/>
                <w:sz w:val="24"/>
                <w:szCs w:val="24"/>
                <w:lang w:val="ru-RU" w:eastAsia="ru-RU"/>
              </w:rPr>
              <w:t>4800</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 Зайково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4747</w:t>
            </w:r>
          </w:p>
        </w:tc>
      </w:tr>
      <w:tr w:rsidR="00C32AF9" w:rsidRPr="00B1422D" w:rsidTr="007C2A39">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right"/>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 Молокова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53</w:t>
            </w:r>
          </w:p>
        </w:tc>
      </w:tr>
      <w:tr w:rsidR="00C32AF9" w:rsidRPr="00B1422D" w:rsidTr="007C2A39">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C32AF9">
            <w:pPr>
              <w:spacing w:after="0" w:line="240" w:lineRule="auto"/>
              <w:rPr>
                <w:rFonts w:ascii="Times New Roman" w:hAnsi="Times New Roman"/>
                <w:color w:val="000000"/>
                <w:sz w:val="24"/>
                <w:szCs w:val="24"/>
                <w:lang w:val="ru-RU" w:eastAsia="ru-RU"/>
              </w:rPr>
            </w:pPr>
          </w:p>
        </w:tc>
        <w:tc>
          <w:tcPr>
            <w:tcW w:w="7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7C2A39" w:rsidP="00C32AF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32AF9" w:rsidRPr="00B1422D" w:rsidRDefault="00C32AF9" w:rsidP="007C2A39">
            <w:pPr>
              <w:spacing w:after="0" w:line="240" w:lineRule="auto"/>
              <w:jc w:val="center"/>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t>33747</w:t>
            </w:r>
          </w:p>
        </w:tc>
      </w:tr>
    </w:tbl>
    <w:p w:rsidR="00C607CC" w:rsidRDefault="00C607CC" w:rsidP="00C607C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p>
    <w:p w:rsidR="00C607CC" w:rsidRPr="00B1422D" w:rsidRDefault="00C607CC" w:rsidP="00C607C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В таблице 3 представлены показатели численности и состава населения по состоянию на конец 2017 г.</w:t>
      </w:r>
    </w:p>
    <w:p w:rsidR="00DE32B7" w:rsidRPr="00B1422D" w:rsidRDefault="00DE32B7" w:rsidP="00DE32B7">
      <w:pPr>
        <w:pStyle w:val="ab"/>
        <w:keepNext/>
        <w:rPr>
          <w:lang w:val="ru-RU"/>
        </w:rPr>
      </w:pPr>
      <w:bookmarkStart w:id="201" w:name="_Toc401857936"/>
      <w:r w:rsidRPr="00B1422D">
        <w:rPr>
          <w:lang w:val="ru-RU"/>
        </w:rPr>
        <w:t xml:space="preserve">Таблица </w:t>
      </w:r>
      <w:r w:rsidR="00B2672B" w:rsidRPr="00B1422D">
        <w:rPr>
          <w:lang w:val="ru-RU"/>
        </w:rPr>
        <w:fldChar w:fldCharType="begin"/>
      </w:r>
      <w:r w:rsidR="00D80B13" w:rsidRPr="00B1422D">
        <w:rPr>
          <w:lang w:val="ru-RU"/>
        </w:rPr>
        <w:instrText xml:space="preserve"> SEQ Таблица \* ARABIC </w:instrText>
      </w:r>
      <w:r w:rsidR="00B2672B" w:rsidRPr="00B1422D">
        <w:rPr>
          <w:lang w:val="ru-RU"/>
        </w:rPr>
        <w:fldChar w:fldCharType="separate"/>
      </w:r>
      <w:r w:rsidR="00F610EC">
        <w:rPr>
          <w:noProof/>
          <w:lang w:val="ru-RU"/>
        </w:rPr>
        <w:t>3</w:t>
      </w:r>
      <w:r w:rsidR="00B2672B" w:rsidRPr="00B1422D">
        <w:rPr>
          <w:lang w:val="ru-RU"/>
        </w:rPr>
        <w:fldChar w:fldCharType="end"/>
      </w:r>
      <w:r w:rsidRPr="00B1422D">
        <w:rPr>
          <w:lang w:val="ru-RU"/>
        </w:rPr>
        <w:t>. Численность и состав населения по состоянию на конец 2017 г.</w:t>
      </w:r>
      <w:r w:rsidR="009A5FFC" w:rsidRPr="00B1422D">
        <w:rPr>
          <w:lang w:val="ru-RU"/>
        </w:rPr>
        <w:t xml:space="preserve"> [</w:t>
      </w:r>
      <w:r w:rsidR="00494A6D" w:rsidRPr="00B1422D">
        <w:rPr>
          <w:lang w:val="ru-RU"/>
        </w:rPr>
        <w:t>7</w:t>
      </w:r>
      <w:r w:rsidR="009A5FFC" w:rsidRPr="00B1422D">
        <w:rPr>
          <w:lang w:val="ru-RU"/>
        </w:rPr>
        <w:t>]</w:t>
      </w:r>
      <w:bookmarkEnd w:id="201"/>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6663"/>
        <w:gridCol w:w="2268"/>
      </w:tblGrid>
      <w:tr w:rsidR="00DE32B7" w:rsidRPr="00B1422D" w:rsidTr="00DE32B7">
        <w:trPr>
          <w:trHeight w:val="544"/>
          <w:jc w:val="center"/>
        </w:trPr>
        <w:tc>
          <w:tcPr>
            <w:tcW w:w="6663" w:type="dxa"/>
            <w:shd w:val="clear" w:color="auto" w:fill="FFFFFF" w:themeFill="background1"/>
            <w:vAlign w:val="center"/>
            <w:hideMark/>
          </w:tcPr>
          <w:p w:rsidR="00DE32B7" w:rsidRPr="00B1422D" w:rsidRDefault="00DE32B7" w:rsidP="00DE32B7">
            <w:pPr>
              <w:pStyle w:val="Default"/>
              <w:spacing w:line="276" w:lineRule="auto"/>
              <w:jc w:val="center"/>
              <w:rPr>
                <w:b/>
                <w:color w:val="000000" w:themeColor="text1"/>
                <w:shd w:val="clear" w:color="auto" w:fill="FFFFFF"/>
                <w:lang w:val="ru-RU"/>
              </w:rPr>
            </w:pPr>
            <w:r w:rsidRPr="00B1422D">
              <w:rPr>
                <w:b/>
                <w:color w:val="000000" w:themeColor="text1"/>
                <w:shd w:val="clear" w:color="auto" w:fill="FFFFFF"/>
                <w:lang w:val="ru-RU"/>
              </w:rPr>
              <w:t>Показатель</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b/>
                <w:color w:val="000000" w:themeColor="text1"/>
                <w:shd w:val="clear" w:color="auto" w:fill="FFFFFF"/>
                <w:lang w:val="ru-RU"/>
              </w:rPr>
            </w:pPr>
            <w:r w:rsidRPr="00B1422D">
              <w:rPr>
                <w:b/>
                <w:color w:val="000000" w:themeColor="text1"/>
                <w:shd w:val="clear" w:color="auto" w:fill="FFFFFF"/>
                <w:lang w:val="ru-RU"/>
              </w:rPr>
              <w:t>Значение, чел.</w:t>
            </w:r>
          </w:p>
        </w:tc>
      </w:tr>
      <w:tr w:rsidR="00DE32B7" w:rsidRPr="00B1422D" w:rsidTr="000F06C0">
        <w:trPr>
          <w:trHeight w:val="635"/>
          <w:jc w:val="center"/>
        </w:trPr>
        <w:tc>
          <w:tcPr>
            <w:tcW w:w="6663" w:type="dxa"/>
            <w:shd w:val="clear" w:color="auto" w:fill="FFFFFF" w:themeFill="background1"/>
            <w:vAlign w:val="center"/>
            <w:hideMark/>
          </w:tcPr>
          <w:p w:rsidR="00DE32B7" w:rsidRPr="00B1422D" w:rsidRDefault="00DE32B7" w:rsidP="00854E8F">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t>Численность постоянного населения муниципального образования (на начало года)</w:t>
            </w:r>
          </w:p>
        </w:tc>
        <w:tc>
          <w:tcPr>
            <w:tcW w:w="2268" w:type="dxa"/>
            <w:shd w:val="clear" w:color="auto" w:fill="FFFFFF" w:themeFill="background1"/>
            <w:noWrap/>
            <w:vAlign w:val="center"/>
            <w:hideMark/>
          </w:tcPr>
          <w:p w:rsidR="00DE32B7" w:rsidRPr="00B1422D" w:rsidRDefault="00DE32B7" w:rsidP="00854E8F">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28 653,00</w:t>
            </w:r>
          </w:p>
        </w:tc>
      </w:tr>
      <w:tr w:rsidR="00DE32B7" w:rsidRPr="00B1422D" w:rsidTr="000F06C0">
        <w:trPr>
          <w:trHeight w:val="635"/>
          <w:jc w:val="center"/>
        </w:trPr>
        <w:tc>
          <w:tcPr>
            <w:tcW w:w="6663" w:type="dxa"/>
            <w:shd w:val="clear" w:color="auto" w:fill="FFFFFF" w:themeFill="background1"/>
            <w:vAlign w:val="center"/>
            <w:hideMark/>
          </w:tcPr>
          <w:p w:rsidR="00DE32B7" w:rsidRPr="00B1422D" w:rsidRDefault="00DE32B7" w:rsidP="00DE32B7">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lastRenderedPageBreak/>
              <w:t>Среднегодовая численность населения муниципального образования</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28 600,00</w:t>
            </w:r>
          </w:p>
        </w:tc>
      </w:tr>
      <w:tr w:rsidR="00DE32B7" w:rsidRPr="00B1422D" w:rsidTr="000F06C0">
        <w:trPr>
          <w:trHeight w:val="316"/>
          <w:jc w:val="center"/>
        </w:trPr>
        <w:tc>
          <w:tcPr>
            <w:tcW w:w="6663" w:type="dxa"/>
            <w:shd w:val="clear" w:color="auto" w:fill="FFFFFF" w:themeFill="background1"/>
            <w:vAlign w:val="center"/>
            <w:hideMark/>
          </w:tcPr>
          <w:p w:rsidR="00DE32B7" w:rsidRPr="00B1422D" w:rsidRDefault="00DE32B7" w:rsidP="00DE32B7">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t>Численность детей в возрасте 3-7 лет (дошкольного возраста)</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2 060,00</w:t>
            </w:r>
          </w:p>
        </w:tc>
      </w:tr>
      <w:tr w:rsidR="00DE32B7" w:rsidRPr="00B1422D" w:rsidTr="000F06C0">
        <w:trPr>
          <w:trHeight w:val="635"/>
          <w:jc w:val="center"/>
        </w:trPr>
        <w:tc>
          <w:tcPr>
            <w:tcW w:w="6663" w:type="dxa"/>
            <w:shd w:val="clear" w:color="auto" w:fill="FFFFFF" w:themeFill="background1"/>
            <w:vAlign w:val="center"/>
            <w:hideMark/>
          </w:tcPr>
          <w:p w:rsidR="00DE32B7" w:rsidRPr="00B1422D" w:rsidRDefault="00DE32B7" w:rsidP="00DE32B7">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t>Численность детей и подростков в возрасте 8-17 лет (школьного возраста)</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3 580,00</w:t>
            </w:r>
          </w:p>
        </w:tc>
      </w:tr>
      <w:tr w:rsidR="00DE32B7" w:rsidRPr="00B1422D" w:rsidTr="000F06C0">
        <w:trPr>
          <w:trHeight w:val="343"/>
          <w:jc w:val="center"/>
        </w:trPr>
        <w:tc>
          <w:tcPr>
            <w:tcW w:w="6663" w:type="dxa"/>
            <w:shd w:val="clear" w:color="auto" w:fill="FFFFFF" w:themeFill="background1"/>
            <w:vAlign w:val="center"/>
            <w:hideMark/>
          </w:tcPr>
          <w:p w:rsidR="00DE32B7" w:rsidRPr="00B1422D" w:rsidRDefault="00DE32B7" w:rsidP="00DE32B7">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t>Численность населения в трудоспособном возрасте</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14 634,00</w:t>
            </w:r>
          </w:p>
        </w:tc>
      </w:tr>
      <w:tr w:rsidR="00DE32B7" w:rsidRPr="00B1422D" w:rsidTr="000F06C0">
        <w:trPr>
          <w:trHeight w:val="405"/>
          <w:jc w:val="center"/>
        </w:trPr>
        <w:tc>
          <w:tcPr>
            <w:tcW w:w="6663" w:type="dxa"/>
            <w:shd w:val="clear" w:color="auto" w:fill="FFFFFF" w:themeFill="background1"/>
            <w:vAlign w:val="center"/>
            <w:hideMark/>
          </w:tcPr>
          <w:p w:rsidR="00DE32B7" w:rsidRPr="00B1422D" w:rsidRDefault="00DE32B7" w:rsidP="00DE32B7">
            <w:pPr>
              <w:pStyle w:val="Default"/>
              <w:spacing w:line="276" w:lineRule="auto"/>
              <w:rPr>
                <w:color w:val="000000" w:themeColor="text1"/>
                <w:shd w:val="clear" w:color="auto" w:fill="FFFFFF"/>
                <w:lang w:val="ru-RU"/>
              </w:rPr>
            </w:pPr>
            <w:r w:rsidRPr="00B1422D">
              <w:rPr>
                <w:color w:val="000000" w:themeColor="text1"/>
                <w:shd w:val="clear" w:color="auto" w:fill="FFFFFF"/>
                <w:lang w:val="ru-RU"/>
              </w:rPr>
              <w:t>Численность населения старше трудоспособного возраста</w:t>
            </w:r>
          </w:p>
        </w:tc>
        <w:tc>
          <w:tcPr>
            <w:tcW w:w="2268" w:type="dxa"/>
            <w:shd w:val="clear" w:color="auto" w:fill="FFFFFF" w:themeFill="background1"/>
            <w:noWrap/>
            <w:vAlign w:val="center"/>
            <w:hideMark/>
          </w:tcPr>
          <w:p w:rsidR="00DE32B7" w:rsidRPr="00B1422D" w:rsidRDefault="00DE32B7" w:rsidP="00DE32B7">
            <w:pPr>
              <w:pStyle w:val="Default"/>
              <w:spacing w:line="276" w:lineRule="auto"/>
              <w:jc w:val="center"/>
              <w:rPr>
                <w:color w:val="000000" w:themeColor="text1"/>
                <w:shd w:val="clear" w:color="auto" w:fill="FFFFFF"/>
                <w:lang w:val="ru-RU"/>
              </w:rPr>
            </w:pPr>
            <w:r w:rsidRPr="00B1422D">
              <w:rPr>
                <w:color w:val="000000" w:themeColor="text1"/>
                <w:shd w:val="clear" w:color="auto" w:fill="FFFFFF"/>
                <w:lang w:val="ru-RU"/>
              </w:rPr>
              <w:t>7 300,00</w:t>
            </w:r>
          </w:p>
        </w:tc>
      </w:tr>
    </w:tbl>
    <w:p w:rsidR="00BD48DF" w:rsidRPr="00B1422D" w:rsidRDefault="004C0D4E" w:rsidP="00303E0F">
      <w:pPr>
        <w:autoSpaceDE w:val="0"/>
        <w:autoSpaceDN w:val="0"/>
        <w:adjustRightInd w:val="0"/>
        <w:spacing w:before="240"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rPr>
        <w:t xml:space="preserve">На протяжении последних лет в </w:t>
      </w:r>
      <w:r w:rsidR="00F17CAE" w:rsidRPr="00B1422D">
        <w:rPr>
          <w:rFonts w:ascii="Times New Roman" w:eastAsia="TimesNewRoman" w:hAnsi="Times New Roman"/>
          <w:sz w:val="24"/>
          <w:szCs w:val="24"/>
          <w:lang w:val="ru-RU"/>
        </w:rPr>
        <w:t xml:space="preserve">муниципальном </w:t>
      </w:r>
      <w:r w:rsidR="006C3CF9" w:rsidRPr="00B1422D">
        <w:rPr>
          <w:rFonts w:ascii="Times New Roman" w:eastAsia="TimesNewRoman" w:hAnsi="Times New Roman"/>
          <w:sz w:val="24"/>
          <w:szCs w:val="24"/>
          <w:lang w:val="ru-RU"/>
        </w:rPr>
        <w:t>образовании</w:t>
      </w:r>
      <w:r w:rsidRPr="00B1422D">
        <w:rPr>
          <w:rFonts w:ascii="Times New Roman" w:eastAsia="TimesNewRoman" w:hAnsi="Times New Roman"/>
          <w:sz w:val="24"/>
          <w:szCs w:val="24"/>
          <w:lang w:val="ru-RU"/>
        </w:rPr>
        <w:t xml:space="preserve"> отмечается </w:t>
      </w:r>
      <w:r w:rsidR="006C3CF9" w:rsidRPr="00B1422D">
        <w:rPr>
          <w:rFonts w:ascii="Times New Roman" w:eastAsia="TimesNewRoman" w:hAnsi="Times New Roman"/>
          <w:sz w:val="24"/>
          <w:szCs w:val="24"/>
          <w:lang w:val="ru-RU"/>
        </w:rPr>
        <w:t>стабильно</w:t>
      </w:r>
      <w:r w:rsidR="00DD2B51" w:rsidRPr="00B1422D">
        <w:rPr>
          <w:rFonts w:ascii="Times New Roman" w:eastAsia="TimesNewRoman" w:hAnsi="Times New Roman"/>
          <w:sz w:val="24"/>
          <w:szCs w:val="24"/>
          <w:lang w:val="ru-RU"/>
        </w:rPr>
        <w:t>е сокращение</w:t>
      </w:r>
      <w:r w:rsidR="006C3CF9" w:rsidRPr="00B1422D">
        <w:rPr>
          <w:rFonts w:ascii="Times New Roman" w:eastAsia="TimesNewRoman" w:hAnsi="Times New Roman"/>
          <w:sz w:val="24"/>
          <w:szCs w:val="24"/>
          <w:lang w:val="ru-RU"/>
        </w:rPr>
        <w:t xml:space="preserve"> численност</w:t>
      </w:r>
      <w:r w:rsidR="00DD2B51" w:rsidRPr="00B1422D">
        <w:rPr>
          <w:rFonts w:ascii="Times New Roman" w:eastAsia="TimesNewRoman" w:hAnsi="Times New Roman"/>
          <w:sz w:val="24"/>
          <w:szCs w:val="24"/>
          <w:lang w:val="ru-RU"/>
        </w:rPr>
        <w:t>и</w:t>
      </w:r>
      <w:r w:rsidR="006C3CF9" w:rsidRPr="00B1422D">
        <w:rPr>
          <w:rFonts w:ascii="Times New Roman" w:eastAsia="TimesNewRoman" w:hAnsi="Times New Roman"/>
          <w:sz w:val="24"/>
          <w:szCs w:val="24"/>
          <w:lang w:val="ru-RU"/>
        </w:rPr>
        <w:t xml:space="preserve"> населения</w:t>
      </w:r>
      <w:r w:rsidRPr="00B1422D">
        <w:rPr>
          <w:rFonts w:ascii="Times New Roman" w:eastAsia="TimesNewRoman" w:hAnsi="Times New Roman"/>
          <w:sz w:val="24"/>
          <w:szCs w:val="24"/>
          <w:lang w:val="ru-RU"/>
        </w:rPr>
        <w:t>.</w:t>
      </w:r>
      <w:r w:rsidR="0038455A" w:rsidRPr="00B1422D">
        <w:rPr>
          <w:rFonts w:ascii="Times New Roman" w:eastAsia="TimesNewRoman" w:hAnsi="Times New Roman"/>
          <w:sz w:val="24"/>
          <w:szCs w:val="24"/>
          <w:lang w:val="ru-RU"/>
        </w:rPr>
        <w:t>Начиная с 2014</w:t>
      </w:r>
      <w:r w:rsidR="00B56091" w:rsidRPr="00B1422D">
        <w:rPr>
          <w:rFonts w:ascii="Times New Roman" w:eastAsia="TimesNewRoman" w:hAnsi="Times New Roman"/>
          <w:sz w:val="24"/>
          <w:szCs w:val="24"/>
          <w:lang w:val="ru-RU"/>
        </w:rPr>
        <w:t xml:space="preserve"> г.</w:t>
      </w:r>
      <w:r w:rsidR="00EB1545" w:rsidRPr="00B1422D">
        <w:rPr>
          <w:rFonts w:ascii="Times New Roman" w:eastAsia="TimesNewRoman" w:hAnsi="Times New Roman"/>
          <w:sz w:val="24"/>
          <w:szCs w:val="24"/>
          <w:lang w:val="ru-RU"/>
        </w:rPr>
        <w:t>,</w:t>
      </w:r>
      <w:r w:rsidR="00947E00" w:rsidRPr="00B1422D">
        <w:rPr>
          <w:rFonts w:ascii="Times New Roman" w:eastAsia="TimesNewRoman" w:hAnsi="Times New Roman"/>
          <w:sz w:val="24"/>
          <w:szCs w:val="24"/>
          <w:lang w:val="ru-RU"/>
        </w:rPr>
        <w:t xml:space="preserve">численность </w:t>
      </w:r>
      <w:r w:rsidRPr="00B1422D">
        <w:rPr>
          <w:rFonts w:ascii="Times New Roman" w:eastAsia="TimesNewRoman" w:hAnsi="Times New Roman"/>
          <w:sz w:val="24"/>
          <w:szCs w:val="24"/>
          <w:lang w:val="ru-RU"/>
        </w:rPr>
        <w:t>постоянно</w:t>
      </w:r>
      <w:r w:rsidR="00947E00" w:rsidRPr="00B1422D">
        <w:rPr>
          <w:rFonts w:ascii="Times New Roman" w:eastAsia="TimesNewRoman" w:hAnsi="Times New Roman"/>
          <w:sz w:val="24"/>
          <w:szCs w:val="24"/>
          <w:lang w:val="ru-RU"/>
        </w:rPr>
        <w:t>го</w:t>
      </w:r>
      <w:r w:rsidRPr="00B1422D">
        <w:rPr>
          <w:rFonts w:ascii="Times New Roman" w:eastAsia="TimesNewRoman" w:hAnsi="Times New Roman"/>
          <w:sz w:val="24"/>
          <w:szCs w:val="24"/>
          <w:lang w:val="ru-RU"/>
        </w:rPr>
        <w:t xml:space="preserve"> населени</w:t>
      </w:r>
      <w:r w:rsidR="00947E00" w:rsidRPr="00B1422D">
        <w:rPr>
          <w:rFonts w:ascii="Times New Roman" w:eastAsia="TimesNewRoman" w:hAnsi="Times New Roman"/>
          <w:sz w:val="24"/>
          <w:szCs w:val="24"/>
          <w:lang w:val="ru-RU"/>
        </w:rPr>
        <w:t>я</w:t>
      </w:r>
      <w:r w:rsidR="006C3CF9" w:rsidRPr="00B1422D">
        <w:rPr>
          <w:rFonts w:ascii="Times New Roman" w:eastAsia="TimesNewRoman" w:hAnsi="Times New Roman"/>
          <w:sz w:val="24"/>
          <w:szCs w:val="24"/>
          <w:lang w:val="ru-RU"/>
        </w:rPr>
        <w:t>уменьшилась на 3,9%</w:t>
      </w:r>
      <w:r w:rsidR="00F1229F" w:rsidRPr="00B1422D">
        <w:rPr>
          <w:rFonts w:ascii="Times New Roman" w:eastAsia="TimesNewRoman" w:hAnsi="Times New Roman"/>
          <w:sz w:val="24"/>
          <w:szCs w:val="24"/>
          <w:lang w:val="ru-RU"/>
        </w:rPr>
        <w:t>.</w:t>
      </w:r>
      <w:r w:rsidR="00BD48DF" w:rsidRPr="00B1422D">
        <w:rPr>
          <w:rFonts w:ascii="Times New Roman" w:eastAsia="TimesNewRoman" w:hAnsi="Times New Roman"/>
          <w:sz w:val="24"/>
          <w:szCs w:val="24"/>
          <w:lang w:val="ru-RU"/>
        </w:rPr>
        <w:t xml:space="preserve">В последние годы уровень естественного прироста населения </w:t>
      </w:r>
      <w:r w:rsidRPr="00B1422D">
        <w:rPr>
          <w:rFonts w:ascii="Times New Roman" w:eastAsia="TimesNewRoman" w:hAnsi="Times New Roman"/>
          <w:sz w:val="24"/>
          <w:szCs w:val="24"/>
          <w:lang w:val="ru-RU"/>
        </w:rPr>
        <w:t>стабильнопринимает</w:t>
      </w:r>
      <w:r w:rsidR="00BD48DF" w:rsidRPr="00B1422D">
        <w:rPr>
          <w:rFonts w:ascii="Times New Roman" w:eastAsia="TimesNewRoman" w:hAnsi="Times New Roman"/>
          <w:sz w:val="24"/>
          <w:szCs w:val="24"/>
          <w:lang w:val="ru-RU"/>
        </w:rPr>
        <w:t xml:space="preserve"> отрицательные значения, что является результатом </w:t>
      </w:r>
      <w:r w:rsidRPr="00B1422D">
        <w:rPr>
          <w:rFonts w:ascii="Times New Roman" w:eastAsia="TimesNewRoman" w:hAnsi="Times New Roman"/>
          <w:sz w:val="24"/>
          <w:szCs w:val="24"/>
          <w:lang w:val="ru-RU"/>
        </w:rPr>
        <w:t>преобладаниякоэффициентов</w:t>
      </w:r>
      <w:r w:rsidR="00BD48DF" w:rsidRPr="00B1422D">
        <w:rPr>
          <w:rFonts w:ascii="Times New Roman" w:eastAsia="TimesNewRoman" w:hAnsi="Times New Roman"/>
          <w:sz w:val="24"/>
          <w:szCs w:val="24"/>
          <w:lang w:val="ru-RU"/>
        </w:rPr>
        <w:t xml:space="preserve"> смертности над коэффициентами рождаемости.</w:t>
      </w:r>
    </w:p>
    <w:p w:rsidR="00DD2B51" w:rsidRPr="00B1422D" w:rsidRDefault="0080289F" w:rsidP="00DD2B51">
      <w:pPr>
        <w:autoSpaceDE w:val="0"/>
        <w:autoSpaceDN w:val="0"/>
        <w:adjustRightInd w:val="0"/>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В структуре населения </w:t>
      </w:r>
      <w:r w:rsidR="006C3CF9" w:rsidRPr="00B1422D">
        <w:rPr>
          <w:rFonts w:ascii="Times New Roman" w:eastAsia="TimesNewRoman" w:hAnsi="Times New Roman"/>
          <w:sz w:val="24"/>
          <w:szCs w:val="24"/>
          <w:lang w:val="ru-RU"/>
        </w:rPr>
        <w:t>МО численность экономически активного населения на конец 2017 года составила 14 300 чел., что составляет 50,5% от общей численности</w:t>
      </w:r>
      <w:r w:rsidRPr="00B1422D">
        <w:rPr>
          <w:rFonts w:ascii="Times New Roman" w:eastAsia="TimesNewRoman" w:hAnsi="Times New Roman"/>
          <w:sz w:val="24"/>
          <w:szCs w:val="24"/>
          <w:lang w:val="ru-RU"/>
        </w:rPr>
        <w:t xml:space="preserve"> населения</w:t>
      </w:r>
      <w:r w:rsidR="006C3CF9" w:rsidRPr="00B1422D">
        <w:rPr>
          <w:rFonts w:ascii="Times New Roman" w:eastAsia="TimesNewRoman" w:hAnsi="Times New Roman"/>
          <w:sz w:val="24"/>
          <w:szCs w:val="24"/>
          <w:lang w:val="ru-RU"/>
        </w:rPr>
        <w:t xml:space="preserve">. </w:t>
      </w:r>
      <w:r w:rsidR="00DD2B51" w:rsidRPr="00B1422D">
        <w:rPr>
          <w:rFonts w:ascii="Times New Roman" w:eastAsia="TimesNewRoman" w:hAnsi="Times New Roman"/>
          <w:sz w:val="24"/>
          <w:szCs w:val="24"/>
          <w:lang w:val="ru-RU"/>
        </w:rPr>
        <w:t>Удельный вес населения в трудоспособном возрасте в 2017 году составил 51,1 процент, в последующие года планируется небольшое увеличение. [</w:t>
      </w:r>
      <w:r w:rsidR="00494A6D" w:rsidRPr="00B1422D">
        <w:rPr>
          <w:rFonts w:ascii="Times New Roman" w:eastAsia="TimesNewRoman" w:hAnsi="Times New Roman"/>
          <w:sz w:val="24"/>
          <w:szCs w:val="24"/>
          <w:lang w:val="ru-RU"/>
        </w:rPr>
        <w:t>6</w:t>
      </w:r>
      <w:r w:rsidR="00DD2B51" w:rsidRPr="00B1422D">
        <w:rPr>
          <w:rFonts w:ascii="Times New Roman" w:eastAsia="TimesNewRoman" w:hAnsi="Times New Roman"/>
          <w:sz w:val="24"/>
          <w:szCs w:val="24"/>
          <w:lang w:val="ru-RU"/>
        </w:rPr>
        <w:t>]</w:t>
      </w:r>
    </w:p>
    <w:p w:rsidR="008A67C7" w:rsidRPr="00B1422D" w:rsidRDefault="0080289F" w:rsidP="00693E40">
      <w:pPr>
        <w:autoSpaceDE w:val="0"/>
        <w:autoSpaceDN w:val="0"/>
        <w:adjustRightInd w:val="0"/>
        <w:spacing w:after="0" w:line="360" w:lineRule="auto"/>
        <w:ind w:firstLine="720"/>
        <w:jc w:val="both"/>
        <w:rPr>
          <w:rFonts w:ascii="Times New Roman" w:eastAsia="TimesNewRoman,Italic" w:hAnsi="Times New Roman"/>
          <w:sz w:val="24"/>
          <w:szCs w:val="24"/>
          <w:highlight w:val="yellow"/>
          <w:lang w:val="ru-RU"/>
        </w:rPr>
      </w:pPr>
      <w:r w:rsidRPr="00B1422D">
        <w:rPr>
          <w:rFonts w:ascii="Times New Roman" w:eastAsia="TimesNewRoman" w:hAnsi="Times New Roman"/>
          <w:sz w:val="24"/>
          <w:szCs w:val="24"/>
          <w:lang w:val="ru-RU" w:eastAsia="en-US"/>
        </w:rPr>
        <w:t xml:space="preserve">Уровень </w:t>
      </w:r>
      <w:r w:rsidR="006C3CF9" w:rsidRPr="00B1422D">
        <w:rPr>
          <w:rFonts w:ascii="Times New Roman" w:eastAsia="TimesNewRoman" w:hAnsi="Times New Roman"/>
          <w:sz w:val="24"/>
          <w:szCs w:val="24"/>
          <w:lang w:val="ru-RU" w:eastAsia="en-US"/>
        </w:rPr>
        <w:t xml:space="preserve">регистрируемой </w:t>
      </w:r>
      <w:r w:rsidRPr="00B1422D">
        <w:rPr>
          <w:rFonts w:ascii="Times New Roman" w:eastAsia="TimesNewRoman" w:hAnsi="Times New Roman"/>
          <w:sz w:val="24"/>
          <w:szCs w:val="24"/>
          <w:lang w:val="ru-RU" w:eastAsia="en-US"/>
        </w:rPr>
        <w:t>безработицы и численность безработных на конец</w:t>
      </w:r>
      <w:r w:rsidR="004E2544" w:rsidRPr="00B1422D">
        <w:rPr>
          <w:rFonts w:ascii="Times New Roman" w:eastAsia="TimesNewRoman" w:hAnsi="Times New Roman"/>
          <w:sz w:val="24"/>
          <w:szCs w:val="24"/>
          <w:lang w:val="ru-RU" w:eastAsia="en-US"/>
        </w:rPr>
        <w:t xml:space="preserve"> 2017</w:t>
      </w:r>
      <w:r w:rsidRPr="00B1422D">
        <w:rPr>
          <w:rFonts w:ascii="Times New Roman" w:eastAsia="TimesNewRoman" w:hAnsi="Times New Roman"/>
          <w:sz w:val="24"/>
          <w:szCs w:val="24"/>
          <w:lang w:val="ru-RU" w:eastAsia="en-US"/>
        </w:rPr>
        <w:t xml:space="preserve"> года составили </w:t>
      </w:r>
      <w:r w:rsidR="006C3CF9" w:rsidRPr="00B1422D">
        <w:rPr>
          <w:rFonts w:ascii="Times New Roman" w:eastAsia="TimesNewRoman" w:hAnsi="Times New Roman"/>
          <w:sz w:val="24"/>
          <w:szCs w:val="24"/>
          <w:lang w:val="ru-RU" w:eastAsia="en-US"/>
        </w:rPr>
        <w:t>2,93</w:t>
      </w:r>
      <w:r w:rsidRPr="00B1422D">
        <w:rPr>
          <w:rFonts w:ascii="Times New Roman" w:eastAsia="TimesNewRoman" w:hAnsi="Times New Roman"/>
          <w:sz w:val="24"/>
          <w:szCs w:val="24"/>
          <w:lang w:val="ru-RU" w:eastAsia="en-US"/>
        </w:rPr>
        <w:t xml:space="preserve">% и </w:t>
      </w:r>
      <w:r w:rsidR="006C3CF9" w:rsidRPr="00B1422D">
        <w:rPr>
          <w:rFonts w:ascii="Times New Roman" w:eastAsia="TimesNewRoman" w:hAnsi="Times New Roman"/>
          <w:sz w:val="24"/>
          <w:szCs w:val="24"/>
          <w:lang w:val="ru-RU" w:eastAsia="en-US"/>
        </w:rPr>
        <w:t>419</w:t>
      </w:r>
      <w:r w:rsidR="004E2544" w:rsidRPr="00B1422D">
        <w:rPr>
          <w:rFonts w:ascii="Times New Roman" w:eastAsia="TimesNewRoman" w:hAnsi="Times New Roman"/>
          <w:sz w:val="24"/>
          <w:szCs w:val="24"/>
          <w:lang w:val="ru-RU" w:eastAsia="en-US"/>
        </w:rPr>
        <w:t xml:space="preserve"> человек соответственно.</w:t>
      </w:r>
    </w:p>
    <w:p w:rsidR="00A32CBD" w:rsidRPr="00B1422D" w:rsidRDefault="00A31601" w:rsidP="00A32CBD">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xml:space="preserve">По состоянию на 2017 год </w:t>
      </w:r>
      <w:r w:rsidR="004C0D4E" w:rsidRPr="00B1422D">
        <w:rPr>
          <w:rFonts w:ascii="Times New Roman" w:eastAsia="TimesNewRoman" w:hAnsi="Times New Roman"/>
          <w:sz w:val="24"/>
          <w:szCs w:val="24"/>
          <w:lang w:val="ru-RU" w:eastAsia="en-US"/>
        </w:rPr>
        <w:t xml:space="preserve">жилищный фонд </w:t>
      </w:r>
      <w:r w:rsidR="00210EB4" w:rsidRPr="00B1422D">
        <w:rPr>
          <w:rFonts w:ascii="Times New Roman" w:eastAsia="TimesNewRoman" w:hAnsi="Times New Roman"/>
          <w:sz w:val="24"/>
          <w:szCs w:val="24"/>
          <w:lang w:val="ru-RU" w:eastAsia="en-US"/>
        </w:rPr>
        <w:t>Ирбитскогомуниципального образованияСвердловской</w:t>
      </w:r>
      <w:r w:rsidR="007F665F" w:rsidRPr="00B1422D">
        <w:rPr>
          <w:rFonts w:ascii="Times New Roman" w:eastAsia="TimesNewRoman" w:hAnsi="Times New Roman"/>
          <w:sz w:val="24"/>
          <w:szCs w:val="24"/>
          <w:lang w:val="ru-RU" w:eastAsia="en-US"/>
        </w:rPr>
        <w:t xml:space="preserve"> области</w:t>
      </w:r>
      <w:r w:rsidR="004C0D4E" w:rsidRPr="00B1422D">
        <w:rPr>
          <w:rFonts w:ascii="Times New Roman" w:eastAsia="TimesNewRoman" w:hAnsi="Times New Roman"/>
          <w:sz w:val="24"/>
          <w:szCs w:val="24"/>
          <w:lang w:val="ru-RU" w:eastAsia="en-US"/>
        </w:rPr>
        <w:t xml:space="preserve"> составлял </w:t>
      </w:r>
      <w:r w:rsidRPr="00B1422D">
        <w:rPr>
          <w:rFonts w:ascii="Times New Roman" w:eastAsia="TimesNewRoman" w:hAnsi="Times New Roman"/>
          <w:sz w:val="24"/>
          <w:szCs w:val="24"/>
          <w:lang w:val="ru-RU" w:eastAsia="en-US"/>
        </w:rPr>
        <w:t>770,3</w:t>
      </w:r>
      <w:r w:rsidR="004C0D4E" w:rsidRPr="00B1422D">
        <w:rPr>
          <w:rFonts w:ascii="Times New Roman" w:eastAsia="TimesNewRoman" w:hAnsi="Times New Roman"/>
          <w:sz w:val="24"/>
          <w:szCs w:val="24"/>
          <w:lang w:val="ru-RU" w:eastAsia="en-US"/>
        </w:rPr>
        <w:t xml:space="preserve"> тыс.м</w:t>
      </w:r>
      <w:r w:rsidR="007F665F" w:rsidRPr="00B1422D">
        <w:rPr>
          <w:rFonts w:ascii="Times New Roman" w:eastAsia="TimesNewRoman" w:hAnsi="Times New Roman"/>
          <w:sz w:val="24"/>
          <w:szCs w:val="24"/>
          <w:vertAlign w:val="superscript"/>
          <w:lang w:val="ru-RU" w:eastAsia="en-US"/>
        </w:rPr>
        <w:t>2</w:t>
      </w:r>
      <w:r w:rsidRPr="00B1422D">
        <w:rPr>
          <w:rFonts w:ascii="Times New Roman" w:eastAsia="TimesNewRoman" w:hAnsi="Times New Roman"/>
          <w:sz w:val="24"/>
          <w:szCs w:val="24"/>
          <w:lang w:val="ru-RU" w:eastAsia="en-US"/>
        </w:rPr>
        <w:t>.Средняя обеспеченность населения жильем на конец года составила 26,9 м</w:t>
      </w:r>
      <w:r w:rsidRPr="00B1422D">
        <w:rPr>
          <w:rFonts w:ascii="Times New Roman" w:eastAsia="TimesNewRoman" w:hAnsi="Times New Roman"/>
          <w:sz w:val="24"/>
          <w:szCs w:val="24"/>
          <w:vertAlign w:val="superscript"/>
          <w:lang w:val="ru-RU" w:eastAsia="en-US"/>
        </w:rPr>
        <w:t>2</w:t>
      </w:r>
      <w:r w:rsidRPr="00B1422D">
        <w:rPr>
          <w:rFonts w:ascii="Times New Roman" w:eastAsia="TimesNewRoman" w:hAnsi="Times New Roman"/>
          <w:sz w:val="24"/>
          <w:szCs w:val="24"/>
          <w:lang w:val="ru-RU" w:eastAsia="en-US"/>
        </w:rPr>
        <w:t xml:space="preserve"> общей площади на одного жителя.</w:t>
      </w:r>
    </w:p>
    <w:p w:rsidR="00056A53" w:rsidRPr="00B1422D" w:rsidRDefault="0059720F" w:rsidP="008370DE">
      <w:pPr>
        <w:pStyle w:val="3"/>
        <w:numPr>
          <w:ilvl w:val="2"/>
          <w:numId w:val="6"/>
        </w:numPr>
        <w:ind w:left="0" w:firstLine="0"/>
        <w:rPr>
          <w:lang w:val="ru-RU"/>
        </w:rPr>
      </w:pPr>
      <w:bookmarkStart w:id="202" w:name="_Toc401857894"/>
      <w:r w:rsidRPr="00B1422D">
        <w:rPr>
          <w:lang w:val="ru-RU"/>
        </w:rPr>
        <w:t>Промышленное производство</w:t>
      </w:r>
      <w:r w:rsidR="00CE6D28" w:rsidRPr="00B1422D">
        <w:rPr>
          <w:lang w:val="ru-RU"/>
        </w:rPr>
        <w:t xml:space="preserve">, торговля и услуги </w:t>
      </w:r>
      <w:r w:rsidR="00210EB4" w:rsidRPr="00B1422D">
        <w:rPr>
          <w:lang w:val="ru-RU"/>
        </w:rPr>
        <w:t>ИрбитскогоМО</w:t>
      </w:r>
      <w:bookmarkEnd w:id="202"/>
    </w:p>
    <w:p w:rsidR="009A5FFC" w:rsidRDefault="009A5FFC"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xml:space="preserve">По итогам 2017 года оборот организаций по всем видам экономической деятельности составил 5 292,8 млн. руб. или 106,3 % к аналогичному периоду прошлого года. Оборот товаров собственного производства, выполненных работ и услуг в действующих ценах, составил 1 087,4 млн. руб. или 111,1% к уровню прошлого года. </w:t>
      </w:r>
      <w:r w:rsidR="00C82D3B">
        <w:rPr>
          <w:rFonts w:ascii="Times New Roman" w:eastAsia="TimesNewRoman" w:hAnsi="Times New Roman"/>
          <w:sz w:val="24"/>
          <w:szCs w:val="24"/>
          <w:lang w:val="ru-RU" w:eastAsia="en-US"/>
        </w:rPr>
        <w:t>Первое место по данному показателю занимает сельское хозяйство</w:t>
      </w:r>
      <w:r w:rsidR="0016455B" w:rsidRPr="00B1422D">
        <w:rPr>
          <w:rFonts w:ascii="Times New Roman" w:eastAsia="TimesNewRoman" w:hAnsi="Times New Roman"/>
          <w:sz w:val="24"/>
          <w:szCs w:val="24"/>
          <w:lang w:val="ru-RU" w:eastAsia="en-US"/>
        </w:rPr>
        <w:t xml:space="preserve">, </w:t>
      </w:r>
      <w:r w:rsidR="00C82D3B">
        <w:rPr>
          <w:rFonts w:ascii="Times New Roman" w:eastAsia="TimesNewRoman" w:hAnsi="Times New Roman"/>
          <w:sz w:val="24"/>
          <w:szCs w:val="24"/>
          <w:lang w:val="ru-RU" w:eastAsia="en-US"/>
        </w:rPr>
        <w:t xml:space="preserve">второе – предприятия розничной торговли </w:t>
      </w:r>
      <w:r w:rsidR="004C1BBC">
        <w:rPr>
          <w:rFonts w:ascii="Times New Roman" w:eastAsia="TimesNewRoman" w:hAnsi="Times New Roman"/>
          <w:sz w:val="24"/>
          <w:szCs w:val="24"/>
          <w:lang w:val="ru-RU" w:eastAsia="en-US"/>
        </w:rPr>
        <w:t xml:space="preserve"> (табл. 4</w:t>
      </w:r>
      <w:r w:rsidR="000906F7" w:rsidRPr="00B1422D">
        <w:rPr>
          <w:rFonts w:ascii="Times New Roman" w:eastAsia="TimesNewRoman" w:hAnsi="Times New Roman"/>
          <w:sz w:val="24"/>
          <w:szCs w:val="24"/>
          <w:lang w:val="ru-RU" w:eastAsia="en-US"/>
        </w:rPr>
        <w:t>).</w:t>
      </w:r>
    </w:p>
    <w:p w:rsidR="004C1BBC" w:rsidRDefault="004C1BBC"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p>
    <w:p w:rsidR="004C1BBC" w:rsidRDefault="004C1BBC"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p>
    <w:p w:rsidR="004C1BBC" w:rsidRPr="00B1422D" w:rsidRDefault="004C1BBC"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p>
    <w:p w:rsidR="000906F7" w:rsidRPr="00B1422D" w:rsidRDefault="000906F7" w:rsidP="000906F7">
      <w:pPr>
        <w:pStyle w:val="ab"/>
        <w:spacing w:before="120" w:after="120"/>
        <w:rPr>
          <w:rFonts w:eastAsia="TimesNewRoman"/>
          <w:b w:val="0"/>
          <w:i/>
          <w:szCs w:val="24"/>
          <w:lang w:val="ru-RU" w:eastAsia="en-US"/>
        </w:rPr>
      </w:pPr>
      <w:bookmarkStart w:id="203" w:name="_Toc401857937"/>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4</w:t>
      </w:r>
      <w:r w:rsidR="00B2672B" w:rsidRPr="00B1422D">
        <w:rPr>
          <w:lang w:val="ru-RU"/>
        </w:rPr>
        <w:fldChar w:fldCharType="end"/>
      </w:r>
      <w:r w:rsidRPr="00B1422D">
        <w:rPr>
          <w:lang w:val="ru-RU"/>
        </w:rPr>
        <w:t>. Оборот товаров по видам экономической деятельности, млн. руб.</w:t>
      </w:r>
      <w:bookmarkEnd w:id="203"/>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4"/>
        <w:gridCol w:w="936"/>
        <w:gridCol w:w="1022"/>
        <w:gridCol w:w="1266"/>
        <w:gridCol w:w="1023"/>
        <w:gridCol w:w="990"/>
      </w:tblGrid>
      <w:tr w:rsidR="000906F7" w:rsidRPr="00B1422D" w:rsidTr="00854E8F">
        <w:tc>
          <w:tcPr>
            <w:tcW w:w="4361" w:type="dxa"/>
            <w:vMerge w:val="restart"/>
            <w:shd w:val="clear" w:color="auto" w:fill="auto"/>
            <w:vAlign w:val="center"/>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Показатель</w:t>
            </w:r>
          </w:p>
        </w:tc>
        <w:tc>
          <w:tcPr>
            <w:tcW w:w="5170" w:type="dxa"/>
            <w:gridSpan w:val="5"/>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Годы</w:t>
            </w:r>
          </w:p>
        </w:tc>
      </w:tr>
      <w:tr w:rsidR="000906F7" w:rsidRPr="00B1422D" w:rsidTr="00854E8F">
        <w:trPr>
          <w:trHeight w:val="244"/>
        </w:trPr>
        <w:tc>
          <w:tcPr>
            <w:tcW w:w="4361" w:type="dxa"/>
            <w:vMerge/>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2013</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2014</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2015</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2016</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2017</w:t>
            </w:r>
          </w:p>
        </w:tc>
      </w:tr>
      <w:tr w:rsidR="000906F7" w:rsidRPr="00B1422D" w:rsidTr="00854E8F">
        <w:tc>
          <w:tcPr>
            <w:tcW w:w="4361" w:type="dxa"/>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Обрабатывающие производства</w:t>
            </w: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222,8</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474,1</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567,5</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762,7</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873,3</w:t>
            </w:r>
          </w:p>
        </w:tc>
      </w:tr>
      <w:tr w:rsidR="000906F7" w:rsidRPr="00B1422D" w:rsidTr="00854E8F">
        <w:trPr>
          <w:trHeight w:val="672"/>
        </w:trPr>
        <w:tc>
          <w:tcPr>
            <w:tcW w:w="4361" w:type="dxa"/>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lastRenderedPageBreak/>
              <w:t>Производство и распределение электроэнергии, газа и воды</w:t>
            </w: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187,8</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196,8</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198,2</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216,0</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214,1</w:t>
            </w:r>
          </w:p>
        </w:tc>
      </w:tr>
      <w:tr w:rsidR="000906F7" w:rsidRPr="00B1422D" w:rsidTr="00854E8F">
        <w:tc>
          <w:tcPr>
            <w:tcW w:w="4361" w:type="dxa"/>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Сельское хозяйство</w:t>
            </w: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2 269,2</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2 931,5</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3 463,0</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3 858,3</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4 161,5</w:t>
            </w:r>
          </w:p>
        </w:tc>
      </w:tr>
      <w:tr w:rsidR="000906F7" w:rsidRPr="00B1422D" w:rsidTr="00854E8F">
        <w:tc>
          <w:tcPr>
            <w:tcW w:w="4361" w:type="dxa"/>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Розничная торговля</w:t>
            </w: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1 372,7</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1 417,4</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1 457,0</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1 586,2</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1 640,1</w:t>
            </w:r>
          </w:p>
        </w:tc>
      </w:tr>
      <w:tr w:rsidR="000906F7" w:rsidRPr="00B1422D" w:rsidTr="00854E8F">
        <w:tc>
          <w:tcPr>
            <w:tcW w:w="4361" w:type="dxa"/>
            <w:shd w:val="clear" w:color="auto" w:fill="auto"/>
          </w:tcPr>
          <w:p w:rsidR="000906F7" w:rsidRPr="00B1422D" w:rsidRDefault="000906F7" w:rsidP="00854E8F">
            <w:pPr>
              <w:autoSpaceDE w:val="0"/>
              <w:autoSpaceDN w:val="0"/>
              <w:adjustRightInd w:val="0"/>
              <w:spacing w:after="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Общественное питание</w:t>
            </w:r>
          </w:p>
        </w:tc>
        <w:tc>
          <w:tcPr>
            <w:tcW w:w="851"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46,85</w:t>
            </w:r>
          </w:p>
        </w:tc>
        <w:tc>
          <w:tcPr>
            <w:tcW w:w="1025"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51,0</w:t>
            </w:r>
          </w:p>
        </w:tc>
        <w:tc>
          <w:tcPr>
            <w:tcW w:w="127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56,7</w:t>
            </w:r>
          </w:p>
        </w:tc>
        <w:tc>
          <w:tcPr>
            <w:tcW w:w="1026"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52,3</w:t>
            </w:r>
          </w:p>
        </w:tc>
        <w:tc>
          <w:tcPr>
            <w:tcW w:w="992" w:type="dxa"/>
            <w:shd w:val="clear" w:color="auto" w:fill="auto"/>
          </w:tcPr>
          <w:p w:rsidR="000906F7" w:rsidRPr="00B1422D" w:rsidRDefault="000906F7" w:rsidP="00854E8F">
            <w:pPr>
              <w:autoSpaceDE w:val="0"/>
              <w:autoSpaceDN w:val="0"/>
              <w:adjustRightInd w:val="0"/>
              <w:spacing w:after="0"/>
              <w:jc w:val="center"/>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54,0</w:t>
            </w:r>
          </w:p>
        </w:tc>
      </w:tr>
    </w:tbl>
    <w:p w:rsidR="000906F7" w:rsidRPr="00B1422D" w:rsidRDefault="000906F7" w:rsidP="000906F7">
      <w:pPr>
        <w:autoSpaceDE w:val="0"/>
        <w:autoSpaceDN w:val="0"/>
        <w:adjustRightInd w:val="0"/>
        <w:spacing w:after="0" w:line="240" w:lineRule="auto"/>
        <w:rPr>
          <w:rFonts w:ascii="Times New Roman" w:eastAsia="TimesNewRoman" w:hAnsi="Times New Roman"/>
          <w:sz w:val="20"/>
          <w:szCs w:val="20"/>
          <w:lang w:val="ru-RU" w:eastAsia="en-US"/>
        </w:rPr>
      </w:pPr>
      <w:r w:rsidRPr="00B1422D">
        <w:rPr>
          <w:rFonts w:ascii="Times New Roman" w:eastAsia="TimesNewRoman" w:hAnsi="Times New Roman"/>
          <w:sz w:val="20"/>
          <w:szCs w:val="20"/>
          <w:lang w:val="ru-RU" w:eastAsia="en-US"/>
        </w:rPr>
        <w:t>Источник: данные администрации Ирбитского муниципального образования</w:t>
      </w:r>
    </w:p>
    <w:p w:rsidR="000906F7" w:rsidRPr="00B1422D" w:rsidRDefault="000906F7"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p>
    <w:p w:rsidR="0016455B" w:rsidRPr="00B1422D" w:rsidRDefault="0016455B" w:rsidP="009A5FFC">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Оборот товаров собственного производства сельского хозяйства составил 4 161,5 млн. руб. или 104,9% к уровню 2016 года.</w:t>
      </w:r>
      <w:r w:rsidR="000906F7" w:rsidRPr="00B1422D">
        <w:rPr>
          <w:rFonts w:ascii="Times New Roman" w:eastAsia="TimesNewRoman" w:hAnsi="Times New Roman"/>
          <w:sz w:val="24"/>
          <w:szCs w:val="24"/>
          <w:lang w:val="ru-RU" w:eastAsia="en-US"/>
        </w:rPr>
        <w:t xml:space="preserve"> Динамика объема отгруженных товаров за последние три года стабильно принимает положительные значения, данный показатель характеризуется ежегодным р</w:t>
      </w:r>
      <w:r w:rsidR="00B4650E">
        <w:rPr>
          <w:rFonts w:ascii="Times New Roman" w:eastAsia="TimesNewRoman" w:hAnsi="Times New Roman"/>
          <w:sz w:val="24"/>
          <w:szCs w:val="24"/>
          <w:lang w:val="ru-RU" w:eastAsia="en-US"/>
        </w:rPr>
        <w:t>остом на 14-15% (рис.4 и табл. 5</w:t>
      </w:r>
      <w:r w:rsidR="000906F7" w:rsidRPr="00B1422D">
        <w:rPr>
          <w:rFonts w:ascii="Times New Roman" w:eastAsia="TimesNewRoman" w:hAnsi="Times New Roman"/>
          <w:sz w:val="24"/>
          <w:szCs w:val="24"/>
          <w:lang w:val="ru-RU" w:eastAsia="en-US"/>
        </w:rPr>
        <w:t>).</w:t>
      </w:r>
    </w:p>
    <w:p w:rsidR="004E3DD8" w:rsidRPr="00B1422D" w:rsidRDefault="0062196A" w:rsidP="00130D40">
      <w:pPr>
        <w:autoSpaceDE w:val="0"/>
        <w:autoSpaceDN w:val="0"/>
        <w:adjustRightInd w:val="0"/>
        <w:spacing w:after="0" w:line="360" w:lineRule="auto"/>
        <w:jc w:val="center"/>
        <w:rPr>
          <w:rFonts w:ascii="Times New Roman" w:eastAsia="Calibri" w:hAnsi="Times New Roman"/>
          <w:sz w:val="24"/>
          <w:szCs w:val="24"/>
          <w:lang w:val="ru-RU" w:eastAsia="en-US"/>
        </w:rPr>
      </w:pPr>
      <w:r w:rsidRPr="00B1422D">
        <w:rPr>
          <w:rFonts w:ascii="Times New Roman" w:eastAsia="Calibri" w:hAnsi="Times New Roman"/>
          <w:noProof/>
          <w:sz w:val="24"/>
          <w:szCs w:val="24"/>
          <w:lang w:val="ru-RU" w:eastAsia="ru-RU"/>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3DD8" w:rsidRPr="00B1422D" w:rsidRDefault="004E3DD8" w:rsidP="004E3DD8">
      <w:pPr>
        <w:pStyle w:val="ab"/>
        <w:jc w:val="center"/>
        <w:rPr>
          <w:rFonts w:eastAsia="TimesNewRoman"/>
          <w:szCs w:val="24"/>
          <w:lang w:val="ru-RU" w:eastAsia="en-US"/>
        </w:rPr>
      </w:pPr>
      <w:bookmarkStart w:id="204" w:name="_Toc401857921"/>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4</w:t>
      </w:r>
      <w:r w:rsidR="00B2672B" w:rsidRPr="00B1422D">
        <w:rPr>
          <w:lang w:val="ru-RU"/>
        </w:rPr>
        <w:fldChar w:fldCharType="end"/>
      </w:r>
      <w:r w:rsidRPr="00B1422D">
        <w:rPr>
          <w:lang w:val="ru-RU"/>
        </w:rPr>
        <w:t xml:space="preserve">. </w:t>
      </w:r>
      <w:r w:rsidRPr="00B1422D">
        <w:rPr>
          <w:rFonts w:eastAsia="TimesNewRoman"/>
          <w:szCs w:val="24"/>
          <w:lang w:val="ru-RU" w:eastAsia="en-US"/>
        </w:rPr>
        <w:t>Динамика</w:t>
      </w:r>
      <w:r w:rsidR="0016455B" w:rsidRPr="00B1422D">
        <w:rPr>
          <w:lang w:val="ru-RU"/>
        </w:rPr>
        <w:t>объема отгруженных товаров</w:t>
      </w:r>
      <w:r w:rsidRPr="00B1422D">
        <w:rPr>
          <w:rFonts w:eastAsia="TimesNewRoman"/>
          <w:szCs w:val="24"/>
          <w:lang w:val="ru-RU" w:eastAsia="en-US"/>
        </w:rPr>
        <w:t xml:space="preserve">, </w:t>
      </w:r>
      <w:r w:rsidR="004C0D4E" w:rsidRPr="00B1422D">
        <w:rPr>
          <w:rFonts w:eastAsia="TimesNewRoman"/>
          <w:szCs w:val="24"/>
          <w:lang w:val="ru-RU" w:eastAsia="en-US"/>
        </w:rPr>
        <w:t>млн</w:t>
      </w:r>
      <w:r w:rsidR="00B1422D" w:rsidRPr="00B1422D">
        <w:rPr>
          <w:rFonts w:eastAsia="TimesNewRoman"/>
          <w:szCs w:val="24"/>
          <w:lang w:val="ru-RU" w:eastAsia="en-US"/>
        </w:rPr>
        <w:t>. р</w:t>
      </w:r>
      <w:r w:rsidR="004C0D4E" w:rsidRPr="00B1422D">
        <w:rPr>
          <w:rFonts w:eastAsia="TimesNewRoman"/>
          <w:szCs w:val="24"/>
          <w:lang w:val="ru-RU" w:eastAsia="en-US"/>
        </w:rPr>
        <w:t>уб</w:t>
      </w:r>
      <w:r w:rsidR="00F1229F" w:rsidRPr="00B1422D">
        <w:rPr>
          <w:rFonts w:eastAsia="TimesNewRoman"/>
          <w:szCs w:val="24"/>
          <w:lang w:val="ru-RU" w:eastAsia="en-US"/>
        </w:rPr>
        <w:t>.</w:t>
      </w:r>
      <w:bookmarkEnd w:id="204"/>
    </w:p>
    <w:p w:rsidR="0016455B" w:rsidRPr="00B1422D" w:rsidRDefault="0016455B" w:rsidP="0016455B">
      <w:pPr>
        <w:pStyle w:val="ab"/>
        <w:spacing w:after="120"/>
        <w:rPr>
          <w:rFonts w:eastAsia="TimesNewRoman"/>
          <w:b w:val="0"/>
          <w:i/>
          <w:szCs w:val="24"/>
          <w:lang w:val="ru-RU" w:eastAsia="en-US"/>
        </w:rPr>
      </w:pPr>
      <w:bookmarkStart w:id="205" w:name="_Toc401857938"/>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5</w:t>
      </w:r>
      <w:r w:rsidR="00B2672B" w:rsidRPr="00B1422D">
        <w:rPr>
          <w:lang w:val="ru-RU"/>
        </w:rPr>
        <w:fldChar w:fldCharType="end"/>
      </w:r>
      <w:r w:rsidRPr="00B1422D">
        <w:rPr>
          <w:lang w:val="ru-RU"/>
        </w:rPr>
        <w:t>. Объем отгруженных товаров собственного производства</w:t>
      </w:r>
      <w:bookmarkEnd w:id="20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1048"/>
        <w:gridCol w:w="1049"/>
        <w:gridCol w:w="1049"/>
        <w:gridCol w:w="1049"/>
        <w:gridCol w:w="1049"/>
      </w:tblGrid>
      <w:tr w:rsidR="0062196A" w:rsidRPr="00B1422D" w:rsidTr="00D6588B">
        <w:tc>
          <w:tcPr>
            <w:tcW w:w="4395" w:type="dxa"/>
            <w:vMerge w:val="restart"/>
            <w:shd w:val="clear" w:color="auto" w:fill="auto"/>
            <w:vAlign w:val="center"/>
          </w:tcPr>
          <w:p w:rsidR="0062196A" w:rsidRPr="00B1422D" w:rsidRDefault="0062196A" w:rsidP="000906F7">
            <w:pPr>
              <w:autoSpaceDE w:val="0"/>
              <w:autoSpaceDN w:val="0"/>
              <w:adjustRightInd w:val="0"/>
              <w:spacing w:after="0"/>
              <w:jc w:val="center"/>
              <w:rPr>
                <w:rFonts w:ascii="Times New Roman" w:hAnsi="Times New Roman"/>
                <w:sz w:val="24"/>
                <w:szCs w:val="24"/>
                <w:lang w:val="ru-RU"/>
              </w:rPr>
            </w:pPr>
            <w:r w:rsidRPr="00B1422D">
              <w:rPr>
                <w:rFonts w:ascii="Times New Roman" w:eastAsia="TimesNewRoman" w:hAnsi="Times New Roman"/>
                <w:b/>
                <w:sz w:val="24"/>
                <w:szCs w:val="24"/>
                <w:lang w:val="ru-RU" w:eastAsia="en-US"/>
              </w:rPr>
              <w:t>Показатель</w:t>
            </w:r>
          </w:p>
        </w:tc>
        <w:tc>
          <w:tcPr>
            <w:tcW w:w="5244" w:type="dxa"/>
            <w:gridSpan w:val="5"/>
            <w:shd w:val="clear" w:color="auto" w:fill="auto"/>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Годы</w:t>
            </w:r>
          </w:p>
        </w:tc>
      </w:tr>
      <w:tr w:rsidR="0062196A" w:rsidRPr="00B1422D" w:rsidTr="0062196A">
        <w:tc>
          <w:tcPr>
            <w:tcW w:w="4395" w:type="dxa"/>
            <w:vMerge/>
            <w:shd w:val="clear" w:color="auto" w:fill="auto"/>
          </w:tcPr>
          <w:p w:rsidR="0062196A" w:rsidRPr="00B1422D" w:rsidRDefault="0062196A" w:rsidP="00854E8F">
            <w:pPr>
              <w:spacing w:before="120" w:after="0"/>
              <w:jc w:val="both"/>
              <w:rPr>
                <w:rFonts w:ascii="Times New Roman" w:hAnsi="Times New Roman"/>
                <w:sz w:val="24"/>
                <w:szCs w:val="24"/>
                <w:lang w:val="ru-RU"/>
              </w:rPr>
            </w:pPr>
          </w:p>
        </w:tc>
        <w:tc>
          <w:tcPr>
            <w:tcW w:w="1048" w:type="dxa"/>
            <w:shd w:val="clear" w:color="auto" w:fill="auto"/>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2014</w:t>
            </w:r>
          </w:p>
        </w:tc>
        <w:tc>
          <w:tcPr>
            <w:tcW w:w="1049" w:type="dxa"/>
            <w:shd w:val="clear" w:color="auto" w:fill="auto"/>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 xml:space="preserve">2015 </w:t>
            </w:r>
          </w:p>
        </w:tc>
        <w:tc>
          <w:tcPr>
            <w:tcW w:w="1049" w:type="dxa"/>
            <w:shd w:val="clear" w:color="auto" w:fill="auto"/>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2016</w:t>
            </w:r>
          </w:p>
        </w:tc>
        <w:tc>
          <w:tcPr>
            <w:tcW w:w="1049" w:type="dxa"/>
            <w:shd w:val="clear" w:color="auto" w:fill="auto"/>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2017</w:t>
            </w:r>
          </w:p>
        </w:tc>
        <w:tc>
          <w:tcPr>
            <w:tcW w:w="1049" w:type="dxa"/>
          </w:tcPr>
          <w:p w:rsidR="0062196A" w:rsidRPr="00B1422D" w:rsidRDefault="0062196A" w:rsidP="00854E8F">
            <w:pPr>
              <w:spacing w:before="120" w:after="0"/>
              <w:jc w:val="center"/>
              <w:rPr>
                <w:rFonts w:ascii="Times New Roman" w:hAnsi="Times New Roman"/>
                <w:b/>
                <w:sz w:val="24"/>
                <w:szCs w:val="24"/>
                <w:lang w:val="ru-RU"/>
              </w:rPr>
            </w:pPr>
            <w:r w:rsidRPr="00B1422D">
              <w:rPr>
                <w:rFonts w:ascii="Times New Roman" w:hAnsi="Times New Roman"/>
                <w:b/>
                <w:sz w:val="24"/>
                <w:szCs w:val="24"/>
                <w:lang w:val="ru-RU"/>
              </w:rPr>
              <w:t>2018</w:t>
            </w:r>
          </w:p>
        </w:tc>
      </w:tr>
      <w:tr w:rsidR="0062196A" w:rsidRPr="00B1422D" w:rsidTr="0062196A">
        <w:tc>
          <w:tcPr>
            <w:tcW w:w="4395" w:type="dxa"/>
            <w:shd w:val="clear" w:color="auto" w:fill="auto"/>
          </w:tcPr>
          <w:p w:rsidR="0062196A" w:rsidRPr="00B1422D" w:rsidRDefault="0062196A" w:rsidP="00854E8F">
            <w:pPr>
              <w:spacing w:before="120" w:after="0"/>
              <w:rPr>
                <w:rFonts w:ascii="Times New Roman" w:hAnsi="Times New Roman"/>
                <w:sz w:val="24"/>
                <w:szCs w:val="24"/>
                <w:lang w:val="ru-RU"/>
              </w:rPr>
            </w:pPr>
            <w:r w:rsidRPr="00B1422D">
              <w:rPr>
                <w:rFonts w:ascii="Times New Roman" w:hAnsi="Times New Roman"/>
                <w:sz w:val="24"/>
                <w:szCs w:val="24"/>
                <w:lang w:val="ru-RU"/>
              </w:rPr>
              <w:t>Отгружено товаров собств. пр-ва, выполнено работ и услуг собств. силами по чистым видам экономической деятельности, млн</w:t>
            </w:r>
            <w:r w:rsidR="00B1422D" w:rsidRPr="00B1422D">
              <w:rPr>
                <w:rFonts w:ascii="Times New Roman" w:hAnsi="Times New Roman"/>
                <w:sz w:val="24"/>
                <w:szCs w:val="24"/>
                <w:lang w:val="ru-RU"/>
              </w:rPr>
              <w:t>. р</w:t>
            </w:r>
            <w:r w:rsidRPr="00B1422D">
              <w:rPr>
                <w:rFonts w:ascii="Times New Roman" w:hAnsi="Times New Roman"/>
                <w:sz w:val="24"/>
                <w:szCs w:val="24"/>
                <w:lang w:val="ru-RU"/>
              </w:rPr>
              <w:t>уб.</w:t>
            </w:r>
          </w:p>
        </w:tc>
        <w:tc>
          <w:tcPr>
            <w:tcW w:w="1048" w:type="dxa"/>
            <w:shd w:val="clear" w:color="auto" w:fill="auto"/>
            <w:vAlign w:val="center"/>
          </w:tcPr>
          <w:p w:rsidR="0062196A" w:rsidRPr="00B1422D" w:rsidRDefault="0062196A" w:rsidP="0062196A">
            <w:pPr>
              <w:spacing w:before="120" w:after="0"/>
              <w:jc w:val="center"/>
              <w:rPr>
                <w:rFonts w:ascii="Times New Roman" w:hAnsi="Times New Roman"/>
                <w:sz w:val="24"/>
                <w:szCs w:val="24"/>
                <w:lang w:val="ru-RU"/>
              </w:rPr>
            </w:pPr>
            <w:r w:rsidRPr="00B1422D">
              <w:rPr>
                <w:rFonts w:ascii="Times New Roman" w:hAnsi="Times New Roman"/>
                <w:sz w:val="24"/>
                <w:szCs w:val="24"/>
                <w:lang w:val="ru-RU"/>
              </w:rPr>
              <w:t>3587</w:t>
            </w:r>
          </w:p>
        </w:tc>
        <w:tc>
          <w:tcPr>
            <w:tcW w:w="1049" w:type="dxa"/>
            <w:shd w:val="clear" w:color="auto" w:fill="auto"/>
            <w:vAlign w:val="center"/>
          </w:tcPr>
          <w:p w:rsidR="0062196A" w:rsidRPr="00B1422D" w:rsidRDefault="0062196A" w:rsidP="0062196A">
            <w:pPr>
              <w:spacing w:before="120" w:after="0"/>
              <w:jc w:val="center"/>
              <w:rPr>
                <w:rFonts w:ascii="Times New Roman" w:hAnsi="Times New Roman"/>
                <w:sz w:val="24"/>
                <w:szCs w:val="24"/>
                <w:lang w:val="ru-RU"/>
              </w:rPr>
            </w:pPr>
            <w:r w:rsidRPr="00B1422D">
              <w:rPr>
                <w:rFonts w:ascii="Times New Roman" w:hAnsi="Times New Roman"/>
                <w:sz w:val="24"/>
                <w:szCs w:val="24"/>
                <w:lang w:val="ru-RU"/>
              </w:rPr>
              <w:t>4229</w:t>
            </w:r>
          </w:p>
        </w:tc>
        <w:tc>
          <w:tcPr>
            <w:tcW w:w="1049" w:type="dxa"/>
            <w:shd w:val="clear" w:color="auto" w:fill="auto"/>
            <w:vAlign w:val="center"/>
          </w:tcPr>
          <w:p w:rsidR="0062196A" w:rsidRPr="00B1422D" w:rsidRDefault="0062196A" w:rsidP="0062196A">
            <w:pPr>
              <w:spacing w:before="120" w:after="0"/>
              <w:jc w:val="center"/>
              <w:rPr>
                <w:rFonts w:ascii="Times New Roman" w:hAnsi="Times New Roman"/>
                <w:sz w:val="24"/>
                <w:szCs w:val="24"/>
                <w:lang w:val="ru-RU"/>
              </w:rPr>
            </w:pPr>
            <w:r w:rsidRPr="00B1422D">
              <w:rPr>
                <w:rFonts w:ascii="Times New Roman" w:hAnsi="Times New Roman"/>
                <w:sz w:val="24"/>
                <w:szCs w:val="24"/>
                <w:lang w:val="ru-RU"/>
              </w:rPr>
              <w:t>4837</w:t>
            </w:r>
          </w:p>
        </w:tc>
        <w:tc>
          <w:tcPr>
            <w:tcW w:w="1049" w:type="dxa"/>
            <w:shd w:val="clear" w:color="auto" w:fill="auto"/>
            <w:vAlign w:val="center"/>
          </w:tcPr>
          <w:p w:rsidR="0062196A" w:rsidRPr="00B1422D" w:rsidRDefault="0062196A" w:rsidP="0062196A">
            <w:pPr>
              <w:spacing w:before="120" w:after="0"/>
              <w:jc w:val="center"/>
              <w:rPr>
                <w:rFonts w:ascii="Times New Roman" w:hAnsi="Times New Roman"/>
                <w:sz w:val="24"/>
                <w:szCs w:val="24"/>
                <w:lang w:val="ru-RU"/>
              </w:rPr>
            </w:pPr>
            <w:r w:rsidRPr="00B1422D">
              <w:rPr>
                <w:rFonts w:ascii="Times New Roman" w:hAnsi="Times New Roman"/>
                <w:sz w:val="24"/>
                <w:szCs w:val="24"/>
                <w:lang w:val="ru-RU"/>
              </w:rPr>
              <w:t>5533</w:t>
            </w:r>
          </w:p>
        </w:tc>
        <w:tc>
          <w:tcPr>
            <w:tcW w:w="1049" w:type="dxa"/>
            <w:vAlign w:val="center"/>
          </w:tcPr>
          <w:p w:rsidR="0062196A" w:rsidRPr="00B1422D" w:rsidRDefault="0062196A" w:rsidP="0062196A">
            <w:pPr>
              <w:spacing w:before="120" w:after="0"/>
              <w:jc w:val="center"/>
              <w:rPr>
                <w:rFonts w:ascii="Times New Roman" w:hAnsi="Times New Roman"/>
                <w:sz w:val="24"/>
                <w:szCs w:val="24"/>
                <w:lang w:val="ru-RU"/>
              </w:rPr>
            </w:pPr>
            <w:r w:rsidRPr="00B1422D">
              <w:rPr>
                <w:rFonts w:ascii="Times New Roman" w:hAnsi="Times New Roman"/>
                <w:sz w:val="24"/>
                <w:szCs w:val="24"/>
                <w:lang w:val="ru-RU"/>
              </w:rPr>
              <w:t>5800</w:t>
            </w:r>
          </w:p>
        </w:tc>
      </w:tr>
    </w:tbl>
    <w:p w:rsidR="0070524B" w:rsidRPr="00B1422D" w:rsidRDefault="0070524B" w:rsidP="0030076D">
      <w:pPr>
        <w:autoSpaceDE w:val="0"/>
        <w:autoSpaceDN w:val="0"/>
        <w:adjustRightInd w:val="0"/>
        <w:spacing w:after="0" w:line="240" w:lineRule="auto"/>
        <w:rPr>
          <w:rFonts w:ascii="Times New Roman" w:eastAsia="TimesNewRoman" w:hAnsi="Times New Roman"/>
          <w:sz w:val="20"/>
          <w:szCs w:val="20"/>
          <w:lang w:val="ru-RU" w:eastAsia="en-US"/>
        </w:rPr>
      </w:pPr>
      <w:r w:rsidRPr="00B1422D">
        <w:rPr>
          <w:rFonts w:ascii="Times New Roman" w:eastAsia="TimesNewRoman" w:hAnsi="Times New Roman"/>
          <w:sz w:val="20"/>
          <w:szCs w:val="20"/>
          <w:lang w:val="ru-RU" w:eastAsia="en-US"/>
        </w:rPr>
        <w:t xml:space="preserve">Источник: данные </w:t>
      </w:r>
      <w:r w:rsidR="0030076D" w:rsidRPr="00B1422D">
        <w:rPr>
          <w:rFonts w:ascii="Times New Roman" w:eastAsia="TimesNewRoman" w:hAnsi="Times New Roman"/>
          <w:sz w:val="20"/>
          <w:szCs w:val="20"/>
          <w:lang w:val="ru-RU" w:eastAsia="en-US"/>
        </w:rPr>
        <w:t xml:space="preserve">докладов об итогах социально-экономического развития </w:t>
      </w:r>
      <w:r w:rsidR="00210EB4" w:rsidRPr="00B1422D">
        <w:rPr>
          <w:rFonts w:ascii="Times New Roman" w:eastAsia="TimesNewRoman" w:hAnsi="Times New Roman"/>
          <w:sz w:val="20"/>
          <w:szCs w:val="20"/>
          <w:lang w:val="ru-RU" w:eastAsia="en-US"/>
        </w:rPr>
        <w:t>ИрбитскогоМО</w:t>
      </w:r>
      <w:r w:rsidR="00494A6D" w:rsidRPr="00B1422D">
        <w:rPr>
          <w:rFonts w:ascii="Times New Roman" w:eastAsia="TimesNewRoman" w:hAnsi="Times New Roman"/>
          <w:sz w:val="20"/>
          <w:szCs w:val="20"/>
          <w:lang w:val="ru-RU" w:eastAsia="en-US"/>
        </w:rPr>
        <w:t xml:space="preserve"> за 2013-2017 г.г.</w:t>
      </w:r>
    </w:p>
    <w:p w:rsidR="000906F7" w:rsidRPr="00B1422D" w:rsidRDefault="000906F7" w:rsidP="0030076D">
      <w:pPr>
        <w:autoSpaceDE w:val="0"/>
        <w:autoSpaceDN w:val="0"/>
        <w:adjustRightInd w:val="0"/>
        <w:spacing w:after="0" w:line="240" w:lineRule="auto"/>
        <w:rPr>
          <w:rFonts w:ascii="Times New Roman" w:eastAsia="TimesNewRoman" w:hAnsi="Times New Roman"/>
          <w:sz w:val="20"/>
          <w:szCs w:val="20"/>
          <w:lang w:val="ru-RU" w:eastAsia="en-US"/>
        </w:rPr>
      </w:pPr>
    </w:p>
    <w:p w:rsidR="00A8407F" w:rsidRPr="00B1422D" w:rsidRDefault="00F17CAE" w:rsidP="00A8407F">
      <w:pPr>
        <w:autoSpaceDE w:val="0"/>
        <w:autoSpaceDN w:val="0"/>
        <w:adjustRightInd w:val="0"/>
        <w:spacing w:before="120"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xml:space="preserve">Экономика </w:t>
      </w:r>
      <w:r w:rsidR="00A8407F" w:rsidRPr="00B1422D">
        <w:rPr>
          <w:rFonts w:ascii="Times New Roman" w:eastAsia="TimesNewRoman" w:hAnsi="Times New Roman"/>
          <w:sz w:val="24"/>
          <w:szCs w:val="24"/>
          <w:lang w:val="ru-RU" w:eastAsia="en-US"/>
        </w:rPr>
        <w:t>Ирбитско</w:t>
      </w:r>
      <w:r w:rsidRPr="00B1422D">
        <w:rPr>
          <w:rFonts w:ascii="Times New Roman" w:eastAsia="TimesNewRoman" w:hAnsi="Times New Roman"/>
          <w:sz w:val="24"/>
          <w:szCs w:val="24"/>
          <w:lang w:val="ru-RU" w:eastAsia="en-US"/>
        </w:rPr>
        <w:t>го</w:t>
      </w:r>
      <w:r w:rsidR="00A8407F" w:rsidRPr="00B1422D">
        <w:rPr>
          <w:rFonts w:ascii="Times New Roman" w:eastAsia="TimesNewRoman" w:hAnsi="Times New Roman"/>
          <w:sz w:val="24"/>
          <w:szCs w:val="24"/>
          <w:lang w:val="ru-RU" w:eastAsia="en-US"/>
        </w:rPr>
        <w:t xml:space="preserve"> муниципально</w:t>
      </w:r>
      <w:r w:rsidRPr="00B1422D">
        <w:rPr>
          <w:rFonts w:ascii="Times New Roman" w:eastAsia="TimesNewRoman" w:hAnsi="Times New Roman"/>
          <w:sz w:val="24"/>
          <w:szCs w:val="24"/>
          <w:lang w:val="ru-RU" w:eastAsia="en-US"/>
        </w:rPr>
        <w:t>го</w:t>
      </w:r>
      <w:r w:rsidR="00A8407F" w:rsidRPr="00B1422D">
        <w:rPr>
          <w:rFonts w:ascii="Times New Roman" w:eastAsia="TimesNewRoman" w:hAnsi="Times New Roman"/>
          <w:sz w:val="24"/>
          <w:szCs w:val="24"/>
          <w:lang w:val="ru-RU" w:eastAsia="en-US"/>
        </w:rPr>
        <w:t xml:space="preserve"> образовани</w:t>
      </w:r>
      <w:r w:rsidRPr="00B1422D">
        <w:rPr>
          <w:rFonts w:ascii="Times New Roman" w:eastAsia="TimesNewRoman" w:hAnsi="Times New Roman"/>
          <w:sz w:val="24"/>
          <w:szCs w:val="24"/>
          <w:lang w:val="ru-RU" w:eastAsia="en-US"/>
        </w:rPr>
        <w:t>я</w:t>
      </w:r>
      <w:r w:rsidR="00A8407F" w:rsidRPr="00B1422D">
        <w:rPr>
          <w:rFonts w:ascii="Times New Roman" w:eastAsia="TimesNewRoman" w:hAnsi="Times New Roman"/>
          <w:sz w:val="24"/>
          <w:szCs w:val="24"/>
          <w:lang w:val="ru-RU" w:eastAsia="en-US"/>
        </w:rPr>
        <w:t xml:space="preserve"> имеет сельскохозяйственное направление. В настоящее время на территории муниципального образования работают 12 крупных и средних предприятий, в том числе 1 колхоз, 6 СПК, 5 ООО. Кроме них продукцию сельского хозяйства производят 35 крестьянских фермерских и 12 295 личных подсобных хозяйств граждан. </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lastRenderedPageBreak/>
        <w:t>Объем отгруженной продукции собственного производства, выполненных работ и услуг собственными силами по виду экономической деятельности «сельское хозяйство, охота и предоставление услуг в этих областях» по учтенному кругу организаций и предприятий в 2017 году в действующих ценах составил – 4 161,5 млн. руб. или 104,9% к уровню 2016 года</w:t>
      </w:r>
      <w:r w:rsidR="000906F7" w:rsidRPr="00B1422D">
        <w:rPr>
          <w:rFonts w:ascii="Times New Roman" w:eastAsia="TimesNewRoman" w:hAnsi="Times New Roman"/>
          <w:sz w:val="24"/>
          <w:szCs w:val="24"/>
          <w:lang w:val="ru-RU" w:eastAsia="en-US"/>
        </w:rPr>
        <w:t>.</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Объем производства основных видов сельскохозяйственной продукции в крупных и средних сельскохозяйственных организациях составил:</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молока 110,4 тыс. тонн, или 105,4 % к уровню прошлого года;</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мяса 8 134,2 тонны снижение к уровню прошлого года на 2,6%;</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яиц 43,9 млн. штук снижение к уровню прошлого года – на 0,5%.</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Уровень среднемесячной оплаты труда в сельскохозяйственных организациях составил 28 411,9 рубля или 110,3% к уровню соответствующего периода 2016 года. Прибыль по крупным и средним предприятиям за 2017 год составила 691,7 млн. рублей или 114,0% к уровню соответствующего периода 2016 года.</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Обрабатывающие производства района представляют 12 предприятий и организаций. Оборот организаций по да</w:t>
      </w:r>
      <w:r w:rsidR="00F17CAE" w:rsidRPr="00B1422D">
        <w:rPr>
          <w:rFonts w:ascii="Times New Roman" w:eastAsia="TimesNewRoman" w:hAnsi="Times New Roman"/>
          <w:sz w:val="24"/>
          <w:szCs w:val="24"/>
          <w:lang w:val="ru-RU" w:eastAsia="en-US"/>
        </w:rPr>
        <w:t xml:space="preserve">нному виду деятельности за 2017 </w:t>
      </w:r>
      <w:r w:rsidRPr="00B1422D">
        <w:rPr>
          <w:rFonts w:ascii="Times New Roman" w:eastAsia="TimesNewRoman" w:hAnsi="Times New Roman"/>
          <w:sz w:val="24"/>
          <w:szCs w:val="24"/>
          <w:lang w:val="ru-RU" w:eastAsia="en-US"/>
        </w:rPr>
        <w:t>год составил 873,30 млн. руб. Темп роста к соответствующему периоду прошлого года составил 114,5 процента. Прогнозируемый рост в среднем в год на 4,8 процента. Основным представителем сферы обрабатывающего производства является филиал ОАО «Ирбитский молочный завод» в пос. Зайково.</w:t>
      </w:r>
    </w:p>
    <w:p w:rsidR="00A8407F" w:rsidRPr="00B1422D" w:rsidRDefault="00494A6D"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Оборот предприятий о</w:t>
      </w:r>
      <w:r w:rsidR="00A8407F" w:rsidRPr="00B1422D">
        <w:rPr>
          <w:rFonts w:ascii="Times New Roman" w:eastAsia="TimesNewRoman" w:hAnsi="Times New Roman"/>
          <w:sz w:val="24"/>
          <w:szCs w:val="24"/>
          <w:lang w:val="ru-RU" w:eastAsia="en-US"/>
        </w:rPr>
        <w:t>птов</w:t>
      </w:r>
      <w:r w:rsidRPr="00B1422D">
        <w:rPr>
          <w:rFonts w:ascii="Times New Roman" w:eastAsia="TimesNewRoman" w:hAnsi="Times New Roman"/>
          <w:sz w:val="24"/>
          <w:szCs w:val="24"/>
          <w:lang w:val="ru-RU" w:eastAsia="en-US"/>
        </w:rPr>
        <w:t>ой</w:t>
      </w:r>
      <w:r w:rsidR="00A8407F" w:rsidRPr="00B1422D">
        <w:rPr>
          <w:rFonts w:ascii="Times New Roman" w:eastAsia="TimesNewRoman" w:hAnsi="Times New Roman"/>
          <w:sz w:val="24"/>
          <w:szCs w:val="24"/>
          <w:lang w:val="ru-RU" w:eastAsia="en-US"/>
        </w:rPr>
        <w:t xml:space="preserve"> и розничн</w:t>
      </w:r>
      <w:r w:rsidRPr="00B1422D">
        <w:rPr>
          <w:rFonts w:ascii="Times New Roman" w:eastAsia="TimesNewRoman" w:hAnsi="Times New Roman"/>
          <w:sz w:val="24"/>
          <w:szCs w:val="24"/>
          <w:lang w:val="ru-RU" w:eastAsia="en-US"/>
        </w:rPr>
        <w:t>ой</w:t>
      </w:r>
      <w:r w:rsidR="00A8407F" w:rsidRPr="00B1422D">
        <w:rPr>
          <w:rFonts w:ascii="Times New Roman" w:eastAsia="TimesNewRoman" w:hAnsi="Times New Roman"/>
          <w:sz w:val="24"/>
          <w:szCs w:val="24"/>
          <w:lang w:val="ru-RU" w:eastAsia="en-US"/>
        </w:rPr>
        <w:t xml:space="preserve"> торговл</w:t>
      </w:r>
      <w:r w:rsidRPr="00B1422D">
        <w:rPr>
          <w:rFonts w:ascii="Times New Roman" w:eastAsia="TimesNewRoman" w:hAnsi="Times New Roman"/>
          <w:sz w:val="24"/>
          <w:szCs w:val="24"/>
          <w:lang w:val="ru-RU" w:eastAsia="en-US"/>
        </w:rPr>
        <w:t>и</w:t>
      </w:r>
      <w:r w:rsidR="00A8407F" w:rsidRPr="00B1422D">
        <w:rPr>
          <w:rFonts w:ascii="Times New Roman" w:eastAsia="TimesNewRoman" w:hAnsi="Times New Roman"/>
          <w:sz w:val="24"/>
          <w:szCs w:val="24"/>
          <w:lang w:val="ru-RU" w:eastAsia="en-US"/>
        </w:rPr>
        <w:t xml:space="preserve"> ежегодно увеличивается,  </w:t>
      </w:r>
      <w:r w:rsidRPr="00B1422D">
        <w:rPr>
          <w:rFonts w:ascii="Times New Roman" w:eastAsia="TimesNewRoman" w:hAnsi="Times New Roman"/>
          <w:sz w:val="24"/>
          <w:szCs w:val="24"/>
          <w:lang w:val="ru-RU" w:eastAsia="en-US"/>
        </w:rPr>
        <w:t xml:space="preserve">в 2017 году данный показатель </w:t>
      </w:r>
      <w:r w:rsidR="00A8407F" w:rsidRPr="00B1422D">
        <w:rPr>
          <w:rFonts w:ascii="Times New Roman" w:eastAsia="TimesNewRoman" w:hAnsi="Times New Roman"/>
          <w:sz w:val="24"/>
          <w:szCs w:val="24"/>
          <w:lang w:val="ru-RU" w:eastAsia="en-US"/>
        </w:rPr>
        <w:t>составил 1 640,1 млн. руб., что в фактических ценах на 3,4% больше, чем в 2016 году.За 2017 год в среднем на душу населения продано товаров на сумму 57,9 тыс. руб. (увеличение на 4,5%).</w:t>
      </w:r>
    </w:p>
    <w:p w:rsidR="00A8407F" w:rsidRPr="00B1422D" w:rsidRDefault="00A8407F"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Объем инвестиций в основной капитал за сче</w:t>
      </w:r>
      <w:r w:rsidR="004C1BBC">
        <w:rPr>
          <w:rFonts w:ascii="Times New Roman" w:eastAsia="TimesNewRoman" w:hAnsi="Times New Roman"/>
          <w:sz w:val="24"/>
          <w:szCs w:val="24"/>
          <w:lang w:val="ru-RU" w:eastAsia="en-US"/>
        </w:rPr>
        <w:t>т всех источников финансирования</w:t>
      </w:r>
      <w:r w:rsidRPr="00B1422D">
        <w:rPr>
          <w:rFonts w:ascii="Times New Roman" w:eastAsia="TimesNewRoman" w:hAnsi="Times New Roman"/>
          <w:sz w:val="24"/>
          <w:szCs w:val="24"/>
          <w:lang w:val="ru-RU" w:eastAsia="en-US"/>
        </w:rPr>
        <w:t xml:space="preserve"> в текущих ценах в 2017 году составил 1 490,4 млн. руб., или 116% к аналогичному периоду 2016 года. Наибольший объем инвестиций выполне</w:t>
      </w:r>
      <w:r w:rsidR="004C1BBC">
        <w:rPr>
          <w:rFonts w:ascii="Times New Roman" w:eastAsia="TimesNewRoman" w:hAnsi="Times New Roman"/>
          <w:sz w:val="24"/>
          <w:szCs w:val="24"/>
          <w:lang w:val="ru-RU" w:eastAsia="en-US"/>
        </w:rPr>
        <w:t>н организациями отрасли сельского хозяйства -</w:t>
      </w:r>
      <w:r w:rsidRPr="00B1422D">
        <w:rPr>
          <w:rFonts w:ascii="Times New Roman" w:eastAsia="TimesNewRoman" w:hAnsi="Times New Roman"/>
          <w:sz w:val="24"/>
          <w:szCs w:val="24"/>
          <w:lang w:val="ru-RU" w:eastAsia="en-US"/>
        </w:rPr>
        <w:t xml:space="preserve"> 882,90 млн. руб., на перспективу планируется увеличение объема инвестиций к 2021 году до 1 100 млн. руб. в год.</w:t>
      </w:r>
    </w:p>
    <w:p w:rsidR="00FE5025" w:rsidRPr="00B1422D" w:rsidRDefault="00FE5025"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Оборот общественного питания за 2017 год составил 54,0 млн. рублей,темп роста к уровню прошлого года в фактических ценах составил 103,2 %.</w:t>
      </w:r>
    </w:p>
    <w:p w:rsidR="00FE5025" w:rsidRPr="00B1422D" w:rsidRDefault="00FE5025" w:rsidP="00A8407F">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 xml:space="preserve">На 01.01.2018г. на территории Ирбитского муниципального образования зарегистрировано 615 субъектов малого и среднегопредпринимательства, что в расчете на 10 тыс. человек населения составляет213 единиц, доля среднесписочной численности субъектов </w:t>
      </w:r>
      <w:r w:rsidRPr="00B1422D">
        <w:rPr>
          <w:rFonts w:ascii="Times New Roman" w:eastAsia="TimesNewRoman" w:hAnsi="Times New Roman"/>
          <w:sz w:val="24"/>
          <w:szCs w:val="24"/>
          <w:lang w:val="ru-RU" w:eastAsia="en-US"/>
        </w:rPr>
        <w:lastRenderedPageBreak/>
        <w:t>малого и среднегопредпринимательства от совокупного количества экономически активногонаселения муниципального образования составляет 20,5%.</w:t>
      </w:r>
    </w:p>
    <w:p w:rsidR="0085139D" w:rsidRPr="00B1422D" w:rsidRDefault="009216CE" w:rsidP="0085139D">
      <w:pPr>
        <w:autoSpaceDE w:val="0"/>
        <w:autoSpaceDN w:val="0"/>
        <w:adjustRightInd w:val="0"/>
        <w:spacing w:after="0" w:line="360" w:lineRule="auto"/>
        <w:ind w:firstLine="720"/>
        <w:jc w:val="both"/>
        <w:rPr>
          <w:rFonts w:ascii="Times New Roman" w:eastAsia="TimesNewRoman" w:hAnsi="Times New Roman"/>
          <w:sz w:val="24"/>
          <w:szCs w:val="24"/>
          <w:lang w:val="ru-RU" w:eastAsia="en-US"/>
        </w:rPr>
      </w:pPr>
      <w:r w:rsidRPr="00B1422D">
        <w:rPr>
          <w:rFonts w:ascii="Times New Roman" w:eastAsia="TimesNewRoman" w:hAnsi="Times New Roman"/>
          <w:b/>
          <w:sz w:val="24"/>
          <w:szCs w:val="24"/>
          <w:lang w:val="ru-RU" w:eastAsia="en-US"/>
        </w:rPr>
        <w:t>Территориальная организация</w:t>
      </w:r>
      <w:r w:rsidRPr="00B1422D">
        <w:rPr>
          <w:rFonts w:ascii="Times New Roman" w:eastAsia="TimesNewRoman" w:hAnsi="Times New Roman"/>
          <w:sz w:val="24"/>
          <w:szCs w:val="24"/>
          <w:lang w:val="ru-RU" w:eastAsia="en-US"/>
        </w:rPr>
        <w:t xml:space="preserve"> промышленного</w:t>
      </w:r>
      <w:r w:rsidR="00494A6D" w:rsidRPr="00B1422D">
        <w:rPr>
          <w:rFonts w:ascii="Times New Roman" w:eastAsia="TimesNewRoman" w:hAnsi="Times New Roman"/>
          <w:sz w:val="24"/>
          <w:szCs w:val="24"/>
          <w:lang w:val="ru-RU" w:eastAsia="en-US"/>
        </w:rPr>
        <w:t xml:space="preserve"> и с/х</w:t>
      </w:r>
      <w:r w:rsidRPr="00B1422D">
        <w:rPr>
          <w:rFonts w:ascii="Times New Roman" w:eastAsia="TimesNewRoman" w:hAnsi="Times New Roman"/>
          <w:sz w:val="24"/>
          <w:szCs w:val="24"/>
          <w:lang w:val="ru-RU" w:eastAsia="en-US"/>
        </w:rPr>
        <w:t xml:space="preserve"> производствана территории </w:t>
      </w:r>
      <w:r w:rsidR="00210EB4" w:rsidRPr="00B1422D">
        <w:rPr>
          <w:rFonts w:ascii="Times New Roman" w:eastAsia="TimesNewRoman" w:hAnsi="Times New Roman"/>
          <w:sz w:val="24"/>
          <w:szCs w:val="24"/>
          <w:lang w:val="ru-RU" w:eastAsia="en-US"/>
        </w:rPr>
        <w:t>ИрбитскогоМО</w:t>
      </w:r>
      <w:r w:rsidRPr="00B1422D">
        <w:rPr>
          <w:rFonts w:ascii="Times New Roman" w:eastAsia="TimesNewRoman" w:hAnsi="Times New Roman"/>
          <w:sz w:val="24"/>
          <w:szCs w:val="24"/>
          <w:lang w:val="ru-RU" w:eastAsia="en-US"/>
        </w:rPr>
        <w:t xml:space="preserve"> имеет определенную закономерность, </w:t>
      </w:r>
      <w:r w:rsidR="003A13CB" w:rsidRPr="00B1422D">
        <w:rPr>
          <w:rFonts w:ascii="Times New Roman" w:eastAsia="TimesNewRoman" w:hAnsi="Times New Roman"/>
          <w:sz w:val="24"/>
          <w:szCs w:val="24"/>
          <w:lang w:val="ru-RU" w:eastAsia="en-US"/>
        </w:rPr>
        <w:t>отличаясь</w:t>
      </w:r>
      <w:r w:rsidRPr="00B1422D">
        <w:rPr>
          <w:rFonts w:ascii="Times New Roman" w:eastAsia="TimesNewRoman" w:hAnsi="Times New Roman"/>
          <w:sz w:val="24"/>
          <w:szCs w:val="24"/>
          <w:lang w:val="ru-RU" w:eastAsia="en-US"/>
        </w:rPr>
        <w:t xml:space="preserve"> территориальной концентрацией </w:t>
      </w:r>
      <w:r w:rsidR="00494A6D" w:rsidRPr="00B1422D">
        <w:rPr>
          <w:rFonts w:ascii="Times New Roman" w:eastAsia="TimesNewRoman" w:hAnsi="Times New Roman"/>
          <w:sz w:val="24"/>
          <w:szCs w:val="24"/>
          <w:lang w:val="ru-RU" w:eastAsia="en-US"/>
        </w:rPr>
        <w:t>предприятий в населенных пунктах, обеспечивающих их основным</w:t>
      </w:r>
      <w:r w:rsidRPr="00B1422D">
        <w:rPr>
          <w:rFonts w:ascii="Times New Roman" w:eastAsia="TimesNewRoman" w:hAnsi="Times New Roman"/>
          <w:sz w:val="24"/>
          <w:szCs w:val="24"/>
          <w:lang w:val="ru-RU" w:eastAsia="en-US"/>
        </w:rPr>
        <w:t xml:space="preserve"> сырь</w:t>
      </w:r>
      <w:r w:rsidR="00494A6D" w:rsidRPr="00B1422D">
        <w:rPr>
          <w:rFonts w:ascii="Times New Roman" w:eastAsia="TimesNewRoman" w:hAnsi="Times New Roman"/>
          <w:sz w:val="24"/>
          <w:szCs w:val="24"/>
          <w:lang w:val="ru-RU" w:eastAsia="en-US"/>
        </w:rPr>
        <w:t xml:space="preserve">ем для производства, а также </w:t>
      </w:r>
      <w:r w:rsidRPr="00B1422D">
        <w:rPr>
          <w:rFonts w:ascii="Times New Roman" w:eastAsia="TimesNewRoman" w:hAnsi="Times New Roman"/>
          <w:sz w:val="24"/>
          <w:szCs w:val="24"/>
          <w:lang w:val="ru-RU" w:eastAsia="en-US"/>
        </w:rPr>
        <w:t>трудовым</w:t>
      </w:r>
      <w:r w:rsidR="00494A6D" w:rsidRPr="00B1422D">
        <w:rPr>
          <w:rFonts w:ascii="Times New Roman" w:eastAsia="TimesNewRoman" w:hAnsi="Times New Roman"/>
          <w:sz w:val="24"/>
          <w:szCs w:val="24"/>
          <w:lang w:val="ru-RU" w:eastAsia="en-US"/>
        </w:rPr>
        <w:t>и</w:t>
      </w:r>
      <w:r w:rsidRPr="00B1422D">
        <w:rPr>
          <w:rFonts w:ascii="Times New Roman" w:eastAsia="TimesNewRoman" w:hAnsi="Times New Roman"/>
          <w:sz w:val="24"/>
          <w:szCs w:val="24"/>
          <w:lang w:val="ru-RU" w:eastAsia="en-US"/>
        </w:rPr>
        <w:t xml:space="preserve"> ресурсами.</w:t>
      </w:r>
      <w:r w:rsidR="0085139D" w:rsidRPr="00B1422D">
        <w:rPr>
          <w:rFonts w:ascii="Times New Roman" w:eastAsia="TimesNewRoman" w:hAnsi="Times New Roman"/>
          <w:sz w:val="24"/>
          <w:szCs w:val="24"/>
          <w:lang w:val="ru-RU" w:eastAsia="en-US"/>
        </w:rPr>
        <w:t xml:space="preserve"> С экономической точки зрения наиболее развитыми территориальными администрациями являются: Зайковская, Килачевская, Пионерская, Фоминская, Черновская. Для администраций, расположенных в центральной и южных частях муниципального образования характерно преобладание агропромышленного комплекса, для северных – преобладание лесной промышленности. Пищевая промышленность развита лишь в Зайковской, Черновской территориальных администрациях</w:t>
      </w:r>
      <w:r w:rsidR="007C2A39" w:rsidRPr="00B1422D">
        <w:rPr>
          <w:rFonts w:ascii="Times New Roman" w:eastAsia="TimesNewRoman" w:hAnsi="Times New Roman"/>
          <w:sz w:val="24"/>
          <w:szCs w:val="24"/>
          <w:lang w:val="ru-RU" w:eastAsia="en-US"/>
        </w:rPr>
        <w:t xml:space="preserve"> (табл. 6)</w:t>
      </w:r>
      <w:r w:rsidR="0085139D" w:rsidRPr="00B1422D">
        <w:rPr>
          <w:rFonts w:ascii="Times New Roman" w:eastAsia="TimesNewRoman" w:hAnsi="Times New Roman"/>
          <w:sz w:val="24"/>
          <w:szCs w:val="24"/>
          <w:lang w:val="ru-RU" w:eastAsia="en-US"/>
        </w:rPr>
        <w:t>.</w:t>
      </w:r>
    </w:p>
    <w:p w:rsidR="003A13CB" w:rsidRPr="00B1422D" w:rsidRDefault="003A13CB" w:rsidP="000F06C0">
      <w:pPr>
        <w:pStyle w:val="ab"/>
        <w:spacing w:before="120" w:after="120"/>
        <w:rPr>
          <w:rFonts w:eastAsia="TimesNewRoman"/>
          <w:b w:val="0"/>
          <w:szCs w:val="24"/>
          <w:lang w:val="ru-RU" w:eastAsia="en-US"/>
        </w:rPr>
      </w:pPr>
      <w:bookmarkStart w:id="206" w:name="_Toc401857939"/>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6</w:t>
      </w:r>
      <w:r w:rsidR="00B2672B" w:rsidRPr="00B1422D">
        <w:rPr>
          <w:lang w:val="ru-RU"/>
        </w:rPr>
        <w:fldChar w:fldCharType="end"/>
      </w:r>
      <w:r w:rsidRPr="00B1422D">
        <w:rPr>
          <w:lang w:val="ru-RU"/>
        </w:rPr>
        <w:t xml:space="preserve">. </w:t>
      </w:r>
      <w:r w:rsidRPr="00B1422D">
        <w:rPr>
          <w:iCs/>
          <w:lang w:val="ru-RU"/>
        </w:rPr>
        <w:t xml:space="preserve">Основные промышленные предприятия </w:t>
      </w:r>
      <w:r w:rsidR="00210EB4" w:rsidRPr="00B1422D">
        <w:rPr>
          <w:iCs/>
          <w:lang w:val="ru-RU"/>
        </w:rPr>
        <w:t>Ирбитскогомуниципального образования</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2612"/>
        <w:gridCol w:w="3348"/>
        <w:gridCol w:w="3260"/>
      </w:tblGrid>
      <w:tr w:rsidR="00CE514D" w:rsidRPr="00B1422D" w:rsidTr="000F06C0">
        <w:tc>
          <w:tcPr>
            <w:tcW w:w="527" w:type="dxa"/>
          </w:tcPr>
          <w:p w:rsidR="00CE514D" w:rsidRPr="00B1422D" w:rsidRDefault="00CE514D" w:rsidP="000F06C0">
            <w:pPr>
              <w:autoSpaceDE w:val="0"/>
              <w:autoSpaceDN w:val="0"/>
              <w:adjustRightInd w:val="0"/>
              <w:spacing w:after="0" w:line="264" w:lineRule="auto"/>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 пп</w:t>
            </w:r>
          </w:p>
        </w:tc>
        <w:tc>
          <w:tcPr>
            <w:tcW w:w="2612" w:type="dxa"/>
          </w:tcPr>
          <w:p w:rsidR="00CE514D" w:rsidRPr="00B1422D" w:rsidRDefault="00CE514D" w:rsidP="000F06C0">
            <w:pPr>
              <w:autoSpaceDE w:val="0"/>
              <w:autoSpaceDN w:val="0"/>
              <w:adjustRightInd w:val="0"/>
              <w:spacing w:after="0" w:line="264" w:lineRule="auto"/>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Наименование предприятий</w:t>
            </w:r>
          </w:p>
        </w:tc>
        <w:tc>
          <w:tcPr>
            <w:tcW w:w="3348" w:type="dxa"/>
          </w:tcPr>
          <w:p w:rsidR="00CE514D" w:rsidRPr="00B1422D" w:rsidRDefault="00CE514D" w:rsidP="000F06C0">
            <w:pPr>
              <w:autoSpaceDE w:val="0"/>
              <w:autoSpaceDN w:val="0"/>
              <w:adjustRightInd w:val="0"/>
              <w:spacing w:after="0" w:line="264" w:lineRule="auto"/>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Местонахождение</w:t>
            </w:r>
          </w:p>
        </w:tc>
        <w:tc>
          <w:tcPr>
            <w:tcW w:w="3260" w:type="dxa"/>
          </w:tcPr>
          <w:p w:rsidR="00CE514D" w:rsidRPr="00B1422D" w:rsidRDefault="00CE514D" w:rsidP="000F06C0">
            <w:pPr>
              <w:autoSpaceDE w:val="0"/>
              <w:autoSpaceDN w:val="0"/>
              <w:adjustRightInd w:val="0"/>
              <w:spacing w:after="0" w:line="264" w:lineRule="auto"/>
              <w:jc w:val="center"/>
              <w:rPr>
                <w:rFonts w:ascii="Times New Roman" w:eastAsia="TimesNewRoman" w:hAnsi="Times New Roman"/>
                <w:b/>
                <w:sz w:val="24"/>
                <w:szCs w:val="24"/>
                <w:lang w:val="ru-RU" w:eastAsia="en-US"/>
              </w:rPr>
            </w:pPr>
            <w:r w:rsidRPr="00B1422D">
              <w:rPr>
                <w:rFonts w:ascii="Times New Roman" w:eastAsia="TimesNewRoman" w:hAnsi="Times New Roman"/>
                <w:b/>
                <w:sz w:val="24"/>
                <w:szCs w:val="24"/>
                <w:lang w:val="ru-RU" w:eastAsia="en-US"/>
              </w:rPr>
              <w:t>Специализация</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СПК «Завет Ильича»</w:t>
            </w:r>
          </w:p>
        </w:tc>
        <w:tc>
          <w:tcPr>
            <w:tcW w:w="3348" w:type="dxa"/>
          </w:tcPr>
          <w:p w:rsidR="00CE514D" w:rsidRPr="00B1422D" w:rsidRDefault="00CE514D" w:rsidP="000F06C0">
            <w:pPr>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 д.Бердюгина, ул.Новая, д.24</w:t>
            </w:r>
          </w:p>
        </w:tc>
        <w:tc>
          <w:tcPr>
            <w:tcW w:w="3260"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выращивание однолетних культур</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2</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СПК «Колхоз Дружба»</w:t>
            </w:r>
          </w:p>
        </w:tc>
        <w:tc>
          <w:tcPr>
            <w:tcW w:w="3348"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 д.Речкалова, ул.Школьная, д.4</w:t>
            </w:r>
          </w:p>
        </w:tc>
        <w:tc>
          <w:tcPr>
            <w:tcW w:w="3260"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разведение молочного крупного рогатого скота, производство сырого молока</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3</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СПК «Килачевский»</w:t>
            </w:r>
          </w:p>
        </w:tc>
        <w:tc>
          <w:tcPr>
            <w:tcW w:w="3348"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р-н,с. Килачевское,ул. Ленина, д 55</w:t>
            </w:r>
          </w:p>
        </w:tc>
        <w:tc>
          <w:tcPr>
            <w:tcW w:w="3260"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разведение молочного крупного рогатого скота, производство сырого молока</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4</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СПК «Пригородное»</w:t>
            </w:r>
          </w:p>
        </w:tc>
        <w:tc>
          <w:tcPr>
            <w:tcW w:w="3348"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 п.Спутник</w:t>
            </w:r>
          </w:p>
        </w:tc>
        <w:tc>
          <w:tcPr>
            <w:tcW w:w="3260"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разведение свиней</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5</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ООО «Агрофирма «Нива»</w:t>
            </w:r>
          </w:p>
        </w:tc>
        <w:tc>
          <w:tcPr>
            <w:tcW w:w="3348"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район, село Горки, Советская улица, 9</w:t>
            </w:r>
          </w:p>
        </w:tc>
        <w:tc>
          <w:tcPr>
            <w:tcW w:w="3260" w:type="dxa"/>
          </w:tcPr>
          <w:p w:rsidR="00CE514D" w:rsidRPr="00B1422D" w:rsidRDefault="0009621F"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разведение молочного крупного рогатого скота, производство сырого молока</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6</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ООО «Агрофирма «Ирбитская»</w:t>
            </w:r>
          </w:p>
        </w:tc>
        <w:tc>
          <w:tcPr>
            <w:tcW w:w="3348" w:type="dxa"/>
          </w:tcPr>
          <w:p w:rsidR="00CE514D" w:rsidRPr="00B1422D" w:rsidRDefault="0009621F"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 д.Фомина, ул.Советская, д.72</w:t>
            </w:r>
          </w:p>
        </w:tc>
        <w:tc>
          <w:tcPr>
            <w:tcW w:w="3260" w:type="dxa"/>
          </w:tcPr>
          <w:p w:rsidR="00CE514D" w:rsidRPr="00B1422D" w:rsidRDefault="0009621F"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разведение молочного крупного рогатого скота, производство сырого молока</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7</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ООО «Агрофирма «Заря»</w:t>
            </w:r>
          </w:p>
        </w:tc>
        <w:tc>
          <w:tcPr>
            <w:tcW w:w="3348" w:type="dxa"/>
          </w:tcPr>
          <w:p w:rsidR="00CE514D" w:rsidRPr="00B1422D" w:rsidRDefault="007A5D11" w:rsidP="000F06C0">
            <w:pPr>
              <w:autoSpaceDE w:val="0"/>
              <w:autoSpaceDN w:val="0"/>
              <w:adjustRightInd w:val="0"/>
              <w:spacing w:after="0" w:line="264" w:lineRule="auto"/>
              <w:rPr>
                <w:rFonts w:ascii="Times New Roman" w:hAnsi="Times New Roman"/>
                <w:sz w:val="24"/>
                <w:szCs w:val="24"/>
                <w:lang w:val="ru-RU"/>
              </w:rPr>
            </w:pPr>
            <w:r w:rsidRPr="00B1422D">
              <w:rPr>
                <w:rFonts w:ascii="Times New Roman" w:hAnsi="Times New Roman"/>
                <w:sz w:val="24"/>
                <w:szCs w:val="24"/>
                <w:lang w:val="ru-RU"/>
              </w:rPr>
              <w:t>Ирбитский р-н, д.Ретнева, ул.Дорожная, д.29</w:t>
            </w:r>
          </w:p>
        </w:tc>
        <w:tc>
          <w:tcPr>
            <w:tcW w:w="3260" w:type="dxa"/>
          </w:tcPr>
          <w:p w:rsidR="00CE514D" w:rsidRPr="00B1422D" w:rsidRDefault="007A5D11" w:rsidP="000F06C0">
            <w:pPr>
              <w:autoSpaceDE w:val="0"/>
              <w:autoSpaceDN w:val="0"/>
              <w:adjustRightInd w:val="0"/>
              <w:spacing w:after="0" w:line="264" w:lineRule="auto"/>
              <w:rPr>
                <w:rFonts w:ascii="Times New Roman" w:hAnsi="Times New Roman"/>
                <w:sz w:val="24"/>
                <w:szCs w:val="24"/>
                <w:lang w:val="ru-RU"/>
              </w:rPr>
            </w:pPr>
            <w:r w:rsidRPr="00B1422D">
              <w:rPr>
                <w:rFonts w:ascii="Times New Roman" w:hAnsi="Times New Roman"/>
                <w:sz w:val="24"/>
                <w:szCs w:val="24"/>
                <w:lang w:val="ru-RU"/>
              </w:rPr>
              <w:t>животноводство</w:t>
            </w:r>
          </w:p>
        </w:tc>
      </w:tr>
      <w:tr w:rsidR="00CE514D" w:rsidRPr="00B1422D" w:rsidTr="000F06C0">
        <w:tc>
          <w:tcPr>
            <w:tcW w:w="527" w:type="dxa"/>
          </w:tcPr>
          <w:p w:rsidR="00CE514D" w:rsidRPr="00B1422D" w:rsidRDefault="00CE514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8</w:t>
            </w:r>
          </w:p>
        </w:tc>
        <w:tc>
          <w:tcPr>
            <w:tcW w:w="2612" w:type="dxa"/>
          </w:tcPr>
          <w:p w:rsidR="00CE514D" w:rsidRPr="00B1422D" w:rsidRDefault="00CE514D" w:rsidP="000F06C0">
            <w:pPr>
              <w:spacing w:after="0" w:line="264" w:lineRule="auto"/>
              <w:ind w:right="-108"/>
              <w:rPr>
                <w:rFonts w:ascii="Times New Roman" w:hAnsi="Times New Roman"/>
                <w:sz w:val="24"/>
                <w:szCs w:val="24"/>
                <w:lang w:val="ru-RU"/>
              </w:rPr>
            </w:pPr>
            <w:r w:rsidRPr="00B1422D">
              <w:rPr>
                <w:rFonts w:ascii="Times New Roman" w:hAnsi="Times New Roman"/>
                <w:sz w:val="24"/>
                <w:lang w:val="ru-RU"/>
              </w:rPr>
              <w:t>ОАО «Ирбитский молочный завод»</w:t>
            </w:r>
          </w:p>
        </w:tc>
        <w:tc>
          <w:tcPr>
            <w:tcW w:w="3348" w:type="dxa"/>
          </w:tcPr>
          <w:p w:rsidR="00CE514D" w:rsidRPr="00B1422D" w:rsidRDefault="007A5D11"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г.Ирбит, ул.Елизарьевых, д.3</w:t>
            </w:r>
          </w:p>
        </w:tc>
        <w:tc>
          <w:tcPr>
            <w:tcW w:w="3260" w:type="dxa"/>
          </w:tcPr>
          <w:p w:rsidR="00CE514D" w:rsidRPr="00B1422D" w:rsidRDefault="007A5D11" w:rsidP="000F06C0">
            <w:pPr>
              <w:autoSpaceDE w:val="0"/>
              <w:autoSpaceDN w:val="0"/>
              <w:adjustRightInd w:val="0"/>
              <w:spacing w:after="0" w:line="264" w:lineRule="auto"/>
              <w:rPr>
                <w:rFonts w:ascii="Times New Roman" w:hAnsi="Times New Roman"/>
                <w:sz w:val="24"/>
                <w:szCs w:val="24"/>
                <w:lang w:val="ru-RU"/>
              </w:rPr>
            </w:pPr>
            <w:r w:rsidRPr="00B1422D">
              <w:rPr>
                <w:rFonts w:ascii="Times New Roman" w:hAnsi="Times New Roman"/>
                <w:sz w:val="24"/>
                <w:szCs w:val="24"/>
                <w:lang w:val="ru-RU"/>
              </w:rPr>
              <w:t>производство молочной продукции</w:t>
            </w:r>
          </w:p>
        </w:tc>
      </w:tr>
      <w:tr w:rsidR="00003EAD" w:rsidRPr="00B1422D" w:rsidTr="000F06C0">
        <w:tc>
          <w:tcPr>
            <w:tcW w:w="527" w:type="dxa"/>
          </w:tcPr>
          <w:p w:rsidR="00003EAD" w:rsidRPr="00B1422D" w:rsidRDefault="00003EAD"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9</w:t>
            </w:r>
          </w:p>
        </w:tc>
        <w:tc>
          <w:tcPr>
            <w:tcW w:w="2612" w:type="dxa"/>
          </w:tcPr>
          <w:p w:rsidR="00003EAD" w:rsidRPr="00B1422D" w:rsidRDefault="00003EAD" w:rsidP="000F06C0">
            <w:pPr>
              <w:spacing w:after="0" w:line="264" w:lineRule="auto"/>
              <w:ind w:right="-108"/>
              <w:rPr>
                <w:rFonts w:ascii="Times New Roman" w:hAnsi="Times New Roman"/>
                <w:sz w:val="24"/>
                <w:lang w:val="ru-RU"/>
              </w:rPr>
            </w:pPr>
            <w:r w:rsidRPr="00B1422D">
              <w:rPr>
                <w:rFonts w:ascii="Times New Roman" w:hAnsi="Times New Roman"/>
                <w:sz w:val="24"/>
                <w:lang w:val="ru-RU"/>
              </w:rPr>
              <w:t>ООО «УралСтройИндустрия»</w:t>
            </w:r>
          </w:p>
        </w:tc>
        <w:tc>
          <w:tcPr>
            <w:tcW w:w="3348" w:type="dxa"/>
          </w:tcPr>
          <w:p w:rsidR="00003EAD" w:rsidRPr="00B1422D" w:rsidRDefault="00C3318E"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 Рябиновый п, ул. Революции, д 27-д</w:t>
            </w:r>
          </w:p>
        </w:tc>
        <w:tc>
          <w:tcPr>
            <w:tcW w:w="3260" w:type="dxa"/>
          </w:tcPr>
          <w:p w:rsidR="00003EAD" w:rsidRPr="00B1422D" w:rsidRDefault="00C3318E" w:rsidP="000F06C0">
            <w:pPr>
              <w:autoSpaceDE w:val="0"/>
              <w:autoSpaceDN w:val="0"/>
              <w:adjustRightInd w:val="0"/>
              <w:spacing w:after="0" w:line="264" w:lineRule="auto"/>
              <w:rPr>
                <w:rFonts w:ascii="Times New Roman" w:hAnsi="Times New Roman"/>
                <w:sz w:val="24"/>
                <w:szCs w:val="24"/>
                <w:lang w:val="ru-RU"/>
              </w:rPr>
            </w:pPr>
            <w:r w:rsidRPr="00B1422D">
              <w:rPr>
                <w:rFonts w:ascii="Times New Roman" w:hAnsi="Times New Roman"/>
                <w:sz w:val="24"/>
                <w:szCs w:val="24"/>
                <w:lang w:val="ru-RU"/>
              </w:rPr>
              <w:t>работы строительные отделочные; лесозаготовки</w:t>
            </w:r>
          </w:p>
        </w:tc>
      </w:tr>
      <w:tr w:rsidR="00C3318E" w:rsidRPr="00B1422D" w:rsidTr="000F06C0">
        <w:tc>
          <w:tcPr>
            <w:tcW w:w="527" w:type="dxa"/>
          </w:tcPr>
          <w:p w:rsidR="00C3318E" w:rsidRPr="00B1422D" w:rsidRDefault="00C3318E"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10</w:t>
            </w:r>
          </w:p>
        </w:tc>
        <w:tc>
          <w:tcPr>
            <w:tcW w:w="2612" w:type="dxa"/>
          </w:tcPr>
          <w:p w:rsidR="00C3318E" w:rsidRPr="00B1422D" w:rsidRDefault="00C3318E" w:rsidP="000F06C0">
            <w:pPr>
              <w:spacing w:after="0" w:line="264" w:lineRule="auto"/>
              <w:ind w:right="-108"/>
              <w:rPr>
                <w:rFonts w:ascii="Times New Roman" w:hAnsi="Times New Roman"/>
                <w:sz w:val="24"/>
                <w:lang w:val="ru-RU"/>
              </w:rPr>
            </w:pPr>
            <w:r w:rsidRPr="00B1422D">
              <w:rPr>
                <w:rFonts w:ascii="Times New Roman" w:hAnsi="Times New Roman"/>
                <w:sz w:val="24"/>
                <w:lang w:val="ru-RU"/>
              </w:rPr>
              <w:t>ООО «Технология-2003»</w:t>
            </w:r>
          </w:p>
        </w:tc>
        <w:tc>
          <w:tcPr>
            <w:tcW w:w="3348" w:type="dxa"/>
          </w:tcPr>
          <w:p w:rsidR="00C3318E" w:rsidRPr="00B1422D" w:rsidRDefault="00C3318E" w:rsidP="000F06C0">
            <w:pPr>
              <w:autoSpaceDE w:val="0"/>
              <w:autoSpaceDN w:val="0"/>
              <w:adjustRightInd w:val="0"/>
              <w:spacing w:after="0" w:line="264" w:lineRule="auto"/>
              <w:rPr>
                <w:rFonts w:ascii="Times New Roman" w:eastAsia="TimesNewRoman" w:hAnsi="Times New Roman"/>
                <w:sz w:val="24"/>
                <w:szCs w:val="24"/>
                <w:lang w:val="ru-RU" w:eastAsia="en-US"/>
              </w:rPr>
            </w:pPr>
            <w:r w:rsidRPr="00B1422D">
              <w:rPr>
                <w:rFonts w:ascii="Times New Roman" w:eastAsia="TimesNewRoman" w:hAnsi="Times New Roman"/>
                <w:sz w:val="24"/>
                <w:szCs w:val="24"/>
                <w:lang w:val="ru-RU" w:eastAsia="en-US"/>
              </w:rPr>
              <w:t>Ирбитский р-н,д Фомина,пПромышленный, ул Асфальтовая, д 6</w:t>
            </w:r>
          </w:p>
        </w:tc>
        <w:tc>
          <w:tcPr>
            <w:tcW w:w="3260" w:type="dxa"/>
          </w:tcPr>
          <w:p w:rsidR="00C3318E" w:rsidRPr="00B1422D" w:rsidRDefault="00C3318E" w:rsidP="000F06C0">
            <w:pPr>
              <w:autoSpaceDE w:val="0"/>
              <w:autoSpaceDN w:val="0"/>
              <w:adjustRightInd w:val="0"/>
              <w:spacing w:after="0" w:line="264" w:lineRule="auto"/>
              <w:rPr>
                <w:rFonts w:ascii="Times New Roman" w:hAnsi="Times New Roman"/>
                <w:sz w:val="24"/>
                <w:szCs w:val="24"/>
                <w:lang w:val="ru-RU"/>
              </w:rPr>
            </w:pPr>
            <w:r w:rsidRPr="00B1422D">
              <w:rPr>
                <w:rFonts w:ascii="Times New Roman" w:hAnsi="Times New Roman"/>
                <w:sz w:val="24"/>
                <w:szCs w:val="24"/>
                <w:lang w:val="ru-RU"/>
              </w:rPr>
              <w:t>производство пиломатериалов, древесины, фанеры</w:t>
            </w:r>
          </w:p>
        </w:tc>
      </w:tr>
    </w:tbl>
    <w:p w:rsidR="009216CE" w:rsidRPr="00B1422D" w:rsidRDefault="009216CE" w:rsidP="00FE7CE6">
      <w:pPr>
        <w:autoSpaceDE w:val="0"/>
        <w:autoSpaceDN w:val="0"/>
        <w:adjustRightInd w:val="0"/>
        <w:spacing w:after="0" w:line="240" w:lineRule="auto"/>
        <w:rPr>
          <w:rFonts w:ascii="Times New Roman" w:eastAsia="TimesNewRoman" w:hAnsi="Times New Roman"/>
          <w:sz w:val="20"/>
          <w:szCs w:val="20"/>
          <w:lang w:val="ru-RU" w:eastAsia="en-US"/>
        </w:rPr>
      </w:pPr>
      <w:r w:rsidRPr="00B1422D">
        <w:rPr>
          <w:rFonts w:ascii="Times New Roman" w:eastAsia="TimesNewRoman" w:hAnsi="Times New Roman"/>
          <w:sz w:val="20"/>
          <w:szCs w:val="20"/>
          <w:lang w:val="ru-RU" w:eastAsia="en-US"/>
        </w:rPr>
        <w:t xml:space="preserve">Источник: данные </w:t>
      </w:r>
      <w:r w:rsidR="00FE7CE6" w:rsidRPr="00B1422D">
        <w:rPr>
          <w:rFonts w:ascii="Times New Roman" w:eastAsia="TimesNewRoman" w:hAnsi="Times New Roman"/>
          <w:sz w:val="20"/>
          <w:szCs w:val="20"/>
          <w:lang w:val="ru-RU" w:eastAsia="en-US"/>
        </w:rPr>
        <w:t xml:space="preserve">администрации </w:t>
      </w:r>
      <w:r w:rsidR="00210EB4" w:rsidRPr="00B1422D">
        <w:rPr>
          <w:rFonts w:ascii="Times New Roman" w:eastAsia="TimesNewRoman" w:hAnsi="Times New Roman"/>
          <w:sz w:val="20"/>
          <w:szCs w:val="20"/>
          <w:lang w:val="ru-RU" w:eastAsia="en-US"/>
        </w:rPr>
        <w:t>Ирбитского</w:t>
      </w:r>
      <w:r w:rsidR="000F06C0" w:rsidRPr="00B1422D">
        <w:rPr>
          <w:rFonts w:ascii="Times New Roman" w:eastAsia="TimesNewRoman" w:hAnsi="Times New Roman"/>
          <w:sz w:val="20"/>
          <w:szCs w:val="20"/>
          <w:lang w:val="ru-RU" w:eastAsia="en-US"/>
        </w:rPr>
        <w:t xml:space="preserve"> МО</w:t>
      </w:r>
      <w:r w:rsidR="00097597" w:rsidRPr="00B1422D">
        <w:rPr>
          <w:rFonts w:ascii="Times New Roman" w:eastAsia="TimesNewRoman" w:hAnsi="Times New Roman"/>
          <w:sz w:val="20"/>
          <w:szCs w:val="20"/>
          <w:lang w:val="ru-RU" w:eastAsia="en-US"/>
        </w:rPr>
        <w:t>, сетевого издания «Информационный ресурс СПАРК»</w:t>
      </w:r>
    </w:p>
    <w:p w:rsidR="000F06C0" w:rsidRPr="00B1422D" w:rsidRDefault="000F06C0" w:rsidP="00FE7CE6">
      <w:pPr>
        <w:autoSpaceDE w:val="0"/>
        <w:autoSpaceDN w:val="0"/>
        <w:adjustRightInd w:val="0"/>
        <w:spacing w:after="0" w:line="240" w:lineRule="auto"/>
        <w:rPr>
          <w:rFonts w:ascii="Times New Roman" w:eastAsia="TimesNewRoman" w:hAnsi="Times New Roman"/>
          <w:sz w:val="20"/>
          <w:szCs w:val="20"/>
          <w:lang w:val="ru-RU" w:eastAsia="en-US"/>
        </w:rPr>
      </w:pPr>
    </w:p>
    <w:p w:rsidR="00A91B84" w:rsidRPr="00B1422D" w:rsidRDefault="000F06C0" w:rsidP="002567CC">
      <w:pPr>
        <w:autoSpaceDE w:val="0"/>
        <w:autoSpaceDN w:val="0"/>
        <w:adjustRightInd w:val="0"/>
        <w:spacing w:after="0" w:line="360" w:lineRule="auto"/>
        <w:contextualSpacing/>
        <w:jc w:val="center"/>
        <w:rPr>
          <w:rFonts w:ascii="Times New Roman" w:eastAsia="TimesNewRoman" w:hAnsi="Times New Roman"/>
          <w:sz w:val="24"/>
          <w:szCs w:val="24"/>
          <w:lang w:val="ru-RU" w:eastAsia="en-US"/>
        </w:rPr>
      </w:pPr>
      <w:r w:rsidRPr="00B1422D">
        <w:rPr>
          <w:rFonts w:ascii="Times New Roman" w:eastAsia="TimesNewRoman" w:hAnsi="Times New Roman"/>
          <w:noProof/>
          <w:sz w:val="24"/>
          <w:szCs w:val="24"/>
          <w:lang w:val="ru-RU" w:eastAsia="ru-RU"/>
        </w:rPr>
        <w:lastRenderedPageBreak/>
        <w:drawing>
          <wp:inline distT="0" distB="0" distL="0" distR="0">
            <wp:extent cx="5676900" cy="6499255"/>
            <wp:effectExtent l="19050" t="0" r="0" b="0"/>
            <wp:docPr id="15" name="Рисунок 3" descr="D:\SCM\Октябрь\Ирбит\графика\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рис. 4.jpg"/>
                    <pic:cNvPicPr>
                      <a:picLocks noChangeAspect="1" noChangeArrowheads="1"/>
                    </pic:cNvPicPr>
                  </pic:nvPicPr>
                  <pic:blipFill>
                    <a:blip r:embed="rId13"/>
                    <a:srcRect/>
                    <a:stretch>
                      <a:fillRect/>
                    </a:stretch>
                  </pic:blipFill>
                  <pic:spPr bwMode="auto">
                    <a:xfrm>
                      <a:off x="0" y="0"/>
                      <a:ext cx="5677510" cy="6499953"/>
                    </a:xfrm>
                    <a:prstGeom prst="rect">
                      <a:avLst/>
                    </a:prstGeom>
                    <a:noFill/>
                    <a:ln w="9525">
                      <a:noFill/>
                      <a:miter lim="800000"/>
                      <a:headEnd/>
                      <a:tailEnd/>
                    </a:ln>
                  </pic:spPr>
                </pic:pic>
              </a:graphicData>
            </a:graphic>
          </wp:inline>
        </w:drawing>
      </w:r>
    </w:p>
    <w:p w:rsidR="00A91B84" w:rsidRPr="00B1422D" w:rsidRDefault="00A91B84" w:rsidP="00A91B84">
      <w:pPr>
        <w:pStyle w:val="ab"/>
        <w:jc w:val="center"/>
        <w:rPr>
          <w:lang w:val="ru-RU"/>
        </w:rPr>
      </w:pPr>
      <w:bookmarkStart w:id="207" w:name="_Toc401857922"/>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5</w:t>
      </w:r>
      <w:r w:rsidR="00B2672B" w:rsidRPr="00B1422D">
        <w:rPr>
          <w:lang w:val="ru-RU"/>
        </w:rPr>
        <w:fldChar w:fldCharType="end"/>
      </w:r>
      <w:r w:rsidRPr="00B1422D">
        <w:rPr>
          <w:lang w:val="ru-RU"/>
        </w:rPr>
        <w:t>. Распределение основных объектов притяжения транспортных потоков</w:t>
      </w:r>
      <w:bookmarkEnd w:id="207"/>
    </w:p>
    <w:p w:rsidR="00921FFD" w:rsidRPr="00B1422D" w:rsidRDefault="0059720F" w:rsidP="008370DE">
      <w:pPr>
        <w:pStyle w:val="3"/>
        <w:numPr>
          <w:ilvl w:val="2"/>
          <w:numId w:val="6"/>
        </w:numPr>
        <w:ind w:left="709"/>
        <w:rPr>
          <w:lang w:val="ru-RU"/>
        </w:rPr>
      </w:pPr>
      <w:bookmarkStart w:id="208" w:name="_Toc401857895"/>
      <w:r w:rsidRPr="00B1422D">
        <w:rPr>
          <w:lang w:val="ru-RU"/>
        </w:rPr>
        <w:t xml:space="preserve">Характеристика </w:t>
      </w:r>
      <w:r w:rsidR="00921FFD" w:rsidRPr="00B1422D">
        <w:rPr>
          <w:lang w:val="ru-RU"/>
        </w:rPr>
        <w:t xml:space="preserve">сети автомобильных дорог и других основных объектов транспортной инфраструктуры </w:t>
      </w:r>
      <w:r w:rsidR="00210EB4" w:rsidRPr="00B1422D">
        <w:rPr>
          <w:lang w:val="ru-RU"/>
        </w:rPr>
        <w:t>ИрбитскогоМО</w:t>
      </w:r>
      <w:bookmarkEnd w:id="208"/>
    </w:p>
    <w:p w:rsidR="00FE6C96" w:rsidRPr="00B1422D" w:rsidRDefault="00465D40" w:rsidP="00AE4A69">
      <w:pPr>
        <w:widowControl w:val="0"/>
        <w:autoSpaceDE w:val="0"/>
        <w:autoSpaceDN w:val="0"/>
        <w:adjustRightInd w:val="0"/>
        <w:spacing w:before="240"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 xml:space="preserve">Транспортная система </w:t>
      </w:r>
      <w:r w:rsidR="00210EB4" w:rsidRPr="00B1422D">
        <w:rPr>
          <w:rFonts w:ascii="Times New Roman" w:eastAsiaTheme="minorEastAsia" w:hAnsi="Times New Roman"/>
          <w:color w:val="000000"/>
          <w:sz w:val="24"/>
          <w:szCs w:val="24"/>
          <w:lang w:val="ru-RU" w:eastAsia="en-US"/>
        </w:rPr>
        <w:t>Ирбитского</w:t>
      </w:r>
      <w:r w:rsidR="00C3318E" w:rsidRPr="00B1422D">
        <w:rPr>
          <w:rFonts w:ascii="Times New Roman" w:eastAsiaTheme="minorEastAsia" w:hAnsi="Times New Roman"/>
          <w:color w:val="000000"/>
          <w:sz w:val="24"/>
          <w:szCs w:val="24"/>
          <w:lang w:val="ru-RU" w:eastAsia="en-US"/>
        </w:rPr>
        <w:t>МО</w:t>
      </w:r>
      <w:r w:rsidRPr="00B1422D">
        <w:rPr>
          <w:rFonts w:ascii="Times New Roman" w:eastAsiaTheme="minorEastAsia" w:hAnsi="Times New Roman"/>
          <w:color w:val="000000"/>
          <w:sz w:val="24"/>
          <w:szCs w:val="24"/>
          <w:lang w:val="ru-RU" w:eastAsia="en-US"/>
        </w:rPr>
        <w:t xml:space="preserve"> характерна для региона с достаточно развитой многоотраслевой экономикой.</w:t>
      </w:r>
      <w:r w:rsidR="00AE4A69" w:rsidRPr="00B1422D">
        <w:rPr>
          <w:rFonts w:ascii="Times New Roman" w:eastAsiaTheme="minorEastAsia" w:hAnsi="Times New Roman"/>
          <w:color w:val="000000"/>
          <w:sz w:val="24"/>
          <w:szCs w:val="24"/>
          <w:lang w:val="ru-RU" w:eastAsia="en-US"/>
        </w:rPr>
        <w:t>Транспортно-коммуникационный каркас образован автомобильными дорогами регионального или межмуниципального значения, которые составляют планировочные оси, на пересечении которых р</w:t>
      </w:r>
      <w:r w:rsidR="004C0D4E" w:rsidRPr="00B1422D">
        <w:rPr>
          <w:rFonts w:ascii="Times New Roman" w:eastAsiaTheme="minorEastAsia" w:hAnsi="Times New Roman"/>
          <w:color w:val="000000"/>
          <w:sz w:val="24"/>
          <w:szCs w:val="24"/>
          <w:lang w:val="ru-RU" w:eastAsia="en-US"/>
        </w:rPr>
        <w:t xml:space="preserve">асполагаются транспортные узлы. </w:t>
      </w:r>
    </w:p>
    <w:p w:rsidR="00AE4A69" w:rsidRPr="00B1422D" w:rsidRDefault="00AE4A69" w:rsidP="00FE6C96">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Планировочное начертание дорожной сети и система расселения сложились исторически с учетом природно-географических, геополитических, социально-экономичес</w:t>
      </w:r>
      <w:r w:rsidR="00465D40" w:rsidRPr="00B1422D">
        <w:rPr>
          <w:rFonts w:ascii="Times New Roman" w:eastAsiaTheme="minorEastAsia" w:hAnsi="Times New Roman"/>
          <w:color w:val="000000"/>
          <w:sz w:val="24"/>
          <w:szCs w:val="24"/>
          <w:lang w:val="ru-RU" w:eastAsia="en-US"/>
        </w:rPr>
        <w:t>ких и других факторов.</w:t>
      </w:r>
      <w:r w:rsidR="00FE6C96" w:rsidRPr="00B1422D">
        <w:rPr>
          <w:rFonts w:ascii="Times New Roman" w:eastAsiaTheme="minorEastAsia" w:hAnsi="Times New Roman"/>
          <w:color w:val="000000"/>
          <w:sz w:val="24"/>
          <w:szCs w:val="24"/>
          <w:lang w:val="ru-RU" w:eastAsia="en-US"/>
        </w:rPr>
        <w:t xml:space="preserve"> Населенные пункты Ирбитского МО сформированы </w:t>
      </w:r>
      <w:r w:rsidR="00FE6C96" w:rsidRPr="00B1422D">
        <w:rPr>
          <w:rFonts w:ascii="Times New Roman" w:eastAsiaTheme="minorEastAsia" w:hAnsi="Times New Roman"/>
          <w:color w:val="000000"/>
          <w:sz w:val="24"/>
          <w:szCs w:val="24"/>
          <w:lang w:val="ru-RU" w:eastAsia="en-US"/>
        </w:rPr>
        <w:lastRenderedPageBreak/>
        <w:t>застройкой усадебного типа с нечетко выраженной прямоугольной структурой улично-дорожной сети.</w:t>
      </w:r>
    </w:p>
    <w:p w:rsidR="00D763C6" w:rsidRPr="00B1422D" w:rsidRDefault="00D763C6" w:rsidP="00D763C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Внешние связи Ирбитского МО поддерживаются круглогодично автомобильным транспортом. Расстояние от населенных пунктов до административного центра района г. Ирбит по автодорогам </w:t>
      </w:r>
      <w:r w:rsidR="00E52993" w:rsidRPr="00B1422D">
        <w:rPr>
          <w:rFonts w:ascii="Times New Roman" w:eastAsia="TimesNewRoman" w:hAnsi="Times New Roman"/>
          <w:sz w:val="24"/>
          <w:szCs w:val="24"/>
          <w:lang w:val="ru-RU"/>
        </w:rPr>
        <w:t>составляет</w:t>
      </w:r>
      <w:r w:rsidRPr="00B1422D">
        <w:rPr>
          <w:rFonts w:ascii="Times New Roman" w:eastAsia="TimesNewRoman" w:hAnsi="Times New Roman"/>
          <w:sz w:val="24"/>
          <w:szCs w:val="24"/>
          <w:lang w:val="ru-RU"/>
        </w:rPr>
        <w:t xml:space="preserve"> 70 км, расстояние от г. Ирбита до областного центра г. Екатеринбурга– 200 км.</w:t>
      </w:r>
    </w:p>
    <w:p w:rsidR="00D763C6" w:rsidRPr="00B1422D" w:rsidRDefault="00D763C6" w:rsidP="00D763C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Сооружения и сообщения речного и воздушного транспорта в Ирбитском МО отсутствуют.</w:t>
      </w:r>
    </w:p>
    <w:p w:rsidR="001D1943" w:rsidRPr="00B1422D" w:rsidRDefault="001D1943" w:rsidP="00AE4A69">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 xml:space="preserve">Основными автомобильными дорогами, обслуживающими межрегиональные связи в </w:t>
      </w:r>
      <w:r w:rsidR="00210EB4" w:rsidRPr="00B1422D">
        <w:rPr>
          <w:rFonts w:ascii="Times New Roman" w:eastAsiaTheme="minorEastAsia" w:hAnsi="Times New Roman"/>
          <w:color w:val="000000"/>
          <w:sz w:val="24"/>
          <w:szCs w:val="24"/>
          <w:lang w:val="ru-RU" w:eastAsia="en-US"/>
        </w:rPr>
        <w:t>Ирбитском</w:t>
      </w:r>
      <w:r w:rsidRPr="00B1422D">
        <w:rPr>
          <w:rFonts w:ascii="Times New Roman" w:eastAsiaTheme="minorEastAsia" w:hAnsi="Times New Roman"/>
          <w:color w:val="000000"/>
          <w:sz w:val="24"/>
          <w:szCs w:val="24"/>
          <w:lang w:val="ru-RU" w:eastAsia="en-US"/>
        </w:rPr>
        <w:t xml:space="preserve"> районе</w:t>
      </w:r>
      <w:r w:rsidR="0085649C" w:rsidRPr="00B1422D">
        <w:rPr>
          <w:rFonts w:ascii="Times New Roman" w:eastAsiaTheme="minorEastAsia" w:hAnsi="Times New Roman"/>
          <w:color w:val="000000"/>
          <w:sz w:val="24"/>
          <w:szCs w:val="24"/>
          <w:lang w:val="ru-RU" w:eastAsia="en-US"/>
        </w:rPr>
        <w:t>,</w:t>
      </w:r>
      <w:r w:rsidR="00B34D23" w:rsidRPr="00B1422D">
        <w:rPr>
          <w:rFonts w:ascii="Times New Roman" w:eastAsiaTheme="minorEastAsia" w:hAnsi="Times New Roman"/>
          <w:color w:val="000000"/>
          <w:sz w:val="24"/>
          <w:szCs w:val="24"/>
          <w:lang w:val="ru-RU" w:eastAsia="en-US"/>
        </w:rPr>
        <w:t xml:space="preserve"> являются:</w:t>
      </w:r>
    </w:p>
    <w:p w:rsidR="004A17CA" w:rsidRPr="00B1422D" w:rsidRDefault="004A17CA" w:rsidP="00AE4A69">
      <w:pPr>
        <w:widowControl w:val="0"/>
        <w:autoSpaceDE w:val="0"/>
        <w:autoSpaceDN w:val="0"/>
        <w:adjustRightInd w:val="0"/>
        <w:spacing w:after="0" w:line="360" w:lineRule="auto"/>
        <w:ind w:firstLine="720"/>
        <w:jc w:val="both"/>
        <w:rPr>
          <w:rFonts w:ascii="Times New Roman" w:hAnsi="Times New Roman"/>
          <w:color w:val="000000"/>
          <w:sz w:val="24"/>
          <w:szCs w:val="24"/>
          <w:lang w:val="ru-RU" w:eastAsia="ru-RU"/>
        </w:rPr>
      </w:pPr>
      <w:r w:rsidRPr="00B1422D">
        <w:rPr>
          <w:rFonts w:ascii="Times New Roman" w:eastAsiaTheme="minorEastAsia" w:hAnsi="Times New Roman"/>
          <w:color w:val="000000"/>
          <w:sz w:val="24"/>
          <w:szCs w:val="24"/>
          <w:lang w:val="ru-RU" w:eastAsia="en-US"/>
        </w:rPr>
        <w:t>- а/д «</w:t>
      </w:r>
      <w:r w:rsidRPr="00B1422D">
        <w:rPr>
          <w:rFonts w:ascii="Times New Roman" w:hAnsi="Times New Roman"/>
          <w:color w:val="000000"/>
          <w:sz w:val="24"/>
          <w:szCs w:val="24"/>
          <w:lang w:val="ru-RU" w:eastAsia="ru-RU"/>
        </w:rPr>
        <w:t>Камышлов - Ирбит - Туринск – Тавда»;</w:t>
      </w:r>
    </w:p>
    <w:p w:rsidR="004A17CA" w:rsidRPr="00B1422D" w:rsidRDefault="004A17CA" w:rsidP="00AE4A69">
      <w:pPr>
        <w:widowControl w:val="0"/>
        <w:autoSpaceDE w:val="0"/>
        <w:autoSpaceDN w:val="0"/>
        <w:adjustRightInd w:val="0"/>
        <w:spacing w:after="0" w:line="360" w:lineRule="auto"/>
        <w:ind w:firstLine="720"/>
        <w:jc w:val="both"/>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 а/д «Верхняя Синячиха – Ирбит»;</w:t>
      </w:r>
    </w:p>
    <w:p w:rsidR="004A17CA" w:rsidRPr="00B1422D" w:rsidRDefault="004A17CA" w:rsidP="00AE4A69">
      <w:pPr>
        <w:widowControl w:val="0"/>
        <w:autoSpaceDE w:val="0"/>
        <w:autoSpaceDN w:val="0"/>
        <w:adjustRightInd w:val="0"/>
        <w:spacing w:after="0" w:line="360" w:lineRule="auto"/>
        <w:ind w:firstLine="720"/>
        <w:jc w:val="both"/>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 а/д «Артёмовский - п.Зайково»;</w:t>
      </w:r>
    </w:p>
    <w:p w:rsidR="004A17CA" w:rsidRPr="00B1422D" w:rsidRDefault="004A17CA" w:rsidP="00AE4A69">
      <w:pPr>
        <w:widowControl w:val="0"/>
        <w:autoSpaceDE w:val="0"/>
        <w:autoSpaceDN w:val="0"/>
        <w:adjustRightInd w:val="0"/>
        <w:spacing w:after="0" w:line="360" w:lineRule="auto"/>
        <w:ind w:firstLine="720"/>
        <w:jc w:val="both"/>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 а/д «Горбуновское - Байкалово – Ирбит»;</w:t>
      </w:r>
    </w:p>
    <w:p w:rsidR="004A17CA" w:rsidRPr="00B1422D" w:rsidRDefault="004A17CA" w:rsidP="00AE4A69">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hAnsi="Times New Roman"/>
          <w:color w:val="000000"/>
          <w:sz w:val="24"/>
          <w:szCs w:val="24"/>
          <w:lang w:val="ru-RU" w:eastAsia="ru-RU"/>
        </w:rPr>
        <w:t>- а/д «Невьянск - Реж - Артёмовск</w:t>
      </w:r>
      <w:r w:rsidR="00782381">
        <w:rPr>
          <w:rFonts w:ascii="Times New Roman" w:hAnsi="Times New Roman"/>
          <w:color w:val="000000"/>
          <w:sz w:val="24"/>
          <w:szCs w:val="24"/>
          <w:lang w:val="ru-RU" w:eastAsia="ru-RU"/>
        </w:rPr>
        <w:t>ий – Килачевское» (рис. 6).</w:t>
      </w:r>
    </w:p>
    <w:p w:rsidR="00AE4A69" w:rsidRPr="00B1422D" w:rsidRDefault="00AE4A69" w:rsidP="003E7B52">
      <w:pPr>
        <w:spacing w:before="240" w:after="0" w:line="360" w:lineRule="auto"/>
        <w:ind w:firstLine="720"/>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 xml:space="preserve">Плотность автомобильных дорог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Одной из распространенных характеристик автомобильной сети является плотность (густота) автомобильной сети. Это отношение протяженности автодорог к площади, в частности, района.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Плотность автомобильных дорог общего пользования по данным </w:t>
      </w:r>
      <w:r w:rsidR="001D1943" w:rsidRPr="00B1422D">
        <w:rPr>
          <w:rFonts w:ascii="Times New Roman" w:eastAsia="TimesNewRoman" w:hAnsi="Times New Roman"/>
          <w:sz w:val="24"/>
          <w:szCs w:val="24"/>
          <w:lang w:val="ru-RU"/>
        </w:rPr>
        <w:t xml:space="preserve">администрации </w:t>
      </w:r>
      <w:r w:rsidR="00210EB4" w:rsidRPr="00B1422D">
        <w:rPr>
          <w:rFonts w:ascii="Times New Roman" w:eastAsia="TimesNewRoman" w:hAnsi="Times New Roman"/>
          <w:sz w:val="24"/>
          <w:szCs w:val="24"/>
          <w:lang w:val="ru-RU"/>
        </w:rPr>
        <w:t>Ирбитского</w:t>
      </w:r>
      <w:r w:rsidR="001D1943" w:rsidRPr="00B1422D">
        <w:rPr>
          <w:rFonts w:ascii="Times New Roman" w:eastAsia="TimesNewRoman" w:hAnsi="Times New Roman"/>
          <w:sz w:val="24"/>
          <w:szCs w:val="24"/>
          <w:lang w:val="ru-RU"/>
        </w:rPr>
        <w:t xml:space="preserve"> района</w:t>
      </w:r>
      <w:r w:rsidR="003E7B52" w:rsidRPr="00B1422D">
        <w:rPr>
          <w:rFonts w:ascii="Times New Roman" w:eastAsia="TimesNewRoman" w:hAnsi="Times New Roman"/>
          <w:sz w:val="24"/>
          <w:szCs w:val="24"/>
          <w:lang w:val="ru-RU"/>
        </w:rPr>
        <w:t>на</w:t>
      </w:r>
      <w:r w:rsidR="00630EFA" w:rsidRPr="00B1422D">
        <w:rPr>
          <w:rFonts w:ascii="Times New Roman" w:eastAsia="TimesNewRoman" w:hAnsi="Times New Roman"/>
          <w:sz w:val="24"/>
          <w:szCs w:val="24"/>
          <w:lang w:val="ru-RU"/>
        </w:rPr>
        <w:t xml:space="preserve"> 201</w:t>
      </w:r>
      <w:r w:rsidR="008566D8" w:rsidRPr="00B1422D">
        <w:rPr>
          <w:rFonts w:ascii="Times New Roman" w:eastAsia="TimesNewRoman" w:hAnsi="Times New Roman"/>
          <w:sz w:val="24"/>
          <w:szCs w:val="24"/>
          <w:lang w:val="ru-RU"/>
        </w:rPr>
        <w:t>7</w:t>
      </w:r>
      <w:r w:rsidR="003E7B52" w:rsidRPr="00B1422D">
        <w:rPr>
          <w:rFonts w:ascii="Times New Roman" w:eastAsia="TimesNewRoman" w:hAnsi="Times New Roman"/>
          <w:sz w:val="24"/>
          <w:szCs w:val="24"/>
          <w:lang w:val="ru-RU"/>
        </w:rPr>
        <w:t>год составляла</w:t>
      </w:r>
      <w:r w:rsidR="00D763C6" w:rsidRPr="00B1422D">
        <w:rPr>
          <w:rFonts w:ascii="Times New Roman" w:eastAsia="TimesNewRoman" w:hAnsi="Times New Roman"/>
          <w:sz w:val="24"/>
          <w:szCs w:val="24"/>
          <w:lang w:val="ru-RU"/>
        </w:rPr>
        <w:t>120,8</w:t>
      </w:r>
      <w:r w:rsidR="008566D8" w:rsidRPr="00B1422D">
        <w:rPr>
          <w:rFonts w:ascii="Times New Roman" w:eastAsia="TimesNewRoman" w:hAnsi="Times New Roman"/>
          <w:sz w:val="24"/>
          <w:szCs w:val="24"/>
          <w:lang w:val="ru-RU"/>
        </w:rPr>
        <w:t> </w:t>
      </w:r>
      <w:r w:rsidR="00630EFA" w:rsidRPr="00B1422D">
        <w:rPr>
          <w:rFonts w:ascii="Times New Roman" w:eastAsia="TimesNewRoman" w:hAnsi="Times New Roman"/>
          <w:sz w:val="24"/>
          <w:szCs w:val="24"/>
          <w:lang w:val="ru-RU"/>
        </w:rPr>
        <w:t>км/1000</w:t>
      </w:r>
      <w:r w:rsidRPr="00B1422D">
        <w:rPr>
          <w:rFonts w:ascii="Times New Roman" w:eastAsia="TimesNewRoman" w:hAnsi="Times New Roman"/>
          <w:sz w:val="24"/>
          <w:szCs w:val="24"/>
          <w:lang w:val="ru-RU"/>
        </w:rPr>
        <w:t>км</w:t>
      </w:r>
      <w:r w:rsidRPr="00B1422D">
        <w:rPr>
          <w:rFonts w:ascii="Times New Roman" w:eastAsia="TimesNewRoman" w:hAnsi="Times New Roman"/>
          <w:sz w:val="24"/>
          <w:szCs w:val="24"/>
          <w:vertAlign w:val="superscript"/>
          <w:lang w:val="ru-RU"/>
        </w:rPr>
        <w:t>2</w:t>
      </w:r>
      <w:r w:rsidR="002405B5" w:rsidRPr="00B1422D">
        <w:rPr>
          <w:rFonts w:ascii="Times New Roman" w:eastAsia="TimesNewRoman" w:hAnsi="Times New Roman"/>
          <w:sz w:val="24"/>
          <w:szCs w:val="24"/>
          <w:lang w:val="ru-RU"/>
        </w:rPr>
        <w:t>.</w:t>
      </w:r>
    </w:p>
    <w:p w:rsidR="003E7B52" w:rsidRPr="00B1422D" w:rsidRDefault="003E7B52" w:rsidP="0085649C">
      <w:pPr>
        <w:spacing w:before="240" w:after="0" w:line="360" w:lineRule="auto"/>
        <w:ind w:firstLine="708"/>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 xml:space="preserve">Обеспеченность населенных пунктов подъездными дорогами </w:t>
      </w:r>
    </w:p>
    <w:p w:rsidR="003E7B52" w:rsidRPr="00B1422D" w:rsidRDefault="003E7B52" w:rsidP="003E7B52">
      <w:pPr>
        <w:spacing w:after="0" w:line="360" w:lineRule="auto"/>
        <w:ind w:firstLine="708"/>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Другой важной характеристикой автомобильной сети является обеспеченность населенных пунктов подъездными автодорогами с асфальтобетонным типом покрытия. </w:t>
      </w:r>
    </w:p>
    <w:p w:rsidR="00854E8F" w:rsidRPr="00B1422D" w:rsidRDefault="003D6F7B" w:rsidP="005A2979">
      <w:pPr>
        <w:pStyle w:val="ab"/>
        <w:spacing w:after="0"/>
        <w:jc w:val="center"/>
        <w:rPr>
          <w:highlight w:val="yellow"/>
          <w:lang w:val="ru-RU"/>
        </w:rPr>
      </w:pPr>
      <w:r w:rsidRPr="00B1422D">
        <w:rPr>
          <w:noProof/>
          <w:lang w:val="ru-RU" w:eastAsia="ru-RU"/>
        </w:rPr>
        <w:lastRenderedPageBreak/>
        <w:drawing>
          <wp:inline distT="0" distB="0" distL="0" distR="0">
            <wp:extent cx="6152021" cy="7924800"/>
            <wp:effectExtent l="19050" t="0" r="1129" b="0"/>
            <wp:docPr id="16" name="Рисунок 4" descr="D:\SCM\Октябрь\Ирбит\графика\рис.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M\Октябрь\Ирбит\графика\рис. 19.jpg"/>
                    <pic:cNvPicPr>
                      <a:picLocks noChangeAspect="1" noChangeArrowheads="1"/>
                    </pic:cNvPicPr>
                  </pic:nvPicPr>
                  <pic:blipFill>
                    <a:blip r:embed="rId14"/>
                    <a:srcRect/>
                    <a:stretch>
                      <a:fillRect/>
                    </a:stretch>
                  </pic:blipFill>
                  <pic:spPr bwMode="auto">
                    <a:xfrm>
                      <a:off x="0" y="0"/>
                      <a:ext cx="6152021" cy="7924800"/>
                    </a:xfrm>
                    <a:prstGeom prst="rect">
                      <a:avLst/>
                    </a:prstGeom>
                    <a:noFill/>
                    <a:ln w="9525">
                      <a:noFill/>
                      <a:miter lim="800000"/>
                      <a:headEnd/>
                      <a:tailEnd/>
                    </a:ln>
                  </pic:spPr>
                </pic:pic>
              </a:graphicData>
            </a:graphic>
          </wp:inline>
        </w:drawing>
      </w:r>
    </w:p>
    <w:tbl>
      <w:tblPr>
        <w:tblStyle w:val="a5"/>
        <w:tblW w:w="103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9"/>
        <w:gridCol w:w="5670"/>
      </w:tblGrid>
      <w:tr w:rsidR="0085139D" w:rsidRPr="00B1422D" w:rsidTr="005A2979">
        <w:tc>
          <w:tcPr>
            <w:tcW w:w="4679" w:type="dxa"/>
          </w:tcPr>
          <w:p w:rsidR="0085139D" w:rsidRPr="00B1422D" w:rsidRDefault="005A2979" w:rsidP="005A2979">
            <w:pPr>
              <w:spacing w:after="0" w:line="240" w:lineRule="auto"/>
              <w:rPr>
                <w:highlight w:val="yellow"/>
                <w:lang w:val="ru-RU"/>
              </w:rPr>
            </w:pPr>
            <w:r w:rsidRPr="00B1422D">
              <w:rPr>
                <w:noProof/>
                <w:lang w:val="ru-RU" w:eastAsia="ru-RU"/>
              </w:rPr>
              <w:drawing>
                <wp:inline distT="0" distB="0" distL="0" distR="0">
                  <wp:extent cx="2886075" cy="784938"/>
                  <wp:effectExtent l="19050" t="0" r="9525" b="0"/>
                  <wp:docPr id="21" name="Рисунок 3"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экс 2.jpg"/>
                          <pic:cNvPicPr>
                            <a:picLocks noChangeAspect="1" noChangeArrowheads="1"/>
                          </pic:cNvPicPr>
                        </pic:nvPicPr>
                        <pic:blipFill>
                          <a:blip r:embed="rId15"/>
                          <a:srcRect b="46833"/>
                          <a:stretch>
                            <a:fillRect/>
                          </a:stretch>
                        </pic:blipFill>
                        <pic:spPr bwMode="auto">
                          <a:xfrm>
                            <a:off x="0" y="0"/>
                            <a:ext cx="2886075" cy="784938"/>
                          </a:xfrm>
                          <a:prstGeom prst="rect">
                            <a:avLst/>
                          </a:prstGeom>
                          <a:noFill/>
                          <a:ln w="9525">
                            <a:noFill/>
                            <a:miter lim="800000"/>
                            <a:headEnd/>
                            <a:tailEnd/>
                          </a:ln>
                        </pic:spPr>
                      </pic:pic>
                    </a:graphicData>
                  </a:graphic>
                </wp:inline>
              </w:drawing>
            </w:r>
          </w:p>
        </w:tc>
        <w:tc>
          <w:tcPr>
            <w:tcW w:w="5670" w:type="dxa"/>
          </w:tcPr>
          <w:p w:rsidR="0085139D" w:rsidRPr="00B1422D" w:rsidRDefault="005A2979" w:rsidP="005A2979">
            <w:pPr>
              <w:spacing w:after="0" w:line="240" w:lineRule="auto"/>
              <w:rPr>
                <w:highlight w:val="yellow"/>
                <w:lang w:val="ru-RU"/>
              </w:rPr>
            </w:pPr>
            <w:r w:rsidRPr="00B1422D">
              <w:rPr>
                <w:noProof/>
                <w:lang w:val="ru-RU" w:eastAsia="ru-RU"/>
              </w:rPr>
              <w:drawing>
                <wp:inline distT="0" distB="0" distL="0" distR="0">
                  <wp:extent cx="3343275" cy="828675"/>
                  <wp:effectExtent l="19050" t="0" r="9525" b="0"/>
                  <wp:docPr id="23" name="Рисунок 5"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экс 2.jpg"/>
                          <pic:cNvPicPr>
                            <a:picLocks noChangeAspect="1" noChangeArrowheads="1"/>
                          </pic:cNvPicPr>
                        </pic:nvPicPr>
                        <pic:blipFill>
                          <a:blip r:embed="rId16"/>
                          <a:srcRect l="2611"/>
                          <a:stretch>
                            <a:fillRect/>
                          </a:stretch>
                        </pic:blipFill>
                        <pic:spPr bwMode="auto">
                          <a:xfrm>
                            <a:off x="0" y="0"/>
                            <a:ext cx="3343275" cy="828675"/>
                          </a:xfrm>
                          <a:prstGeom prst="rect">
                            <a:avLst/>
                          </a:prstGeom>
                          <a:noFill/>
                          <a:ln w="9525">
                            <a:noFill/>
                            <a:miter lim="800000"/>
                            <a:headEnd/>
                            <a:tailEnd/>
                          </a:ln>
                        </pic:spPr>
                      </pic:pic>
                    </a:graphicData>
                  </a:graphic>
                </wp:inline>
              </w:drawing>
            </w:r>
          </w:p>
        </w:tc>
      </w:tr>
    </w:tbl>
    <w:p w:rsidR="001D6333" w:rsidRPr="00B1422D" w:rsidRDefault="001D6333" w:rsidP="005A2979">
      <w:pPr>
        <w:pStyle w:val="ab"/>
        <w:jc w:val="center"/>
        <w:rPr>
          <w:lang w:val="ru-RU"/>
        </w:rPr>
      </w:pPr>
      <w:bookmarkStart w:id="209" w:name="_Toc401857923"/>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6</w:t>
      </w:r>
      <w:r w:rsidR="00B2672B" w:rsidRPr="00B1422D">
        <w:rPr>
          <w:lang w:val="ru-RU"/>
        </w:rPr>
        <w:fldChar w:fldCharType="end"/>
      </w:r>
      <w:r w:rsidRPr="00B1422D">
        <w:rPr>
          <w:lang w:val="ru-RU"/>
        </w:rPr>
        <w:t xml:space="preserve">. </w:t>
      </w:r>
      <w:r w:rsidR="00A01CB8" w:rsidRPr="00B1422D">
        <w:rPr>
          <w:lang w:val="ru-RU"/>
        </w:rPr>
        <w:t xml:space="preserve">Схема автомобильных дорог </w:t>
      </w:r>
      <w:r w:rsidR="005A2979" w:rsidRPr="00B1422D">
        <w:rPr>
          <w:lang w:val="ru-RU"/>
        </w:rPr>
        <w:t xml:space="preserve">и объектов дорожного сервиса </w:t>
      </w:r>
      <w:r w:rsidR="0085139D" w:rsidRPr="00B1422D">
        <w:rPr>
          <w:lang w:val="ru-RU"/>
        </w:rPr>
        <w:t xml:space="preserve">Ирбитского </w:t>
      </w:r>
      <w:r w:rsidR="00210EB4" w:rsidRPr="00B1422D">
        <w:rPr>
          <w:lang w:val="ru-RU"/>
        </w:rPr>
        <w:t>МО</w:t>
      </w:r>
      <w:bookmarkEnd w:id="209"/>
    </w:p>
    <w:p w:rsidR="000312BA" w:rsidRPr="00B1422D" w:rsidRDefault="000312BA" w:rsidP="000312BA">
      <w:pPr>
        <w:spacing w:after="0" w:line="360" w:lineRule="auto"/>
        <w:ind w:firstLine="708"/>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lastRenderedPageBreak/>
        <w:t>Каждый населенный пункт должен быть обеспечен асфальтобетонной подъездной автодорогой, чтобы население имело круглогодичный доступ к объектам социальной инфраструктуры, и, таким образом, была обеспечена связь с единой транспортной системой.</w:t>
      </w:r>
    </w:p>
    <w:p w:rsidR="000312BA" w:rsidRPr="00B1422D" w:rsidRDefault="000312BA" w:rsidP="000312BA">
      <w:pPr>
        <w:spacing w:after="0" w:line="360" w:lineRule="auto"/>
        <w:ind w:firstLine="708"/>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На территории </w:t>
      </w:r>
      <w:r w:rsidR="00210EB4" w:rsidRPr="00B1422D">
        <w:rPr>
          <w:rFonts w:ascii="Times New Roman" w:eastAsia="TimesNewRoman" w:hAnsi="Times New Roman"/>
          <w:sz w:val="24"/>
          <w:szCs w:val="24"/>
          <w:lang w:val="ru-RU"/>
        </w:rPr>
        <w:t>Ирбитскогомуниципального образования</w:t>
      </w:r>
      <w:r w:rsidR="00053E30" w:rsidRPr="00B1422D">
        <w:rPr>
          <w:rFonts w:ascii="Times New Roman" w:eastAsia="TimesNewRoman" w:hAnsi="Times New Roman"/>
          <w:sz w:val="24"/>
          <w:szCs w:val="24"/>
          <w:lang w:val="ru-RU"/>
        </w:rPr>
        <w:t xml:space="preserve">более 50% населенных пунктов </w:t>
      </w:r>
      <w:r w:rsidRPr="00B1422D">
        <w:rPr>
          <w:rFonts w:ascii="Times New Roman" w:eastAsia="TimesNewRoman" w:hAnsi="Times New Roman"/>
          <w:sz w:val="24"/>
          <w:szCs w:val="24"/>
          <w:lang w:val="ru-RU"/>
        </w:rPr>
        <w:t>не обеспечен</w:t>
      </w:r>
      <w:r w:rsidR="00053E30" w:rsidRPr="00B1422D">
        <w:rPr>
          <w:rFonts w:ascii="Times New Roman" w:eastAsia="TimesNewRoman" w:hAnsi="Times New Roman"/>
          <w:sz w:val="24"/>
          <w:szCs w:val="24"/>
          <w:lang w:val="ru-RU"/>
        </w:rPr>
        <w:t xml:space="preserve">ы </w:t>
      </w:r>
      <w:r w:rsidRPr="00B1422D">
        <w:rPr>
          <w:rFonts w:ascii="Times New Roman" w:eastAsia="TimesNewRoman" w:hAnsi="Times New Roman"/>
          <w:sz w:val="24"/>
          <w:szCs w:val="24"/>
          <w:lang w:val="ru-RU"/>
        </w:rPr>
        <w:t>подъездными автодорогами с асфальтобетонным типом покрытия</w:t>
      </w:r>
      <w:r w:rsidR="00DE6CB5" w:rsidRPr="00B1422D">
        <w:rPr>
          <w:rFonts w:ascii="Times New Roman" w:eastAsia="TimesNewRoman" w:hAnsi="Times New Roman"/>
          <w:sz w:val="24"/>
          <w:szCs w:val="24"/>
          <w:lang w:val="ru-RU"/>
        </w:rPr>
        <w:t>.</w:t>
      </w:r>
    </w:p>
    <w:p w:rsidR="00D84EDD" w:rsidRPr="00B1422D" w:rsidRDefault="00D84EDD" w:rsidP="000312BA">
      <w:pPr>
        <w:spacing w:after="0" w:line="360" w:lineRule="auto"/>
        <w:ind w:firstLine="708"/>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В Таблице </w:t>
      </w:r>
      <w:r w:rsidR="00943E4D" w:rsidRPr="00B1422D">
        <w:rPr>
          <w:rFonts w:ascii="Times New Roman" w:eastAsia="TimesNewRoman" w:hAnsi="Times New Roman"/>
          <w:sz w:val="24"/>
          <w:szCs w:val="24"/>
          <w:lang w:val="ru-RU"/>
        </w:rPr>
        <w:t>7</w:t>
      </w:r>
      <w:r w:rsidRPr="00B1422D">
        <w:rPr>
          <w:rFonts w:ascii="Times New Roman" w:eastAsia="TimesNewRoman" w:hAnsi="Times New Roman"/>
          <w:sz w:val="24"/>
          <w:szCs w:val="24"/>
          <w:lang w:val="ru-RU"/>
        </w:rPr>
        <w:t xml:space="preserve"> представлена протяженность автомобильных дорог </w:t>
      </w:r>
      <w:r w:rsidR="002C10B3" w:rsidRPr="00B1422D">
        <w:rPr>
          <w:rFonts w:ascii="Times New Roman" w:eastAsia="TimesNewRoman" w:hAnsi="Times New Roman"/>
          <w:sz w:val="24"/>
          <w:szCs w:val="24"/>
          <w:lang w:val="ru-RU"/>
        </w:rPr>
        <w:t>по</w:t>
      </w:r>
      <w:r w:rsidRPr="00B1422D">
        <w:rPr>
          <w:rFonts w:ascii="Times New Roman" w:eastAsia="TimesNewRoman" w:hAnsi="Times New Roman"/>
          <w:sz w:val="24"/>
          <w:szCs w:val="24"/>
          <w:lang w:val="ru-RU"/>
        </w:rPr>
        <w:t xml:space="preserve"> тип</w:t>
      </w:r>
      <w:r w:rsidR="002C10B3" w:rsidRPr="00B1422D">
        <w:rPr>
          <w:rFonts w:ascii="Times New Roman" w:eastAsia="TimesNewRoman" w:hAnsi="Times New Roman"/>
          <w:sz w:val="24"/>
          <w:szCs w:val="24"/>
          <w:lang w:val="ru-RU"/>
        </w:rPr>
        <w:t>ам и виду покрытия</w:t>
      </w:r>
      <w:r w:rsidRPr="00B1422D">
        <w:rPr>
          <w:rFonts w:ascii="Times New Roman" w:eastAsia="TimesNewRoman" w:hAnsi="Times New Roman"/>
          <w:sz w:val="24"/>
          <w:szCs w:val="24"/>
          <w:lang w:val="ru-RU"/>
        </w:rPr>
        <w:t>.</w:t>
      </w:r>
    </w:p>
    <w:p w:rsidR="00DE6CB5" w:rsidRPr="00B1422D" w:rsidRDefault="00DE6CB5" w:rsidP="004A17CA">
      <w:pPr>
        <w:pStyle w:val="ab"/>
        <w:keepNext/>
        <w:spacing w:after="120"/>
        <w:rPr>
          <w:lang w:val="ru-RU"/>
        </w:rPr>
      </w:pPr>
      <w:bookmarkStart w:id="210" w:name="_Toc401857940"/>
      <w:r w:rsidRPr="00B1422D">
        <w:rPr>
          <w:lang w:val="ru-RU"/>
        </w:rPr>
        <w:t xml:space="preserve">Таблица </w:t>
      </w:r>
      <w:r w:rsidR="00B2672B" w:rsidRPr="00B1422D">
        <w:rPr>
          <w:lang w:val="ru-RU"/>
        </w:rPr>
        <w:fldChar w:fldCharType="begin"/>
      </w:r>
      <w:r w:rsidR="00BA56FC" w:rsidRPr="00B1422D">
        <w:rPr>
          <w:lang w:val="ru-RU"/>
        </w:rPr>
        <w:instrText xml:space="preserve"> SEQ Таблица \* ARABIC </w:instrText>
      </w:r>
      <w:r w:rsidR="00B2672B" w:rsidRPr="00B1422D">
        <w:rPr>
          <w:lang w:val="ru-RU"/>
        </w:rPr>
        <w:fldChar w:fldCharType="separate"/>
      </w:r>
      <w:r w:rsidR="00F610EC">
        <w:rPr>
          <w:noProof/>
          <w:lang w:val="ru-RU"/>
        </w:rPr>
        <w:t>7</w:t>
      </w:r>
      <w:r w:rsidR="00B2672B" w:rsidRPr="00B1422D">
        <w:rPr>
          <w:noProof/>
          <w:lang w:val="ru-RU"/>
        </w:rPr>
        <w:fldChar w:fldCharType="end"/>
      </w:r>
      <w:r w:rsidR="004A17CA" w:rsidRPr="00B1422D">
        <w:rPr>
          <w:noProof/>
          <w:lang w:val="ru-RU"/>
        </w:rPr>
        <w:t xml:space="preserve">. </w:t>
      </w:r>
      <w:r w:rsidRPr="00B1422D">
        <w:rPr>
          <w:rFonts w:eastAsia="TimesNewRoman"/>
          <w:szCs w:val="24"/>
          <w:lang w:val="ru-RU"/>
        </w:rPr>
        <w:t xml:space="preserve">Протяженность автодорог на территории </w:t>
      </w:r>
      <w:r w:rsidR="00210EB4" w:rsidRPr="00B1422D">
        <w:rPr>
          <w:rFonts w:eastAsia="TimesNewRoman"/>
          <w:szCs w:val="24"/>
          <w:lang w:val="ru-RU"/>
        </w:rPr>
        <w:t>Ирбитского</w:t>
      </w:r>
      <w:r w:rsidRPr="00B1422D">
        <w:rPr>
          <w:rFonts w:eastAsia="TimesNewRoman"/>
          <w:szCs w:val="24"/>
          <w:lang w:val="ru-RU"/>
        </w:rPr>
        <w:t xml:space="preserve"> района</w:t>
      </w:r>
      <w:bookmarkEnd w:id="210"/>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
        <w:gridCol w:w="2953"/>
        <w:gridCol w:w="1550"/>
        <w:gridCol w:w="1551"/>
        <w:gridCol w:w="1547"/>
        <w:gridCol w:w="1652"/>
      </w:tblGrid>
      <w:tr w:rsidR="00D84EDD" w:rsidRPr="00B1422D" w:rsidTr="00F17CAE">
        <w:trPr>
          <w:trHeight w:val="374"/>
          <w:jc w:val="center"/>
        </w:trPr>
        <w:tc>
          <w:tcPr>
            <w:tcW w:w="426" w:type="dxa"/>
            <w:vMerge w:val="restart"/>
            <w:vAlign w:val="center"/>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w:t>
            </w:r>
          </w:p>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пп</w:t>
            </w:r>
          </w:p>
        </w:tc>
        <w:tc>
          <w:tcPr>
            <w:tcW w:w="2976" w:type="dxa"/>
            <w:vMerge w:val="restart"/>
            <w:vAlign w:val="center"/>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Тип дороги</w:t>
            </w:r>
          </w:p>
        </w:tc>
        <w:tc>
          <w:tcPr>
            <w:tcW w:w="6345" w:type="dxa"/>
            <w:gridSpan w:val="4"/>
            <w:vAlign w:val="center"/>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Протяженность, км</w:t>
            </w:r>
          </w:p>
        </w:tc>
      </w:tr>
      <w:tr w:rsidR="00D84EDD" w:rsidRPr="00B1422D" w:rsidTr="00F17CAE">
        <w:trPr>
          <w:trHeight w:val="373"/>
          <w:jc w:val="center"/>
        </w:trPr>
        <w:tc>
          <w:tcPr>
            <w:tcW w:w="426" w:type="dxa"/>
            <w:vMerge/>
          </w:tcPr>
          <w:p w:rsidR="00D84EDD" w:rsidRPr="00B1422D" w:rsidRDefault="00D84EDD" w:rsidP="00D84EDD">
            <w:pPr>
              <w:spacing w:after="0" w:line="240" w:lineRule="auto"/>
              <w:jc w:val="center"/>
              <w:rPr>
                <w:rFonts w:ascii="Times New Roman" w:eastAsia="TimesNewRoman" w:hAnsi="Times New Roman"/>
                <w:b/>
                <w:sz w:val="24"/>
                <w:szCs w:val="24"/>
                <w:lang w:val="ru-RU"/>
              </w:rPr>
            </w:pPr>
          </w:p>
        </w:tc>
        <w:tc>
          <w:tcPr>
            <w:tcW w:w="2976" w:type="dxa"/>
            <w:vMerge/>
          </w:tcPr>
          <w:p w:rsidR="00D84EDD" w:rsidRPr="00B1422D" w:rsidRDefault="00D84EDD" w:rsidP="00D84EDD">
            <w:pPr>
              <w:spacing w:after="0" w:line="240" w:lineRule="auto"/>
              <w:jc w:val="center"/>
              <w:rPr>
                <w:rFonts w:ascii="Times New Roman" w:eastAsia="TimesNewRoman" w:hAnsi="Times New Roman"/>
                <w:b/>
                <w:sz w:val="24"/>
                <w:szCs w:val="24"/>
                <w:lang w:val="ru-RU"/>
              </w:rPr>
            </w:pPr>
          </w:p>
        </w:tc>
        <w:tc>
          <w:tcPr>
            <w:tcW w:w="1560" w:type="dxa"/>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Всего</w:t>
            </w:r>
          </w:p>
        </w:tc>
        <w:tc>
          <w:tcPr>
            <w:tcW w:w="1559" w:type="dxa"/>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асфальт</w:t>
            </w:r>
          </w:p>
        </w:tc>
        <w:tc>
          <w:tcPr>
            <w:tcW w:w="1559" w:type="dxa"/>
          </w:tcPr>
          <w:p w:rsidR="00D84EDD" w:rsidRPr="00B1422D" w:rsidRDefault="00972F34"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перех.</w:t>
            </w:r>
          </w:p>
        </w:tc>
        <w:tc>
          <w:tcPr>
            <w:tcW w:w="1667" w:type="dxa"/>
          </w:tcPr>
          <w:p w:rsidR="00D84EDD" w:rsidRPr="00B1422D" w:rsidRDefault="00D84EDD" w:rsidP="00D84EDD">
            <w:pPr>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грунт</w:t>
            </w:r>
          </w:p>
        </w:tc>
      </w:tr>
      <w:tr w:rsidR="00D84EDD" w:rsidRPr="00B1422D" w:rsidTr="00F17CAE">
        <w:trPr>
          <w:jc w:val="center"/>
        </w:trPr>
        <w:tc>
          <w:tcPr>
            <w:tcW w:w="426" w:type="dxa"/>
          </w:tcPr>
          <w:p w:rsidR="00D84EDD" w:rsidRPr="00B1422D" w:rsidRDefault="00D84EDD"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w:t>
            </w:r>
          </w:p>
        </w:tc>
        <w:tc>
          <w:tcPr>
            <w:tcW w:w="2976" w:type="dxa"/>
          </w:tcPr>
          <w:p w:rsidR="00D84EDD" w:rsidRPr="00B1422D" w:rsidRDefault="00D84EDD" w:rsidP="00D84EDD">
            <w:pPr>
              <w:spacing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Федеральные</w:t>
            </w:r>
          </w:p>
        </w:tc>
        <w:tc>
          <w:tcPr>
            <w:tcW w:w="1560"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w:t>
            </w:r>
          </w:p>
        </w:tc>
        <w:tc>
          <w:tcPr>
            <w:tcW w:w="1559" w:type="dxa"/>
          </w:tcPr>
          <w:p w:rsidR="00D84EDD" w:rsidRPr="00B1422D" w:rsidRDefault="00D84EDD" w:rsidP="00D84EDD">
            <w:pPr>
              <w:spacing w:after="0" w:line="240" w:lineRule="auto"/>
              <w:jc w:val="center"/>
              <w:rPr>
                <w:rFonts w:ascii="Times New Roman" w:eastAsia="TimesNewRoman" w:hAnsi="Times New Roman"/>
                <w:sz w:val="24"/>
                <w:szCs w:val="24"/>
                <w:lang w:val="ru-RU"/>
              </w:rPr>
            </w:pPr>
          </w:p>
        </w:tc>
        <w:tc>
          <w:tcPr>
            <w:tcW w:w="1559" w:type="dxa"/>
          </w:tcPr>
          <w:p w:rsidR="00D84EDD" w:rsidRPr="00B1422D" w:rsidRDefault="00D84EDD" w:rsidP="00D84EDD">
            <w:pPr>
              <w:spacing w:after="0" w:line="240" w:lineRule="auto"/>
              <w:jc w:val="center"/>
              <w:rPr>
                <w:rFonts w:ascii="Times New Roman" w:eastAsia="TimesNewRoman" w:hAnsi="Times New Roman"/>
                <w:sz w:val="24"/>
                <w:szCs w:val="24"/>
                <w:lang w:val="ru-RU"/>
              </w:rPr>
            </w:pPr>
          </w:p>
        </w:tc>
        <w:tc>
          <w:tcPr>
            <w:tcW w:w="1667" w:type="dxa"/>
          </w:tcPr>
          <w:p w:rsidR="00D84EDD" w:rsidRPr="00B1422D" w:rsidRDefault="00D84EDD" w:rsidP="00D84EDD">
            <w:pPr>
              <w:spacing w:after="0" w:line="240" w:lineRule="auto"/>
              <w:jc w:val="center"/>
              <w:rPr>
                <w:rFonts w:ascii="Times New Roman" w:eastAsia="TimesNewRoman" w:hAnsi="Times New Roman"/>
                <w:sz w:val="24"/>
                <w:szCs w:val="24"/>
                <w:lang w:val="ru-RU"/>
              </w:rPr>
            </w:pPr>
          </w:p>
        </w:tc>
      </w:tr>
      <w:tr w:rsidR="00D84EDD" w:rsidRPr="00B1422D" w:rsidTr="00F17CAE">
        <w:trPr>
          <w:jc w:val="center"/>
        </w:trPr>
        <w:tc>
          <w:tcPr>
            <w:tcW w:w="426" w:type="dxa"/>
          </w:tcPr>
          <w:p w:rsidR="00D84EDD" w:rsidRPr="00B1422D" w:rsidRDefault="00D84EDD"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2976" w:type="dxa"/>
          </w:tcPr>
          <w:p w:rsidR="00D84EDD" w:rsidRPr="00B1422D" w:rsidRDefault="00D84EDD" w:rsidP="00D84EDD">
            <w:pPr>
              <w:spacing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Региональные</w:t>
            </w:r>
          </w:p>
        </w:tc>
        <w:tc>
          <w:tcPr>
            <w:tcW w:w="1560" w:type="dxa"/>
          </w:tcPr>
          <w:p w:rsidR="00D84EDD" w:rsidRPr="00B1422D" w:rsidRDefault="00972F34" w:rsidP="00DE6CB5">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343,193</w:t>
            </w:r>
          </w:p>
        </w:tc>
        <w:tc>
          <w:tcPr>
            <w:tcW w:w="1559" w:type="dxa"/>
          </w:tcPr>
          <w:p w:rsidR="00D84EDD" w:rsidRPr="00B1422D" w:rsidRDefault="00972F34" w:rsidP="00DE6CB5">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333,265</w:t>
            </w:r>
          </w:p>
        </w:tc>
        <w:tc>
          <w:tcPr>
            <w:tcW w:w="1559"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9,93</w:t>
            </w:r>
          </w:p>
        </w:tc>
        <w:tc>
          <w:tcPr>
            <w:tcW w:w="1667"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w:t>
            </w:r>
          </w:p>
        </w:tc>
      </w:tr>
      <w:tr w:rsidR="00D84EDD" w:rsidRPr="00B1422D" w:rsidTr="00F17CAE">
        <w:trPr>
          <w:jc w:val="center"/>
        </w:trPr>
        <w:tc>
          <w:tcPr>
            <w:tcW w:w="426" w:type="dxa"/>
          </w:tcPr>
          <w:p w:rsidR="00D84EDD" w:rsidRPr="00B1422D" w:rsidRDefault="00D84EDD"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2976" w:type="dxa"/>
          </w:tcPr>
          <w:p w:rsidR="00D84EDD" w:rsidRPr="00B1422D" w:rsidRDefault="00D84EDD" w:rsidP="00DE6CB5">
            <w:pPr>
              <w:spacing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Местные</w:t>
            </w:r>
          </w:p>
        </w:tc>
        <w:tc>
          <w:tcPr>
            <w:tcW w:w="1560"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574,738</w:t>
            </w:r>
          </w:p>
        </w:tc>
        <w:tc>
          <w:tcPr>
            <w:tcW w:w="1559"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н/д</w:t>
            </w:r>
          </w:p>
        </w:tc>
        <w:tc>
          <w:tcPr>
            <w:tcW w:w="1559"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н/д</w:t>
            </w:r>
          </w:p>
        </w:tc>
        <w:tc>
          <w:tcPr>
            <w:tcW w:w="1667" w:type="dxa"/>
          </w:tcPr>
          <w:p w:rsidR="00D84EDD" w:rsidRPr="00B1422D" w:rsidRDefault="00972F34" w:rsidP="00D84EDD">
            <w:pPr>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н/д</w:t>
            </w:r>
          </w:p>
        </w:tc>
      </w:tr>
    </w:tbl>
    <w:p w:rsidR="00AE4A69" w:rsidRPr="00B1422D" w:rsidRDefault="00AE4A69" w:rsidP="000312BA">
      <w:pPr>
        <w:spacing w:before="240" w:after="0" w:line="360" w:lineRule="auto"/>
        <w:ind w:firstLine="709"/>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 xml:space="preserve">Автомобильные дороги федерального значения </w:t>
      </w:r>
    </w:p>
    <w:p w:rsidR="001748C3" w:rsidRPr="00B1422D" w:rsidRDefault="00D65F06"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На</w:t>
      </w:r>
      <w:r w:rsidR="00AE4A69" w:rsidRPr="00B1422D">
        <w:rPr>
          <w:rFonts w:ascii="Times New Roman" w:eastAsia="TimesNewRoman" w:hAnsi="Times New Roman"/>
          <w:sz w:val="24"/>
          <w:szCs w:val="24"/>
          <w:lang w:val="ru-RU"/>
        </w:rPr>
        <w:t xml:space="preserve"> территории </w:t>
      </w:r>
      <w:r w:rsidR="00210EB4" w:rsidRPr="00B1422D">
        <w:rPr>
          <w:rFonts w:ascii="Times New Roman" w:eastAsia="TimesNewRoman" w:hAnsi="Times New Roman"/>
          <w:sz w:val="24"/>
          <w:szCs w:val="24"/>
          <w:lang w:val="ru-RU"/>
        </w:rPr>
        <w:t>Ирбитскогомуниципального образования</w:t>
      </w:r>
      <w:r w:rsidRPr="00B1422D">
        <w:rPr>
          <w:rFonts w:ascii="Times New Roman" w:eastAsia="TimesNewRoman" w:hAnsi="Times New Roman"/>
          <w:sz w:val="24"/>
          <w:szCs w:val="24"/>
          <w:lang w:val="ru-RU"/>
        </w:rPr>
        <w:t>автомобильны</w:t>
      </w:r>
      <w:r w:rsidR="00D763C6" w:rsidRPr="00B1422D">
        <w:rPr>
          <w:rFonts w:ascii="Times New Roman" w:eastAsia="TimesNewRoman" w:hAnsi="Times New Roman"/>
          <w:sz w:val="24"/>
          <w:szCs w:val="24"/>
          <w:lang w:val="ru-RU"/>
        </w:rPr>
        <w:t>е</w:t>
      </w:r>
      <w:r w:rsidRPr="00B1422D">
        <w:rPr>
          <w:rFonts w:ascii="Times New Roman" w:eastAsia="TimesNewRoman" w:hAnsi="Times New Roman"/>
          <w:sz w:val="24"/>
          <w:szCs w:val="24"/>
          <w:lang w:val="ru-RU"/>
        </w:rPr>
        <w:t xml:space="preserve"> дорог</w:t>
      </w:r>
      <w:r w:rsidR="00D763C6" w:rsidRPr="00B1422D">
        <w:rPr>
          <w:rFonts w:ascii="Times New Roman" w:eastAsia="TimesNewRoman" w:hAnsi="Times New Roman"/>
          <w:sz w:val="24"/>
          <w:szCs w:val="24"/>
          <w:lang w:val="ru-RU"/>
        </w:rPr>
        <w:t>и</w:t>
      </w:r>
      <w:r w:rsidRPr="00B1422D">
        <w:rPr>
          <w:rFonts w:ascii="Times New Roman" w:eastAsia="TimesNewRoman" w:hAnsi="Times New Roman"/>
          <w:sz w:val="24"/>
          <w:szCs w:val="24"/>
          <w:lang w:val="ru-RU"/>
        </w:rPr>
        <w:t xml:space="preserve"> федерального значения </w:t>
      </w:r>
      <w:r w:rsidR="00D763C6" w:rsidRPr="00B1422D">
        <w:rPr>
          <w:rFonts w:ascii="Times New Roman" w:eastAsia="TimesNewRoman" w:hAnsi="Times New Roman"/>
          <w:sz w:val="24"/>
          <w:szCs w:val="24"/>
          <w:lang w:val="ru-RU"/>
        </w:rPr>
        <w:t>отсутствуют</w:t>
      </w:r>
      <w:r w:rsidR="001748C3" w:rsidRPr="00B1422D">
        <w:rPr>
          <w:rFonts w:ascii="Times New Roman" w:eastAsia="TimesNewRoman" w:hAnsi="Times New Roman"/>
          <w:sz w:val="24"/>
          <w:szCs w:val="24"/>
          <w:lang w:val="ru-RU"/>
        </w:rPr>
        <w:t>.</w:t>
      </w:r>
    </w:p>
    <w:p w:rsidR="00AE4A69" w:rsidRPr="00B1422D" w:rsidRDefault="00AE4A69" w:rsidP="00BE3655">
      <w:pPr>
        <w:spacing w:before="120" w:after="0" w:line="360" w:lineRule="auto"/>
        <w:ind w:firstLine="709"/>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 xml:space="preserve">Автомобильные дороги регионального или межмуниципального значения </w:t>
      </w:r>
    </w:p>
    <w:p w:rsidR="001748C3" w:rsidRPr="00B1422D" w:rsidRDefault="00D763C6"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По </w:t>
      </w:r>
      <w:r w:rsidR="00306962" w:rsidRPr="00B1422D">
        <w:rPr>
          <w:rFonts w:ascii="Times New Roman" w:eastAsia="TimesNewRoman" w:hAnsi="Times New Roman"/>
          <w:sz w:val="24"/>
          <w:szCs w:val="24"/>
          <w:lang w:val="ru-RU"/>
        </w:rPr>
        <w:t>территории Ирбитского</w:t>
      </w:r>
      <w:r w:rsidRPr="00B1422D">
        <w:rPr>
          <w:rFonts w:ascii="Times New Roman" w:eastAsia="TimesNewRoman" w:hAnsi="Times New Roman"/>
          <w:sz w:val="24"/>
          <w:szCs w:val="24"/>
          <w:lang w:val="ru-RU"/>
        </w:rPr>
        <w:t xml:space="preserve"> МО проходит 3</w:t>
      </w:r>
      <w:r w:rsidR="00306962" w:rsidRPr="00B1422D">
        <w:rPr>
          <w:rFonts w:ascii="Times New Roman" w:eastAsia="TimesNewRoman" w:hAnsi="Times New Roman"/>
          <w:sz w:val="24"/>
          <w:szCs w:val="24"/>
          <w:lang w:val="ru-RU"/>
        </w:rPr>
        <w:t>0</w:t>
      </w:r>
      <w:r w:rsidRPr="00B1422D">
        <w:rPr>
          <w:rFonts w:ascii="Times New Roman" w:eastAsia="TimesNewRoman" w:hAnsi="Times New Roman"/>
          <w:sz w:val="24"/>
          <w:szCs w:val="24"/>
          <w:lang w:val="ru-RU"/>
        </w:rPr>
        <w:t xml:space="preserve"> автодорог </w:t>
      </w:r>
      <w:r w:rsidR="00306962" w:rsidRPr="00B1422D">
        <w:rPr>
          <w:rFonts w:ascii="Times New Roman" w:eastAsia="TimesNewRoman" w:hAnsi="Times New Roman"/>
          <w:sz w:val="24"/>
          <w:szCs w:val="24"/>
          <w:lang w:val="ru-RU"/>
        </w:rPr>
        <w:t>регионального значения общей протяженностью343,193</w:t>
      </w:r>
      <w:r w:rsidR="002405B5" w:rsidRPr="00B1422D">
        <w:rPr>
          <w:rFonts w:ascii="Times New Roman" w:eastAsia="TimesNewRoman" w:hAnsi="Times New Roman"/>
          <w:sz w:val="24"/>
          <w:szCs w:val="24"/>
          <w:lang w:val="ru-RU"/>
        </w:rPr>
        <w:t> км</w:t>
      </w:r>
      <w:r w:rsidR="00AE4A69" w:rsidRPr="00B1422D">
        <w:rPr>
          <w:rFonts w:ascii="Times New Roman" w:eastAsia="TimesNewRoman" w:hAnsi="Times New Roman"/>
          <w:sz w:val="24"/>
          <w:szCs w:val="24"/>
          <w:lang w:val="ru-RU"/>
        </w:rPr>
        <w:t xml:space="preserve">.Структура автомобильных дорог регионального или </w:t>
      </w:r>
      <w:r w:rsidR="00B1422D" w:rsidRPr="00B1422D">
        <w:rPr>
          <w:rFonts w:ascii="Times New Roman" w:eastAsia="TimesNewRoman" w:hAnsi="Times New Roman"/>
          <w:sz w:val="24"/>
          <w:szCs w:val="24"/>
          <w:lang w:val="ru-RU"/>
        </w:rPr>
        <w:t>межмуниципальногозначения</w:t>
      </w:r>
      <w:r w:rsidR="00490DB9" w:rsidRPr="00B1422D">
        <w:rPr>
          <w:rFonts w:ascii="Times New Roman" w:eastAsia="TimesNewRoman" w:hAnsi="Times New Roman"/>
          <w:sz w:val="24"/>
          <w:szCs w:val="24"/>
          <w:lang w:val="ru-RU"/>
        </w:rPr>
        <w:t xml:space="preserve"> р</w:t>
      </w:r>
      <w:r w:rsidR="00A422F5" w:rsidRPr="00B1422D">
        <w:rPr>
          <w:rFonts w:ascii="Times New Roman" w:eastAsia="TimesNewRoman" w:hAnsi="Times New Roman"/>
          <w:sz w:val="24"/>
          <w:szCs w:val="24"/>
          <w:lang w:val="ru-RU"/>
        </w:rPr>
        <w:t>айона представлена на рисунке 6</w:t>
      </w:r>
      <w:r w:rsidR="00490DB9" w:rsidRPr="00B1422D">
        <w:rPr>
          <w:rFonts w:ascii="Times New Roman" w:eastAsia="TimesNewRoman" w:hAnsi="Times New Roman"/>
          <w:sz w:val="24"/>
          <w:szCs w:val="24"/>
          <w:lang w:val="ru-RU"/>
        </w:rPr>
        <w:t xml:space="preserve"> (</w:t>
      </w:r>
      <w:r w:rsidR="00AF48E1" w:rsidRPr="00B1422D">
        <w:rPr>
          <w:rFonts w:ascii="Times New Roman" w:eastAsia="TimesNewRoman" w:hAnsi="Times New Roman"/>
          <w:sz w:val="24"/>
          <w:szCs w:val="24"/>
          <w:lang w:val="ru-RU"/>
        </w:rPr>
        <w:t xml:space="preserve">Генеральный план </w:t>
      </w:r>
      <w:r w:rsidR="00210EB4" w:rsidRPr="00B1422D">
        <w:rPr>
          <w:rFonts w:ascii="Times New Roman" w:eastAsia="TimesNewRoman" w:hAnsi="Times New Roman"/>
          <w:sz w:val="24"/>
          <w:szCs w:val="24"/>
          <w:lang w:val="ru-RU"/>
        </w:rPr>
        <w:t>ИрбитскогоМО</w:t>
      </w:r>
      <w:r w:rsidR="00490DB9" w:rsidRPr="00B1422D">
        <w:rPr>
          <w:rFonts w:ascii="Times New Roman" w:eastAsia="TimesNewRoman" w:hAnsi="Times New Roman"/>
          <w:sz w:val="24"/>
          <w:szCs w:val="24"/>
          <w:lang w:val="ru-RU"/>
        </w:rPr>
        <w:t>)</w:t>
      </w:r>
      <w:r w:rsidR="00AE4A69" w:rsidRPr="00B1422D">
        <w:rPr>
          <w:rFonts w:ascii="Times New Roman" w:eastAsia="TimesNewRoman" w:hAnsi="Times New Roman"/>
          <w:sz w:val="24"/>
          <w:szCs w:val="24"/>
          <w:lang w:val="ru-RU"/>
        </w:rPr>
        <w:t>.Перечень автомобильных дорог р</w:t>
      </w:r>
      <w:r w:rsidR="00490DB9" w:rsidRPr="00B1422D">
        <w:rPr>
          <w:rFonts w:ascii="Times New Roman" w:eastAsia="TimesNewRoman" w:hAnsi="Times New Roman"/>
          <w:sz w:val="24"/>
          <w:szCs w:val="24"/>
          <w:lang w:val="ru-RU"/>
        </w:rPr>
        <w:t xml:space="preserve">айона и их технические характеристики </w:t>
      </w:r>
      <w:r w:rsidR="00AE4A69" w:rsidRPr="00B1422D">
        <w:rPr>
          <w:rFonts w:ascii="Times New Roman" w:eastAsia="TimesNewRoman" w:hAnsi="Times New Roman"/>
          <w:sz w:val="24"/>
          <w:szCs w:val="24"/>
          <w:lang w:val="ru-RU"/>
        </w:rPr>
        <w:t>представлен</w:t>
      </w:r>
      <w:r w:rsidR="00490DB9" w:rsidRPr="00B1422D">
        <w:rPr>
          <w:rFonts w:ascii="Times New Roman" w:eastAsia="TimesNewRoman" w:hAnsi="Times New Roman"/>
          <w:sz w:val="24"/>
          <w:szCs w:val="24"/>
          <w:lang w:val="ru-RU"/>
        </w:rPr>
        <w:t>ы</w:t>
      </w:r>
      <w:r w:rsidR="00AE4A69" w:rsidRPr="00B1422D">
        <w:rPr>
          <w:rFonts w:ascii="Times New Roman" w:eastAsia="TimesNewRoman" w:hAnsi="Times New Roman"/>
          <w:sz w:val="24"/>
          <w:szCs w:val="24"/>
          <w:lang w:val="ru-RU"/>
        </w:rPr>
        <w:t xml:space="preserve"> в таблице </w:t>
      </w:r>
      <w:r w:rsidR="00943E4D" w:rsidRPr="00B1422D">
        <w:rPr>
          <w:rFonts w:ascii="Times New Roman" w:eastAsia="TimesNewRoman" w:hAnsi="Times New Roman"/>
          <w:sz w:val="24"/>
          <w:szCs w:val="24"/>
          <w:lang w:val="ru-RU"/>
        </w:rPr>
        <w:t>8</w:t>
      </w:r>
      <w:r w:rsidR="00AE4A69" w:rsidRPr="00B1422D">
        <w:rPr>
          <w:rFonts w:ascii="Times New Roman" w:eastAsia="TimesNewRoman" w:hAnsi="Times New Roman"/>
          <w:sz w:val="24"/>
          <w:szCs w:val="24"/>
          <w:lang w:val="ru-RU"/>
        </w:rPr>
        <w:t>.</w:t>
      </w:r>
    </w:p>
    <w:p w:rsidR="00490DB9" w:rsidRPr="00B1422D" w:rsidRDefault="00490DB9"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Как следует из приведенных данных в таблице </w:t>
      </w:r>
      <w:r w:rsidR="00943E4D" w:rsidRPr="00B1422D">
        <w:rPr>
          <w:rFonts w:ascii="Times New Roman" w:eastAsia="TimesNewRoman" w:hAnsi="Times New Roman"/>
          <w:sz w:val="24"/>
          <w:szCs w:val="24"/>
          <w:lang w:val="ru-RU"/>
        </w:rPr>
        <w:t>8</w:t>
      </w:r>
      <w:r w:rsidR="007B38C7" w:rsidRPr="00B1422D">
        <w:rPr>
          <w:rFonts w:ascii="Times New Roman" w:eastAsia="TimesNewRoman" w:hAnsi="Times New Roman"/>
          <w:sz w:val="24"/>
          <w:szCs w:val="24"/>
          <w:lang w:val="ru-RU"/>
        </w:rPr>
        <w:t>,</w:t>
      </w:r>
      <w:r w:rsidRPr="00B1422D">
        <w:rPr>
          <w:rFonts w:ascii="Times New Roman" w:eastAsia="TimesNewRoman" w:hAnsi="Times New Roman"/>
          <w:sz w:val="24"/>
          <w:szCs w:val="24"/>
          <w:lang w:val="ru-RU"/>
        </w:rPr>
        <w:t xml:space="preserve"> из всех дорог общего пользования (регионального значения) </w:t>
      </w:r>
      <w:r w:rsidR="00210EB4" w:rsidRPr="00B1422D">
        <w:rPr>
          <w:rFonts w:ascii="Times New Roman" w:eastAsia="TimesNewRoman" w:hAnsi="Times New Roman"/>
          <w:sz w:val="24"/>
          <w:szCs w:val="24"/>
          <w:lang w:val="ru-RU"/>
        </w:rPr>
        <w:t>муниципального образования</w:t>
      </w:r>
      <w:r w:rsidRPr="00B1422D">
        <w:rPr>
          <w:rFonts w:ascii="Times New Roman" w:eastAsia="TimesNewRoman" w:hAnsi="Times New Roman"/>
          <w:sz w:val="24"/>
          <w:szCs w:val="24"/>
          <w:lang w:val="ru-RU"/>
        </w:rPr>
        <w:t xml:space="preserve"> имеют: </w:t>
      </w:r>
    </w:p>
    <w:p w:rsidR="00490DB9" w:rsidRPr="00B1422D" w:rsidRDefault="00490DB9"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асфальтобетонное покрытие – </w:t>
      </w:r>
      <w:r w:rsidR="00306962" w:rsidRPr="00B1422D">
        <w:rPr>
          <w:rFonts w:ascii="Times New Roman" w:eastAsia="TimesNewRoman" w:hAnsi="Times New Roman"/>
          <w:sz w:val="24"/>
          <w:szCs w:val="24"/>
          <w:lang w:val="ru-RU"/>
        </w:rPr>
        <w:t>97,11</w:t>
      </w:r>
      <w:r w:rsidRPr="00B1422D">
        <w:rPr>
          <w:rFonts w:ascii="Times New Roman" w:eastAsia="TimesNewRoman" w:hAnsi="Times New Roman"/>
          <w:sz w:val="24"/>
          <w:szCs w:val="24"/>
          <w:lang w:val="ru-RU"/>
        </w:rPr>
        <w:t xml:space="preserve">%; </w:t>
      </w:r>
    </w:p>
    <w:p w:rsidR="00490DB9" w:rsidRPr="00B1422D" w:rsidRDefault="00490DB9"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переходное покрытие (щебень) – </w:t>
      </w:r>
      <w:r w:rsidR="00306962" w:rsidRPr="00B1422D">
        <w:rPr>
          <w:rFonts w:ascii="Times New Roman" w:eastAsia="TimesNewRoman" w:hAnsi="Times New Roman"/>
          <w:sz w:val="24"/>
          <w:szCs w:val="24"/>
          <w:lang w:val="ru-RU"/>
        </w:rPr>
        <w:t>2,89</w:t>
      </w:r>
      <w:r w:rsidRPr="00B1422D">
        <w:rPr>
          <w:rFonts w:ascii="Times New Roman" w:eastAsia="TimesNewRoman" w:hAnsi="Times New Roman"/>
          <w:sz w:val="24"/>
          <w:szCs w:val="24"/>
          <w:lang w:val="ru-RU"/>
        </w:rPr>
        <w:t xml:space="preserve">%; </w:t>
      </w:r>
    </w:p>
    <w:p w:rsidR="00490DB9" w:rsidRPr="00B1422D" w:rsidRDefault="00490DB9"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грунтовое покрытие – </w:t>
      </w:r>
      <w:r w:rsidR="00306962" w:rsidRPr="00B1422D">
        <w:rPr>
          <w:rFonts w:ascii="Times New Roman" w:eastAsia="TimesNewRoman" w:hAnsi="Times New Roman"/>
          <w:sz w:val="24"/>
          <w:szCs w:val="24"/>
          <w:lang w:val="ru-RU"/>
        </w:rPr>
        <w:t>0</w:t>
      </w:r>
      <w:r w:rsidRPr="00B1422D">
        <w:rPr>
          <w:rFonts w:ascii="Times New Roman" w:eastAsia="TimesNewRoman" w:hAnsi="Times New Roman"/>
          <w:sz w:val="24"/>
          <w:szCs w:val="24"/>
          <w:lang w:val="ru-RU"/>
        </w:rPr>
        <w:t xml:space="preserve">%. </w:t>
      </w:r>
    </w:p>
    <w:p w:rsidR="00490DB9" w:rsidRPr="00B1422D" w:rsidRDefault="00490DB9" w:rsidP="00490DB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Видно, что </w:t>
      </w:r>
      <w:r w:rsidR="00306962" w:rsidRPr="00B1422D">
        <w:rPr>
          <w:rFonts w:ascii="Times New Roman" w:eastAsia="TimesNewRoman" w:hAnsi="Times New Roman"/>
          <w:sz w:val="24"/>
          <w:szCs w:val="24"/>
          <w:lang w:val="ru-RU"/>
        </w:rPr>
        <w:t>малая</w:t>
      </w:r>
      <w:r w:rsidRPr="00B1422D">
        <w:rPr>
          <w:rFonts w:ascii="Times New Roman" w:eastAsia="TimesNewRoman" w:hAnsi="Times New Roman"/>
          <w:sz w:val="24"/>
          <w:szCs w:val="24"/>
          <w:lang w:val="ru-RU"/>
        </w:rPr>
        <w:t xml:space="preserve"> часть дорог не имеет </w:t>
      </w:r>
      <w:r w:rsidR="00306962" w:rsidRPr="00B1422D">
        <w:rPr>
          <w:rFonts w:ascii="Times New Roman" w:eastAsia="TimesNewRoman" w:hAnsi="Times New Roman"/>
          <w:sz w:val="24"/>
          <w:szCs w:val="24"/>
          <w:lang w:val="ru-RU"/>
        </w:rPr>
        <w:t xml:space="preserve">усовершенствованного </w:t>
      </w:r>
      <w:r w:rsidRPr="00B1422D">
        <w:rPr>
          <w:rFonts w:ascii="Times New Roman" w:eastAsia="TimesNewRoman" w:hAnsi="Times New Roman"/>
          <w:sz w:val="24"/>
          <w:szCs w:val="24"/>
          <w:lang w:val="ru-RU"/>
        </w:rPr>
        <w:t>покрытия.</w:t>
      </w:r>
    </w:p>
    <w:p w:rsidR="00AE4A69" w:rsidRPr="00B1422D" w:rsidRDefault="00AE4A69" w:rsidP="005D59B2">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br w:type="page"/>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sectPr w:rsidR="00AE4A69" w:rsidRPr="00B1422D" w:rsidSect="00D02BBF">
          <w:footerReference w:type="even" r:id="rId17"/>
          <w:footerReference w:type="default" r:id="rId18"/>
          <w:pgSz w:w="11906" w:h="16838"/>
          <w:pgMar w:top="1134" w:right="566" w:bottom="1134" w:left="1701" w:header="708" w:footer="708" w:gutter="0"/>
          <w:cols w:space="708"/>
          <w:titlePg/>
          <w:docGrid w:linePitch="360"/>
        </w:sectPr>
      </w:pPr>
    </w:p>
    <w:p w:rsidR="00490DB9" w:rsidRPr="00B1422D" w:rsidRDefault="00490DB9" w:rsidP="00306962">
      <w:pPr>
        <w:pStyle w:val="ab"/>
        <w:ind w:left="-1276"/>
        <w:rPr>
          <w:iCs/>
          <w:lang w:val="ru-RU"/>
        </w:rPr>
      </w:pPr>
      <w:bookmarkStart w:id="211" w:name="_Toc401857941"/>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8</w:t>
      </w:r>
      <w:r w:rsidR="00B2672B" w:rsidRPr="00B1422D">
        <w:rPr>
          <w:lang w:val="ru-RU"/>
        </w:rPr>
        <w:fldChar w:fldCharType="end"/>
      </w:r>
      <w:r w:rsidRPr="00B1422D">
        <w:rPr>
          <w:lang w:val="ru-RU"/>
        </w:rPr>
        <w:t xml:space="preserve">. </w:t>
      </w:r>
      <w:r w:rsidRPr="00B1422D">
        <w:rPr>
          <w:iCs/>
          <w:lang w:val="ru-RU"/>
        </w:rPr>
        <w:t>Перечень автомо</w:t>
      </w:r>
      <w:r w:rsidR="00D02BBF" w:rsidRPr="00B1422D">
        <w:rPr>
          <w:iCs/>
          <w:lang w:val="ru-RU"/>
        </w:rPr>
        <w:t>бильных дорог регионального/</w:t>
      </w:r>
      <w:r w:rsidRPr="00B1422D">
        <w:rPr>
          <w:iCs/>
          <w:lang w:val="ru-RU"/>
        </w:rPr>
        <w:t>межмуниципального значения</w:t>
      </w:r>
      <w:bookmarkEnd w:id="211"/>
    </w:p>
    <w:tbl>
      <w:tblPr>
        <w:tblW w:w="15976" w:type="dxa"/>
        <w:tblInd w:w="-1168" w:type="dxa"/>
        <w:tblLayout w:type="fixed"/>
        <w:tblLook w:val="04A0"/>
      </w:tblPr>
      <w:tblGrid>
        <w:gridCol w:w="567"/>
        <w:gridCol w:w="1092"/>
        <w:gridCol w:w="5245"/>
        <w:gridCol w:w="1134"/>
        <w:gridCol w:w="850"/>
        <w:gridCol w:w="851"/>
        <w:gridCol w:w="992"/>
        <w:gridCol w:w="851"/>
        <w:gridCol w:w="992"/>
        <w:gridCol w:w="850"/>
        <w:gridCol w:w="851"/>
        <w:gridCol w:w="850"/>
        <w:gridCol w:w="851"/>
      </w:tblGrid>
      <w:tr w:rsidR="001C5DA0" w:rsidRPr="00B1422D" w:rsidTr="004A17CA">
        <w:trPr>
          <w:cantSplit/>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 по п.п</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код дороги</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Наименование автомобильных дорог</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5DA0" w:rsidRPr="00B1422D" w:rsidRDefault="001C5DA0" w:rsidP="00C1009A">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Общее протя</w:t>
            </w:r>
            <w:r w:rsidR="00C1009A" w:rsidRPr="00B1422D">
              <w:rPr>
                <w:rFonts w:ascii="Times New Roman" w:hAnsi="Times New Roman"/>
                <w:b/>
                <w:sz w:val="24"/>
                <w:szCs w:val="24"/>
                <w:lang w:val="ru-RU" w:eastAsia="ru-RU"/>
              </w:rPr>
              <w:t>-</w:t>
            </w:r>
            <w:r w:rsidRPr="00B1422D">
              <w:rPr>
                <w:rFonts w:ascii="Times New Roman" w:hAnsi="Times New Roman"/>
                <w:b/>
                <w:sz w:val="24"/>
                <w:szCs w:val="24"/>
                <w:lang w:val="ru-RU" w:eastAsia="ru-RU"/>
              </w:rPr>
              <w:t>жение, км</w:t>
            </w:r>
          </w:p>
        </w:tc>
        <w:tc>
          <w:tcPr>
            <w:tcW w:w="7087" w:type="dxa"/>
            <w:gridSpan w:val="8"/>
            <w:tcBorders>
              <w:top w:val="single" w:sz="8" w:space="0" w:color="auto"/>
              <w:left w:val="nil"/>
              <w:bottom w:val="single" w:sz="4" w:space="0" w:color="auto"/>
              <w:right w:val="single" w:sz="4" w:space="0" w:color="000000"/>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Категории и виды покрытий,   км</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C5DA0" w:rsidRPr="00B1422D" w:rsidRDefault="001C5DA0" w:rsidP="00C1009A">
            <w:pPr>
              <w:spacing w:after="0" w:line="240" w:lineRule="auto"/>
              <w:ind w:left="-108" w:right="-108"/>
              <w:jc w:val="center"/>
              <w:rPr>
                <w:rFonts w:ascii="Times New Roman" w:hAnsi="Times New Roman"/>
                <w:b/>
                <w:sz w:val="24"/>
                <w:szCs w:val="24"/>
                <w:lang w:val="ru-RU" w:eastAsia="ru-RU"/>
              </w:rPr>
            </w:pPr>
            <w:r w:rsidRPr="00B1422D">
              <w:rPr>
                <w:rFonts w:ascii="Times New Roman" w:hAnsi="Times New Roman"/>
                <w:b/>
                <w:sz w:val="24"/>
                <w:szCs w:val="24"/>
                <w:lang w:val="ru-RU" w:eastAsia="ru-RU"/>
              </w:rPr>
              <w:t xml:space="preserve">Грунт  </w:t>
            </w:r>
          </w:p>
        </w:tc>
      </w:tr>
      <w:tr w:rsidR="00D658A0" w:rsidRPr="00B1422D" w:rsidTr="004A17CA">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I</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II</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III</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IV</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V</w:t>
            </w: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r>
      <w:tr w:rsidR="00D658A0" w:rsidRPr="00B1422D" w:rsidTr="004A17CA">
        <w:trPr>
          <w:cantSplit/>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усов.</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усов.</w:t>
            </w:r>
          </w:p>
        </w:tc>
        <w:tc>
          <w:tcPr>
            <w:tcW w:w="992"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усов.</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D658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перех</w:t>
            </w:r>
          </w:p>
        </w:tc>
        <w:tc>
          <w:tcPr>
            <w:tcW w:w="992"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усов.</w:t>
            </w: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D658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перех</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усов.</w:t>
            </w: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D658A0">
            <w:pPr>
              <w:spacing w:after="0" w:line="240" w:lineRule="auto"/>
              <w:jc w:val="center"/>
              <w:rPr>
                <w:rFonts w:ascii="Times New Roman" w:hAnsi="Times New Roman"/>
                <w:b/>
                <w:sz w:val="24"/>
                <w:szCs w:val="24"/>
                <w:lang w:val="ru-RU" w:eastAsia="ru-RU"/>
              </w:rPr>
            </w:pPr>
            <w:r w:rsidRPr="00B1422D">
              <w:rPr>
                <w:rFonts w:ascii="Times New Roman" w:hAnsi="Times New Roman"/>
                <w:b/>
                <w:sz w:val="24"/>
                <w:szCs w:val="24"/>
                <w:lang w:val="ru-RU" w:eastAsia="ru-RU"/>
              </w:rPr>
              <w:t>перех</w:t>
            </w: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1C5DA0" w:rsidRPr="00B1422D" w:rsidRDefault="001C5DA0" w:rsidP="001C5DA0">
            <w:pPr>
              <w:spacing w:after="0" w:line="240" w:lineRule="auto"/>
              <w:rPr>
                <w:rFonts w:ascii="Times New Roman" w:hAnsi="Times New Roman"/>
                <w:b/>
                <w:sz w:val="24"/>
                <w:szCs w:val="24"/>
                <w:lang w:val="ru-RU" w:eastAsia="ru-RU"/>
              </w:rPr>
            </w:pPr>
          </w:p>
        </w:tc>
      </w:tr>
      <w:tr w:rsidR="00C1009A" w:rsidRPr="00B1422D" w:rsidTr="004A17CA">
        <w:trPr>
          <w:cantSplit/>
        </w:trPr>
        <w:tc>
          <w:tcPr>
            <w:tcW w:w="15976" w:type="dxa"/>
            <w:gridSpan w:val="13"/>
            <w:tcBorders>
              <w:top w:val="single" w:sz="4" w:space="0" w:color="auto"/>
              <w:left w:val="single" w:sz="4" w:space="0" w:color="auto"/>
              <w:bottom w:val="single" w:sz="4" w:space="0" w:color="auto"/>
              <w:right w:val="single" w:sz="4" w:space="0" w:color="auto"/>
            </w:tcBorders>
            <w:vAlign w:val="center"/>
            <w:hideMark/>
          </w:tcPr>
          <w:p w:rsidR="00C1009A" w:rsidRPr="00B1422D" w:rsidRDefault="00C1009A" w:rsidP="00C1009A">
            <w:pPr>
              <w:spacing w:after="0" w:line="240" w:lineRule="auto"/>
              <w:jc w:val="center"/>
              <w:rPr>
                <w:rFonts w:ascii="Times New Roman" w:hAnsi="Times New Roman"/>
                <w:b/>
                <w:caps/>
                <w:lang w:val="ru-RU" w:eastAsia="ru-RU"/>
              </w:rPr>
            </w:pPr>
            <w:r w:rsidRPr="00B1422D">
              <w:rPr>
                <w:rFonts w:ascii="Times New Roman" w:hAnsi="Times New Roman"/>
                <w:b/>
                <w:caps/>
                <w:lang w:val="ru-RU" w:eastAsia="ru-RU"/>
              </w:rPr>
              <w:t>Опорная сеть</w:t>
            </w:r>
          </w:p>
        </w:tc>
      </w:tr>
      <w:tr w:rsidR="00D658A0"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w:t>
            </w:r>
          </w:p>
        </w:tc>
        <w:tc>
          <w:tcPr>
            <w:tcW w:w="1092"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1301000</w:t>
            </w:r>
          </w:p>
        </w:tc>
        <w:tc>
          <w:tcPr>
            <w:tcW w:w="5245"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г.Камышлов - г.Ирбит - г.Туринск - г.Тавда (км 35+200 - км 102+520, км 106+740 - км 137+010)</w:t>
            </w:r>
          </w:p>
        </w:tc>
        <w:tc>
          <w:tcPr>
            <w:tcW w:w="1134"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97,59</w:t>
            </w:r>
          </w:p>
        </w:tc>
        <w:tc>
          <w:tcPr>
            <w:tcW w:w="850" w:type="dxa"/>
            <w:tcBorders>
              <w:top w:val="nil"/>
              <w:left w:val="nil"/>
              <w:bottom w:val="single" w:sz="4" w:space="0" w:color="auto"/>
              <w:right w:val="single" w:sz="4" w:space="0" w:color="auto"/>
            </w:tcBorders>
            <w:shd w:val="clear" w:color="auto" w:fill="auto"/>
            <w:vAlign w:val="bottom"/>
            <w:hideMark/>
          </w:tcPr>
          <w:p w:rsidR="001C5DA0" w:rsidRPr="00B1422D" w:rsidRDefault="001C5DA0" w:rsidP="001C5DA0">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97,59</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1C5DA0" w:rsidRPr="00B1422D" w:rsidRDefault="001C5DA0"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8D23C9">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р.п. Верхняя Синячиха - Ирбит (км 57+566 - км 97+091)</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39,53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39,53</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0202000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г.Артёмовский - п.Зайково (км 40+188 - км 65+933)</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25,75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25,75</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2820000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Горбуновское - с. Байкалово - г. Ирбит                            (км 70+88 - км 93+86)</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22,98</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22,98</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1501000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г.Невьянск - г.Реж - г.Артёмовский - с.Килачевское (км 160,01 - км 181,81)</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21,80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21,80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xml:space="preserve">Итого:   </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207,640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185,84</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21,800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r>
      <w:tr w:rsidR="00306962" w:rsidRPr="00B1422D" w:rsidTr="004A17CA">
        <w:trPr>
          <w:cantSplit/>
        </w:trPr>
        <w:tc>
          <w:tcPr>
            <w:tcW w:w="15976"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ПРОЧИЕ АВТОМОБИЛЬНЫЕ ДОРОГИ</w:t>
            </w:r>
          </w:p>
        </w:tc>
      </w:tr>
      <w:tr w:rsidR="00306962" w:rsidRPr="00B1422D" w:rsidTr="004A17CA">
        <w:trPr>
          <w:cantSplit/>
          <w:trHeight w:val="37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6</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0110210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д.Соколова от км 61+391 а/д "р.п.Верхняя Синячиха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0,95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0,95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Height w:val="371"/>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0110220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д.Кокуй от км 62+306 а/д "р.п.Верхняя Синячиха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0,55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0,55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8</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0110230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с.Ницинское от км 73+541 а/д "р.п.Верхняя Синячиха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0,47</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0,47</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9</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0110240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с.Ключи от км 83+901а/д "р.п.Верхняя Синячиха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1,06</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10</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0110250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д.Филина от км 89+811 а/д "р.п.Верхняя Синячиха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0,03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2,10</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11</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0202160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с.Осинцевское от км 47+805 а/д "г.Артёмовский - п.Зайково"</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12</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0510000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 Ляпуново - с. Знаменское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9,09</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9,09</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13</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0510120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 Знаменское от км 20+946 а.д."с.Ляпуново - с.Знаменское"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0,62</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0,62</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lastRenderedPageBreak/>
              <w:t>14</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1101000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г.Ирбит - д.Дубская</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7,99</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7,99</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15</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1102000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г.Ирбит - д.Фомина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7,33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7,33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16</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1103000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д.Малахова - с.Бобровское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10,80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10,80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i/>
                <w:iCs/>
                <w:sz w:val="24"/>
                <w:szCs w:val="24"/>
                <w:lang w:val="ru-RU" w:eastAsia="ru-RU"/>
              </w:rPr>
            </w:pPr>
            <w:r w:rsidRPr="00B1422D">
              <w:rPr>
                <w:rFonts w:ascii="Times New Roman" w:hAnsi="Times New Roman"/>
                <w:i/>
                <w:iCs/>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17</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1104000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д.Петрушата - д.Бердюгина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4,00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2,26</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1,74</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18</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1105000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п.Зайково - с.Пьянково - с.Знаменское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43,61</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42,38</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1,23</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19</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1301180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д.Першина - с.Стриганское от км 47+460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9,71</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9,71</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20</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1301190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д.Горки от км 54+005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5,68</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5,68</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21</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д.Мельникова от км 76+290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22</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1301210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д.Речкалова от км 86+390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0,73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0,73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23</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1301220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д.Кириллова от км 93+460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24</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1301230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д.Бердюгина от км 113+365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0,97</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0,97</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25</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1301240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д.Волково от км 117+585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0,64</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26</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1301250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ж/д ст.Лопатково от км 129+305 а/д "г.Камышлов - г.Ирбит - г.Туринск - г.Тавда"</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10,32</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10,32</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27</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2820200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с.Кирга от км 82+265 а/д "с.Горбуновское - с.Байкалово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28</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2820210</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с.Знаменское от км 87+490 а/д "c.Горбуновское - с.Байкалово - г.Ирбит"</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9,14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9,14</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29</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2820211</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д.Берёзовка от км 4+220 а/д "Подъезд к с.Знаменское"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lang w:val="ru-RU" w:eastAsia="ru-RU"/>
              </w:rPr>
            </w:pPr>
            <w:r w:rsidRPr="00B1422D">
              <w:rPr>
                <w:rFonts w:ascii="Times New Roman" w:hAnsi="Times New Roman"/>
                <w:lang w:val="ru-RU" w:eastAsia="ru-RU"/>
              </w:rPr>
              <w:t>30</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2820212</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Подъезд к д.Новгородова от км 5+865 а/д"Подъезд к с.Знаменское"</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4,23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4,23</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8D23C9">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306962" w:rsidRPr="00B1422D" w:rsidTr="004A17CA">
        <w:trPr>
          <w:cantSplit/>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0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5245"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135,55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123,50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9,29</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2,13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0,64</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r>
      <w:tr w:rsidR="00306962" w:rsidRPr="00B1422D" w:rsidTr="006C1E8D">
        <w:trPr>
          <w:cantSplit/>
        </w:trPr>
        <w:tc>
          <w:tcPr>
            <w:tcW w:w="6904"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sz w:val="24"/>
                <w:szCs w:val="24"/>
                <w:lang w:val="ru-RU" w:eastAsia="ru-RU"/>
              </w:rPr>
            </w:pPr>
            <w:r w:rsidRPr="00B1422D">
              <w:rPr>
                <w:rFonts w:ascii="Times New Roman" w:hAnsi="Times New Roman"/>
                <w:b/>
                <w:bCs/>
                <w:sz w:val="24"/>
                <w:szCs w:val="24"/>
                <w:lang w:val="ru-RU" w:eastAsia="ru-RU"/>
              </w:rPr>
              <w:t>ВСЕГО дорог по Ирбитскому муниципальному образованию</w:t>
            </w:r>
          </w:p>
        </w:tc>
        <w:tc>
          <w:tcPr>
            <w:tcW w:w="1134"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343,193</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185,840</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145,295</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9,288</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2,130</w:t>
            </w:r>
          </w:p>
        </w:tc>
        <w:tc>
          <w:tcPr>
            <w:tcW w:w="850"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0,640</w:t>
            </w:r>
          </w:p>
        </w:tc>
        <w:tc>
          <w:tcPr>
            <w:tcW w:w="851" w:type="dxa"/>
            <w:tcBorders>
              <w:top w:val="nil"/>
              <w:left w:val="nil"/>
              <w:bottom w:val="single" w:sz="4" w:space="0" w:color="auto"/>
              <w:right w:val="single" w:sz="4" w:space="0" w:color="auto"/>
            </w:tcBorders>
            <w:shd w:val="clear" w:color="auto" w:fill="auto"/>
            <w:vAlign w:val="center"/>
            <w:hideMark/>
          </w:tcPr>
          <w:p w:rsidR="00306962" w:rsidRPr="00B1422D" w:rsidRDefault="00306962" w:rsidP="001C5DA0">
            <w:pPr>
              <w:spacing w:after="0" w:line="240" w:lineRule="auto"/>
              <w:jc w:val="center"/>
              <w:rPr>
                <w:rFonts w:ascii="Times New Roman" w:hAnsi="Times New Roman"/>
                <w:b/>
                <w:bCs/>
                <w:i/>
                <w:iCs/>
                <w:sz w:val="24"/>
                <w:szCs w:val="24"/>
                <w:lang w:val="ru-RU" w:eastAsia="ru-RU"/>
              </w:rPr>
            </w:pPr>
            <w:r w:rsidRPr="00B1422D">
              <w:rPr>
                <w:rFonts w:ascii="Times New Roman" w:hAnsi="Times New Roman"/>
                <w:b/>
                <w:bCs/>
                <w:i/>
                <w:iCs/>
                <w:sz w:val="24"/>
                <w:szCs w:val="24"/>
                <w:lang w:val="ru-RU" w:eastAsia="ru-RU"/>
              </w:rPr>
              <w:t> </w:t>
            </w:r>
          </w:p>
        </w:tc>
      </w:tr>
      <w:tr w:rsidR="006C1E8D" w:rsidRPr="00B1422D" w:rsidTr="006C1E8D">
        <w:trPr>
          <w:cantSplit/>
        </w:trPr>
        <w:tc>
          <w:tcPr>
            <w:tcW w:w="15976" w:type="dxa"/>
            <w:gridSpan w:val="13"/>
            <w:tcBorders>
              <w:top w:val="single" w:sz="4" w:space="0" w:color="auto"/>
            </w:tcBorders>
            <w:shd w:val="clear" w:color="auto" w:fill="auto"/>
            <w:vAlign w:val="center"/>
            <w:hideMark/>
          </w:tcPr>
          <w:p w:rsidR="006C1E8D" w:rsidRPr="00B1422D" w:rsidRDefault="006C1E8D" w:rsidP="006C1E8D">
            <w:pPr>
              <w:spacing w:after="0" w:line="240" w:lineRule="auto"/>
              <w:rPr>
                <w:rFonts w:ascii="Times New Roman" w:hAnsi="Times New Roman"/>
                <w:bCs/>
                <w:iCs/>
                <w:sz w:val="20"/>
                <w:szCs w:val="20"/>
                <w:lang w:val="ru-RU" w:eastAsia="ru-RU"/>
              </w:rPr>
            </w:pPr>
            <w:r w:rsidRPr="00B1422D">
              <w:rPr>
                <w:rFonts w:ascii="Times New Roman" w:hAnsi="Times New Roman"/>
                <w:bCs/>
                <w:iCs/>
                <w:sz w:val="20"/>
                <w:szCs w:val="20"/>
                <w:lang w:val="ru-RU" w:eastAsia="ru-RU"/>
              </w:rPr>
              <w:t>Источник: данные Управления автомобильных дорог Свердловской области</w:t>
            </w:r>
          </w:p>
        </w:tc>
      </w:tr>
    </w:tbl>
    <w:p w:rsidR="00AE4A69" w:rsidRPr="00B1422D" w:rsidRDefault="00AE4A69" w:rsidP="00C1009A">
      <w:pPr>
        <w:rPr>
          <w:rFonts w:ascii="Times New Roman" w:eastAsia="TimesNewRoman" w:hAnsi="Times New Roman"/>
          <w:sz w:val="24"/>
          <w:szCs w:val="24"/>
          <w:lang w:val="ru-RU"/>
        </w:rPr>
        <w:sectPr w:rsidR="00AE4A69" w:rsidRPr="00B1422D" w:rsidSect="007A689E">
          <w:pgSz w:w="16838" w:h="11906" w:orient="landscape"/>
          <w:pgMar w:top="1134" w:right="851" w:bottom="1134" w:left="1701" w:header="709" w:footer="709" w:gutter="0"/>
          <w:cols w:space="708"/>
          <w:docGrid w:linePitch="360"/>
        </w:sectPr>
      </w:pPr>
    </w:p>
    <w:p w:rsidR="008D23C9" w:rsidRPr="00B1422D" w:rsidRDefault="008D23C9" w:rsidP="008D23C9">
      <w:pPr>
        <w:spacing w:before="240" w:after="0" w:line="360" w:lineRule="auto"/>
        <w:ind w:firstLine="709"/>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lastRenderedPageBreak/>
        <w:t xml:space="preserve">Автомобильные дороги  местного значения </w:t>
      </w:r>
    </w:p>
    <w:p w:rsidR="008D23C9" w:rsidRPr="00B1422D" w:rsidRDefault="008D23C9" w:rsidP="008D23C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В соответствии с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к собственности муниципального образования относятся автомобильные дороги общего и необщего пользования, соединяющие населенные пункты в границах муниципального образования, за исключением автомобильных дорог федерального, регионального или межмуниципального значения, частных автомобильных дорог.</w:t>
      </w:r>
    </w:p>
    <w:p w:rsidR="001A3B03" w:rsidRPr="00B1422D" w:rsidRDefault="008D23C9" w:rsidP="008D23C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По Ирбитскому МО проходит 506 автодорог общего пользовании местного значения общей протяженностью </w:t>
      </w:r>
      <w:r w:rsidRPr="00B1422D">
        <w:rPr>
          <w:rFonts w:ascii="Times New Roman" w:hAnsi="Times New Roman"/>
          <w:sz w:val="24"/>
          <w:szCs w:val="24"/>
          <w:lang w:val="ru-RU"/>
        </w:rPr>
        <w:t>574,738 км.</w:t>
      </w:r>
      <w:r w:rsidRPr="00B1422D">
        <w:rPr>
          <w:rFonts w:ascii="Times New Roman" w:eastAsia="TimesNewRoman" w:hAnsi="Times New Roman"/>
          <w:sz w:val="24"/>
          <w:szCs w:val="24"/>
          <w:lang w:val="ru-RU"/>
        </w:rPr>
        <w:t>Данные по автомобильным дорогам местного значения необщего пользования, а также частным автомобильным дорогам отсутствуют. На уровне Генерального плана муниципального образования улично-дорожная сеть населенных пунктов не рассматривается.</w:t>
      </w:r>
    </w:p>
    <w:p w:rsidR="008D23C9" w:rsidRPr="00B1422D" w:rsidRDefault="008D23C9" w:rsidP="008D23C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Протяженность автодорог общего пользования местного значения по территориальным администрациям представлена в таблице </w:t>
      </w:r>
      <w:r w:rsidR="00053E30" w:rsidRPr="00B1422D">
        <w:rPr>
          <w:rFonts w:ascii="Times New Roman" w:eastAsia="TimesNewRoman" w:hAnsi="Times New Roman"/>
          <w:sz w:val="24"/>
          <w:szCs w:val="24"/>
          <w:lang w:val="ru-RU"/>
        </w:rPr>
        <w:t>9</w:t>
      </w:r>
      <w:r w:rsidRPr="00B1422D">
        <w:rPr>
          <w:rFonts w:ascii="Times New Roman" w:eastAsia="TimesNewRoman" w:hAnsi="Times New Roman"/>
          <w:sz w:val="24"/>
          <w:szCs w:val="24"/>
          <w:lang w:val="ru-RU"/>
        </w:rPr>
        <w:t xml:space="preserve">. Подробный перечень автомобильных дорог общего пользования местного значения представлен Приложении </w:t>
      </w:r>
      <w:r w:rsidR="004F6B85" w:rsidRPr="00B1422D">
        <w:rPr>
          <w:rFonts w:ascii="Times New Roman" w:eastAsia="TimesNewRoman" w:hAnsi="Times New Roman"/>
          <w:sz w:val="24"/>
          <w:szCs w:val="24"/>
          <w:lang w:val="ru-RU"/>
        </w:rPr>
        <w:t>1</w:t>
      </w:r>
      <w:r w:rsidRPr="00B1422D">
        <w:rPr>
          <w:rFonts w:ascii="Times New Roman" w:eastAsia="TimesNewRoman" w:hAnsi="Times New Roman"/>
          <w:sz w:val="24"/>
          <w:szCs w:val="24"/>
          <w:lang w:val="ru-RU"/>
        </w:rPr>
        <w:t>.</w:t>
      </w:r>
    </w:p>
    <w:p w:rsidR="008D23C9" w:rsidRPr="00B1422D" w:rsidRDefault="008D23C9" w:rsidP="008D23C9">
      <w:pPr>
        <w:pStyle w:val="ab"/>
        <w:keepNext/>
        <w:spacing w:after="120" w:line="276" w:lineRule="auto"/>
        <w:jc w:val="both"/>
        <w:rPr>
          <w:lang w:val="ru-RU"/>
        </w:rPr>
      </w:pPr>
      <w:bookmarkStart w:id="212" w:name="_Toc401857942"/>
      <w:r w:rsidRPr="00B1422D">
        <w:rPr>
          <w:lang w:val="ru-RU"/>
        </w:rPr>
        <w:t xml:space="preserve">Таблица </w:t>
      </w:r>
      <w:r w:rsidR="00B2672B" w:rsidRPr="00B1422D">
        <w:rPr>
          <w:lang w:val="ru-RU"/>
        </w:rPr>
        <w:fldChar w:fldCharType="begin"/>
      </w:r>
      <w:r w:rsidR="00D80B13" w:rsidRPr="00B1422D">
        <w:rPr>
          <w:lang w:val="ru-RU"/>
        </w:rPr>
        <w:instrText xml:space="preserve"> SEQ Таблица \* ARABIC </w:instrText>
      </w:r>
      <w:r w:rsidR="00B2672B" w:rsidRPr="00B1422D">
        <w:rPr>
          <w:lang w:val="ru-RU"/>
        </w:rPr>
        <w:fldChar w:fldCharType="separate"/>
      </w:r>
      <w:r w:rsidR="00F610EC">
        <w:rPr>
          <w:noProof/>
          <w:lang w:val="ru-RU"/>
        </w:rPr>
        <w:t>9</w:t>
      </w:r>
      <w:r w:rsidR="00B2672B" w:rsidRPr="00B1422D">
        <w:rPr>
          <w:lang w:val="ru-RU"/>
        </w:rPr>
        <w:fldChar w:fldCharType="end"/>
      </w:r>
      <w:r w:rsidRPr="00B1422D">
        <w:rPr>
          <w:lang w:val="ru-RU"/>
        </w:rPr>
        <w:t>.</w:t>
      </w:r>
      <w:r w:rsidRPr="00B1422D">
        <w:rPr>
          <w:rFonts w:eastAsia="TimesNewRoman"/>
          <w:szCs w:val="24"/>
          <w:lang w:val="ru-RU"/>
        </w:rPr>
        <w:t xml:space="preserve"> Протяженность автодорог общего пользования местного значения по территориальным администрациям</w:t>
      </w:r>
      <w:bookmarkEnd w:id="2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820"/>
        <w:gridCol w:w="3827"/>
      </w:tblGrid>
      <w:tr w:rsidR="008D23C9" w:rsidRPr="00B1422D" w:rsidTr="001A3B03">
        <w:tc>
          <w:tcPr>
            <w:tcW w:w="851" w:type="dxa"/>
            <w:shd w:val="clear" w:color="auto" w:fill="auto"/>
            <w:vAlign w:val="center"/>
          </w:tcPr>
          <w:p w:rsidR="008D23C9" w:rsidRPr="00B1422D" w:rsidRDefault="008D23C9" w:rsidP="008D23C9">
            <w:pPr>
              <w:autoSpaceDE w:val="0"/>
              <w:autoSpaceDN w:val="0"/>
              <w:adjustRightInd w:val="0"/>
              <w:spacing w:after="0" w:line="240" w:lineRule="auto"/>
              <w:jc w:val="center"/>
              <w:rPr>
                <w:rFonts w:ascii="Times New Roman" w:hAnsi="Times New Roman"/>
                <w:b/>
                <w:sz w:val="24"/>
                <w:szCs w:val="24"/>
                <w:lang w:val="ru-RU"/>
              </w:rPr>
            </w:pPr>
            <w:r w:rsidRPr="00B1422D">
              <w:rPr>
                <w:rFonts w:ascii="Times New Roman" w:hAnsi="Times New Roman"/>
                <w:b/>
                <w:sz w:val="24"/>
                <w:szCs w:val="24"/>
                <w:lang w:val="ru-RU"/>
              </w:rPr>
              <w:t>№ п/п</w:t>
            </w:r>
          </w:p>
        </w:tc>
        <w:tc>
          <w:tcPr>
            <w:tcW w:w="4820" w:type="dxa"/>
            <w:shd w:val="clear" w:color="auto" w:fill="auto"/>
            <w:vAlign w:val="center"/>
          </w:tcPr>
          <w:p w:rsidR="008D23C9" w:rsidRPr="00B1422D" w:rsidRDefault="008D23C9" w:rsidP="008D23C9">
            <w:pPr>
              <w:autoSpaceDE w:val="0"/>
              <w:autoSpaceDN w:val="0"/>
              <w:adjustRightInd w:val="0"/>
              <w:spacing w:after="0" w:line="240" w:lineRule="auto"/>
              <w:jc w:val="center"/>
              <w:rPr>
                <w:rFonts w:ascii="Times New Roman" w:hAnsi="Times New Roman"/>
                <w:b/>
                <w:sz w:val="24"/>
                <w:szCs w:val="24"/>
                <w:lang w:val="ru-RU"/>
              </w:rPr>
            </w:pPr>
            <w:r w:rsidRPr="00B1422D">
              <w:rPr>
                <w:rFonts w:ascii="Times New Roman" w:hAnsi="Times New Roman"/>
                <w:b/>
                <w:sz w:val="24"/>
                <w:szCs w:val="24"/>
                <w:lang w:val="ru-RU"/>
              </w:rPr>
              <w:t>Наименование территориальных администраций Ирбитского МО</w:t>
            </w:r>
          </w:p>
        </w:tc>
        <w:tc>
          <w:tcPr>
            <w:tcW w:w="3827" w:type="dxa"/>
            <w:shd w:val="clear" w:color="auto" w:fill="auto"/>
            <w:vAlign w:val="center"/>
          </w:tcPr>
          <w:p w:rsidR="008D23C9" w:rsidRPr="00B1422D" w:rsidRDefault="008D23C9" w:rsidP="008D23C9">
            <w:pPr>
              <w:autoSpaceDE w:val="0"/>
              <w:autoSpaceDN w:val="0"/>
              <w:adjustRightInd w:val="0"/>
              <w:spacing w:after="0" w:line="240" w:lineRule="auto"/>
              <w:jc w:val="center"/>
              <w:rPr>
                <w:rFonts w:ascii="Times New Roman" w:hAnsi="Times New Roman"/>
                <w:b/>
                <w:sz w:val="24"/>
                <w:szCs w:val="24"/>
                <w:lang w:val="ru-RU"/>
              </w:rPr>
            </w:pPr>
            <w:r w:rsidRPr="00B1422D">
              <w:rPr>
                <w:rFonts w:ascii="Times New Roman" w:hAnsi="Times New Roman"/>
                <w:b/>
                <w:sz w:val="24"/>
                <w:szCs w:val="24"/>
                <w:lang w:val="ru-RU"/>
              </w:rPr>
              <w:t>Муниципальные дороги, км</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Бердюгинская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35,971</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Гаевская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29,674</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3</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Горкинская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32,585</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Дубская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41,124</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5</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Зайковская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48,447</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6</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Знаменская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28,183</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7</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Килачевская,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44,837</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8</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Киргинская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23,509</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9</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Ключевская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24,736</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10</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Ницинская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13,467</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11</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Новгородовская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20,159</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12</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Осинцевская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17,709</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13</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Пионерская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16,162</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14</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Пьянковская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16,256</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15</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Ретневская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16,375</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16</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Речкаловская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18,272</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17</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Рудновская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15,3</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18</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Стриганская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30,665</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19</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Фоминская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40,667</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20</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Харловская</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23,777</w:t>
            </w:r>
          </w:p>
        </w:tc>
      </w:tr>
      <w:tr w:rsidR="008D23C9" w:rsidRPr="00B1422D" w:rsidTr="001A3B03">
        <w:tc>
          <w:tcPr>
            <w:tcW w:w="851"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21</w:t>
            </w:r>
          </w:p>
        </w:tc>
        <w:tc>
          <w:tcPr>
            <w:tcW w:w="4820" w:type="dxa"/>
            <w:shd w:val="clear" w:color="auto" w:fill="auto"/>
          </w:tcPr>
          <w:p w:rsidR="008D23C9" w:rsidRPr="00B1422D" w:rsidRDefault="008D23C9" w:rsidP="008D23C9">
            <w:pPr>
              <w:autoSpaceDE w:val="0"/>
              <w:autoSpaceDN w:val="0"/>
              <w:adjustRightInd w:val="0"/>
              <w:spacing w:after="0" w:line="240" w:lineRule="auto"/>
              <w:ind w:left="176"/>
              <w:jc w:val="both"/>
              <w:rPr>
                <w:rFonts w:ascii="Times New Roman" w:hAnsi="Times New Roman"/>
                <w:sz w:val="24"/>
                <w:szCs w:val="24"/>
                <w:lang w:val="ru-RU"/>
              </w:rPr>
            </w:pPr>
            <w:r w:rsidRPr="00B1422D">
              <w:rPr>
                <w:rFonts w:ascii="Times New Roman" w:hAnsi="Times New Roman"/>
                <w:sz w:val="24"/>
                <w:szCs w:val="24"/>
                <w:lang w:val="ru-RU"/>
              </w:rPr>
              <w:t xml:space="preserve">Черновская </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sz w:val="24"/>
                <w:szCs w:val="24"/>
                <w:lang w:val="ru-RU"/>
              </w:rPr>
            </w:pPr>
            <w:r w:rsidRPr="00B1422D">
              <w:rPr>
                <w:rFonts w:ascii="Times New Roman" w:hAnsi="Times New Roman"/>
                <w:sz w:val="24"/>
                <w:szCs w:val="24"/>
                <w:lang w:val="ru-RU"/>
              </w:rPr>
              <w:t>40,572</w:t>
            </w:r>
          </w:p>
        </w:tc>
      </w:tr>
      <w:tr w:rsidR="008D23C9" w:rsidRPr="00B1422D" w:rsidTr="001A3B03">
        <w:tc>
          <w:tcPr>
            <w:tcW w:w="5671" w:type="dxa"/>
            <w:gridSpan w:val="2"/>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b/>
                <w:sz w:val="24"/>
                <w:szCs w:val="24"/>
                <w:lang w:val="ru-RU"/>
              </w:rPr>
            </w:pPr>
            <w:r w:rsidRPr="00B1422D">
              <w:rPr>
                <w:rFonts w:ascii="Times New Roman" w:hAnsi="Times New Roman"/>
                <w:b/>
                <w:sz w:val="24"/>
                <w:szCs w:val="24"/>
                <w:lang w:val="ru-RU"/>
              </w:rPr>
              <w:t>ИТОГО:</w:t>
            </w:r>
          </w:p>
        </w:tc>
        <w:tc>
          <w:tcPr>
            <w:tcW w:w="3827" w:type="dxa"/>
            <w:shd w:val="clear" w:color="auto" w:fill="auto"/>
          </w:tcPr>
          <w:p w:rsidR="008D23C9" w:rsidRPr="00B1422D" w:rsidRDefault="008D23C9" w:rsidP="008D23C9">
            <w:pPr>
              <w:autoSpaceDE w:val="0"/>
              <w:autoSpaceDN w:val="0"/>
              <w:adjustRightInd w:val="0"/>
              <w:spacing w:after="0" w:line="240" w:lineRule="auto"/>
              <w:jc w:val="center"/>
              <w:rPr>
                <w:rFonts w:ascii="Times New Roman" w:hAnsi="Times New Roman"/>
                <w:b/>
                <w:sz w:val="24"/>
                <w:szCs w:val="24"/>
                <w:lang w:val="ru-RU"/>
              </w:rPr>
            </w:pPr>
            <w:r w:rsidRPr="00B1422D">
              <w:rPr>
                <w:rFonts w:ascii="Times New Roman" w:hAnsi="Times New Roman"/>
                <w:b/>
                <w:sz w:val="24"/>
                <w:szCs w:val="24"/>
                <w:lang w:val="ru-RU"/>
              </w:rPr>
              <w:t>574,738</w:t>
            </w:r>
          </w:p>
        </w:tc>
      </w:tr>
    </w:tbl>
    <w:p w:rsidR="008D23C9" w:rsidRPr="00B1422D" w:rsidRDefault="008D23C9" w:rsidP="00AE4A69">
      <w:pPr>
        <w:spacing w:after="0" w:line="360" w:lineRule="auto"/>
        <w:ind w:firstLine="720"/>
        <w:jc w:val="both"/>
        <w:rPr>
          <w:rFonts w:ascii="Times New Roman" w:eastAsia="TimesNewRoman" w:hAnsi="Times New Roman"/>
          <w:b/>
          <w:sz w:val="24"/>
          <w:szCs w:val="24"/>
          <w:u w:val="single"/>
          <w:lang w:val="ru-RU"/>
        </w:rPr>
      </w:pPr>
    </w:p>
    <w:p w:rsidR="00AE4A69" w:rsidRPr="00B1422D" w:rsidRDefault="00AE4A69" w:rsidP="00AE4A69">
      <w:pPr>
        <w:spacing w:after="0" w:line="360" w:lineRule="auto"/>
        <w:ind w:firstLine="720"/>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lastRenderedPageBreak/>
        <w:t xml:space="preserve">Искусственные сооружения </w:t>
      </w:r>
    </w:p>
    <w:p w:rsidR="00AE4A69" w:rsidRPr="00B1422D" w:rsidRDefault="00E172D8" w:rsidP="004842C3">
      <w:pPr>
        <w:spacing w:before="120"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На автомобильных дорогах общего пользования  Ирбитского МО </w:t>
      </w:r>
      <w:r w:rsidR="002D2ECD" w:rsidRPr="00B1422D">
        <w:rPr>
          <w:rFonts w:ascii="Times New Roman" w:eastAsia="TimesNewRoman" w:hAnsi="Times New Roman"/>
          <w:sz w:val="24"/>
          <w:szCs w:val="24"/>
          <w:lang w:val="ru-RU"/>
        </w:rPr>
        <w:t xml:space="preserve">имеется </w:t>
      </w:r>
      <w:r w:rsidRPr="00B1422D">
        <w:rPr>
          <w:rFonts w:ascii="Times New Roman" w:eastAsia="TimesNewRoman" w:hAnsi="Times New Roman"/>
          <w:sz w:val="24"/>
          <w:szCs w:val="24"/>
          <w:lang w:val="ru-RU"/>
        </w:rPr>
        <w:t>25</w:t>
      </w:r>
      <w:r w:rsidR="00AE4A69" w:rsidRPr="00B1422D">
        <w:rPr>
          <w:rFonts w:ascii="Times New Roman" w:eastAsia="TimesNewRoman" w:hAnsi="Times New Roman"/>
          <w:sz w:val="24"/>
          <w:szCs w:val="24"/>
          <w:lang w:val="ru-RU"/>
        </w:rPr>
        <w:t xml:space="preserve"> искусственных </w:t>
      </w:r>
      <w:r w:rsidRPr="00B1422D">
        <w:rPr>
          <w:rFonts w:ascii="Times New Roman" w:eastAsia="TimesNewRoman" w:hAnsi="Times New Roman"/>
          <w:sz w:val="24"/>
          <w:szCs w:val="24"/>
          <w:lang w:val="ru-RU"/>
        </w:rPr>
        <w:t xml:space="preserve">(мостовых) </w:t>
      </w:r>
      <w:r w:rsidR="00AE4A69" w:rsidRPr="00B1422D">
        <w:rPr>
          <w:rFonts w:ascii="Times New Roman" w:eastAsia="TimesNewRoman" w:hAnsi="Times New Roman"/>
          <w:sz w:val="24"/>
          <w:szCs w:val="24"/>
          <w:lang w:val="ru-RU"/>
        </w:rPr>
        <w:t>сооружени</w:t>
      </w:r>
      <w:r w:rsidR="007B38C7" w:rsidRPr="00B1422D">
        <w:rPr>
          <w:rFonts w:ascii="Times New Roman" w:eastAsia="TimesNewRoman" w:hAnsi="Times New Roman"/>
          <w:sz w:val="24"/>
          <w:szCs w:val="24"/>
          <w:lang w:val="ru-RU"/>
        </w:rPr>
        <w:t>й</w:t>
      </w:r>
      <w:r w:rsidRPr="00B1422D">
        <w:rPr>
          <w:rFonts w:ascii="Times New Roman" w:eastAsia="TimesNewRoman" w:hAnsi="Times New Roman"/>
          <w:sz w:val="24"/>
          <w:szCs w:val="24"/>
          <w:lang w:val="ru-RU"/>
        </w:rPr>
        <w:t>.</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Классификация по техническому состоянию: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хорошее</w:t>
      </w:r>
      <w:r w:rsidR="00E172D8" w:rsidRPr="00B1422D">
        <w:rPr>
          <w:rFonts w:ascii="Times New Roman" w:eastAsia="TimesNewRoman" w:hAnsi="Times New Roman"/>
          <w:sz w:val="24"/>
          <w:szCs w:val="24"/>
          <w:lang w:val="ru-RU"/>
        </w:rPr>
        <w:t xml:space="preserve"> 10 </w:t>
      </w:r>
      <w:r w:rsidRPr="00B1422D">
        <w:rPr>
          <w:rFonts w:ascii="Times New Roman" w:eastAsia="TimesNewRoman" w:hAnsi="Times New Roman"/>
          <w:sz w:val="24"/>
          <w:szCs w:val="24"/>
          <w:lang w:val="ru-RU"/>
        </w:rPr>
        <w:t xml:space="preserve">шт.;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удовлетворительное</w:t>
      </w:r>
      <w:r w:rsidR="00E172D8" w:rsidRPr="00B1422D">
        <w:rPr>
          <w:rFonts w:ascii="Times New Roman" w:eastAsia="TimesNewRoman" w:hAnsi="Times New Roman"/>
          <w:sz w:val="24"/>
          <w:szCs w:val="24"/>
          <w:lang w:val="ru-RU"/>
        </w:rPr>
        <w:t xml:space="preserve"> 9 </w:t>
      </w:r>
      <w:r w:rsidRPr="00B1422D">
        <w:rPr>
          <w:rFonts w:ascii="Times New Roman" w:eastAsia="TimesNewRoman" w:hAnsi="Times New Roman"/>
          <w:sz w:val="24"/>
          <w:szCs w:val="24"/>
          <w:lang w:val="ru-RU"/>
        </w:rPr>
        <w:t xml:space="preserve">шт.;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неудовлетворительное</w:t>
      </w:r>
      <w:r w:rsidR="00E172D8" w:rsidRPr="00B1422D">
        <w:rPr>
          <w:rFonts w:ascii="Times New Roman" w:eastAsia="TimesNewRoman" w:hAnsi="Times New Roman"/>
          <w:sz w:val="24"/>
          <w:szCs w:val="24"/>
          <w:lang w:val="ru-RU"/>
        </w:rPr>
        <w:t xml:space="preserve"> 5 шт.</w:t>
      </w:r>
    </w:p>
    <w:p w:rsidR="00E172D8" w:rsidRPr="00B1422D" w:rsidRDefault="00E172D8" w:rsidP="00E172D8">
      <w:pPr>
        <w:tabs>
          <w:tab w:val="left" w:pos="4365"/>
        </w:tabs>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нет данных – 1 шт.</w:t>
      </w:r>
      <w:r w:rsidRPr="00B1422D">
        <w:rPr>
          <w:rFonts w:ascii="Times New Roman" w:eastAsia="TimesNewRoman" w:hAnsi="Times New Roman"/>
          <w:sz w:val="24"/>
          <w:szCs w:val="24"/>
          <w:lang w:val="ru-RU"/>
        </w:rPr>
        <w:tab/>
      </w:r>
    </w:p>
    <w:p w:rsidR="00AE4A69" w:rsidRPr="00B1422D" w:rsidRDefault="00E172D8"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Подробная характеристика </w:t>
      </w:r>
      <w:r w:rsidR="00AE4A69" w:rsidRPr="00B1422D">
        <w:rPr>
          <w:rFonts w:ascii="Times New Roman" w:eastAsia="TimesNewRoman" w:hAnsi="Times New Roman"/>
          <w:sz w:val="24"/>
          <w:szCs w:val="24"/>
          <w:lang w:val="ru-RU"/>
        </w:rPr>
        <w:t xml:space="preserve">искусственных сооружений, расположенных на дорогах </w:t>
      </w:r>
      <w:r w:rsidR="00210EB4" w:rsidRPr="00B1422D">
        <w:rPr>
          <w:rFonts w:ascii="Times New Roman" w:eastAsia="TimesNewRoman" w:hAnsi="Times New Roman"/>
          <w:sz w:val="24"/>
          <w:szCs w:val="24"/>
          <w:lang w:val="ru-RU"/>
        </w:rPr>
        <w:t>Ирбитскогомуниципального образования</w:t>
      </w:r>
      <w:r w:rsidRPr="00B1422D">
        <w:rPr>
          <w:rFonts w:ascii="Times New Roman" w:eastAsia="TimesNewRoman" w:hAnsi="Times New Roman"/>
          <w:sz w:val="24"/>
          <w:szCs w:val="24"/>
          <w:lang w:val="ru-RU"/>
        </w:rPr>
        <w:t xml:space="preserve">, представлена в таблице </w:t>
      </w:r>
      <w:r w:rsidR="00943E4D" w:rsidRPr="00B1422D">
        <w:rPr>
          <w:rFonts w:ascii="Times New Roman" w:eastAsia="TimesNewRoman" w:hAnsi="Times New Roman"/>
          <w:sz w:val="24"/>
          <w:szCs w:val="24"/>
          <w:lang w:val="ru-RU"/>
        </w:rPr>
        <w:t>10</w:t>
      </w:r>
      <w:r w:rsidRPr="00B1422D">
        <w:rPr>
          <w:rFonts w:ascii="Times New Roman" w:eastAsia="TimesNewRoman" w:hAnsi="Times New Roman"/>
          <w:sz w:val="24"/>
          <w:szCs w:val="24"/>
          <w:lang w:val="ru-RU"/>
        </w:rPr>
        <w:t>.</w:t>
      </w:r>
    </w:p>
    <w:p w:rsidR="00AE4A69" w:rsidRPr="00B1422D" w:rsidRDefault="00AE4A69" w:rsidP="00AE4A69">
      <w:pPr>
        <w:rPr>
          <w:rFonts w:ascii="Times New Roman" w:eastAsia="TimesNewRoman" w:hAnsi="Times New Roman"/>
          <w:sz w:val="24"/>
          <w:szCs w:val="24"/>
          <w:lang w:val="ru-RU"/>
        </w:rPr>
      </w:pPr>
      <w:r w:rsidRPr="00B1422D">
        <w:rPr>
          <w:rFonts w:ascii="Times New Roman" w:eastAsia="TimesNewRoman" w:hAnsi="Times New Roman"/>
          <w:sz w:val="24"/>
          <w:szCs w:val="24"/>
          <w:lang w:val="ru-RU"/>
        </w:rPr>
        <w:br w:type="page"/>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sectPr w:rsidR="00AE4A69" w:rsidRPr="00B1422D" w:rsidSect="00D02BBF">
          <w:pgSz w:w="11906" w:h="16838"/>
          <w:pgMar w:top="1134" w:right="707" w:bottom="1134" w:left="1701" w:header="709" w:footer="709" w:gutter="0"/>
          <w:cols w:space="708"/>
          <w:docGrid w:linePitch="360"/>
        </w:sectPr>
      </w:pPr>
    </w:p>
    <w:p w:rsidR="00AE4A69" w:rsidRPr="00B1422D" w:rsidRDefault="004C60EC" w:rsidP="004C60EC">
      <w:pPr>
        <w:pStyle w:val="ab"/>
        <w:rPr>
          <w:rFonts w:eastAsia="TimesNewRoman"/>
          <w:b w:val="0"/>
          <w:i/>
          <w:szCs w:val="24"/>
          <w:lang w:val="ru-RU"/>
        </w:rPr>
      </w:pPr>
      <w:bookmarkStart w:id="213" w:name="_Toc401857943"/>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10</w:t>
      </w:r>
      <w:r w:rsidR="00B2672B" w:rsidRPr="00B1422D">
        <w:rPr>
          <w:lang w:val="ru-RU"/>
        </w:rPr>
        <w:fldChar w:fldCharType="end"/>
      </w:r>
      <w:r w:rsidRPr="00B1422D">
        <w:rPr>
          <w:lang w:val="ru-RU"/>
        </w:rPr>
        <w:t xml:space="preserve">. </w:t>
      </w:r>
      <w:r w:rsidRPr="00B1422D">
        <w:rPr>
          <w:iCs/>
          <w:lang w:val="ru-RU"/>
        </w:rPr>
        <w:t xml:space="preserve">Перечень </w:t>
      </w:r>
      <w:r w:rsidR="00AD0518" w:rsidRPr="00B1422D">
        <w:rPr>
          <w:iCs/>
          <w:lang w:val="ru-RU"/>
        </w:rPr>
        <w:t xml:space="preserve">существующих </w:t>
      </w:r>
      <w:r w:rsidRPr="00B1422D">
        <w:rPr>
          <w:iCs/>
          <w:lang w:val="ru-RU"/>
        </w:rPr>
        <w:t xml:space="preserve">искусственных </w:t>
      </w:r>
      <w:r w:rsidR="00E172D8" w:rsidRPr="00B1422D">
        <w:rPr>
          <w:iCs/>
          <w:lang w:val="ru-RU"/>
        </w:rPr>
        <w:t xml:space="preserve">(мостовых) </w:t>
      </w:r>
      <w:r w:rsidRPr="00B1422D">
        <w:rPr>
          <w:iCs/>
          <w:lang w:val="ru-RU"/>
        </w:rPr>
        <w:t xml:space="preserve">сооружений на </w:t>
      </w:r>
      <w:r w:rsidR="00E172D8" w:rsidRPr="00B1422D">
        <w:rPr>
          <w:iCs/>
          <w:lang w:val="ru-RU"/>
        </w:rPr>
        <w:t>общего пользования</w:t>
      </w:r>
      <w:r w:rsidRPr="00B1422D">
        <w:rPr>
          <w:iCs/>
          <w:lang w:val="ru-RU"/>
        </w:rPr>
        <w:t xml:space="preserve"> значения</w:t>
      </w:r>
      <w:r w:rsidR="00E172D8" w:rsidRPr="00B1422D">
        <w:rPr>
          <w:iCs/>
          <w:lang w:val="ru-RU"/>
        </w:rPr>
        <w:t xml:space="preserve"> на территории Ирбитского МО</w:t>
      </w:r>
      <w:bookmarkEnd w:id="213"/>
    </w:p>
    <w:tbl>
      <w:tblPr>
        <w:tblW w:w="14409" w:type="dxa"/>
        <w:tblInd w:w="93" w:type="dxa"/>
        <w:tblLook w:val="04A0"/>
      </w:tblPr>
      <w:tblGrid>
        <w:gridCol w:w="465"/>
        <w:gridCol w:w="1161"/>
        <w:gridCol w:w="1654"/>
        <w:gridCol w:w="814"/>
        <w:gridCol w:w="1412"/>
        <w:gridCol w:w="776"/>
        <w:gridCol w:w="1718"/>
        <w:gridCol w:w="1444"/>
        <w:gridCol w:w="992"/>
        <w:gridCol w:w="955"/>
        <w:gridCol w:w="1044"/>
        <w:gridCol w:w="1108"/>
        <w:gridCol w:w="866"/>
      </w:tblGrid>
      <w:tr w:rsidR="00AD0518" w:rsidRPr="00B1422D" w:rsidTr="00E172D8">
        <w:trPr>
          <w:trHeight w:val="1399"/>
        </w:trPr>
        <w:tc>
          <w:tcPr>
            <w:tcW w:w="4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 п/п</w:t>
            </w:r>
          </w:p>
        </w:tc>
        <w:tc>
          <w:tcPr>
            <w:tcW w:w="1201"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Код мостового сооружения</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Местоположение мостового сооружения                                             (населенный пункт, км)</w:t>
            </w:r>
          </w:p>
        </w:tc>
        <w:tc>
          <w:tcPr>
            <w:tcW w:w="806"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Катего-рия дороги</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Наименование мостового сооружения</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Длина  п.м.</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Схема сооруж.</w:t>
            </w:r>
          </w:p>
        </w:tc>
        <w:tc>
          <w:tcPr>
            <w:tcW w:w="1544"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Габарит</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Материал</w:t>
            </w:r>
          </w:p>
        </w:tc>
        <w:tc>
          <w:tcPr>
            <w:tcW w:w="944"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Нагрузки</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Год постройки</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Год последнего ремонта</w:t>
            </w:r>
          </w:p>
        </w:tc>
        <w:tc>
          <w:tcPr>
            <w:tcW w:w="857" w:type="dxa"/>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Состоя- ние</w:t>
            </w:r>
          </w:p>
        </w:tc>
      </w:tr>
      <w:tr w:rsidR="00AD0518" w:rsidRPr="00B1422D" w:rsidTr="00E172D8">
        <w:trPr>
          <w:trHeight w:val="499"/>
        </w:trPr>
        <w:tc>
          <w:tcPr>
            <w:tcW w:w="144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РЕГИОНАЛЬНЫЕ ИЛИ МЕЖМУНИЦИПАЛЬНЫЕ АВТОМОБИЛЬНЫЕ ДОРОГИ, являющиеся собственностью Свердловской области</w:t>
            </w:r>
          </w:p>
        </w:tc>
      </w:tr>
      <w:tr w:rsidR="00AD0518" w:rsidRPr="00B1422D" w:rsidTr="00E172D8">
        <w:trPr>
          <w:trHeight w:val="300"/>
        </w:trPr>
        <w:tc>
          <w:tcPr>
            <w:tcW w:w="14409"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ОПОРНАЯ СЕТЬ</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г.Камышлов - г.Ирбит - г.Туринск - г.Тавда</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1301000 273</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д.Бердюгина,                  км 114+360</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р.Ница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173,40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7х23,4   </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Г-10+2х0,80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2 003</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1301000 275</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п.Ветерок,                  км 129+050</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р.Мурза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40,70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Г-10+2х0,75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1 999</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1301000 276</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п.Ветерок,                 км 131+606</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р.Продольная</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41,20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Г-10+2х0,75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1 999</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1301000 270</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д.Молокова,                  км 75+546</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р.Боровая</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26,44</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3х8,4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Г-7,9+1,0+1,1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H-13,     НГ-60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1 973</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неуд.</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5</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1301000 271</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п.Зайково,                  км 80+975</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Путепровод через ж/д  </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60,60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17,4+23,4+ 17,4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Г-8,17+2х0,69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Н-30,     НК-80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1 972</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неуд.</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6</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1301000 269</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с.Первомайское,                  км 66+850</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р.Чернушка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42,58</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3х13,8</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Г-8,06+2х0,80</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Н-18,    НК-80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1 975</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неуд.</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1301000 272</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п.Зайково,                  км 83+403</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р.Кочевка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40,04</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11,1+16,3 +11,1</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Г-8,11+2х0,82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H-13,     НГ-60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1 974</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г.Невьянск - г.Реж - г.Артёмовский - с.Килачевское</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8</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1501000 278</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с.Килачевское,                  км 177+755</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р.Ирбит</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66,26</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17,4+23,4  +17,4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Г-10+2х1,5</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2 007</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р.п.Верхняя Синячиха - г.Ирбит</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lastRenderedPageBreak/>
              <w:t>9</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0110000 260</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км 58+406</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р.Боровая</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101,30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4х23,4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Г-10+2х1,55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1 999</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10</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0110000 261</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с.Рудное,                                  км 60+486</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р.Ница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222,22</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9х23,4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Г-10+2х1,55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1 997</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неуд.</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0110000 262</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д.Кокуй,                                    км 61+501</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р.Кокуйка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78,30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3х23,4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Г-10+2х1,55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2 000</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12</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0110000 263</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д.Кривая,                                 км 92+361</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р.Пиневка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28,77</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Г-10,62+2х0,80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Н-30,    НК-80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1 983</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г.Артёмовский - п.Зайково</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0202000 727</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с.Осинцевское,                  км 42+373</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ручей Натальин</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40,22</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Г-10+2х0,80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2 000</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14</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0202000 728</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с.Осинцевское,                 км 46+398</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ручей</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16,20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Г-10+2х0,80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2 000</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15</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0202000 729</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с.Осинцевское,                  км 47+323</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р.Бобровка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16,10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Г-10+2х0,66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2 000</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16</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020200 265</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п.Зайково,                  км 62+273</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р.Ирбит</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86,24</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23,2+32,2 +23,2</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Г-7,9 +1,0+1,1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1 994</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неуд.</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с.Горбуновское - с.Байкалово - г.Ирбит</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17</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2820000 264</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д.Малахова,                  км 74+589</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III</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р.Кирга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77,29</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4х17,4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Г-9,93+2х1,5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1 993</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300"/>
        </w:trPr>
        <w:tc>
          <w:tcPr>
            <w:tcW w:w="14409" w:type="dxa"/>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ПРОЧИЕ АВТОМОБИЛЬНЫЕ ДОРОГИ</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Подъезд к с.Осинцевское от км 47+805 а/д "г.Артёмовский - п.Зайково"</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18</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0202160 702</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с.Осинцевское,                  км 0+505</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р.Бобровка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58,20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3х17,4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Г-8+2х1,5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2 002</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с.Ляпуново - с.Знаменское</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19</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0510000 819</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км 21+479</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Мост </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55,20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3х17,4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sz w:val="20"/>
                <w:szCs w:val="20"/>
                <w:lang w:val="ru-RU" w:eastAsia="ru-RU"/>
              </w:rPr>
            </w:pPr>
            <w:r w:rsidRPr="00B1422D">
              <w:rPr>
                <w:rFonts w:ascii="Times New Roman" w:hAnsi="Times New Roman"/>
                <w:sz w:val="20"/>
                <w:szCs w:val="20"/>
                <w:lang w:val="ru-RU" w:eastAsia="ru-RU"/>
              </w:rPr>
              <w:t xml:space="preserve">Г-8+2х1,5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2 008</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г.Ирбит - д.Фомина</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20</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1102000 268</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д.Фомина,                  км 4+046</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р.Ирбит</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126,00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5х23,4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Г-8,1+2х0,65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1 994</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lastRenderedPageBreak/>
              <w:t>21</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1102000 277</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д.Бобровка,                  км 6+738</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р.Вязовка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58,20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12,0+2х15,0+12,0</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Г-8+2х1,15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031"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п.Зайково - с.Пьянково - с.Знаменское</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22</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1105000 675</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с.Харловское,                 км 35+075</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р.Кирга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38,50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3х11,4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Г-8,3+2х1,1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1 987</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23</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1105000 267</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д.Пьянково,                  км 19+178</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р.Трестовка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13,66</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1х11,1</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Г-8+2х0,90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H-13,      НГ-60</w:t>
            </w:r>
          </w:p>
        </w:tc>
        <w:tc>
          <w:tcPr>
            <w:tcW w:w="103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1 982</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24</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1105000 801</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д.Галишева,                  км 33+735</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р.Кирга</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34,95</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2х14,4</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Г-8+2х1,22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А11,                   HК-80</w:t>
            </w:r>
          </w:p>
        </w:tc>
        <w:tc>
          <w:tcPr>
            <w:tcW w:w="1031"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хор.</w:t>
            </w:r>
          </w:p>
        </w:tc>
      </w:tr>
      <w:tr w:rsidR="00AD0518" w:rsidRPr="00B1422D" w:rsidTr="00E172D8">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3947" w:type="dxa"/>
            <w:gridSpan w:val="1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Подъезд к ж/д ст.Лопатково от км 129+305 а/д "г.Камышлов - г.Ирбит - г.Туринск - г.Тавда"</w:t>
            </w:r>
          </w:p>
        </w:tc>
      </w:tr>
      <w:tr w:rsidR="00AD0518" w:rsidRPr="00B1422D" w:rsidTr="00E172D8">
        <w:trPr>
          <w:trHeight w:val="600"/>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25</w:t>
            </w:r>
          </w:p>
        </w:tc>
        <w:tc>
          <w:tcPr>
            <w:tcW w:w="1201"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1301250 274</w:t>
            </w:r>
          </w:p>
        </w:tc>
        <w:tc>
          <w:tcPr>
            <w:tcW w:w="1633"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км 1+013</w:t>
            </w:r>
          </w:p>
        </w:tc>
        <w:tc>
          <w:tcPr>
            <w:tcW w:w="806"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IV</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Мост через             р.Продольная</w:t>
            </w:r>
          </w:p>
        </w:tc>
        <w:tc>
          <w:tcPr>
            <w:tcW w:w="767"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35,60</w:t>
            </w:r>
          </w:p>
        </w:tc>
        <w:tc>
          <w:tcPr>
            <w:tcW w:w="169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5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xml:space="preserve">Г-10+2х1,0 </w:t>
            </w:r>
          </w:p>
        </w:tc>
        <w:tc>
          <w:tcPr>
            <w:tcW w:w="980"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ж.б.</w:t>
            </w:r>
          </w:p>
        </w:tc>
        <w:tc>
          <w:tcPr>
            <w:tcW w:w="94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031"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нет      данных</w:t>
            </w:r>
          </w:p>
        </w:tc>
        <w:tc>
          <w:tcPr>
            <w:tcW w:w="1094" w:type="dxa"/>
            <w:tcBorders>
              <w:top w:val="nil"/>
              <w:left w:val="nil"/>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p>
        </w:tc>
        <w:tc>
          <w:tcPr>
            <w:tcW w:w="857"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удов.</w:t>
            </w:r>
          </w:p>
        </w:tc>
      </w:tr>
      <w:tr w:rsidR="00AD0518" w:rsidRPr="00B1422D" w:rsidTr="00E172D8">
        <w:trPr>
          <w:trHeight w:val="499"/>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2834" w:type="dxa"/>
            <w:gridSpan w:val="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Всего мостовых сооружений</w:t>
            </w:r>
          </w:p>
        </w:tc>
        <w:tc>
          <w:tcPr>
            <w:tcW w:w="80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25</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пм</w:t>
            </w:r>
          </w:p>
        </w:tc>
        <w:tc>
          <w:tcPr>
            <w:tcW w:w="2463" w:type="dxa"/>
            <w:gridSpan w:val="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1578,17</w:t>
            </w:r>
          </w:p>
        </w:tc>
        <w:tc>
          <w:tcPr>
            <w:tcW w:w="1544" w:type="dxa"/>
            <w:tcBorders>
              <w:top w:val="nil"/>
              <w:left w:val="nil"/>
              <w:bottom w:val="single" w:sz="4" w:space="0" w:color="auto"/>
              <w:right w:val="nil"/>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980" w:type="dxa"/>
            <w:tcBorders>
              <w:top w:val="nil"/>
              <w:left w:val="nil"/>
              <w:bottom w:val="single" w:sz="4" w:space="0" w:color="auto"/>
              <w:right w:val="nil"/>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944" w:type="dxa"/>
            <w:tcBorders>
              <w:top w:val="nil"/>
              <w:left w:val="nil"/>
              <w:bottom w:val="single" w:sz="4" w:space="0" w:color="auto"/>
              <w:right w:val="nil"/>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031" w:type="dxa"/>
            <w:tcBorders>
              <w:top w:val="nil"/>
              <w:left w:val="nil"/>
              <w:bottom w:val="single" w:sz="4" w:space="0" w:color="auto"/>
              <w:right w:val="nil"/>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094" w:type="dxa"/>
            <w:tcBorders>
              <w:top w:val="nil"/>
              <w:left w:val="nil"/>
              <w:bottom w:val="single" w:sz="4" w:space="0" w:color="auto"/>
              <w:right w:val="nil"/>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857" w:type="dxa"/>
            <w:tcBorders>
              <w:top w:val="nil"/>
              <w:left w:val="nil"/>
              <w:bottom w:val="single" w:sz="4" w:space="0" w:color="auto"/>
              <w:right w:val="single" w:sz="4" w:space="0" w:color="auto"/>
            </w:tcBorders>
            <w:shd w:val="clear" w:color="auto" w:fill="auto"/>
            <w:vAlign w:val="bottom"/>
            <w:hideMark/>
          </w:tcPr>
          <w:p w:rsidR="00AD0518" w:rsidRPr="00B1422D" w:rsidRDefault="00AD0518" w:rsidP="00AD0518">
            <w:pPr>
              <w:spacing w:after="0" w:line="240" w:lineRule="auto"/>
              <w:rPr>
                <w:rFonts w:ascii="Times New Roman" w:hAnsi="Times New Roman"/>
                <w:lang w:val="ru-RU" w:eastAsia="ru-RU"/>
              </w:rPr>
            </w:pPr>
            <w:r w:rsidRPr="00B1422D">
              <w:rPr>
                <w:rFonts w:ascii="Times New Roman" w:hAnsi="Times New Roman"/>
                <w:lang w:val="ru-RU" w:eastAsia="ru-RU"/>
              </w:rPr>
              <w:t> </w:t>
            </w:r>
          </w:p>
        </w:tc>
      </w:tr>
      <w:tr w:rsidR="00AD0518" w:rsidRPr="00B1422D" w:rsidTr="00E172D8">
        <w:trPr>
          <w:trHeight w:val="499"/>
        </w:trPr>
        <w:tc>
          <w:tcPr>
            <w:tcW w:w="462" w:type="dxa"/>
            <w:tcBorders>
              <w:top w:val="nil"/>
              <w:left w:val="single" w:sz="4" w:space="0" w:color="auto"/>
              <w:bottom w:val="single" w:sz="4" w:space="0" w:color="auto"/>
              <w:right w:val="single" w:sz="4" w:space="0" w:color="auto"/>
            </w:tcBorders>
            <w:shd w:val="clear" w:color="auto" w:fill="auto"/>
            <w:noWrap/>
            <w:vAlign w:val="center"/>
            <w:hideMark/>
          </w:tcPr>
          <w:p w:rsidR="00AD0518" w:rsidRPr="00B1422D" w:rsidRDefault="00AD0518" w:rsidP="00AD0518">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2834" w:type="dxa"/>
            <w:gridSpan w:val="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В том числе путепроводов</w:t>
            </w:r>
          </w:p>
        </w:tc>
        <w:tc>
          <w:tcPr>
            <w:tcW w:w="806"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1394" w:type="dxa"/>
            <w:tcBorders>
              <w:top w:val="nil"/>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пм</w:t>
            </w:r>
          </w:p>
        </w:tc>
        <w:tc>
          <w:tcPr>
            <w:tcW w:w="2463" w:type="dxa"/>
            <w:gridSpan w:val="2"/>
            <w:tcBorders>
              <w:top w:val="single" w:sz="4" w:space="0" w:color="auto"/>
              <w:left w:val="nil"/>
              <w:bottom w:val="single" w:sz="4" w:space="0" w:color="auto"/>
              <w:right w:val="single" w:sz="4" w:space="0" w:color="auto"/>
            </w:tcBorders>
            <w:shd w:val="clear" w:color="auto" w:fill="auto"/>
            <w:vAlign w:val="center"/>
            <w:hideMark/>
          </w:tcPr>
          <w:p w:rsidR="00AD0518" w:rsidRPr="00B1422D" w:rsidRDefault="00AD0518"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60,6</w:t>
            </w:r>
          </w:p>
        </w:tc>
        <w:tc>
          <w:tcPr>
            <w:tcW w:w="1544" w:type="dxa"/>
            <w:tcBorders>
              <w:top w:val="nil"/>
              <w:left w:val="nil"/>
              <w:bottom w:val="single" w:sz="4" w:space="0" w:color="auto"/>
              <w:right w:val="nil"/>
            </w:tcBorders>
            <w:shd w:val="clear" w:color="auto" w:fill="auto"/>
            <w:noWrap/>
            <w:vAlign w:val="bottom"/>
            <w:hideMark/>
          </w:tcPr>
          <w:p w:rsidR="00AD0518" w:rsidRPr="00B1422D" w:rsidRDefault="00AD0518" w:rsidP="00AD0518">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 </w:t>
            </w:r>
          </w:p>
        </w:tc>
        <w:tc>
          <w:tcPr>
            <w:tcW w:w="980" w:type="dxa"/>
            <w:tcBorders>
              <w:top w:val="nil"/>
              <w:left w:val="nil"/>
              <w:bottom w:val="single" w:sz="4" w:space="0" w:color="auto"/>
              <w:right w:val="nil"/>
            </w:tcBorders>
            <w:shd w:val="clear" w:color="auto" w:fill="auto"/>
            <w:noWrap/>
            <w:vAlign w:val="bottom"/>
            <w:hideMark/>
          </w:tcPr>
          <w:p w:rsidR="00AD0518" w:rsidRPr="00B1422D" w:rsidRDefault="00AD0518" w:rsidP="00AD0518">
            <w:pPr>
              <w:spacing w:after="0" w:line="240" w:lineRule="auto"/>
              <w:rPr>
                <w:rFonts w:ascii="Arial" w:hAnsi="Arial" w:cs="Arial"/>
                <w:sz w:val="20"/>
                <w:szCs w:val="20"/>
                <w:lang w:val="ru-RU" w:eastAsia="ru-RU"/>
              </w:rPr>
            </w:pPr>
            <w:r w:rsidRPr="00B1422D">
              <w:rPr>
                <w:rFonts w:ascii="Arial" w:hAnsi="Arial" w:cs="Arial"/>
                <w:sz w:val="20"/>
                <w:szCs w:val="20"/>
                <w:lang w:val="ru-RU" w:eastAsia="ru-RU"/>
              </w:rPr>
              <w:t> </w:t>
            </w:r>
          </w:p>
        </w:tc>
        <w:tc>
          <w:tcPr>
            <w:tcW w:w="944" w:type="dxa"/>
            <w:tcBorders>
              <w:top w:val="nil"/>
              <w:left w:val="nil"/>
              <w:bottom w:val="single" w:sz="4" w:space="0" w:color="auto"/>
              <w:right w:val="nil"/>
            </w:tcBorders>
            <w:shd w:val="clear" w:color="auto" w:fill="auto"/>
            <w:noWrap/>
            <w:vAlign w:val="bottom"/>
            <w:hideMark/>
          </w:tcPr>
          <w:p w:rsidR="00AD0518" w:rsidRPr="00B1422D" w:rsidRDefault="00AD0518" w:rsidP="00AD0518">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 </w:t>
            </w:r>
          </w:p>
        </w:tc>
        <w:tc>
          <w:tcPr>
            <w:tcW w:w="1031" w:type="dxa"/>
            <w:tcBorders>
              <w:top w:val="nil"/>
              <w:left w:val="nil"/>
              <w:bottom w:val="single" w:sz="4" w:space="0" w:color="auto"/>
              <w:right w:val="nil"/>
            </w:tcBorders>
            <w:shd w:val="clear" w:color="auto" w:fill="auto"/>
            <w:noWrap/>
            <w:vAlign w:val="bottom"/>
            <w:hideMark/>
          </w:tcPr>
          <w:p w:rsidR="00AD0518" w:rsidRPr="00B1422D" w:rsidRDefault="00AD0518" w:rsidP="00AD0518">
            <w:pPr>
              <w:spacing w:after="0" w:line="240" w:lineRule="auto"/>
              <w:rPr>
                <w:rFonts w:ascii="Arial" w:hAnsi="Arial" w:cs="Arial"/>
                <w:sz w:val="20"/>
                <w:szCs w:val="20"/>
                <w:lang w:val="ru-RU" w:eastAsia="ru-RU"/>
              </w:rPr>
            </w:pPr>
            <w:r w:rsidRPr="00B1422D">
              <w:rPr>
                <w:rFonts w:ascii="Arial" w:hAnsi="Arial" w:cs="Arial"/>
                <w:sz w:val="20"/>
                <w:szCs w:val="20"/>
                <w:lang w:val="ru-RU" w:eastAsia="ru-RU"/>
              </w:rPr>
              <w:t> </w:t>
            </w:r>
          </w:p>
        </w:tc>
        <w:tc>
          <w:tcPr>
            <w:tcW w:w="1094" w:type="dxa"/>
            <w:tcBorders>
              <w:top w:val="nil"/>
              <w:left w:val="nil"/>
              <w:bottom w:val="single" w:sz="4" w:space="0" w:color="auto"/>
              <w:right w:val="nil"/>
            </w:tcBorders>
            <w:shd w:val="clear" w:color="auto" w:fill="auto"/>
            <w:noWrap/>
            <w:vAlign w:val="bottom"/>
            <w:hideMark/>
          </w:tcPr>
          <w:p w:rsidR="00AD0518" w:rsidRPr="00B1422D" w:rsidRDefault="00AD0518" w:rsidP="00AD0518">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 </w:t>
            </w:r>
          </w:p>
        </w:tc>
        <w:tc>
          <w:tcPr>
            <w:tcW w:w="857" w:type="dxa"/>
            <w:tcBorders>
              <w:top w:val="nil"/>
              <w:left w:val="nil"/>
              <w:bottom w:val="single" w:sz="4" w:space="0" w:color="auto"/>
              <w:right w:val="single" w:sz="4" w:space="0" w:color="auto"/>
            </w:tcBorders>
            <w:shd w:val="clear" w:color="auto" w:fill="auto"/>
            <w:noWrap/>
            <w:vAlign w:val="bottom"/>
            <w:hideMark/>
          </w:tcPr>
          <w:p w:rsidR="00AD0518" w:rsidRPr="00B1422D" w:rsidRDefault="00AD0518" w:rsidP="00AD0518">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 </w:t>
            </w:r>
          </w:p>
        </w:tc>
      </w:tr>
      <w:tr w:rsidR="00E172D8" w:rsidRPr="00B1422D" w:rsidTr="00E172D8">
        <w:trPr>
          <w:trHeight w:val="499"/>
        </w:trPr>
        <w:tc>
          <w:tcPr>
            <w:tcW w:w="14409" w:type="dxa"/>
            <w:gridSpan w:val="13"/>
            <w:tcBorders>
              <w:top w:val="single" w:sz="4" w:space="0" w:color="auto"/>
            </w:tcBorders>
            <w:shd w:val="clear" w:color="auto" w:fill="auto"/>
            <w:noWrap/>
            <w:vAlign w:val="center"/>
            <w:hideMark/>
          </w:tcPr>
          <w:p w:rsidR="00E172D8" w:rsidRPr="00B1422D" w:rsidRDefault="00E172D8" w:rsidP="00E172D8">
            <w:pPr>
              <w:spacing w:after="0" w:line="240" w:lineRule="auto"/>
              <w:rPr>
                <w:rFonts w:ascii="Times New Roman" w:hAnsi="Times New Roman"/>
                <w:sz w:val="20"/>
                <w:szCs w:val="20"/>
                <w:lang w:val="ru-RU" w:eastAsia="ru-RU"/>
              </w:rPr>
            </w:pPr>
            <w:r w:rsidRPr="00B1422D">
              <w:rPr>
                <w:rFonts w:ascii="Times New Roman" w:hAnsi="Times New Roman"/>
                <w:sz w:val="20"/>
                <w:szCs w:val="20"/>
                <w:lang w:val="ru-RU" w:eastAsia="ru-RU"/>
              </w:rPr>
              <w:t>Источник: данные Управления автомобильных дорог Свердловской области</w:t>
            </w:r>
          </w:p>
        </w:tc>
      </w:tr>
    </w:tbl>
    <w:p w:rsidR="00AD0518" w:rsidRPr="00B1422D" w:rsidRDefault="00AD0518" w:rsidP="00AE4A69">
      <w:pPr>
        <w:rPr>
          <w:rFonts w:ascii="Times New Roman" w:eastAsia="TimesNewRoman" w:hAnsi="Times New Roman"/>
          <w:b/>
          <w:sz w:val="24"/>
          <w:szCs w:val="24"/>
          <w:lang w:val="ru-RU"/>
        </w:rPr>
      </w:pPr>
    </w:p>
    <w:p w:rsidR="00AE4A69" w:rsidRPr="00B1422D" w:rsidRDefault="00AE4A69" w:rsidP="00AE4A69">
      <w:pPr>
        <w:rPr>
          <w:rFonts w:ascii="Times New Roman" w:eastAsia="TimesNewRoman" w:hAnsi="Times New Roman"/>
          <w:sz w:val="24"/>
          <w:szCs w:val="24"/>
          <w:lang w:val="ru-RU"/>
        </w:rPr>
      </w:pPr>
      <w:r w:rsidRPr="00B1422D">
        <w:rPr>
          <w:rFonts w:ascii="Times New Roman" w:eastAsia="TimesNewRoman" w:hAnsi="Times New Roman"/>
          <w:sz w:val="24"/>
          <w:szCs w:val="24"/>
          <w:lang w:val="ru-RU"/>
        </w:rPr>
        <w:br w:type="page"/>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sectPr w:rsidR="00AE4A69" w:rsidRPr="00B1422D" w:rsidSect="00D02BBF">
          <w:pgSz w:w="16838" w:h="11906" w:orient="landscape"/>
          <w:pgMar w:top="1134" w:right="851" w:bottom="1134" w:left="1701" w:header="709" w:footer="709" w:gutter="0"/>
          <w:cols w:space="708"/>
          <w:docGrid w:linePitch="360"/>
        </w:sectPr>
      </w:pPr>
    </w:p>
    <w:p w:rsidR="00E172D8" w:rsidRPr="00B1422D" w:rsidRDefault="00E172D8" w:rsidP="00E172D8">
      <w:pPr>
        <w:spacing w:before="240" w:after="0" w:line="360" w:lineRule="auto"/>
        <w:ind w:firstLine="720"/>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lastRenderedPageBreak/>
        <w:t xml:space="preserve">Дорожный сервис </w:t>
      </w:r>
    </w:p>
    <w:p w:rsidR="00E172D8" w:rsidRPr="00B1422D" w:rsidRDefault="00E172D8" w:rsidP="00E172D8">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 </w:t>
      </w:r>
    </w:p>
    <w:p w:rsidR="007033FB" w:rsidRPr="00B1422D" w:rsidRDefault="007033FB" w:rsidP="007033FB">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Объекты дорожного сервиса </w:t>
      </w:r>
      <w:r w:rsidR="00210EB4" w:rsidRPr="00B1422D">
        <w:rPr>
          <w:rFonts w:ascii="Times New Roman" w:eastAsia="TimesNewRoman" w:hAnsi="Times New Roman"/>
          <w:sz w:val="24"/>
          <w:szCs w:val="24"/>
          <w:lang w:val="ru-RU"/>
        </w:rPr>
        <w:t>Ирбитского</w:t>
      </w:r>
      <w:r w:rsidR="006C1E8D" w:rsidRPr="00B1422D">
        <w:rPr>
          <w:rFonts w:ascii="Times New Roman" w:eastAsia="TimesNewRoman" w:hAnsi="Times New Roman"/>
          <w:sz w:val="24"/>
          <w:szCs w:val="24"/>
          <w:lang w:val="ru-RU"/>
        </w:rPr>
        <w:t>МО</w:t>
      </w:r>
      <w:r w:rsidR="00DF2120" w:rsidRPr="00B1422D">
        <w:rPr>
          <w:rFonts w:ascii="Times New Roman" w:eastAsia="TimesNewRoman" w:hAnsi="Times New Roman"/>
          <w:sz w:val="24"/>
          <w:szCs w:val="24"/>
          <w:lang w:val="ru-RU"/>
        </w:rPr>
        <w:t>равномерно распределены по</w:t>
      </w:r>
      <w:r w:rsidRPr="00B1422D">
        <w:rPr>
          <w:rFonts w:ascii="Times New Roman" w:eastAsia="TimesNewRoman" w:hAnsi="Times New Roman"/>
          <w:sz w:val="24"/>
          <w:szCs w:val="24"/>
          <w:lang w:val="ru-RU"/>
        </w:rPr>
        <w:t xml:space="preserve"> территории </w:t>
      </w:r>
      <w:r w:rsidR="00DF2120" w:rsidRPr="00B1422D">
        <w:rPr>
          <w:rFonts w:ascii="Times New Roman" w:eastAsia="TimesNewRoman" w:hAnsi="Times New Roman"/>
          <w:sz w:val="24"/>
          <w:szCs w:val="24"/>
          <w:lang w:val="ru-RU"/>
        </w:rPr>
        <w:t>района.</w:t>
      </w:r>
    </w:p>
    <w:p w:rsidR="007033FB" w:rsidRPr="00B1422D" w:rsidRDefault="007033FB" w:rsidP="008C5482">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По данным, предоставленным </w:t>
      </w:r>
      <w:r w:rsidR="006C1E8D" w:rsidRPr="00B1422D">
        <w:rPr>
          <w:rFonts w:ascii="Times New Roman" w:eastAsia="TimesNewRoman" w:hAnsi="Times New Roman"/>
          <w:sz w:val="24"/>
          <w:szCs w:val="24"/>
          <w:lang w:val="ru-RU"/>
        </w:rPr>
        <w:t>Управлением автомобильных дорог Свердловской области</w:t>
      </w:r>
      <w:r w:rsidRPr="00B1422D">
        <w:rPr>
          <w:rFonts w:ascii="Times New Roman" w:eastAsia="TimesNewRoman" w:hAnsi="Times New Roman"/>
          <w:sz w:val="24"/>
          <w:szCs w:val="24"/>
          <w:lang w:val="ru-RU"/>
        </w:rPr>
        <w:t xml:space="preserve">, на </w:t>
      </w:r>
      <w:r w:rsidR="006C1E8D" w:rsidRPr="00B1422D">
        <w:rPr>
          <w:rFonts w:ascii="Times New Roman" w:eastAsia="TimesNewRoman" w:hAnsi="Times New Roman"/>
          <w:sz w:val="24"/>
          <w:szCs w:val="24"/>
          <w:lang w:val="ru-RU"/>
        </w:rPr>
        <w:t>автодорогах регионального значения</w:t>
      </w:r>
      <w:r w:rsidR="00210EB4" w:rsidRPr="00B1422D">
        <w:rPr>
          <w:rFonts w:ascii="Times New Roman" w:eastAsia="TimesNewRoman" w:hAnsi="Times New Roman"/>
          <w:sz w:val="24"/>
          <w:szCs w:val="24"/>
          <w:lang w:val="ru-RU"/>
        </w:rPr>
        <w:t>Ирбитского</w:t>
      </w:r>
      <w:r w:rsidR="006C1E8D" w:rsidRPr="00B1422D">
        <w:rPr>
          <w:rFonts w:ascii="Times New Roman" w:eastAsia="TimesNewRoman" w:hAnsi="Times New Roman"/>
          <w:sz w:val="24"/>
          <w:szCs w:val="24"/>
          <w:lang w:val="ru-RU"/>
        </w:rPr>
        <w:t xml:space="preserve"> МО</w:t>
      </w:r>
      <w:r w:rsidRPr="00B1422D">
        <w:rPr>
          <w:rFonts w:ascii="Times New Roman" w:eastAsia="TimesNewRoman" w:hAnsi="Times New Roman"/>
          <w:sz w:val="24"/>
          <w:szCs w:val="24"/>
          <w:lang w:val="ru-RU"/>
        </w:rPr>
        <w:t xml:space="preserve"> размещено </w:t>
      </w:r>
      <w:r w:rsidR="006C1E8D" w:rsidRPr="00B1422D">
        <w:rPr>
          <w:rFonts w:ascii="Times New Roman" w:eastAsia="TimesNewRoman" w:hAnsi="Times New Roman"/>
          <w:sz w:val="24"/>
          <w:szCs w:val="24"/>
          <w:lang w:val="ru-RU"/>
        </w:rPr>
        <w:t>27</w:t>
      </w:r>
      <w:r w:rsidRPr="00B1422D">
        <w:rPr>
          <w:rFonts w:ascii="Times New Roman" w:eastAsia="TimesNewRoman" w:hAnsi="Times New Roman"/>
          <w:sz w:val="24"/>
          <w:szCs w:val="24"/>
          <w:lang w:val="ru-RU"/>
        </w:rPr>
        <w:t xml:space="preserve"> объектов дорожного сервиса</w:t>
      </w:r>
      <w:r w:rsidR="006C1E8D" w:rsidRPr="00B1422D">
        <w:rPr>
          <w:rFonts w:ascii="Times New Roman" w:eastAsia="TimesNewRoman" w:hAnsi="Times New Roman"/>
          <w:sz w:val="24"/>
          <w:szCs w:val="24"/>
          <w:lang w:val="ru-RU"/>
        </w:rPr>
        <w:t>, в том числе 5</w:t>
      </w:r>
      <w:r w:rsidR="00F6561F" w:rsidRPr="00B1422D">
        <w:rPr>
          <w:rFonts w:ascii="Times New Roman" w:eastAsia="TimesNewRoman" w:hAnsi="Times New Roman"/>
          <w:sz w:val="24"/>
          <w:szCs w:val="24"/>
          <w:lang w:val="ru-RU"/>
        </w:rPr>
        <w:t xml:space="preserve"> АЗС</w:t>
      </w:r>
      <w:r w:rsidR="006C1E8D" w:rsidRPr="00B1422D">
        <w:rPr>
          <w:rFonts w:ascii="Times New Roman" w:eastAsia="TimesNewRoman" w:hAnsi="Times New Roman"/>
          <w:sz w:val="24"/>
          <w:szCs w:val="24"/>
          <w:lang w:val="ru-RU"/>
        </w:rPr>
        <w:t>, 3 пункта торговли, 12 стоянок и площадок отдыха</w:t>
      </w:r>
      <w:r w:rsidRPr="00B1422D">
        <w:rPr>
          <w:rFonts w:ascii="Times New Roman" w:eastAsia="TimesNewRoman" w:hAnsi="Times New Roman"/>
          <w:sz w:val="24"/>
          <w:szCs w:val="24"/>
          <w:lang w:val="ru-RU"/>
        </w:rPr>
        <w:t xml:space="preserve">. Полный перечень объектов дорожного сервиса отражен </w:t>
      </w:r>
      <w:r w:rsidR="006C1E8D" w:rsidRPr="00B1422D">
        <w:rPr>
          <w:rFonts w:ascii="Times New Roman" w:eastAsia="TimesNewRoman" w:hAnsi="Times New Roman"/>
          <w:sz w:val="24"/>
          <w:szCs w:val="24"/>
          <w:lang w:val="ru-RU"/>
        </w:rPr>
        <w:t xml:space="preserve">в таблице </w:t>
      </w:r>
      <w:r w:rsidR="00782381">
        <w:rPr>
          <w:rFonts w:ascii="Times New Roman" w:eastAsia="TimesNewRoman" w:hAnsi="Times New Roman"/>
          <w:sz w:val="24"/>
          <w:szCs w:val="24"/>
          <w:lang w:val="ru-RU"/>
        </w:rPr>
        <w:t>11</w:t>
      </w:r>
      <w:r w:rsidRPr="00B1422D">
        <w:rPr>
          <w:rFonts w:ascii="Times New Roman" w:eastAsia="TimesNewRoman" w:hAnsi="Times New Roman"/>
          <w:sz w:val="24"/>
          <w:szCs w:val="24"/>
          <w:lang w:val="ru-RU"/>
        </w:rPr>
        <w:t>.</w:t>
      </w:r>
    </w:p>
    <w:p w:rsidR="007033FB" w:rsidRPr="00B1422D" w:rsidRDefault="007033FB" w:rsidP="00854E8F">
      <w:pPr>
        <w:pStyle w:val="ab"/>
        <w:spacing w:after="120" w:line="276" w:lineRule="auto"/>
        <w:rPr>
          <w:rFonts w:eastAsia="TimesNewRoman"/>
          <w:b w:val="0"/>
          <w:szCs w:val="24"/>
          <w:lang w:val="ru-RU"/>
        </w:rPr>
      </w:pPr>
      <w:bookmarkStart w:id="214" w:name="_Toc401857944"/>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11</w:t>
      </w:r>
      <w:r w:rsidR="00B2672B" w:rsidRPr="00B1422D">
        <w:rPr>
          <w:lang w:val="ru-RU"/>
        </w:rPr>
        <w:fldChar w:fldCharType="end"/>
      </w:r>
      <w:r w:rsidRPr="00B1422D">
        <w:rPr>
          <w:lang w:val="ru-RU"/>
        </w:rPr>
        <w:t xml:space="preserve">. </w:t>
      </w:r>
      <w:r w:rsidR="00854E8F" w:rsidRPr="00B1422D">
        <w:rPr>
          <w:szCs w:val="24"/>
          <w:lang w:val="ru-RU"/>
        </w:rPr>
        <w:t>Перечень объектов дорожного сервиса расположенных на региональных автомобильных дорога Ирбитского муниципального образования</w:t>
      </w:r>
      <w:bookmarkEnd w:id="21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1305"/>
        <w:gridCol w:w="1766"/>
        <w:gridCol w:w="2816"/>
      </w:tblGrid>
      <w:tr w:rsidR="00854E8F" w:rsidRPr="00B1422D" w:rsidTr="00854E8F">
        <w:trPr>
          <w:trHeight w:val="607"/>
        </w:trPr>
        <w:tc>
          <w:tcPr>
            <w:tcW w:w="3839" w:type="dxa"/>
            <w:shd w:val="clear" w:color="auto" w:fill="auto"/>
            <w:vAlign w:val="center"/>
            <w:hideMark/>
          </w:tcPr>
          <w:p w:rsidR="00854E8F" w:rsidRPr="00B1422D" w:rsidRDefault="00854E8F" w:rsidP="00854E8F">
            <w:pPr>
              <w:spacing w:after="0" w:line="240" w:lineRule="auto"/>
              <w:jc w:val="center"/>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t>Наименование автодороги</w:t>
            </w:r>
          </w:p>
        </w:tc>
        <w:tc>
          <w:tcPr>
            <w:tcW w:w="1279" w:type="dxa"/>
            <w:shd w:val="clear" w:color="auto" w:fill="auto"/>
            <w:vAlign w:val="center"/>
            <w:hideMark/>
          </w:tcPr>
          <w:p w:rsidR="00854E8F" w:rsidRPr="00B1422D" w:rsidRDefault="00854E8F" w:rsidP="00854E8F">
            <w:pPr>
              <w:spacing w:after="0" w:line="240" w:lineRule="auto"/>
              <w:jc w:val="center"/>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t>Километр</w:t>
            </w:r>
          </w:p>
        </w:tc>
        <w:tc>
          <w:tcPr>
            <w:tcW w:w="1701" w:type="dxa"/>
            <w:shd w:val="clear" w:color="auto" w:fill="auto"/>
            <w:vAlign w:val="center"/>
            <w:hideMark/>
          </w:tcPr>
          <w:p w:rsidR="00854E8F" w:rsidRPr="00B1422D" w:rsidRDefault="00854E8F" w:rsidP="00854E8F">
            <w:pPr>
              <w:spacing w:after="0" w:line="240" w:lineRule="auto"/>
              <w:jc w:val="center"/>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t>Расположение</w:t>
            </w:r>
          </w:p>
        </w:tc>
        <w:tc>
          <w:tcPr>
            <w:tcW w:w="2835" w:type="dxa"/>
            <w:shd w:val="clear" w:color="auto" w:fill="auto"/>
            <w:vAlign w:val="center"/>
            <w:hideMark/>
          </w:tcPr>
          <w:p w:rsidR="00854E8F" w:rsidRPr="00B1422D" w:rsidRDefault="00854E8F" w:rsidP="00854E8F">
            <w:pPr>
              <w:spacing w:after="0" w:line="240" w:lineRule="auto"/>
              <w:jc w:val="center"/>
              <w:rPr>
                <w:rFonts w:ascii="Times New Roman" w:hAnsi="Times New Roman"/>
                <w:b/>
                <w:color w:val="000000"/>
                <w:sz w:val="24"/>
                <w:szCs w:val="24"/>
                <w:lang w:val="ru-RU" w:eastAsia="ru-RU"/>
              </w:rPr>
            </w:pPr>
            <w:r w:rsidRPr="00B1422D">
              <w:rPr>
                <w:rFonts w:ascii="Times New Roman" w:hAnsi="Times New Roman"/>
                <w:b/>
                <w:color w:val="000000"/>
                <w:sz w:val="24"/>
                <w:szCs w:val="24"/>
                <w:lang w:val="ru-RU" w:eastAsia="ru-RU"/>
              </w:rPr>
              <w:t>Вид объекта сервиса</w:t>
            </w:r>
          </w:p>
        </w:tc>
      </w:tr>
      <w:tr w:rsidR="00854E8F" w:rsidRPr="00B1422D" w:rsidTr="00854E8F">
        <w:trPr>
          <w:trHeight w:val="300"/>
        </w:trPr>
        <w:tc>
          <w:tcPr>
            <w:tcW w:w="3839" w:type="dxa"/>
            <w:shd w:val="clear" w:color="auto" w:fill="auto"/>
            <w:vAlign w:val="center"/>
            <w:hideMark/>
          </w:tcPr>
          <w:p w:rsidR="00854E8F" w:rsidRPr="004061AE" w:rsidRDefault="00854E8F" w:rsidP="00854E8F">
            <w:pPr>
              <w:spacing w:after="0" w:line="240" w:lineRule="auto"/>
              <w:rPr>
                <w:rFonts w:ascii="Times New Roman" w:hAnsi="Times New Roman"/>
                <w:sz w:val="24"/>
                <w:szCs w:val="24"/>
                <w:lang w:eastAsia="ru-RU"/>
              </w:rPr>
            </w:pPr>
            <w:r w:rsidRPr="004061AE">
              <w:rPr>
                <w:rFonts w:ascii="Times New Roman" w:hAnsi="Times New Roman"/>
                <w:sz w:val="24"/>
                <w:szCs w:val="24"/>
                <w:lang w:eastAsia="ru-RU"/>
              </w:rPr>
              <w:t>р.п.Верхняя Синячиха - пгт.Махнёво - с.Болотовское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72,460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Автозаправочная станция</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г.Артёмовский - п.Зайково</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64,788</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Автозаправочная станция</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г.Ирбит - д.Фомина</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2,000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Пункты торговли</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г.Ирбит - д.Фомина</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3,060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Пункты торговли</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д.Малахова - с.Бобровское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6,800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Пункты торговли</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г.Камышлов - г.Ирбит - г.Туринск - г.Тавда</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80,095</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Автозаправочная станция</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г.Камышлов - г.Ирбит - г.Туринск - г.Тавда</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101,480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Автозаправочная станция</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г.Камышлов - г.Ирбит - г.Туринск - г.Тавда</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113,930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Кафе</w:t>
            </w:r>
          </w:p>
        </w:tc>
      </w:tr>
      <w:tr w:rsidR="00854E8F" w:rsidRPr="00B1422D" w:rsidTr="00854E8F">
        <w:trPr>
          <w:trHeight w:val="45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162,350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магазин</w:t>
            </w:r>
          </w:p>
        </w:tc>
      </w:tr>
      <w:tr w:rsidR="00854E8F" w:rsidRPr="00B1422D" w:rsidTr="00854E8F">
        <w:trPr>
          <w:trHeight w:val="45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162,600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магазин</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165,400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ларек</w:t>
            </w:r>
          </w:p>
        </w:tc>
      </w:tr>
      <w:tr w:rsidR="00854E8F" w:rsidRPr="00B1422D" w:rsidTr="00854E8F">
        <w:trPr>
          <w:trHeight w:val="45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165,400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магазин</w:t>
            </w:r>
          </w:p>
        </w:tc>
      </w:tr>
      <w:tr w:rsidR="00854E8F" w:rsidRPr="00B1422D" w:rsidTr="00854E8F">
        <w:trPr>
          <w:trHeight w:val="45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169,600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магазин</w:t>
            </w:r>
          </w:p>
        </w:tc>
      </w:tr>
      <w:tr w:rsidR="00854E8F" w:rsidRPr="00B1422D" w:rsidTr="00854E8F">
        <w:trPr>
          <w:trHeight w:val="45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г.Невьянск - г.Реж - г.Артёмовский - с.Килачевское</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179,550</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Слева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Продовольственный магазин</w:t>
            </w:r>
          </w:p>
        </w:tc>
      </w:tr>
      <w:tr w:rsidR="00854E8F" w:rsidRPr="00B1422D" w:rsidTr="00854E8F">
        <w:trPr>
          <w:trHeight w:val="300"/>
        </w:trPr>
        <w:tc>
          <w:tcPr>
            <w:tcW w:w="3839"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с.Горбуновское - с.Байкалово - г.Ирбит</w:t>
            </w:r>
          </w:p>
        </w:tc>
        <w:tc>
          <w:tcPr>
            <w:tcW w:w="1279" w:type="dxa"/>
            <w:shd w:val="clear" w:color="auto" w:fill="auto"/>
            <w:vAlign w:val="center"/>
            <w:hideMark/>
          </w:tcPr>
          <w:p w:rsidR="00854E8F" w:rsidRPr="00B1422D" w:rsidRDefault="00854E8F" w:rsidP="00854E8F">
            <w:pPr>
              <w:spacing w:after="0" w:line="240" w:lineRule="auto"/>
              <w:jc w:val="right"/>
              <w:rPr>
                <w:rFonts w:ascii="Times New Roman" w:hAnsi="Times New Roman"/>
                <w:sz w:val="24"/>
                <w:szCs w:val="24"/>
                <w:lang w:val="ru-RU" w:eastAsia="ru-RU"/>
              </w:rPr>
            </w:pPr>
            <w:r w:rsidRPr="00B1422D">
              <w:rPr>
                <w:rFonts w:ascii="Times New Roman" w:hAnsi="Times New Roman"/>
                <w:sz w:val="24"/>
                <w:szCs w:val="24"/>
                <w:lang w:val="ru-RU" w:eastAsia="ru-RU"/>
              </w:rPr>
              <w:t>93,328</w:t>
            </w:r>
          </w:p>
        </w:tc>
        <w:tc>
          <w:tcPr>
            <w:tcW w:w="1701"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Справа</w:t>
            </w:r>
          </w:p>
        </w:tc>
        <w:tc>
          <w:tcPr>
            <w:tcW w:w="2835" w:type="dxa"/>
            <w:shd w:val="clear" w:color="auto" w:fill="auto"/>
            <w:vAlign w:val="center"/>
            <w:hideMark/>
          </w:tcPr>
          <w:p w:rsidR="00854E8F" w:rsidRPr="00B1422D" w:rsidRDefault="00854E8F" w:rsidP="00854E8F">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Автозаправочная станция</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lastRenderedPageBreak/>
              <w:t>г.Артёмовский - п.Зайково</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41,798</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Слева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6C1E8D">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Площадка отдыха</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г.Ирбит - д.Фомина</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1,955</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п.Зайково - с.Пьянково - с.Знаменское</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35,660</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Слева</w:t>
            </w:r>
          </w:p>
        </w:tc>
        <w:tc>
          <w:tcPr>
            <w:tcW w:w="2835" w:type="dxa"/>
            <w:tcBorders>
              <w:top w:val="nil"/>
              <w:left w:val="nil"/>
              <w:bottom w:val="single" w:sz="4" w:space="0" w:color="000000"/>
              <w:right w:val="single" w:sz="4" w:space="0" w:color="000000"/>
            </w:tcBorders>
            <w:shd w:val="clear" w:color="auto" w:fill="auto"/>
            <w:vAlign w:val="center"/>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п.Зайково - с.Пьянково - с.Знаменское</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36,810</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Слева</w:t>
            </w:r>
          </w:p>
        </w:tc>
        <w:tc>
          <w:tcPr>
            <w:tcW w:w="2835" w:type="dxa"/>
            <w:tcBorders>
              <w:top w:val="nil"/>
              <w:left w:val="nil"/>
              <w:bottom w:val="single" w:sz="4" w:space="0" w:color="000000"/>
              <w:right w:val="single" w:sz="4" w:space="0" w:color="000000"/>
            </w:tcBorders>
            <w:shd w:val="clear" w:color="auto" w:fill="auto"/>
            <w:vAlign w:val="center"/>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г.Камышлов - г.Ирбит - г.Туринск - г.Тавда</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48,620</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Слева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г.Камышлов - г.Ирбит - г.Туринск - г.Тавда</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64,217</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г.Камышлов - г.Ирбит - г.Туринск - г.Тавда</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101,230</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Слева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г.Камышлов - г.Ирбит - г.Туринск - г.Тавда</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101,345</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г.Невьянск - г.Реж - г.Артёмовский - с.Килачевское</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94,115</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6C1E8D">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Площадка отдыха</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г.Невьянск - г.Реж - г.Артёмовский - с.Килачевское</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175,575</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6C1E8D">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Площадка отдыха</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с.Горбуновское - с.Байкалово - г.Ирбит</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83,998</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r w:rsidR="00854E8F" w:rsidRPr="00B1422D" w:rsidTr="0085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839" w:type="dxa"/>
            <w:tcBorders>
              <w:top w:val="nil"/>
              <w:left w:val="single" w:sz="4" w:space="0" w:color="000000"/>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с.Горбуновское - с.Байкалово - г.Ирбит</w:t>
            </w:r>
          </w:p>
        </w:tc>
        <w:tc>
          <w:tcPr>
            <w:tcW w:w="1279"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93,520</w:t>
            </w:r>
          </w:p>
        </w:tc>
        <w:tc>
          <w:tcPr>
            <w:tcW w:w="1701"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Справа</w:t>
            </w:r>
          </w:p>
        </w:tc>
        <w:tc>
          <w:tcPr>
            <w:tcW w:w="2835" w:type="dxa"/>
            <w:tcBorders>
              <w:top w:val="nil"/>
              <w:left w:val="nil"/>
              <w:bottom w:val="single" w:sz="4" w:space="0" w:color="000000"/>
              <w:right w:val="single" w:sz="4" w:space="0" w:color="000000"/>
            </w:tcBorders>
            <w:shd w:val="clear" w:color="auto" w:fill="auto"/>
            <w:vAlign w:val="center"/>
            <w:hideMark/>
          </w:tcPr>
          <w:p w:rsidR="00854E8F" w:rsidRPr="00B1422D" w:rsidRDefault="00854E8F" w:rsidP="00854E8F">
            <w:pPr>
              <w:spacing w:after="0" w:line="240" w:lineRule="auto"/>
              <w:jc w:val="center"/>
              <w:rPr>
                <w:rFonts w:ascii="Times New Roman" w:hAnsi="Times New Roman"/>
                <w:color w:val="000000"/>
                <w:sz w:val="24"/>
                <w:szCs w:val="24"/>
                <w:lang w:val="ru-RU" w:eastAsia="ru-RU"/>
              </w:rPr>
            </w:pPr>
            <w:r w:rsidRPr="00B1422D">
              <w:rPr>
                <w:rFonts w:ascii="Times New Roman" w:hAnsi="Times New Roman"/>
                <w:color w:val="000000"/>
                <w:sz w:val="24"/>
                <w:szCs w:val="24"/>
                <w:lang w:val="ru-RU" w:eastAsia="ru-RU"/>
              </w:rPr>
              <w:t>Стоянка автомобилей</w:t>
            </w:r>
          </w:p>
        </w:tc>
      </w:tr>
    </w:tbl>
    <w:p w:rsidR="007033FB" w:rsidRPr="00B1422D" w:rsidRDefault="007033FB" w:rsidP="006C1E8D">
      <w:pPr>
        <w:spacing w:before="120"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Согласно СНиП 2.05.02-85 «Автомобильные дороги» мощность АЗС и расстояние между ними в зависимости от интенсивности движения рекомендуется принимать по таблице 1</w:t>
      </w:r>
      <w:r w:rsidR="00943E4D" w:rsidRPr="00B1422D">
        <w:rPr>
          <w:rFonts w:ascii="Times New Roman" w:eastAsia="TimesNewRoman" w:hAnsi="Times New Roman"/>
          <w:sz w:val="24"/>
          <w:szCs w:val="24"/>
          <w:lang w:val="ru-RU"/>
        </w:rPr>
        <w:t>2</w:t>
      </w:r>
      <w:r w:rsidRPr="00B1422D">
        <w:rPr>
          <w:rFonts w:ascii="Times New Roman" w:eastAsia="TimesNewRoman" w:hAnsi="Times New Roman"/>
          <w:sz w:val="24"/>
          <w:szCs w:val="24"/>
          <w:lang w:val="ru-RU"/>
        </w:rPr>
        <w:t>.</w:t>
      </w:r>
    </w:p>
    <w:p w:rsidR="007033FB" w:rsidRPr="00B1422D" w:rsidRDefault="007033FB" w:rsidP="007033FB">
      <w:pPr>
        <w:pStyle w:val="ab"/>
        <w:rPr>
          <w:rFonts w:eastAsia="TimesNewRoman"/>
          <w:b w:val="0"/>
          <w:szCs w:val="24"/>
          <w:lang w:val="ru-RU"/>
        </w:rPr>
      </w:pPr>
      <w:bookmarkStart w:id="215" w:name="_Toc401857945"/>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12</w:t>
      </w:r>
      <w:r w:rsidR="00B2672B" w:rsidRPr="00B1422D">
        <w:rPr>
          <w:lang w:val="ru-RU"/>
        </w:rPr>
        <w:fldChar w:fldCharType="end"/>
      </w:r>
      <w:r w:rsidRPr="00B1422D">
        <w:rPr>
          <w:lang w:val="ru-RU"/>
        </w:rPr>
        <w:t xml:space="preserve">. </w:t>
      </w:r>
      <w:r w:rsidRPr="00B1422D">
        <w:rPr>
          <w:iCs/>
          <w:lang w:val="ru-RU"/>
        </w:rPr>
        <w:t>Размещение автозаправочных станций (АЗС)</w:t>
      </w:r>
      <w:bookmarkEnd w:id="2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2117"/>
        <w:gridCol w:w="2300"/>
        <w:gridCol w:w="2339"/>
      </w:tblGrid>
      <w:tr w:rsidR="007033FB" w:rsidRPr="00B1422D" w:rsidTr="008C6B85">
        <w:tc>
          <w:tcPr>
            <w:tcW w:w="2985" w:type="dxa"/>
          </w:tcPr>
          <w:p w:rsidR="007033FB" w:rsidRPr="00B1422D" w:rsidRDefault="007033FB" w:rsidP="007033FB">
            <w:pPr>
              <w:tabs>
                <w:tab w:val="left" w:pos="3994"/>
              </w:tabs>
              <w:spacing w:before="60"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Интенсивность дви-</w:t>
            </w:r>
          </w:p>
          <w:p w:rsidR="007033FB" w:rsidRPr="00B1422D" w:rsidRDefault="007033FB" w:rsidP="007033FB">
            <w:pPr>
              <w:tabs>
                <w:tab w:val="left" w:pos="3994"/>
              </w:tabs>
              <w:spacing w:before="60"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жения, трансп. ед./сут.</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Мощность АЗС, заправок в сутки</w:t>
            </w:r>
          </w:p>
        </w:tc>
        <w:tc>
          <w:tcPr>
            <w:tcW w:w="2300" w:type="dxa"/>
          </w:tcPr>
          <w:p w:rsidR="007033FB" w:rsidRPr="00B1422D" w:rsidRDefault="007033FB" w:rsidP="007033FB">
            <w:pPr>
              <w:tabs>
                <w:tab w:val="left" w:pos="530"/>
                <w:tab w:val="left" w:pos="3994"/>
              </w:tabs>
              <w:spacing w:before="60"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Расстояние между АЗС, км</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Размещение АЗС</w:t>
            </w:r>
          </w:p>
        </w:tc>
      </w:tr>
      <w:tr w:rsidR="007033FB" w:rsidRPr="00B1422D" w:rsidTr="008C6B85">
        <w:tc>
          <w:tcPr>
            <w:tcW w:w="2985" w:type="dxa"/>
          </w:tcPr>
          <w:p w:rsidR="007033FB" w:rsidRPr="00B1422D" w:rsidRDefault="007033FB" w:rsidP="007033FB">
            <w:pPr>
              <w:tabs>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Свыше 1000 до 2000   </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250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30 – 40</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7033FB" w:rsidRPr="00B1422D" w:rsidTr="008C6B85">
        <w:tc>
          <w:tcPr>
            <w:tcW w:w="2985" w:type="dxa"/>
          </w:tcPr>
          <w:p w:rsidR="007033FB" w:rsidRPr="00B1422D" w:rsidRDefault="007033FB" w:rsidP="007033FB">
            <w:pPr>
              <w:tabs>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Свыше 2000 до 3000</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500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40 – 50</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7033FB" w:rsidRPr="00B1422D" w:rsidTr="008C6B85">
        <w:tc>
          <w:tcPr>
            <w:tcW w:w="2985" w:type="dxa"/>
          </w:tcPr>
          <w:p w:rsidR="007033FB" w:rsidRPr="00B1422D" w:rsidRDefault="007033FB" w:rsidP="007033FB">
            <w:pPr>
              <w:tabs>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Свыше 3000 до 5000 </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750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40 – 50</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7033FB" w:rsidRPr="00B1422D" w:rsidTr="008C6B85">
        <w:tc>
          <w:tcPr>
            <w:tcW w:w="2985" w:type="dxa"/>
          </w:tcPr>
          <w:p w:rsidR="007033FB" w:rsidRPr="00B1422D" w:rsidRDefault="007033FB" w:rsidP="007033FB">
            <w:pPr>
              <w:tabs>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Свыше 5000 до 7000  </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750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50 – 60</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7033FB" w:rsidRPr="00B1422D" w:rsidTr="008C6B85">
        <w:tc>
          <w:tcPr>
            <w:tcW w:w="2985" w:type="dxa"/>
          </w:tcPr>
          <w:p w:rsidR="007033FB" w:rsidRPr="00B1422D" w:rsidRDefault="007033FB" w:rsidP="007033FB">
            <w:pPr>
              <w:tabs>
                <w:tab w:val="left" w:pos="1780"/>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Свыше 7000 до 20000</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1000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40 – 50</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7033FB" w:rsidRPr="00B1422D" w:rsidTr="008C6B85">
        <w:tc>
          <w:tcPr>
            <w:tcW w:w="2985" w:type="dxa"/>
          </w:tcPr>
          <w:p w:rsidR="007033FB" w:rsidRPr="00B1422D" w:rsidRDefault="007033FB" w:rsidP="007033FB">
            <w:pPr>
              <w:tabs>
                <w:tab w:val="left" w:pos="3994"/>
              </w:tabs>
              <w:spacing w:before="60" w:after="0" w:line="240" w:lineRule="auto"/>
              <w:rPr>
                <w:rFonts w:ascii="Times New Roman" w:eastAsia="TimesNewRoman" w:hAnsi="Times New Roman"/>
                <w:sz w:val="24"/>
                <w:szCs w:val="24"/>
                <w:lang w:val="ru-RU"/>
              </w:rPr>
            </w:pPr>
            <w:r w:rsidRPr="00B1422D">
              <w:rPr>
                <w:rFonts w:ascii="Times New Roman" w:eastAsia="TimesNewRoman" w:hAnsi="Times New Roman"/>
                <w:sz w:val="24"/>
                <w:szCs w:val="24"/>
                <w:lang w:val="ru-RU"/>
              </w:rPr>
              <w:t>Свыше 20000</w:t>
            </w:r>
          </w:p>
        </w:tc>
        <w:tc>
          <w:tcPr>
            <w:tcW w:w="2117"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1000</w:t>
            </w:r>
          </w:p>
        </w:tc>
        <w:tc>
          <w:tcPr>
            <w:tcW w:w="2300"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20 – 25</w:t>
            </w:r>
          </w:p>
        </w:tc>
        <w:tc>
          <w:tcPr>
            <w:tcW w:w="2339" w:type="dxa"/>
          </w:tcPr>
          <w:p w:rsidR="007033FB" w:rsidRPr="00B1422D" w:rsidRDefault="007033FB" w:rsidP="007033FB">
            <w:pPr>
              <w:tabs>
                <w:tab w:val="left" w:pos="3994"/>
              </w:tabs>
              <w:spacing w:before="60"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bl>
    <w:p w:rsidR="007033FB" w:rsidRPr="00B1422D" w:rsidRDefault="008C6B85" w:rsidP="006C1E8D">
      <w:pPr>
        <w:spacing w:before="120"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На основных автомобильных дорогах регионального или межмуниципального значения Ирбитского МО  расположено 5 автозаправочных</w:t>
      </w:r>
      <w:r w:rsidR="007033FB" w:rsidRPr="00B1422D">
        <w:rPr>
          <w:rFonts w:ascii="Times New Roman" w:eastAsia="TimesNewRoman" w:hAnsi="Times New Roman"/>
          <w:sz w:val="24"/>
          <w:szCs w:val="24"/>
          <w:lang w:val="ru-RU"/>
        </w:rPr>
        <w:t xml:space="preserve"> станци</w:t>
      </w:r>
      <w:r w:rsidRPr="00B1422D">
        <w:rPr>
          <w:rFonts w:ascii="Times New Roman" w:eastAsia="TimesNewRoman" w:hAnsi="Times New Roman"/>
          <w:sz w:val="24"/>
          <w:szCs w:val="24"/>
          <w:lang w:val="ru-RU"/>
        </w:rPr>
        <w:t>й</w:t>
      </w:r>
      <w:r w:rsidR="007033FB" w:rsidRPr="00B1422D">
        <w:rPr>
          <w:rFonts w:ascii="Times New Roman" w:eastAsia="TimesNewRoman" w:hAnsi="Times New Roman"/>
          <w:sz w:val="24"/>
          <w:szCs w:val="24"/>
          <w:lang w:val="ru-RU"/>
        </w:rPr>
        <w:t xml:space="preserve">. Учитывая принятое расстояние в </w:t>
      </w:r>
      <w:r w:rsidR="006C1E8D" w:rsidRPr="00B1422D">
        <w:rPr>
          <w:rFonts w:ascii="Times New Roman" w:eastAsia="TimesNewRoman" w:hAnsi="Times New Roman"/>
          <w:sz w:val="24"/>
          <w:szCs w:val="24"/>
          <w:lang w:val="ru-RU"/>
        </w:rPr>
        <w:t>4</w:t>
      </w:r>
      <w:r w:rsidR="007033FB" w:rsidRPr="00B1422D">
        <w:rPr>
          <w:rFonts w:ascii="Times New Roman" w:eastAsia="TimesNewRoman" w:hAnsi="Times New Roman"/>
          <w:sz w:val="24"/>
          <w:szCs w:val="24"/>
          <w:lang w:val="ru-RU"/>
        </w:rPr>
        <w:t xml:space="preserve">0 км, потребности в дополнительных автозаправочных станциях нет. </w:t>
      </w:r>
    </w:p>
    <w:p w:rsidR="00AE4A69" w:rsidRPr="00B1422D" w:rsidRDefault="00AE4A69" w:rsidP="00AE4A69">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Согласно СНиП 2.05.02-85 «Автомобильные дороги» число постов на дорожных станциях технического обслуживания в зависимости от расстояния между ними и интенсивности движения рекомендуется </w:t>
      </w:r>
      <w:r w:rsidR="00110E58" w:rsidRPr="00B1422D">
        <w:rPr>
          <w:rFonts w:ascii="Times New Roman" w:eastAsia="TimesNewRoman" w:hAnsi="Times New Roman"/>
          <w:sz w:val="24"/>
          <w:szCs w:val="24"/>
          <w:lang w:val="ru-RU"/>
        </w:rPr>
        <w:t>принимать согласно таблице 1</w:t>
      </w:r>
      <w:r w:rsidR="00925070" w:rsidRPr="00B1422D">
        <w:rPr>
          <w:rFonts w:ascii="Times New Roman" w:eastAsia="TimesNewRoman" w:hAnsi="Times New Roman"/>
          <w:sz w:val="24"/>
          <w:szCs w:val="24"/>
          <w:lang w:val="ru-RU"/>
        </w:rPr>
        <w:t>3</w:t>
      </w:r>
      <w:r w:rsidRPr="00B1422D">
        <w:rPr>
          <w:rFonts w:ascii="Times New Roman" w:eastAsia="TimesNewRoman" w:hAnsi="Times New Roman"/>
          <w:sz w:val="24"/>
          <w:szCs w:val="24"/>
          <w:lang w:val="ru-RU"/>
        </w:rPr>
        <w:t>.</w:t>
      </w:r>
    </w:p>
    <w:p w:rsidR="00943E4D" w:rsidRPr="00B1422D" w:rsidRDefault="00943E4D" w:rsidP="00AE4A69">
      <w:pPr>
        <w:spacing w:after="0" w:line="360" w:lineRule="auto"/>
        <w:ind w:firstLine="720"/>
        <w:jc w:val="both"/>
        <w:rPr>
          <w:rFonts w:ascii="Times New Roman" w:eastAsia="TimesNewRoman" w:hAnsi="Times New Roman"/>
          <w:sz w:val="24"/>
          <w:szCs w:val="24"/>
          <w:lang w:val="ru-RU"/>
        </w:rPr>
      </w:pPr>
    </w:p>
    <w:p w:rsidR="00943E4D" w:rsidRPr="00B1422D" w:rsidRDefault="00943E4D" w:rsidP="00AE4A69">
      <w:pPr>
        <w:spacing w:after="0" w:line="360" w:lineRule="auto"/>
        <w:ind w:firstLine="720"/>
        <w:jc w:val="both"/>
        <w:rPr>
          <w:rFonts w:ascii="Times New Roman" w:eastAsia="TimesNewRoman" w:hAnsi="Times New Roman"/>
          <w:sz w:val="24"/>
          <w:szCs w:val="24"/>
          <w:lang w:val="ru-RU"/>
        </w:rPr>
      </w:pPr>
    </w:p>
    <w:p w:rsidR="00943E4D" w:rsidRPr="00B1422D" w:rsidRDefault="00943E4D" w:rsidP="00AE4A69">
      <w:pPr>
        <w:spacing w:after="0" w:line="360" w:lineRule="auto"/>
        <w:ind w:firstLine="720"/>
        <w:jc w:val="both"/>
        <w:rPr>
          <w:rFonts w:ascii="Times New Roman" w:eastAsia="TimesNewRoman" w:hAnsi="Times New Roman"/>
          <w:sz w:val="24"/>
          <w:szCs w:val="24"/>
          <w:lang w:val="ru-RU"/>
        </w:rPr>
      </w:pPr>
    </w:p>
    <w:p w:rsidR="00AE4A69" w:rsidRPr="00B1422D" w:rsidRDefault="004C60EC" w:rsidP="004C60EC">
      <w:pPr>
        <w:pStyle w:val="ab"/>
        <w:rPr>
          <w:rFonts w:eastAsia="TimesNewRoman"/>
          <w:b w:val="0"/>
          <w:szCs w:val="24"/>
          <w:lang w:val="ru-RU"/>
        </w:rPr>
      </w:pPr>
      <w:bookmarkStart w:id="216" w:name="_Toc401857946"/>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13</w:t>
      </w:r>
      <w:r w:rsidR="00B2672B" w:rsidRPr="00B1422D">
        <w:rPr>
          <w:lang w:val="ru-RU"/>
        </w:rPr>
        <w:fldChar w:fldCharType="end"/>
      </w:r>
      <w:r w:rsidRPr="00B1422D">
        <w:rPr>
          <w:lang w:val="ru-RU"/>
        </w:rPr>
        <w:t xml:space="preserve">. </w:t>
      </w:r>
      <w:r w:rsidRPr="00B1422D">
        <w:rPr>
          <w:iCs/>
          <w:lang w:val="ru-RU"/>
        </w:rPr>
        <w:t>Размещение станций технического обслуживания (СТО)</w:t>
      </w:r>
      <w:bookmarkEnd w:id="216"/>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1159"/>
        <w:gridCol w:w="1164"/>
        <w:gridCol w:w="1163"/>
        <w:gridCol w:w="1177"/>
        <w:gridCol w:w="1172"/>
        <w:gridCol w:w="1942"/>
      </w:tblGrid>
      <w:tr w:rsidR="00AE4A69" w:rsidRPr="00B1422D" w:rsidTr="00363DE8">
        <w:trPr>
          <w:jc w:val="center"/>
        </w:trPr>
        <w:tc>
          <w:tcPr>
            <w:tcW w:w="1964" w:type="dxa"/>
            <w:vMerge w:val="restart"/>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Интенсивность</w:t>
            </w:r>
          </w:p>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движения,</w:t>
            </w:r>
          </w:p>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трансп. ед./сут.</w:t>
            </w:r>
          </w:p>
        </w:tc>
        <w:tc>
          <w:tcPr>
            <w:tcW w:w="5835" w:type="dxa"/>
            <w:gridSpan w:val="5"/>
          </w:tcPr>
          <w:p w:rsidR="00AE4A69" w:rsidRPr="00B1422D" w:rsidRDefault="00AE4A69" w:rsidP="004C60EC">
            <w:pPr>
              <w:tabs>
                <w:tab w:val="left" w:pos="2608"/>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Число постов на СТО в зависимости от расстояния</w:t>
            </w:r>
          </w:p>
          <w:p w:rsidR="00AE4A69" w:rsidRPr="00B1422D" w:rsidRDefault="00AE4A69" w:rsidP="004C60EC">
            <w:pPr>
              <w:tabs>
                <w:tab w:val="left" w:pos="2608"/>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между ними, км</w:t>
            </w:r>
          </w:p>
        </w:tc>
        <w:tc>
          <w:tcPr>
            <w:tcW w:w="1942" w:type="dxa"/>
            <w:vMerge w:val="restart"/>
            <w:vAlign w:val="center"/>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Размещение АЗС</w:t>
            </w:r>
          </w:p>
        </w:tc>
      </w:tr>
      <w:tr w:rsidR="00AE4A69" w:rsidRPr="00B1422D" w:rsidTr="00363DE8">
        <w:trPr>
          <w:jc w:val="center"/>
        </w:trPr>
        <w:tc>
          <w:tcPr>
            <w:tcW w:w="1964" w:type="dxa"/>
            <w:vMerge/>
          </w:tcPr>
          <w:p w:rsidR="00AE4A69" w:rsidRPr="00B1422D" w:rsidRDefault="00AE4A69" w:rsidP="004C60EC">
            <w:pPr>
              <w:tabs>
                <w:tab w:val="left" w:pos="3872"/>
              </w:tabs>
              <w:spacing w:after="0" w:line="240" w:lineRule="auto"/>
              <w:jc w:val="center"/>
              <w:rPr>
                <w:rFonts w:ascii="Times New Roman" w:eastAsia="TimesNewRoman" w:hAnsi="Times New Roman"/>
                <w:b/>
                <w:i/>
                <w:sz w:val="24"/>
                <w:szCs w:val="24"/>
                <w:lang w:val="ru-RU"/>
              </w:rPr>
            </w:pP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80</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100</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150</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200</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b/>
                <w:sz w:val="24"/>
                <w:szCs w:val="24"/>
                <w:lang w:val="ru-RU"/>
              </w:rPr>
            </w:pPr>
            <w:r w:rsidRPr="00B1422D">
              <w:rPr>
                <w:rFonts w:ascii="Times New Roman" w:eastAsia="TimesNewRoman" w:hAnsi="Times New Roman"/>
                <w:b/>
                <w:sz w:val="24"/>
                <w:szCs w:val="24"/>
                <w:lang w:val="ru-RU"/>
              </w:rPr>
              <w:t>250</w:t>
            </w:r>
          </w:p>
        </w:tc>
        <w:tc>
          <w:tcPr>
            <w:tcW w:w="1942" w:type="dxa"/>
            <w:vMerge/>
          </w:tcPr>
          <w:p w:rsidR="00AE4A69" w:rsidRPr="00B1422D" w:rsidRDefault="00AE4A69" w:rsidP="004C60EC">
            <w:pPr>
              <w:tabs>
                <w:tab w:val="left" w:pos="3872"/>
              </w:tabs>
              <w:spacing w:after="0" w:line="240" w:lineRule="auto"/>
              <w:jc w:val="center"/>
              <w:rPr>
                <w:rFonts w:ascii="Times New Roman" w:eastAsia="TimesNewRoman" w:hAnsi="Times New Roman"/>
                <w:b/>
                <w:i/>
                <w:sz w:val="24"/>
                <w:szCs w:val="24"/>
                <w:lang w:val="ru-RU"/>
              </w:rPr>
            </w:pP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4000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6000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10000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15000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177"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w:t>
            </w:r>
          </w:p>
        </w:tc>
        <w:tc>
          <w:tcPr>
            <w:tcW w:w="117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20000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5</w:t>
            </w:r>
          </w:p>
        </w:tc>
        <w:tc>
          <w:tcPr>
            <w:tcW w:w="1163"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w:t>
            </w:r>
          </w:p>
        </w:tc>
        <w:tc>
          <w:tcPr>
            <w:tcW w:w="2349" w:type="dxa"/>
            <w:gridSpan w:val="2"/>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По специальному расчету</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r w:rsidR="00AE4A69" w:rsidRPr="00B1422D" w:rsidTr="00363DE8">
        <w:trPr>
          <w:jc w:val="center"/>
        </w:trPr>
        <w:tc>
          <w:tcPr>
            <w:tcW w:w="19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30000</w:t>
            </w:r>
          </w:p>
        </w:tc>
        <w:tc>
          <w:tcPr>
            <w:tcW w:w="1159"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w:t>
            </w:r>
          </w:p>
        </w:tc>
        <w:tc>
          <w:tcPr>
            <w:tcW w:w="1164"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8</w:t>
            </w:r>
          </w:p>
        </w:tc>
        <w:tc>
          <w:tcPr>
            <w:tcW w:w="3512" w:type="dxa"/>
            <w:gridSpan w:val="3"/>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По специальному расчету</w:t>
            </w:r>
          </w:p>
        </w:tc>
        <w:tc>
          <w:tcPr>
            <w:tcW w:w="1942" w:type="dxa"/>
          </w:tcPr>
          <w:p w:rsidR="00AE4A69" w:rsidRPr="00B1422D" w:rsidRDefault="00AE4A69" w:rsidP="004C60EC">
            <w:pPr>
              <w:tabs>
                <w:tab w:val="left" w:pos="3872"/>
              </w:tabs>
              <w:spacing w:after="0" w:line="240" w:lineRule="auto"/>
              <w:jc w:val="center"/>
              <w:rPr>
                <w:rFonts w:ascii="Times New Roman" w:eastAsia="TimesNewRoman" w:hAnsi="Times New Roman"/>
                <w:sz w:val="24"/>
                <w:szCs w:val="24"/>
                <w:lang w:val="ru-RU"/>
              </w:rPr>
            </w:pPr>
            <w:r w:rsidRPr="00B1422D">
              <w:rPr>
                <w:rFonts w:ascii="Times New Roman" w:eastAsia="TimesNewRoman" w:hAnsi="Times New Roman"/>
                <w:sz w:val="24"/>
                <w:szCs w:val="24"/>
                <w:lang w:val="ru-RU"/>
              </w:rPr>
              <w:t>Двустороннее</w:t>
            </w:r>
          </w:p>
        </w:tc>
      </w:tr>
    </w:tbl>
    <w:p w:rsidR="00925070" w:rsidRPr="00B1422D" w:rsidRDefault="00363DE8" w:rsidP="00363DE8">
      <w:pPr>
        <w:spacing w:before="240"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Исходя из общего количества легковых автомобилей, нормативных требований </w:t>
      </w:r>
      <w:r w:rsidR="00925070" w:rsidRPr="00B1422D">
        <w:rPr>
          <w:rFonts w:ascii="Times New Roman" w:eastAsia="TimesNewRoman" w:hAnsi="Times New Roman"/>
          <w:sz w:val="24"/>
          <w:szCs w:val="24"/>
          <w:lang w:val="ru-RU"/>
        </w:rPr>
        <w:t>(СП 42.13330.2011 п.11.26) и отсутствия СТО на территории муниципального образования, потребность в СТО составляет 3 поста. [31]</w:t>
      </w:r>
    </w:p>
    <w:p w:rsidR="00783A71" w:rsidRPr="00B1422D" w:rsidRDefault="00363DE8" w:rsidP="00363DE8">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Размещение гаражей на сегодняшний день не требуется, так как в большинстве случаев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7D41D8" w:rsidRPr="00B1422D" w:rsidRDefault="006D2C64" w:rsidP="008370DE">
      <w:pPr>
        <w:pStyle w:val="2"/>
        <w:numPr>
          <w:ilvl w:val="1"/>
          <w:numId w:val="6"/>
        </w:numPr>
        <w:jc w:val="center"/>
        <w:rPr>
          <w:lang w:val="ru-RU"/>
        </w:rPr>
      </w:pPr>
      <w:bookmarkStart w:id="217" w:name="_Toc401857896"/>
      <w:r w:rsidRPr="00B1422D">
        <w:rPr>
          <w:lang w:val="ru-RU"/>
        </w:rPr>
        <w:t>П</w:t>
      </w:r>
      <w:r w:rsidR="007D41D8" w:rsidRPr="00B1422D">
        <w:rPr>
          <w:lang w:val="ru-RU"/>
        </w:rPr>
        <w:t xml:space="preserve">роведение </w:t>
      </w:r>
      <w:r w:rsidR="001922D4" w:rsidRPr="00B1422D">
        <w:rPr>
          <w:lang w:val="ru-RU"/>
        </w:rPr>
        <w:t xml:space="preserve">транспортных обследований на территории </w:t>
      </w:r>
      <w:r w:rsidR="00210EB4" w:rsidRPr="00B1422D">
        <w:rPr>
          <w:lang w:val="ru-RU"/>
        </w:rPr>
        <w:t>ИрбитскогоМО</w:t>
      </w:r>
      <w:bookmarkEnd w:id="217"/>
    </w:p>
    <w:p w:rsidR="00AF6FCC" w:rsidRPr="00B1422D" w:rsidRDefault="00AF6FCC" w:rsidP="00AF6FCC">
      <w:pPr>
        <w:widowControl w:val="0"/>
        <w:autoSpaceDE w:val="0"/>
        <w:autoSpaceDN w:val="0"/>
        <w:adjustRightInd w:val="0"/>
        <w:spacing w:before="240"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Целями проведения натурного обследования ТП являются:</w:t>
      </w:r>
    </w:p>
    <w:p w:rsidR="00AF6FCC" w:rsidRPr="00B1422D" w:rsidRDefault="00AF6FCC" w:rsidP="008370DE">
      <w:pPr>
        <w:widowControl w:val="0"/>
        <w:numPr>
          <w:ilvl w:val="0"/>
          <w:numId w:val="7"/>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Определение коэффициента загрузки участков УДС;</w:t>
      </w:r>
    </w:p>
    <w:p w:rsidR="00AF6FCC" w:rsidRPr="00B1422D" w:rsidRDefault="00AF6FCC" w:rsidP="008370DE">
      <w:pPr>
        <w:widowControl w:val="0"/>
        <w:numPr>
          <w:ilvl w:val="0"/>
          <w:numId w:val="7"/>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Определение закономерностей изменения интенсивностей ТП;</w:t>
      </w:r>
    </w:p>
    <w:p w:rsidR="00AF6FCC" w:rsidRPr="00B1422D" w:rsidRDefault="00AF6FCC" w:rsidP="008370DE">
      <w:pPr>
        <w:widowControl w:val="0"/>
        <w:numPr>
          <w:ilvl w:val="0"/>
          <w:numId w:val="7"/>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 xml:space="preserve">Определение состава ТП (доли подвижного состава пассажирского транспорта </w:t>
      </w:r>
      <w:r w:rsidR="00B1422D" w:rsidRPr="00B1422D">
        <w:rPr>
          <w:rFonts w:ascii="Times New Roman" w:eastAsiaTheme="minorEastAsia" w:hAnsi="Times New Roman"/>
          <w:color w:val="000000"/>
          <w:sz w:val="24"/>
          <w:szCs w:val="24"/>
          <w:lang w:val="ru-RU" w:eastAsia="en-US"/>
        </w:rPr>
        <w:t>cразбиением</w:t>
      </w:r>
      <w:r w:rsidRPr="00B1422D">
        <w:rPr>
          <w:rFonts w:ascii="Times New Roman" w:eastAsiaTheme="minorEastAsia" w:hAnsi="Times New Roman"/>
          <w:color w:val="000000"/>
          <w:sz w:val="24"/>
          <w:szCs w:val="24"/>
          <w:lang w:val="ru-RU" w:eastAsia="en-US"/>
        </w:rPr>
        <w:t xml:space="preserve"> на категории, грузового транспорта различной грузоподъемности, легкового транспорта);</w:t>
      </w:r>
    </w:p>
    <w:p w:rsidR="00AF6FCC" w:rsidRPr="00B1422D" w:rsidRDefault="00AF6FCC" w:rsidP="008370DE">
      <w:pPr>
        <w:widowControl w:val="0"/>
        <w:numPr>
          <w:ilvl w:val="0"/>
          <w:numId w:val="7"/>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Определение закономерностей движения различных видов транспорта по УДС:</w:t>
      </w:r>
    </w:p>
    <w:p w:rsidR="00AF6FCC" w:rsidRPr="00B1422D" w:rsidRDefault="00AF6FCC" w:rsidP="008370DE">
      <w:pPr>
        <w:widowControl w:val="0"/>
        <w:numPr>
          <w:ilvl w:val="0"/>
          <w:numId w:val="8"/>
        </w:numPr>
        <w:autoSpaceDE w:val="0"/>
        <w:autoSpaceDN w:val="0"/>
        <w:adjustRightInd w:val="0"/>
        <w:spacing w:after="0" w:line="360" w:lineRule="auto"/>
        <w:ind w:left="709"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пространственные закономерности (например, загрузка определенных магистралей УДС движением пассажирского транспорта, грузового транспорта и т.д.);</w:t>
      </w:r>
    </w:p>
    <w:p w:rsidR="00AF6FCC" w:rsidRPr="00B1422D" w:rsidRDefault="00AF6FCC" w:rsidP="008370DE">
      <w:pPr>
        <w:widowControl w:val="0"/>
        <w:numPr>
          <w:ilvl w:val="0"/>
          <w:numId w:val="8"/>
        </w:numPr>
        <w:autoSpaceDE w:val="0"/>
        <w:autoSpaceDN w:val="0"/>
        <w:adjustRightInd w:val="0"/>
        <w:spacing w:after="0" w:line="360" w:lineRule="auto"/>
        <w:ind w:left="709"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временные закономерности (например, распределение интенсивности движения транспорта в течение недели, рабочего дня, выходного дня и т.д.).</w:t>
      </w:r>
    </w:p>
    <w:p w:rsidR="00AF6FCC" w:rsidRPr="00B1422D" w:rsidRDefault="00AF6FCC" w:rsidP="008370DE">
      <w:pPr>
        <w:widowControl w:val="0"/>
        <w:numPr>
          <w:ilvl w:val="0"/>
          <w:numId w:val="7"/>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 xml:space="preserve">Определение закономерностей распределения ТП на пересечениях и примыканиях (определение преобладающих маневров с целью выявления основных маршрутов движения </w:t>
      </w:r>
      <w:r w:rsidR="006F08E3" w:rsidRPr="00B1422D">
        <w:rPr>
          <w:rFonts w:ascii="Times New Roman" w:eastAsiaTheme="minorEastAsia" w:hAnsi="Times New Roman"/>
          <w:color w:val="000000"/>
          <w:sz w:val="24"/>
          <w:szCs w:val="24"/>
          <w:lang w:val="ru-RU" w:eastAsia="en-US"/>
        </w:rPr>
        <w:t>ТС</w:t>
      </w:r>
      <w:r w:rsidRPr="00B1422D">
        <w:rPr>
          <w:rFonts w:ascii="Times New Roman" w:eastAsiaTheme="minorEastAsia" w:hAnsi="Times New Roman"/>
          <w:color w:val="000000"/>
          <w:sz w:val="24"/>
          <w:szCs w:val="24"/>
          <w:lang w:val="ru-RU" w:eastAsia="en-US"/>
        </w:rPr>
        <w:t>,расчета режимов светофорного регулирования, оценки загрузки элементов УДС).</w:t>
      </w:r>
    </w:p>
    <w:p w:rsidR="00AF6FCC" w:rsidRPr="00B1422D" w:rsidRDefault="00AF6FCC" w:rsidP="00AF6FCC">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lastRenderedPageBreak/>
        <w:t>В задачи обследования интенсивности движения ТП входит:</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выбор мест проведения обследования посредством визуального наблюдения за движением транспорта. Подготовка материалов для регистрации данных (схемы,бланки, таблицы и пр.)</w:t>
      </w:r>
      <w:r w:rsidR="00B1422D" w:rsidRPr="00B1422D">
        <w:rPr>
          <w:rFonts w:ascii="Times New Roman" w:eastAsiaTheme="minorEastAsia" w:hAnsi="Times New Roman"/>
          <w:color w:val="000000"/>
          <w:sz w:val="24"/>
          <w:szCs w:val="24"/>
          <w:lang w:val="ru-RU" w:eastAsia="en-US"/>
        </w:rPr>
        <w:t>. О</w:t>
      </w:r>
      <w:r w:rsidRPr="00B1422D">
        <w:rPr>
          <w:rFonts w:ascii="Times New Roman" w:eastAsiaTheme="minorEastAsia" w:hAnsi="Times New Roman"/>
          <w:color w:val="000000"/>
          <w:sz w:val="24"/>
          <w:szCs w:val="24"/>
          <w:lang w:val="ru-RU" w:eastAsia="en-US"/>
        </w:rPr>
        <w:t>пределение необходимого количества учетчиков для выбранных сечений и/или узлов;</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подсчет интенсивности ТП в соответствии с данной методикой в сечениях и/или узлах УДС;</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обработка полученных результатов обследования;</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формирование базы исходных данных о ТП в табличном виде для разработки транспортной модели.</w:t>
      </w:r>
    </w:p>
    <w:p w:rsidR="00AF6FCC" w:rsidRPr="00B1422D" w:rsidRDefault="00AF6FCC" w:rsidP="00AF6FCC">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В ходе обследования собирают информацию о следующих параметрах ТП на УДС города:</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интенсивности ТП на участках улиц;</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интенсивности ТП на перекрестках;</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скорости движения ТС на участках улиц;</w:t>
      </w:r>
    </w:p>
    <w:p w:rsidR="00AF6FCC" w:rsidRPr="00B1422D" w:rsidRDefault="00AF6FCC" w:rsidP="008370DE">
      <w:pPr>
        <w:widowControl w:val="0"/>
        <w:numPr>
          <w:ilvl w:val="0"/>
          <w:numId w:val="8"/>
        </w:numPr>
        <w:autoSpaceDE w:val="0"/>
        <w:autoSpaceDN w:val="0"/>
        <w:adjustRightInd w:val="0"/>
        <w:spacing w:after="0" w:line="360" w:lineRule="auto"/>
        <w:ind w:left="0" w:firstLine="709"/>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составе ТП.</w:t>
      </w:r>
    </w:p>
    <w:p w:rsidR="00AF6FCC" w:rsidRPr="00B1422D" w:rsidRDefault="00AF6FCC" w:rsidP="00AF6FCC">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Обработка данных об интенсивностях ТП и распределении скоростей движения ТС позволяет получить информацию о коэффициенте загрузки улиц и дорог, распределении средней скорости ТП во времени и пространстве на территории города, времени в пути между точками на территории города при передвижении на автомобиле.</w:t>
      </w:r>
    </w:p>
    <w:p w:rsidR="00AF6FCC" w:rsidRPr="00B1422D" w:rsidRDefault="00AF6FCC" w:rsidP="00AF6FCC">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В ходе обследования выполняют замеры интенсивности ТП в конкретных сечениях УДС и/или в узлах УДС. Таким образом, обследование проводится в местах перераспределения ТП и/или на участках УДС без существенного перераспределения ТП.</w:t>
      </w:r>
    </w:p>
    <w:p w:rsidR="00994ED3" w:rsidRPr="00B1422D" w:rsidRDefault="006D2C64" w:rsidP="008370DE">
      <w:pPr>
        <w:pStyle w:val="3"/>
        <w:numPr>
          <w:ilvl w:val="2"/>
          <w:numId w:val="6"/>
        </w:numPr>
        <w:ind w:left="0" w:firstLine="0"/>
        <w:rPr>
          <w:lang w:val="ru-RU"/>
        </w:rPr>
      </w:pPr>
      <w:bookmarkStart w:id="218" w:name="_Toc401857897"/>
      <w:r w:rsidRPr="00B1422D">
        <w:rPr>
          <w:lang w:val="ru-RU"/>
        </w:rPr>
        <w:t>Разработка методики</w:t>
      </w:r>
      <w:r w:rsidR="00994ED3" w:rsidRPr="00B1422D">
        <w:rPr>
          <w:lang w:val="ru-RU"/>
        </w:rPr>
        <w:t xml:space="preserve"> транспортного обследования</w:t>
      </w:r>
      <w:bookmarkEnd w:id="218"/>
    </w:p>
    <w:p w:rsidR="0014062A" w:rsidRPr="00B1422D" w:rsidRDefault="0014062A" w:rsidP="002A335E">
      <w:pPr>
        <w:spacing w:before="240"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Учет интенсивности ТП производится путем регистрации учетчиками проезда каждого ТС через сечение перегона, подхода к перекрестку или непосредственно зоны перекрестка и занесением отметки в стандартный бланк учета интенсивности движения.При проведении обследования на перегоне интенсивности ТП по различным направлениям фиксируются отдельно. Аналогично при проведении обследования в узлах отдельно фиксируется количество ТС, двигающихся по каждой траектории проезда перекрестка (от каждого подхода к перекрестку к каждому из выходов).</w:t>
      </w:r>
    </w:p>
    <w:p w:rsidR="0014062A" w:rsidRPr="00B1422D" w:rsidRDefault="0014062A" w:rsidP="0014062A">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Таким образом, при учете интенсивности движения на перегоне проезд ТС регистрируется в двух сечениях (в прямом направлении и в обратном направлении).При учете интенсивности движения на перекрестке число обследуемых сечений определяется </w:t>
      </w:r>
      <w:r w:rsidRPr="00B1422D">
        <w:rPr>
          <w:rFonts w:ascii="Times New Roman" w:eastAsiaTheme="minorEastAsia" w:hAnsi="Times New Roman" w:cstheme="minorBidi"/>
          <w:sz w:val="24"/>
          <w:szCs w:val="24"/>
          <w:lang w:val="ru-RU" w:eastAsia="en-US"/>
        </w:rPr>
        <w:lastRenderedPageBreak/>
        <w:t>схемой ОДД и количеством маневров.Обследуемые сечения группируются в «створы регистрации» с учетом возможности проведения обследования каждого створа одним учетчиком. На перегоне обычно располагается два «створ</w:t>
      </w:r>
      <w:r w:rsidR="00D42CB0" w:rsidRPr="00B1422D">
        <w:rPr>
          <w:rFonts w:ascii="Times New Roman" w:eastAsiaTheme="minorEastAsia" w:hAnsi="Times New Roman" w:cstheme="minorBidi"/>
          <w:sz w:val="24"/>
          <w:szCs w:val="24"/>
          <w:lang w:val="ru-RU" w:eastAsia="en-US"/>
        </w:rPr>
        <w:t>а регистрации» (рисунок 7</w:t>
      </w:r>
      <w:r w:rsidRPr="00B1422D">
        <w:rPr>
          <w:rFonts w:ascii="Times New Roman" w:eastAsiaTheme="minorEastAsia" w:hAnsi="Times New Roman" w:cstheme="minorBidi"/>
          <w:sz w:val="24"/>
          <w:szCs w:val="24"/>
          <w:lang w:val="ru-RU" w:eastAsia="en-US"/>
        </w:rPr>
        <w:t xml:space="preserve">),на перекрестке количество «створов регистрации» обычно равно количеству подходов к перекрестку (рисунок </w:t>
      </w:r>
      <w:r w:rsidR="00D42CB0" w:rsidRPr="00B1422D">
        <w:rPr>
          <w:rFonts w:ascii="Times New Roman" w:eastAsiaTheme="minorEastAsia" w:hAnsi="Times New Roman" w:cstheme="minorBidi"/>
          <w:sz w:val="24"/>
          <w:szCs w:val="24"/>
          <w:lang w:val="ru-RU" w:eastAsia="en-US"/>
        </w:rPr>
        <w:t>8</w:t>
      </w:r>
      <w:r w:rsidRPr="00B1422D">
        <w:rPr>
          <w:rFonts w:ascii="Times New Roman" w:eastAsiaTheme="minorEastAsia" w:hAnsi="Times New Roman" w:cstheme="minorBidi"/>
          <w:sz w:val="24"/>
          <w:szCs w:val="24"/>
          <w:lang w:val="ru-RU" w:eastAsia="en-US"/>
        </w:rPr>
        <w:t>).В этом случае учетчик должен отдельно регистрировать ТС.</w:t>
      </w:r>
    </w:p>
    <w:p w:rsidR="0014062A" w:rsidRPr="00B1422D" w:rsidRDefault="00893424" w:rsidP="00D344F2">
      <w:pPr>
        <w:spacing w:after="0" w:line="360" w:lineRule="auto"/>
        <w:jc w:val="center"/>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noProof/>
          <w:sz w:val="24"/>
          <w:szCs w:val="24"/>
          <w:lang w:val="ru-RU" w:eastAsia="ru-RU"/>
        </w:rPr>
        <w:drawing>
          <wp:inline distT="0" distB="0" distL="0" distR="0">
            <wp:extent cx="4479564" cy="2906932"/>
            <wp:effectExtent l="25400" t="25400" r="16510" b="14605"/>
            <wp:docPr id="9" name="Picture 9" descr="Macintosh HD:Users:ayratikhsanov:Documents:WiP projects:ТЕТЮШИ:Рисунки, диаграммы: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yratikhsanov:Documents:WiP projects:ТЕТЮШИ:Рисунки, диаграммы:схема 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82738" cy="2908991"/>
                    </a:xfrm>
                    <a:prstGeom prst="rect">
                      <a:avLst/>
                    </a:prstGeom>
                    <a:noFill/>
                    <a:ln>
                      <a:solidFill>
                        <a:schemeClr val="tx1"/>
                      </a:solidFill>
                    </a:ln>
                  </pic:spPr>
                </pic:pic>
              </a:graphicData>
            </a:graphic>
          </wp:inline>
        </w:drawing>
      </w:r>
    </w:p>
    <w:p w:rsidR="0014062A" w:rsidRPr="00B1422D" w:rsidRDefault="0014062A" w:rsidP="0014062A">
      <w:pPr>
        <w:pStyle w:val="ab"/>
        <w:jc w:val="center"/>
        <w:rPr>
          <w:lang w:val="ru-RU"/>
        </w:rPr>
      </w:pPr>
      <w:bookmarkStart w:id="219" w:name="_Toc401857924"/>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7</w:t>
      </w:r>
      <w:r w:rsidR="00B2672B" w:rsidRPr="00B1422D">
        <w:rPr>
          <w:lang w:val="ru-RU"/>
        </w:rPr>
        <w:fldChar w:fldCharType="end"/>
      </w:r>
      <w:r w:rsidRPr="00B1422D">
        <w:rPr>
          <w:lang w:val="ru-RU"/>
        </w:rPr>
        <w:t>. Расположение "створов регистрации" при учете интенсивности на перегоне.</w:t>
      </w:r>
      <w:bookmarkEnd w:id="219"/>
    </w:p>
    <w:p w:rsidR="0014062A" w:rsidRPr="00B1422D" w:rsidRDefault="00D344F2" w:rsidP="00D04391">
      <w:pPr>
        <w:jc w:val="center"/>
        <w:rPr>
          <w:lang w:val="ru-RU" w:eastAsia="en-US"/>
        </w:rPr>
      </w:pPr>
      <w:r w:rsidRPr="00B1422D">
        <w:rPr>
          <w:noProof/>
          <w:lang w:val="ru-RU" w:eastAsia="ru-RU"/>
        </w:rPr>
        <w:drawing>
          <wp:inline distT="0" distB="0" distL="0" distR="0">
            <wp:extent cx="4567750" cy="3222050"/>
            <wp:effectExtent l="25400" t="25400" r="29845" b="29210"/>
            <wp:docPr id="17" name="Picture 17" descr="Macintosh HD:Users:ayratikhsanov:Pictures:4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yratikhsanov:Pictures:4 схема.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70405" cy="3223923"/>
                    </a:xfrm>
                    <a:prstGeom prst="rect">
                      <a:avLst/>
                    </a:prstGeom>
                    <a:noFill/>
                    <a:ln>
                      <a:solidFill>
                        <a:schemeClr val="tx1"/>
                      </a:solidFill>
                    </a:ln>
                  </pic:spPr>
                </pic:pic>
              </a:graphicData>
            </a:graphic>
          </wp:inline>
        </w:drawing>
      </w:r>
    </w:p>
    <w:p w:rsidR="0014062A" w:rsidRPr="00B1422D" w:rsidRDefault="0014062A" w:rsidP="0014062A">
      <w:pPr>
        <w:pStyle w:val="ab"/>
        <w:jc w:val="center"/>
        <w:rPr>
          <w:lang w:val="ru-RU"/>
        </w:rPr>
      </w:pPr>
      <w:bookmarkStart w:id="220" w:name="_Toc401857925"/>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8</w:t>
      </w:r>
      <w:r w:rsidR="00B2672B" w:rsidRPr="00B1422D">
        <w:rPr>
          <w:lang w:val="ru-RU"/>
        </w:rPr>
        <w:fldChar w:fldCharType="end"/>
      </w:r>
      <w:r w:rsidRPr="00B1422D">
        <w:rPr>
          <w:lang w:val="ru-RU"/>
        </w:rPr>
        <w:t xml:space="preserve">. Расположение "створов регистрации" при </w:t>
      </w:r>
      <w:r w:rsidR="00D77876" w:rsidRPr="00B1422D">
        <w:rPr>
          <w:lang w:val="ru-RU"/>
        </w:rPr>
        <w:t>замерах</w:t>
      </w:r>
      <w:r w:rsidRPr="00B1422D">
        <w:rPr>
          <w:lang w:val="ru-RU"/>
        </w:rPr>
        <w:t xml:space="preserve"> на перекрестке.</w:t>
      </w:r>
      <w:bookmarkEnd w:id="220"/>
    </w:p>
    <w:p w:rsidR="0014062A" w:rsidRPr="00B1422D" w:rsidRDefault="0014062A" w:rsidP="0014062A">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На сложных перекрестках с интенсивными поворотными потоками количество «створов регистрации» и, соответственно, учетчиков может быть увеличено.В этом случае, например, один учетчик считает автомобили, следующие от подхода в прямом направлении </w:t>
      </w:r>
      <w:r w:rsidRPr="00B1422D">
        <w:rPr>
          <w:rFonts w:ascii="Times New Roman" w:eastAsiaTheme="minorEastAsia" w:hAnsi="Times New Roman" w:cstheme="minorBidi"/>
          <w:sz w:val="24"/>
          <w:szCs w:val="24"/>
          <w:lang w:val="ru-RU" w:eastAsia="en-US"/>
        </w:rPr>
        <w:lastRenderedPageBreak/>
        <w:t>и с левым поворотом, а другой – от этого же подхода, но поворачивающие направо. При этом каждый учетчик ведет учет на отдельном бланке учета интенсивности движения.При проведении обследования учетчик обычно располагается непосредственно у «створа регистрации». Но в случае ограниченной видимости или других особенностей, не позволяющих достоверно фиксировать направления движения проходящего транспорта, учетчик располагается на месте, позволяющем ему видеть весь поток, подлежащий регистрации (при этом названия маневров в заголовке колонок остаются прежними относительно «створа регистрации»).</w:t>
      </w:r>
    </w:p>
    <w:p w:rsidR="0014062A" w:rsidRPr="00B1422D" w:rsidRDefault="0014062A" w:rsidP="0014062A">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В случае если геометрические характеристики пересечения таковы, что маневры ТП не соответствуют заголовкам стандартного бланка (например, разъезд транспорта осуществляется не в трех, а в четырех направлениях, либо на перекрестке выполняется разворот),допускается изменить заголовок колонки для обеспечения однозначной идентификации маневра при последующей обработке результатов обследований.При выборе позиции для сбора характеристик ТП рассматриваются два типа сечений проезжей части. К первому типу относятся сечения в тех местах, где параметры ТП близки по значению параметрам в близлежащей окрестности. Сечения второго типа определяют в местах, где, наоборот, эти параметры резко изменяются: потоки разделяются или сливаются.</w:t>
      </w:r>
    </w:p>
    <w:p w:rsidR="0014062A" w:rsidRPr="00B1422D" w:rsidRDefault="0014062A" w:rsidP="0014062A">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Для выбора сечений первого типа определяют маршруты ТП без существенных разделений и слияний с примерно одинаковыми условиями движения. На первом типе сечений могут производиться измерения как интенсивности движения ТП, так и скорости движения. К местам, где производится измерение скорости, предъявляют особые требования: замеры производят на среднем участке длины перегона; расстояние от точки измерения до перекрестка должно быть таковым, чтобы исключались измерения скорости за счет торможения или разгона автомобилей. На сечениях второго типа измеряются практически все характеристики ТП, кроме скорости движения.</w:t>
      </w:r>
    </w:p>
    <w:p w:rsidR="0014062A" w:rsidRPr="00B1422D" w:rsidRDefault="0014062A" w:rsidP="0014062A">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Необходимо производить измерения в пределах одного транспортного узла единовременно. Совокупность ТП по всем направлениям формирует распределение ТП на УДС в пределах транспортного узла.</w:t>
      </w:r>
    </w:p>
    <w:p w:rsidR="008E0CA2" w:rsidRPr="00B1422D" w:rsidRDefault="008E0CA2" w:rsidP="008370DE">
      <w:pPr>
        <w:pStyle w:val="3"/>
        <w:numPr>
          <w:ilvl w:val="2"/>
          <w:numId w:val="6"/>
        </w:numPr>
        <w:ind w:left="0" w:firstLine="0"/>
        <w:rPr>
          <w:lang w:val="ru-RU"/>
        </w:rPr>
      </w:pPr>
      <w:bookmarkStart w:id="221" w:name="_Toc401857898"/>
      <w:r w:rsidRPr="00B1422D">
        <w:rPr>
          <w:lang w:val="ru-RU"/>
        </w:rPr>
        <w:t>Проведение транспортного обследования</w:t>
      </w:r>
      <w:bookmarkEnd w:id="221"/>
    </w:p>
    <w:p w:rsidR="008E0CA2" w:rsidRPr="00B1422D" w:rsidRDefault="008E0CA2" w:rsidP="002A335E">
      <w:pPr>
        <w:spacing w:before="240" w:after="0" w:line="360" w:lineRule="auto"/>
        <w:ind w:firstLine="720"/>
        <w:jc w:val="both"/>
        <w:rPr>
          <w:rFonts w:ascii="Times New Roman" w:hAnsi="Times New Roman"/>
          <w:color w:val="000000"/>
          <w:sz w:val="24"/>
          <w:szCs w:val="24"/>
          <w:lang w:val="ru-RU"/>
        </w:rPr>
      </w:pPr>
      <w:r w:rsidRPr="00B1422D">
        <w:rPr>
          <w:rFonts w:ascii="Times New Roman" w:hAnsi="Times New Roman"/>
          <w:color w:val="000000"/>
          <w:sz w:val="24"/>
          <w:szCs w:val="24"/>
          <w:lang w:val="ru-RU"/>
        </w:rPr>
        <w:t xml:space="preserve">Для  получения данных о ТП ручным методом в качестве ключевых транспортных узлов были выбраны </w:t>
      </w:r>
      <w:r w:rsidR="008C6B85" w:rsidRPr="00B1422D">
        <w:rPr>
          <w:rFonts w:ascii="Times New Roman" w:hAnsi="Times New Roman"/>
          <w:color w:val="000000"/>
          <w:sz w:val="24"/>
          <w:szCs w:val="24"/>
          <w:lang w:val="ru-RU"/>
        </w:rPr>
        <w:t xml:space="preserve">6 </w:t>
      </w:r>
      <w:r w:rsidRPr="00B1422D">
        <w:rPr>
          <w:rFonts w:ascii="Times New Roman" w:hAnsi="Times New Roman"/>
          <w:color w:val="000000"/>
          <w:sz w:val="24"/>
          <w:szCs w:val="24"/>
          <w:lang w:val="ru-RU"/>
        </w:rPr>
        <w:t xml:space="preserve">точек в </w:t>
      </w:r>
      <w:r w:rsidR="00324F46" w:rsidRPr="00B1422D">
        <w:rPr>
          <w:rFonts w:ascii="Times New Roman" w:hAnsi="Times New Roman"/>
          <w:color w:val="000000"/>
          <w:sz w:val="24"/>
          <w:szCs w:val="24"/>
          <w:lang w:val="ru-RU"/>
        </w:rPr>
        <w:t>пос</w:t>
      </w:r>
      <w:r w:rsidR="00CF3385" w:rsidRPr="00B1422D">
        <w:rPr>
          <w:rFonts w:ascii="Times New Roman" w:hAnsi="Times New Roman"/>
          <w:color w:val="000000"/>
          <w:sz w:val="24"/>
          <w:szCs w:val="24"/>
          <w:lang w:val="ru-RU"/>
        </w:rPr>
        <w:t xml:space="preserve">. </w:t>
      </w:r>
      <w:r w:rsidR="006B5A6B">
        <w:rPr>
          <w:rFonts w:ascii="Times New Roman" w:hAnsi="Times New Roman"/>
          <w:color w:val="000000"/>
          <w:sz w:val="24"/>
          <w:szCs w:val="24"/>
          <w:lang w:val="ru-RU"/>
        </w:rPr>
        <w:t>Пионерском, пос. Зайково и с. Килачевское</w:t>
      </w:r>
      <w:r w:rsidR="002B4AF5" w:rsidRPr="00B1422D">
        <w:rPr>
          <w:rFonts w:ascii="Times New Roman" w:hAnsi="Times New Roman"/>
          <w:color w:val="000000"/>
          <w:sz w:val="24"/>
          <w:szCs w:val="24"/>
          <w:lang w:val="ru-RU"/>
        </w:rPr>
        <w:t>.</w:t>
      </w:r>
      <w:r w:rsidRPr="00B1422D">
        <w:rPr>
          <w:rFonts w:ascii="Times New Roman" w:hAnsi="Times New Roman"/>
          <w:color w:val="000000"/>
          <w:sz w:val="24"/>
          <w:szCs w:val="24"/>
          <w:lang w:val="ru-RU"/>
        </w:rPr>
        <w:t xml:space="preserve"> Расположение мест обследова</w:t>
      </w:r>
      <w:r w:rsidR="003A76D2" w:rsidRPr="00B1422D">
        <w:rPr>
          <w:rFonts w:ascii="Times New Roman" w:hAnsi="Times New Roman"/>
          <w:color w:val="000000"/>
          <w:sz w:val="24"/>
          <w:szCs w:val="24"/>
          <w:lang w:val="ru-RU"/>
        </w:rPr>
        <w:t>ния указано в таблице</w:t>
      </w:r>
      <w:r w:rsidR="007D77CE" w:rsidRPr="00B1422D">
        <w:rPr>
          <w:rFonts w:ascii="Times New Roman" w:hAnsi="Times New Roman"/>
          <w:color w:val="000000"/>
          <w:sz w:val="24"/>
          <w:szCs w:val="24"/>
          <w:lang w:val="ru-RU"/>
        </w:rPr>
        <w:t xml:space="preserve"> 1</w:t>
      </w:r>
      <w:r w:rsidR="00925070" w:rsidRPr="00B1422D">
        <w:rPr>
          <w:rFonts w:ascii="Times New Roman" w:hAnsi="Times New Roman"/>
          <w:color w:val="000000"/>
          <w:sz w:val="24"/>
          <w:szCs w:val="24"/>
          <w:lang w:val="ru-RU"/>
        </w:rPr>
        <w:t>4</w:t>
      </w:r>
      <w:r w:rsidR="003A76D2" w:rsidRPr="00B1422D">
        <w:rPr>
          <w:rFonts w:ascii="Times New Roman" w:hAnsi="Times New Roman"/>
          <w:color w:val="000000"/>
          <w:sz w:val="24"/>
          <w:szCs w:val="24"/>
          <w:lang w:val="ru-RU"/>
        </w:rPr>
        <w:t xml:space="preserve"> и на рисунке</w:t>
      </w:r>
      <w:r w:rsidR="00D42CB0" w:rsidRPr="00B1422D">
        <w:rPr>
          <w:rFonts w:ascii="Times New Roman" w:hAnsi="Times New Roman"/>
          <w:color w:val="000000"/>
          <w:sz w:val="24"/>
          <w:szCs w:val="24"/>
          <w:lang w:val="ru-RU"/>
        </w:rPr>
        <w:t xml:space="preserve"> 9</w:t>
      </w:r>
      <w:r w:rsidRPr="00B1422D">
        <w:rPr>
          <w:rFonts w:ascii="Times New Roman" w:hAnsi="Times New Roman"/>
          <w:color w:val="000000"/>
          <w:sz w:val="24"/>
          <w:szCs w:val="24"/>
          <w:lang w:val="ru-RU"/>
        </w:rPr>
        <w:t xml:space="preserve">. Точки были выбраны </w:t>
      </w:r>
      <w:r w:rsidR="003A76D2" w:rsidRPr="00B1422D">
        <w:rPr>
          <w:rFonts w:ascii="Times New Roman" w:hAnsi="Times New Roman"/>
          <w:color w:val="000000"/>
          <w:sz w:val="24"/>
          <w:szCs w:val="24"/>
          <w:lang w:val="ru-RU"/>
        </w:rPr>
        <w:t xml:space="preserve">по результатам согласования с Заказчиком и </w:t>
      </w:r>
      <w:r w:rsidRPr="00B1422D">
        <w:rPr>
          <w:rFonts w:ascii="Times New Roman" w:hAnsi="Times New Roman"/>
          <w:color w:val="000000"/>
          <w:sz w:val="24"/>
          <w:szCs w:val="24"/>
          <w:lang w:val="ru-RU"/>
        </w:rPr>
        <w:t>с учётом прохождения по т</w:t>
      </w:r>
      <w:r w:rsidR="003A76D2" w:rsidRPr="00B1422D">
        <w:rPr>
          <w:rFonts w:ascii="Times New Roman" w:hAnsi="Times New Roman"/>
          <w:color w:val="000000"/>
          <w:sz w:val="24"/>
          <w:szCs w:val="24"/>
          <w:lang w:val="ru-RU"/>
        </w:rPr>
        <w:t xml:space="preserve">ерритории </w:t>
      </w:r>
      <w:r w:rsidR="002B4AF5" w:rsidRPr="00B1422D">
        <w:rPr>
          <w:rFonts w:ascii="Times New Roman" w:hAnsi="Times New Roman"/>
          <w:color w:val="000000"/>
          <w:sz w:val="24"/>
          <w:szCs w:val="24"/>
          <w:lang w:val="ru-RU"/>
        </w:rPr>
        <w:t>города</w:t>
      </w:r>
      <w:r w:rsidR="003A76D2" w:rsidRPr="00B1422D">
        <w:rPr>
          <w:rFonts w:ascii="Times New Roman" w:hAnsi="Times New Roman"/>
          <w:color w:val="000000"/>
          <w:sz w:val="24"/>
          <w:szCs w:val="24"/>
          <w:lang w:val="ru-RU"/>
        </w:rPr>
        <w:t xml:space="preserve"> наиболее интенсивных транспортных потоков и основных узлов их распределения.</w:t>
      </w:r>
    </w:p>
    <w:p w:rsidR="00925070" w:rsidRPr="00B1422D" w:rsidRDefault="00925070" w:rsidP="002A335E">
      <w:pPr>
        <w:spacing w:before="240" w:after="0" w:line="360" w:lineRule="auto"/>
        <w:ind w:firstLine="720"/>
        <w:jc w:val="both"/>
        <w:rPr>
          <w:rFonts w:ascii="Times New Roman" w:hAnsi="Times New Roman"/>
          <w:color w:val="000000"/>
          <w:sz w:val="24"/>
          <w:szCs w:val="24"/>
          <w:lang w:val="ru-RU"/>
        </w:rPr>
      </w:pPr>
    </w:p>
    <w:p w:rsidR="00DB4F3F" w:rsidRPr="00B1422D" w:rsidRDefault="00DB4F3F" w:rsidP="008C6B85">
      <w:pPr>
        <w:pStyle w:val="ab"/>
        <w:spacing w:after="120"/>
        <w:jc w:val="both"/>
        <w:rPr>
          <w:lang w:val="ru-RU"/>
        </w:rPr>
      </w:pPr>
      <w:bookmarkStart w:id="222" w:name="_Toc401857947"/>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14</w:t>
      </w:r>
      <w:r w:rsidR="00B2672B" w:rsidRPr="00B1422D">
        <w:rPr>
          <w:lang w:val="ru-RU"/>
        </w:rPr>
        <w:fldChar w:fldCharType="end"/>
      </w:r>
      <w:r w:rsidRPr="00B1422D">
        <w:rPr>
          <w:lang w:val="ru-RU"/>
        </w:rPr>
        <w:t xml:space="preserve">.  </w:t>
      </w:r>
      <w:r w:rsidR="008843B1" w:rsidRPr="00B1422D">
        <w:rPr>
          <w:lang w:val="ru-RU"/>
        </w:rPr>
        <w:t>Обследуемые ключевые транспортные узлы</w:t>
      </w:r>
      <w:r w:rsidR="00ED7638" w:rsidRPr="00B1422D">
        <w:rPr>
          <w:lang w:val="ru-RU"/>
        </w:rPr>
        <w:t xml:space="preserve"> на территории </w:t>
      </w:r>
      <w:r w:rsidR="00210EB4" w:rsidRPr="00B1422D">
        <w:rPr>
          <w:lang w:val="ru-RU"/>
        </w:rPr>
        <w:t>ИрбитскогоМО</w:t>
      </w:r>
      <w:bookmarkEnd w:id="222"/>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8256"/>
      </w:tblGrid>
      <w:tr w:rsidR="00AB0F4A" w:rsidRPr="00B1422D" w:rsidTr="004842C3">
        <w:trPr>
          <w:trHeight w:val="572"/>
        </w:trPr>
        <w:tc>
          <w:tcPr>
            <w:tcW w:w="1242" w:type="dxa"/>
          </w:tcPr>
          <w:p w:rsidR="00AB0F4A" w:rsidRPr="00B1422D" w:rsidRDefault="00AB0F4A" w:rsidP="00ED7638">
            <w:pPr>
              <w:pStyle w:val="Default"/>
              <w:jc w:val="center"/>
              <w:rPr>
                <w:b/>
                <w:bCs/>
                <w:lang w:val="ru-RU"/>
              </w:rPr>
            </w:pPr>
            <w:r w:rsidRPr="00B1422D">
              <w:rPr>
                <w:b/>
                <w:bCs/>
                <w:lang w:val="ru-RU"/>
              </w:rPr>
              <w:t xml:space="preserve">№ </w:t>
            </w:r>
          </w:p>
          <w:p w:rsidR="00AB0F4A" w:rsidRPr="00B1422D" w:rsidRDefault="00AB0F4A" w:rsidP="00ED7638">
            <w:pPr>
              <w:pStyle w:val="Default"/>
              <w:jc w:val="center"/>
              <w:rPr>
                <w:b/>
                <w:lang w:val="ru-RU"/>
              </w:rPr>
            </w:pPr>
            <w:r w:rsidRPr="00B1422D">
              <w:rPr>
                <w:b/>
                <w:bCs/>
                <w:lang w:val="ru-RU"/>
              </w:rPr>
              <w:t>точки</w:t>
            </w:r>
          </w:p>
        </w:tc>
        <w:tc>
          <w:tcPr>
            <w:tcW w:w="8256" w:type="dxa"/>
            <w:vAlign w:val="center"/>
          </w:tcPr>
          <w:p w:rsidR="00AB0F4A" w:rsidRPr="00B1422D" w:rsidRDefault="00AB0F4A" w:rsidP="00ED7638">
            <w:pPr>
              <w:pStyle w:val="Default"/>
              <w:ind w:firstLine="23"/>
              <w:jc w:val="center"/>
              <w:rPr>
                <w:b/>
                <w:lang w:val="ru-RU"/>
              </w:rPr>
            </w:pPr>
            <w:r w:rsidRPr="00B1422D">
              <w:rPr>
                <w:b/>
                <w:bCs/>
                <w:lang w:val="ru-RU"/>
              </w:rPr>
              <w:t>Транспортный узел, участок</w:t>
            </w:r>
          </w:p>
        </w:tc>
      </w:tr>
      <w:tr w:rsidR="00AB0F4A" w:rsidRPr="00B1422D" w:rsidTr="004842C3">
        <w:trPr>
          <w:trHeight w:val="296"/>
        </w:trPr>
        <w:tc>
          <w:tcPr>
            <w:tcW w:w="1242" w:type="dxa"/>
          </w:tcPr>
          <w:p w:rsidR="00AB0F4A" w:rsidRPr="00B1422D" w:rsidRDefault="00AB0F4A" w:rsidP="00AB0F4A">
            <w:pPr>
              <w:pStyle w:val="Default"/>
              <w:spacing w:before="60"/>
              <w:jc w:val="center"/>
              <w:rPr>
                <w:lang w:val="ru-RU"/>
              </w:rPr>
            </w:pPr>
            <w:r w:rsidRPr="00B1422D">
              <w:rPr>
                <w:lang w:val="ru-RU"/>
              </w:rPr>
              <w:t>1</w:t>
            </w:r>
          </w:p>
        </w:tc>
        <w:tc>
          <w:tcPr>
            <w:tcW w:w="8256" w:type="dxa"/>
          </w:tcPr>
          <w:p w:rsidR="00AB0F4A" w:rsidRPr="00B1422D" w:rsidRDefault="008C6B85" w:rsidP="00C35A68">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поселок Пионерский – ул. Мира</w:t>
            </w:r>
          </w:p>
        </w:tc>
      </w:tr>
      <w:tr w:rsidR="00AB0F4A" w:rsidRPr="00B1422D" w:rsidTr="004842C3">
        <w:trPr>
          <w:trHeight w:val="357"/>
        </w:trPr>
        <w:tc>
          <w:tcPr>
            <w:tcW w:w="1242" w:type="dxa"/>
          </w:tcPr>
          <w:p w:rsidR="00AB0F4A" w:rsidRPr="00B1422D" w:rsidRDefault="00AB0F4A" w:rsidP="00AB0F4A">
            <w:pPr>
              <w:pStyle w:val="Default"/>
              <w:spacing w:before="60"/>
              <w:jc w:val="center"/>
              <w:rPr>
                <w:lang w:val="ru-RU"/>
              </w:rPr>
            </w:pPr>
            <w:r w:rsidRPr="00B1422D">
              <w:rPr>
                <w:lang w:val="ru-RU"/>
              </w:rPr>
              <w:t>2</w:t>
            </w:r>
          </w:p>
        </w:tc>
        <w:tc>
          <w:tcPr>
            <w:tcW w:w="8256" w:type="dxa"/>
          </w:tcPr>
          <w:p w:rsidR="00AB0F4A" w:rsidRPr="00B1422D" w:rsidRDefault="006E048A" w:rsidP="00C35A68">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 xml:space="preserve">поселок Пионерский – </w:t>
            </w:r>
            <w:r w:rsidR="008C6B85" w:rsidRPr="00B1422D">
              <w:rPr>
                <w:rFonts w:ascii="Times New Roman" w:hAnsi="Times New Roman"/>
                <w:color w:val="000000"/>
                <w:sz w:val="24"/>
                <w:szCs w:val="24"/>
                <w:lang w:val="ru-RU"/>
              </w:rPr>
              <w:t>ул. Лесная</w:t>
            </w:r>
          </w:p>
        </w:tc>
      </w:tr>
      <w:tr w:rsidR="00AB0F4A" w:rsidRPr="00B1422D" w:rsidTr="004842C3">
        <w:trPr>
          <w:trHeight w:val="276"/>
        </w:trPr>
        <w:tc>
          <w:tcPr>
            <w:tcW w:w="1242" w:type="dxa"/>
          </w:tcPr>
          <w:p w:rsidR="00AB0F4A" w:rsidRPr="00B1422D" w:rsidRDefault="00AB0F4A" w:rsidP="00AB0F4A">
            <w:pPr>
              <w:pStyle w:val="Default"/>
              <w:spacing w:before="60"/>
              <w:jc w:val="center"/>
              <w:rPr>
                <w:lang w:val="ru-RU"/>
              </w:rPr>
            </w:pPr>
            <w:r w:rsidRPr="00B1422D">
              <w:rPr>
                <w:lang w:val="ru-RU"/>
              </w:rPr>
              <w:t>3</w:t>
            </w:r>
          </w:p>
        </w:tc>
        <w:tc>
          <w:tcPr>
            <w:tcW w:w="8256" w:type="dxa"/>
          </w:tcPr>
          <w:p w:rsidR="00AB0F4A" w:rsidRPr="00B1422D" w:rsidRDefault="006E048A" w:rsidP="00C35A68">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 xml:space="preserve">поселок Пионерский – </w:t>
            </w:r>
            <w:r w:rsidR="008C6B85" w:rsidRPr="00B1422D">
              <w:rPr>
                <w:rFonts w:ascii="Times New Roman" w:hAnsi="Times New Roman"/>
                <w:color w:val="000000"/>
                <w:sz w:val="24"/>
                <w:szCs w:val="24"/>
                <w:lang w:val="ru-RU"/>
              </w:rPr>
              <w:t>ул. Ожиганова</w:t>
            </w:r>
          </w:p>
        </w:tc>
      </w:tr>
      <w:tr w:rsidR="00AB0F4A" w:rsidRPr="00B1422D" w:rsidTr="004842C3">
        <w:trPr>
          <w:trHeight w:val="313"/>
        </w:trPr>
        <w:tc>
          <w:tcPr>
            <w:tcW w:w="1242" w:type="dxa"/>
          </w:tcPr>
          <w:p w:rsidR="00AB0F4A" w:rsidRPr="00B1422D" w:rsidRDefault="00AB0F4A" w:rsidP="00AB0F4A">
            <w:pPr>
              <w:pStyle w:val="Default"/>
              <w:spacing w:before="60"/>
              <w:jc w:val="center"/>
              <w:rPr>
                <w:lang w:val="ru-RU"/>
              </w:rPr>
            </w:pPr>
            <w:r w:rsidRPr="00B1422D">
              <w:rPr>
                <w:lang w:val="ru-RU"/>
              </w:rPr>
              <w:t>4</w:t>
            </w:r>
          </w:p>
        </w:tc>
        <w:tc>
          <w:tcPr>
            <w:tcW w:w="8256" w:type="dxa"/>
          </w:tcPr>
          <w:p w:rsidR="00AB0F4A" w:rsidRPr="00B1422D" w:rsidRDefault="008C6B85" w:rsidP="008C6B85">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Поселок Зайково – ул. Ленина</w:t>
            </w:r>
          </w:p>
        </w:tc>
      </w:tr>
      <w:tr w:rsidR="008C6B85" w:rsidRPr="00B1422D" w:rsidTr="004842C3">
        <w:trPr>
          <w:trHeight w:val="313"/>
        </w:trPr>
        <w:tc>
          <w:tcPr>
            <w:tcW w:w="1242" w:type="dxa"/>
          </w:tcPr>
          <w:p w:rsidR="008C6B85" w:rsidRPr="00B1422D" w:rsidRDefault="008C6B85" w:rsidP="00AB0F4A">
            <w:pPr>
              <w:pStyle w:val="Default"/>
              <w:spacing w:before="60"/>
              <w:jc w:val="center"/>
              <w:rPr>
                <w:lang w:val="ru-RU"/>
              </w:rPr>
            </w:pPr>
            <w:r w:rsidRPr="00B1422D">
              <w:rPr>
                <w:lang w:val="ru-RU"/>
              </w:rPr>
              <w:t>5</w:t>
            </w:r>
          </w:p>
        </w:tc>
        <w:tc>
          <w:tcPr>
            <w:tcW w:w="8256" w:type="dxa"/>
          </w:tcPr>
          <w:p w:rsidR="008C6B85" w:rsidRPr="00B1422D" w:rsidRDefault="008C6B85" w:rsidP="008C6B85">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Поселок Зайково – ул. Коммунистическая</w:t>
            </w:r>
          </w:p>
        </w:tc>
      </w:tr>
      <w:tr w:rsidR="00AB0F4A" w:rsidRPr="00B1422D" w:rsidTr="004842C3">
        <w:trPr>
          <w:trHeight w:val="303"/>
        </w:trPr>
        <w:tc>
          <w:tcPr>
            <w:tcW w:w="1242" w:type="dxa"/>
          </w:tcPr>
          <w:p w:rsidR="00AB0F4A" w:rsidRPr="00B1422D" w:rsidRDefault="006E048A" w:rsidP="00AB0F4A">
            <w:pPr>
              <w:pStyle w:val="Default"/>
              <w:spacing w:before="60"/>
              <w:jc w:val="center"/>
              <w:rPr>
                <w:lang w:val="ru-RU"/>
              </w:rPr>
            </w:pPr>
            <w:r w:rsidRPr="00B1422D">
              <w:rPr>
                <w:lang w:val="ru-RU"/>
              </w:rPr>
              <w:t>6</w:t>
            </w:r>
          </w:p>
        </w:tc>
        <w:tc>
          <w:tcPr>
            <w:tcW w:w="8256" w:type="dxa"/>
          </w:tcPr>
          <w:p w:rsidR="00AB0F4A" w:rsidRPr="00B1422D" w:rsidRDefault="008C6B85" w:rsidP="00C35A68">
            <w:pPr>
              <w:spacing w:after="0" w:line="240" w:lineRule="auto"/>
              <w:jc w:val="both"/>
              <w:rPr>
                <w:rFonts w:ascii="Times New Roman" w:hAnsi="Times New Roman"/>
                <w:color w:val="000000"/>
                <w:sz w:val="24"/>
                <w:szCs w:val="24"/>
                <w:lang w:val="ru-RU"/>
              </w:rPr>
            </w:pPr>
            <w:r w:rsidRPr="00B1422D">
              <w:rPr>
                <w:rFonts w:ascii="Times New Roman" w:hAnsi="Times New Roman"/>
                <w:color w:val="000000"/>
                <w:sz w:val="24"/>
                <w:szCs w:val="24"/>
                <w:lang w:val="ru-RU"/>
              </w:rPr>
              <w:t>с. Килачевское – ул. Ленина</w:t>
            </w:r>
          </w:p>
        </w:tc>
      </w:tr>
    </w:tbl>
    <w:p w:rsidR="00CC3942" w:rsidRPr="00B1422D" w:rsidRDefault="00CC3942" w:rsidP="00CC3942">
      <w:pPr>
        <w:pStyle w:val="Default"/>
        <w:spacing w:line="360" w:lineRule="auto"/>
        <w:ind w:firstLine="709"/>
        <w:jc w:val="both"/>
        <w:rPr>
          <w:color w:val="auto"/>
          <w:lang w:val="ru-RU"/>
        </w:rPr>
      </w:pPr>
    </w:p>
    <w:p w:rsidR="00D42CB0" w:rsidRPr="00B1422D" w:rsidRDefault="00D42CB0" w:rsidP="008370DE">
      <w:pPr>
        <w:pStyle w:val="3"/>
        <w:numPr>
          <w:ilvl w:val="2"/>
          <w:numId w:val="6"/>
        </w:numPr>
        <w:ind w:left="0" w:firstLine="0"/>
        <w:rPr>
          <w:lang w:val="ru-RU"/>
        </w:rPr>
      </w:pPr>
      <w:bookmarkStart w:id="223" w:name="_Toc401857899"/>
      <w:r w:rsidRPr="00B1422D">
        <w:rPr>
          <w:lang w:val="ru-RU"/>
        </w:rPr>
        <w:t>Обработка результатов транспортного обследования</w:t>
      </w:r>
      <w:bookmarkEnd w:id="223"/>
    </w:p>
    <w:p w:rsidR="00D42CB0" w:rsidRPr="00B1422D" w:rsidRDefault="00D42CB0" w:rsidP="00D42CB0">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Визуальное обследование ручным методом позволяет получить детальную информацию об интенсивности движения, составе ТП и их распределении в транспортных узлах по направлениям в пиковые периоды. </w:t>
      </w:r>
    </w:p>
    <w:p w:rsidR="00D42CB0" w:rsidRPr="00B1422D" w:rsidRDefault="00D42CB0" w:rsidP="00D42CB0">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Визуальное обследование интенсивности движения автомобильного транспорта в </w:t>
      </w:r>
      <w:r w:rsidR="00210EB4" w:rsidRPr="00B1422D">
        <w:rPr>
          <w:rFonts w:ascii="Times New Roman" w:eastAsiaTheme="minorEastAsia" w:hAnsi="Times New Roman" w:cstheme="minorBidi"/>
          <w:sz w:val="24"/>
          <w:szCs w:val="24"/>
          <w:lang w:val="ru-RU" w:eastAsia="en-US"/>
        </w:rPr>
        <w:t>ИрбитскомМО</w:t>
      </w:r>
      <w:r w:rsidRPr="00B1422D">
        <w:rPr>
          <w:rFonts w:ascii="Times New Roman" w:eastAsiaTheme="minorEastAsia" w:hAnsi="Times New Roman" w:cstheme="minorBidi"/>
          <w:sz w:val="24"/>
          <w:szCs w:val="24"/>
          <w:lang w:val="ru-RU" w:eastAsia="en-US"/>
        </w:rPr>
        <w:t xml:space="preserve"> проводилось путем регистрации учетчиками проезда каждого ТС через сечение перегона, подхода к перекрестку или непосредственно зоны перекрестка с занесением отметки в стандартный бланк учета интенсивности движения, согласно Методике проведения натурного обследования. Также фиксировался состав ТП. Период проведения обследования – </w:t>
      </w:r>
      <w:r w:rsidR="006E048A" w:rsidRPr="00B1422D">
        <w:rPr>
          <w:rFonts w:ascii="Times New Roman" w:eastAsiaTheme="minorEastAsia" w:hAnsi="Times New Roman" w:cstheme="minorBidi"/>
          <w:sz w:val="24"/>
          <w:szCs w:val="24"/>
          <w:lang w:val="ru-RU" w:eastAsia="en-US"/>
        </w:rPr>
        <w:t>октябрь</w:t>
      </w:r>
      <w:r w:rsidR="00324F46" w:rsidRPr="00B1422D">
        <w:rPr>
          <w:rFonts w:ascii="Times New Roman" w:eastAsiaTheme="minorEastAsia" w:hAnsi="Times New Roman" w:cstheme="minorBidi"/>
          <w:sz w:val="24"/>
          <w:szCs w:val="24"/>
          <w:lang w:val="ru-RU" w:eastAsia="en-US"/>
        </w:rPr>
        <w:t xml:space="preserve"> 2</w:t>
      </w:r>
      <w:r w:rsidRPr="00B1422D">
        <w:rPr>
          <w:rFonts w:ascii="Times New Roman" w:eastAsiaTheme="minorEastAsia" w:hAnsi="Times New Roman" w:cstheme="minorBidi"/>
          <w:sz w:val="24"/>
          <w:szCs w:val="24"/>
          <w:lang w:val="ru-RU" w:eastAsia="en-US"/>
        </w:rPr>
        <w:t xml:space="preserve">018 года. </w:t>
      </w:r>
    </w:p>
    <w:p w:rsidR="00D42CB0" w:rsidRPr="00B1422D" w:rsidRDefault="00D42CB0" w:rsidP="00D42CB0">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Для каждого транспортного узла была подготовлена схема с указанием всех направлений движения ТП, мест расположения учетчиков и направлений, закрепленных за каждым учетчиком. Получаемые на местах данные заносили в специальные формализованные бланки для фиксации интенсивности дорожного движения на пересечениях, а затем переносили в электронную форму. Измерение интенсивностей транспортных потоков производилось в часы пик,</w:t>
      </w:r>
      <w:r w:rsidR="007033FB" w:rsidRPr="00B1422D">
        <w:rPr>
          <w:rFonts w:ascii="Times New Roman" w:eastAsiaTheme="minorEastAsia" w:hAnsi="Times New Roman" w:cstheme="minorBidi"/>
          <w:sz w:val="24"/>
          <w:szCs w:val="24"/>
          <w:lang w:val="ru-RU" w:eastAsia="en-US"/>
        </w:rPr>
        <w:t xml:space="preserve"> с 7:00 до 9:30, </w:t>
      </w:r>
      <w:r w:rsidRPr="00B1422D">
        <w:rPr>
          <w:rFonts w:ascii="Times New Roman" w:eastAsiaTheme="minorEastAsia" w:hAnsi="Times New Roman" w:cstheme="minorBidi"/>
          <w:sz w:val="24"/>
          <w:szCs w:val="24"/>
          <w:lang w:val="ru-RU" w:eastAsia="en-US"/>
        </w:rPr>
        <w:t>с 18:30 до 20:30</w:t>
      </w:r>
      <w:r w:rsidR="007033FB" w:rsidRPr="00B1422D">
        <w:rPr>
          <w:rFonts w:ascii="Times New Roman" w:eastAsiaTheme="minorEastAsia" w:hAnsi="Times New Roman" w:cstheme="minorBidi"/>
          <w:sz w:val="24"/>
          <w:szCs w:val="24"/>
          <w:lang w:val="ru-RU" w:eastAsia="en-US"/>
        </w:rPr>
        <w:t xml:space="preserve"> и в обеденное время с 11.30 до 14.00</w:t>
      </w:r>
      <w:r w:rsidRPr="00B1422D">
        <w:rPr>
          <w:rFonts w:ascii="Times New Roman" w:eastAsiaTheme="minorEastAsia" w:hAnsi="Times New Roman" w:cstheme="minorBidi"/>
          <w:sz w:val="24"/>
          <w:szCs w:val="24"/>
          <w:lang w:val="ru-RU" w:eastAsia="en-US"/>
        </w:rPr>
        <w:t xml:space="preserve"> в будние дни. При измерении транспортных потоков использовалась классификация автомобильного индивидуального, грузового и общественного транспорта согласно СП 34.13330.2012 (актуализированная редакция СНиП 5.02.05-85* «Автомобильные дороги») [</w:t>
      </w:r>
      <w:r w:rsidR="00943E4D" w:rsidRPr="00B1422D">
        <w:rPr>
          <w:rFonts w:ascii="Times New Roman" w:eastAsiaTheme="minorEastAsia" w:hAnsi="Times New Roman" w:cstheme="minorBidi"/>
          <w:sz w:val="24"/>
          <w:szCs w:val="24"/>
          <w:lang w:val="ru-RU" w:eastAsia="en-US"/>
        </w:rPr>
        <w:t>10</w:t>
      </w:r>
      <w:r w:rsidRPr="00B1422D">
        <w:rPr>
          <w:rFonts w:ascii="Times New Roman" w:eastAsiaTheme="minorEastAsia" w:hAnsi="Times New Roman" w:cstheme="minorBidi"/>
          <w:sz w:val="24"/>
          <w:szCs w:val="24"/>
          <w:lang w:val="ru-RU" w:eastAsia="en-US"/>
        </w:rPr>
        <w:t xml:space="preserve">]. Интенсивности транспортных потоков измерялись для всех прямых и поворачивающих направлений.  </w:t>
      </w:r>
    </w:p>
    <w:p w:rsidR="006E048A" w:rsidRPr="00B1422D" w:rsidRDefault="006E048A" w:rsidP="00D04391">
      <w:pPr>
        <w:pStyle w:val="Default"/>
        <w:spacing w:line="360" w:lineRule="auto"/>
        <w:jc w:val="center"/>
        <w:rPr>
          <w:noProof/>
          <w:lang w:val="ru-RU" w:eastAsia="ru-RU"/>
        </w:rPr>
      </w:pPr>
    </w:p>
    <w:p w:rsidR="00CC3942" w:rsidRPr="00B1422D" w:rsidRDefault="006E048A" w:rsidP="00D04391">
      <w:pPr>
        <w:pStyle w:val="Default"/>
        <w:spacing w:line="360" w:lineRule="auto"/>
        <w:jc w:val="center"/>
        <w:rPr>
          <w:lang w:val="ru-RU"/>
        </w:rPr>
      </w:pPr>
      <w:r w:rsidRPr="00B1422D">
        <w:rPr>
          <w:noProof/>
          <w:lang w:val="ru-RU" w:eastAsia="ru-RU"/>
        </w:rPr>
        <w:lastRenderedPageBreak/>
        <w:drawing>
          <wp:inline distT="0" distB="0" distL="0" distR="0">
            <wp:extent cx="5876925" cy="5695950"/>
            <wp:effectExtent l="19050" t="0" r="952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5876925" cy="5695950"/>
                    </a:xfrm>
                    <a:prstGeom prst="rect">
                      <a:avLst/>
                    </a:prstGeom>
                    <a:noFill/>
                    <a:ln w="9525">
                      <a:noFill/>
                      <a:miter lim="800000"/>
                      <a:headEnd/>
                      <a:tailEnd/>
                    </a:ln>
                  </pic:spPr>
                </pic:pic>
              </a:graphicData>
            </a:graphic>
          </wp:inline>
        </w:drawing>
      </w:r>
    </w:p>
    <w:p w:rsidR="00CC3942" w:rsidRPr="00B1422D" w:rsidRDefault="00AF6FCC" w:rsidP="00D42CB0">
      <w:pPr>
        <w:pStyle w:val="ab"/>
        <w:jc w:val="center"/>
        <w:rPr>
          <w:lang w:val="ru-RU"/>
        </w:rPr>
      </w:pPr>
      <w:bookmarkStart w:id="224" w:name="_Toc401857926"/>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9</w:t>
      </w:r>
      <w:r w:rsidR="00B2672B" w:rsidRPr="00B1422D">
        <w:rPr>
          <w:lang w:val="ru-RU"/>
        </w:rPr>
        <w:fldChar w:fldCharType="end"/>
      </w:r>
      <w:r w:rsidRPr="00B1422D">
        <w:rPr>
          <w:lang w:val="ru-RU"/>
        </w:rPr>
        <w:t xml:space="preserve">. Ключевые </w:t>
      </w:r>
      <w:r w:rsidR="008843B1" w:rsidRPr="00B1422D">
        <w:rPr>
          <w:lang w:val="ru-RU"/>
        </w:rPr>
        <w:t>точки</w:t>
      </w:r>
      <w:r w:rsidRPr="00B1422D">
        <w:rPr>
          <w:lang w:val="ru-RU"/>
        </w:rPr>
        <w:t xml:space="preserve"> измерения интенсивности ТП</w:t>
      </w:r>
      <w:bookmarkEnd w:id="224"/>
    </w:p>
    <w:p w:rsidR="00F34097" w:rsidRPr="00B1422D" w:rsidRDefault="00F34097" w:rsidP="00F34097">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При обработке данных интенсивности транспортных потоков были пересчитаны в часовые пиковые интенсивности транспортных потоков, выраженные в приведенных единицах в час пик. Перевод в приведенные единицы произведен в соответствии</w:t>
      </w:r>
      <w:r w:rsidR="000E3CB0" w:rsidRPr="00B1422D">
        <w:rPr>
          <w:rFonts w:ascii="Times New Roman" w:eastAsiaTheme="minorEastAsia" w:hAnsi="Times New Roman" w:cstheme="minorBidi"/>
          <w:sz w:val="24"/>
          <w:szCs w:val="24"/>
          <w:lang w:val="ru-RU" w:eastAsia="en-US"/>
        </w:rPr>
        <w:t xml:space="preserve"> с</w:t>
      </w:r>
      <w:r w:rsidR="00D14A85" w:rsidRPr="00B1422D">
        <w:rPr>
          <w:rFonts w:ascii="Times New Roman" w:eastAsiaTheme="minorEastAsia" w:hAnsi="Times New Roman" w:cstheme="minorBidi"/>
          <w:sz w:val="24"/>
          <w:szCs w:val="24"/>
          <w:lang w:val="ru-RU" w:eastAsia="en-US"/>
        </w:rPr>
        <w:t>ОДМ 218.2.020-2012</w:t>
      </w:r>
      <w:r w:rsidR="00CE7CE6" w:rsidRPr="00B1422D">
        <w:rPr>
          <w:rFonts w:ascii="Times New Roman" w:eastAsiaTheme="minorEastAsia" w:hAnsi="Times New Roman" w:cstheme="minorBidi"/>
          <w:sz w:val="24"/>
          <w:szCs w:val="24"/>
          <w:lang w:val="ru-RU" w:eastAsia="en-US"/>
        </w:rPr>
        <w:t xml:space="preserve"> (т</w:t>
      </w:r>
      <w:r w:rsidR="00D14A85" w:rsidRPr="00B1422D">
        <w:rPr>
          <w:rFonts w:ascii="Times New Roman" w:eastAsiaTheme="minorEastAsia" w:hAnsi="Times New Roman" w:cstheme="minorBidi"/>
          <w:sz w:val="24"/>
          <w:szCs w:val="24"/>
          <w:lang w:val="ru-RU" w:eastAsia="en-US"/>
        </w:rPr>
        <w:t>аб</w:t>
      </w:r>
      <w:r w:rsidR="00CE7CE6" w:rsidRPr="00B1422D">
        <w:rPr>
          <w:rFonts w:ascii="Times New Roman" w:eastAsiaTheme="minorEastAsia" w:hAnsi="Times New Roman" w:cstheme="minorBidi"/>
          <w:sz w:val="24"/>
          <w:szCs w:val="24"/>
          <w:lang w:val="ru-RU" w:eastAsia="en-US"/>
        </w:rPr>
        <w:t>л</w:t>
      </w:r>
      <w:r w:rsidR="00BF76D6" w:rsidRPr="00B1422D">
        <w:rPr>
          <w:rFonts w:ascii="Times New Roman" w:eastAsiaTheme="minorEastAsia" w:hAnsi="Times New Roman" w:cstheme="minorBidi"/>
          <w:sz w:val="24"/>
          <w:szCs w:val="24"/>
          <w:lang w:val="ru-RU" w:eastAsia="en-US"/>
        </w:rPr>
        <w:t>ица</w:t>
      </w:r>
      <w:r w:rsidR="007D77CE" w:rsidRPr="00B1422D">
        <w:rPr>
          <w:rFonts w:ascii="Times New Roman" w:eastAsiaTheme="minorEastAsia" w:hAnsi="Times New Roman" w:cstheme="minorBidi"/>
          <w:sz w:val="24"/>
          <w:szCs w:val="24"/>
          <w:lang w:val="ru-RU" w:eastAsia="en-US"/>
        </w:rPr>
        <w:t xml:space="preserve"> 1</w:t>
      </w:r>
      <w:r w:rsidR="00925070" w:rsidRPr="00B1422D">
        <w:rPr>
          <w:rFonts w:ascii="Times New Roman" w:eastAsiaTheme="minorEastAsia" w:hAnsi="Times New Roman" w:cstheme="minorBidi"/>
          <w:sz w:val="24"/>
          <w:szCs w:val="24"/>
          <w:lang w:val="ru-RU" w:eastAsia="en-US"/>
        </w:rPr>
        <w:t>5</w:t>
      </w:r>
      <w:r w:rsidR="000E3CB0" w:rsidRPr="00B1422D">
        <w:rPr>
          <w:rFonts w:ascii="Times New Roman" w:eastAsiaTheme="minorEastAsia" w:hAnsi="Times New Roman" w:cstheme="minorBidi"/>
          <w:sz w:val="24"/>
          <w:szCs w:val="24"/>
          <w:lang w:val="ru-RU" w:eastAsia="en-US"/>
        </w:rPr>
        <w:t>)</w:t>
      </w:r>
      <w:r w:rsidRPr="00B1422D">
        <w:rPr>
          <w:rFonts w:ascii="Times New Roman" w:eastAsiaTheme="minorEastAsia" w:hAnsi="Times New Roman" w:cstheme="minorBidi"/>
          <w:sz w:val="24"/>
          <w:szCs w:val="24"/>
          <w:lang w:val="ru-RU" w:eastAsia="en-US"/>
        </w:rPr>
        <w:t xml:space="preserve">. </w:t>
      </w:r>
    </w:p>
    <w:p w:rsidR="00F34097" w:rsidRPr="00B1422D" w:rsidRDefault="00F34097" w:rsidP="00F34097">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База данных </w:t>
      </w:r>
      <w:r w:rsidR="000E3CB0" w:rsidRPr="00B1422D">
        <w:rPr>
          <w:rFonts w:ascii="Times New Roman" w:eastAsiaTheme="minorEastAsia" w:hAnsi="Times New Roman" w:cstheme="minorBidi"/>
          <w:sz w:val="24"/>
          <w:szCs w:val="24"/>
          <w:lang w:val="ru-RU" w:eastAsia="en-US"/>
        </w:rPr>
        <w:t xml:space="preserve">(ведомости и картограммы каждого объекта) </w:t>
      </w:r>
      <w:r w:rsidRPr="00B1422D">
        <w:rPr>
          <w:rFonts w:ascii="Times New Roman" w:eastAsiaTheme="minorEastAsia" w:hAnsi="Times New Roman" w:cstheme="minorBidi"/>
          <w:sz w:val="24"/>
          <w:szCs w:val="24"/>
          <w:lang w:val="ru-RU" w:eastAsia="en-US"/>
        </w:rPr>
        <w:t>с результатами измерения интенсивности движения, состава ТП и схемы узлов обсле</w:t>
      </w:r>
      <w:r w:rsidR="00505DDB" w:rsidRPr="00B1422D">
        <w:rPr>
          <w:rFonts w:ascii="Times New Roman" w:eastAsiaTheme="minorEastAsia" w:hAnsi="Times New Roman" w:cstheme="minorBidi"/>
          <w:sz w:val="24"/>
          <w:szCs w:val="24"/>
          <w:lang w:val="ru-RU" w:eastAsia="en-US"/>
        </w:rPr>
        <w:t>дования приведена в Приложении</w:t>
      </w:r>
      <w:r w:rsidR="00BF76D6" w:rsidRPr="00B1422D">
        <w:rPr>
          <w:rFonts w:ascii="Times New Roman" w:eastAsiaTheme="minorEastAsia" w:hAnsi="Times New Roman" w:cstheme="minorBidi"/>
          <w:sz w:val="24"/>
          <w:szCs w:val="24"/>
          <w:lang w:val="ru-RU" w:eastAsia="en-US"/>
        </w:rPr>
        <w:t> </w:t>
      </w:r>
      <w:r w:rsidR="004A2E97" w:rsidRPr="00B1422D">
        <w:rPr>
          <w:rFonts w:ascii="Times New Roman" w:eastAsiaTheme="minorEastAsia" w:hAnsi="Times New Roman" w:cstheme="minorBidi"/>
          <w:sz w:val="24"/>
          <w:szCs w:val="24"/>
          <w:lang w:val="ru-RU" w:eastAsia="en-US"/>
        </w:rPr>
        <w:t>2</w:t>
      </w:r>
      <w:r w:rsidRPr="00B1422D">
        <w:rPr>
          <w:rFonts w:ascii="Times New Roman" w:eastAsiaTheme="minorEastAsia" w:hAnsi="Times New Roman" w:cstheme="minorBidi"/>
          <w:sz w:val="24"/>
          <w:szCs w:val="24"/>
          <w:lang w:val="ru-RU" w:eastAsia="en-US"/>
        </w:rPr>
        <w:t>.</w:t>
      </w:r>
    </w:p>
    <w:p w:rsidR="00CC3942" w:rsidRPr="00B1422D" w:rsidRDefault="00CE7CE6" w:rsidP="00CE7CE6">
      <w:pPr>
        <w:pStyle w:val="ab"/>
        <w:rPr>
          <w:lang w:val="ru-RU"/>
        </w:rPr>
      </w:pPr>
      <w:bookmarkStart w:id="225" w:name="_Toc401857948"/>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15</w:t>
      </w:r>
      <w:r w:rsidR="00B2672B" w:rsidRPr="00B1422D">
        <w:rPr>
          <w:lang w:val="ru-RU"/>
        </w:rPr>
        <w:fldChar w:fldCharType="end"/>
      </w:r>
      <w:r w:rsidRPr="00B1422D">
        <w:rPr>
          <w:lang w:val="ru-RU"/>
        </w:rPr>
        <w:t>. Коэффициенты приведения в соответствии с ОДМ 218.2.020-2012</w:t>
      </w:r>
      <w:bookmarkEnd w:id="225"/>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0"/>
        <w:gridCol w:w="3969"/>
      </w:tblGrid>
      <w:tr w:rsidR="00CC3942" w:rsidRPr="00B1422D" w:rsidTr="00D42CB0">
        <w:trPr>
          <w:trHeight w:val="572"/>
        </w:trPr>
        <w:tc>
          <w:tcPr>
            <w:tcW w:w="5670" w:type="dxa"/>
          </w:tcPr>
          <w:p w:rsidR="00CC3942" w:rsidRPr="00B1422D" w:rsidRDefault="00CC3942" w:rsidP="00961A28">
            <w:pPr>
              <w:pStyle w:val="Default"/>
              <w:spacing w:before="60"/>
              <w:jc w:val="center"/>
              <w:rPr>
                <w:lang w:val="ru-RU"/>
              </w:rPr>
            </w:pPr>
            <w:r w:rsidRPr="00B1422D">
              <w:rPr>
                <w:b/>
                <w:bCs/>
                <w:lang w:val="ru-RU"/>
              </w:rPr>
              <w:t>Тип транспортного средства</w:t>
            </w:r>
          </w:p>
        </w:tc>
        <w:tc>
          <w:tcPr>
            <w:tcW w:w="3969" w:type="dxa"/>
          </w:tcPr>
          <w:p w:rsidR="00CC3942" w:rsidRPr="00B1422D" w:rsidRDefault="00CC3942" w:rsidP="00961A28">
            <w:pPr>
              <w:pStyle w:val="Default"/>
              <w:spacing w:before="60"/>
              <w:jc w:val="center"/>
              <w:rPr>
                <w:lang w:val="ru-RU"/>
              </w:rPr>
            </w:pPr>
            <w:r w:rsidRPr="00B1422D">
              <w:rPr>
                <w:b/>
                <w:bCs/>
                <w:lang w:val="ru-RU"/>
              </w:rPr>
              <w:t>Значение коэффициента приведения</w:t>
            </w:r>
          </w:p>
        </w:tc>
      </w:tr>
      <w:tr w:rsidR="000E3CB0" w:rsidRPr="00B1422D" w:rsidTr="00D42CB0">
        <w:trPr>
          <w:trHeight w:val="361"/>
        </w:trPr>
        <w:tc>
          <w:tcPr>
            <w:tcW w:w="5670" w:type="dxa"/>
            <w:tcBorders>
              <w:top w:val="single" w:sz="4" w:space="0" w:color="auto"/>
              <w:left w:val="single" w:sz="4" w:space="0" w:color="auto"/>
              <w:bottom w:val="single" w:sz="4" w:space="0" w:color="auto"/>
              <w:right w:val="single" w:sz="4" w:space="0" w:color="auto"/>
            </w:tcBorders>
          </w:tcPr>
          <w:p w:rsidR="000E3CB0" w:rsidRPr="00B1422D" w:rsidRDefault="000E3CB0" w:rsidP="00961A28">
            <w:pPr>
              <w:pStyle w:val="Default"/>
              <w:spacing w:before="60"/>
              <w:rPr>
                <w:lang w:val="ru-RU"/>
              </w:rPr>
            </w:pPr>
            <w:r w:rsidRPr="00B1422D">
              <w:rPr>
                <w:lang w:val="ru-RU"/>
              </w:rPr>
              <w:t>Мотоциклы и мопеды</w:t>
            </w:r>
          </w:p>
        </w:tc>
        <w:tc>
          <w:tcPr>
            <w:tcW w:w="3969" w:type="dxa"/>
            <w:tcBorders>
              <w:top w:val="single" w:sz="4" w:space="0" w:color="auto"/>
              <w:left w:val="single" w:sz="4" w:space="0" w:color="auto"/>
              <w:bottom w:val="single" w:sz="4" w:space="0" w:color="auto"/>
              <w:right w:val="single" w:sz="4" w:space="0" w:color="auto"/>
            </w:tcBorders>
          </w:tcPr>
          <w:p w:rsidR="000E3CB0" w:rsidRPr="00B1422D" w:rsidRDefault="000E3CB0" w:rsidP="00961A28">
            <w:pPr>
              <w:pStyle w:val="Default"/>
              <w:spacing w:before="60"/>
              <w:jc w:val="center"/>
              <w:rPr>
                <w:lang w:val="ru-RU"/>
              </w:rPr>
            </w:pPr>
            <w:r w:rsidRPr="00B1422D">
              <w:rPr>
                <w:lang w:val="ru-RU"/>
              </w:rPr>
              <w:t>0,5</w:t>
            </w:r>
          </w:p>
        </w:tc>
      </w:tr>
      <w:tr w:rsidR="00CC3942" w:rsidRPr="00B1422D" w:rsidTr="002C10B3">
        <w:trPr>
          <w:trHeight w:val="363"/>
        </w:trPr>
        <w:tc>
          <w:tcPr>
            <w:tcW w:w="5670" w:type="dxa"/>
          </w:tcPr>
          <w:p w:rsidR="00CC3942" w:rsidRPr="00B1422D" w:rsidRDefault="00CC3942" w:rsidP="00961A28">
            <w:pPr>
              <w:pStyle w:val="Default"/>
              <w:spacing w:before="60"/>
              <w:rPr>
                <w:lang w:val="ru-RU"/>
              </w:rPr>
            </w:pPr>
            <w:r w:rsidRPr="00B1422D">
              <w:rPr>
                <w:lang w:val="ru-RU"/>
              </w:rPr>
              <w:t>Легковые автомобили</w:t>
            </w:r>
            <w:r w:rsidR="000E3CB0" w:rsidRPr="00B1422D">
              <w:rPr>
                <w:lang w:val="ru-RU"/>
              </w:rPr>
              <w:t xml:space="preserve">и </w:t>
            </w:r>
            <w:r w:rsidR="005D00A0" w:rsidRPr="00B1422D">
              <w:rPr>
                <w:lang w:val="ru-RU"/>
              </w:rPr>
              <w:t>микроавтобусы</w:t>
            </w:r>
          </w:p>
        </w:tc>
        <w:tc>
          <w:tcPr>
            <w:tcW w:w="3969" w:type="dxa"/>
          </w:tcPr>
          <w:p w:rsidR="00CC3942" w:rsidRPr="00B1422D" w:rsidRDefault="00CC3942" w:rsidP="00961A28">
            <w:pPr>
              <w:pStyle w:val="Default"/>
              <w:spacing w:before="60"/>
              <w:jc w:val="center"/>
              <w:rPr>
                <w:lang w:val="ru-RU"/>
              </w:rPr>
            </w:pPr>
            <w:r w:rsidRPr="00B1422D">
              <w:rPr>
                <w:lang w:val="ru-RU"/>
              </w:rPr>
              <w:t>1</w:t>
            </w:r>
          </w:p>
        </w:tc>
      </w:tr>
      <w:tr w:rsidR="00CC3942" w:rsidRPr="00B1422D" w:rsidTr="00D42CB0">
        <w:trPr>
          <w:trHeight w:val="361"/>
        </w:trPr>
        <w:tc>
          <w:tcPr>
            <w:tcW w:w="5670" w:type="dxa"/>
          </w:tcPr>
          <w:p w:rsidR="00CC3942" w:rsidRPr="00B1422D" w:rsidRDefault="005D00A0" w:rsidP="00961A28">
            <w:pPr>
              <w:pStyle w:val="Default"/>
              <w:spacing w:before="60"/>
              <w:rPr>
                <w:lang w:val="ru-RU"/>
              </w:rPr>
            </w:pPr>
            <w:r w:rsidRPr="00B1422D">
              <w:rPr>
                <w:lang w:val="ru-RU"/>
              </w:rPr>
              <w:lastRenderedPageBreak/>
              <w:t xml:space="preserve">Грузовые </w:t>
            </w:r>
            <w:r w:rsidR="00322200" w:rsidRPr="00B1422D">
              <w:rPr>
                <w:lang w:val="ru-RU"/>
              </w:rPr>
              <w:t>мал. (газель) до 2 тонн</w:t>
            </w:r>
          </w:p>
        </w:tc>
        <w:tc>
          <w:tcPr>
            <w:tcW w:w="3969" w:type="dxa"/>
          </w:tcPr>
          <w:p w:rsidR="00CC3942" w:rsidRPr="00B1422D" w:rsidRDefault="00322200" w:rsidP="00961A28">
            <w:pPr>
              <w:pStyle w:val="Default"/>
              <w:spacing w:before="60"/>
              <w:jc w:val="center"/>
              <w:rPr>
                <w:lang w:val="ru-RU"/>
              </w:rPr>
            </w:pPr>
            <w:r w:rsidRPr="00B1422D">
              <w:rPr>
                <w:lang w:val="ru-RU"/>
              </w:rPr>
              <w:t>1,3</w:t>
            </w:r>
          </w:p>
        </w:tc>
      </w:tr>
      <w:tr w:rsidR="005D00A0" w:rsidRPr="00B1422D" w:rsidTr="00D42CB0">
        <w:trPr>
          <w:trHeight w:val="361"/>
        </w:trPr>
        <w:tc>
          <w:tcPr>
            <w:tcW w:w="5670" w:type="dxa"/>
            <w:tcBorders>
              <w:top w:val="single" w:sz="4" w:space="0" w:color="auto"/>
              <w:left w:val="single" w:sz="4" w:space="0" w:color="auto"/>
              <w:bottom w:val="single" w:sz="4" w:space="0" w:color="auto"/>
              <w:right w:val="single" w:sz="4" w:space="0" w:color="auto"/>
            </w:tcBorders>
          </w:tcPr>
          <w:p w:rsidR="005D00A0" w:rsidRPr="00B1422D" w:rsidRDefault="00B1422D" w:rsidP="00961A28">
            <w:pPr>
              <w:pStyle w:val="Default"/>
              <w:spacing w:before="60"/>
              <w:rPr>
                <w:lang w:val="ru-RU"/>
              </w:rPr>
            </w:pPr>
            <w:r w:rsidRPr="00B1422D">
              <w:rPr>
                <w:lang w:val="ru-RU"/>
              </w:rPr>
              <w:t>Грузовыегрузоподъемностью</w:t>
            </w:r>
            <w:r w:rsidR="00322200" w:rsidRPr="00B1422D">
              <w:rPr>
                <w:lang w:val="ru-RU"/>
              </w:rPr>
              <w:t>2-6 тонн</w:t>
            </w:r>
          </w:p>
        </w:tc>
        <w:tc>
          <w:tcPr>
            <w:tcW w:w="3969" w:type="dxa"/>
            <w:tcBorders>
              <w:top w:val="single" w:sz="4" w:space="0" w:color="auto"/>
              <w:left w:val="single" w:sz="4" w:space="0" w:color="auto"/>
              <w:bottom w:val="single" w:sz="4" w:space="0" w:color="auto"/>
              <w:right w:val="single" w:sz="4" w:space="0" w:color="auto"/>
            </w:tcBorders>
          </w:tcPr>
          <w:p w:rsidR="005D00A0" w:rsidRPr="00B1422D" w:rsidRDefault="00322200" w:rsidP="00961A28">
            <w:pPr>
              <w:pStyle w:val="Default"/>
              <w:spacing w:before="60"/>
              <w:jc w:val="center"/>
              <w:rPr>
                <w:lang w:val="ru-RU"/>
              </w:rPr>
            </w:pPr>
            <w:r w:rsidRPr="00B1422D">
              <w:rPr>
                <w:lang w:val="ru-RU"/>
              </w:rPr>
              <w:t>1,8</w:t>
            </w:r>
          </w:p>
        </w:tc>
      </w:tr>
      <w:tr w:rsidR="005D00A0" w:rsidRPr="00B1422D" w:rsidTr="00D42CB0">
        <w:trPr>
          <w:trHeight w:val="361"/>
        </w:trPr>
        <w:tc>
          <w:tcPr>
            <w:tcW w:w="5670" w:type="dxa"/>
            <w:tcBorders>
              <w:top w:val="single" w:sz="4" w:space="0" w:color="auto"/>
              <w:left w:val="single" w:sz="4" w:space="0" w:color="auto"/>
              <w:bottom w:val="single" w:sz="4" w:space="0" w:color="auto"/>
              <w:right w:val="single" w:sz="4" w:space="0" w:color="auto"/>
            </w:tcBorders>
          </w:tcPr>
          <w:p w:rsidR="005D00A0" w:rsidRPr="00B1422D" w:rsidRDefault="00322200" w:rsidP="00961A28">
            <w:pPr>
              <w:pStyle w:val="Default"/>
              <w:spacing w:before="60"/>
              <w:rPr>
                <w:lang w:val="ru-RU"/>
              </w:rPr>
            </w:pPr>
            <w:r w:rsidRPr="00B1422D">
              <w:rPr>
                <w:lang w:val="ru-RU"/>
              </w:rPr>
              <w:t>Грузовые</w:t>
            </w:r>
            <w:r w:rsidR="000E3CB0" w:rsidRPr="00B1422D">
              <w:rPr>
                <w:lang w:val="ru-RU"/>
              </w:rPr>
              <w:t>грузоподъемностью</w:t>
            </w:r>
            <w:r w:rsidRPr="00B1422D">
              <w:rPr>
                <w:lang w:val="ru-RU"/>
              </w:rPr>
              <w:t>6-14 тонн</w:t>
            </w:r>
          </w:p>
        </w:tc>
        <w:tc>
          <w:tcPr>
            <w:tcW w:w="3969" w:type="dxa"/>
            <w:tcBorders>
              <w:top w:val="single" w:sz="4" w:space="0" w:color="auto"/>
              <w:left w:val="single" w:sz="4" w:space="0" w:color="auto"/>
              <w:bottom w:val="single" w:sz="4" w:space="0" w:color="auto"/>
              <w:right w:val="single" w:sz="4" w:space="0" w:color="auto"/>
            </w:tcBorders>
          </w:tcPr>
          <w:p w:rsidR="005D00A0" w:rsidRPr="00B1422D" w:rsidRDefault="00322200" w:rsidP="00961A28">
            <w:pPr>
              <w:pStyle w:val="Default"/>
              <w:spacing w:before="60"/>
              <w:jc w:val="center"/>
              <w:rPr>
                <w:lang w:val="ru-RU"/>
              </w:rPr>
            </w:pPr>
            <w:r w:rsidRPr="00B1422D">
              <w:rPr>
                <w:lang w:val="ru-RU"/>
              </w:rPr>
              <w:t>2,1</w:t>
            </w:r>
          </w:p>
        </w:tc>
      </w:tr>
      <w:tr w:rsidR="005D00A0" w:rsidRPr="00B1422D" w:rsidTr="00D42CB0">
        <w:trPr>
          <w:trHeight w:val="361"/>
        </w:trPr>
        <w:tc>
          <w:tcPr>
            <w:tcW w:w="5670" w:type="dxa"/>
            <w:tcBorders>
              <w:top w:val="single" w:sz="4" w:space="0" w:color="auto"/>
              <w:left w:val="single" w:sz="4" w:space="0" w:color="auto"/>
              <w:bottom w:val="single" w:sz="4" w:space="0" w:color="auto"/>
              <w:right w:val="single" w:sz="4" w:space="0" w:color="auto"/>
            </w:tcBorders>
          </w:tcPr>
          <w:p w:rsidR="005D00A0" w:rsidRPr="00B1422D" w:rsidRDefault="00B1422D" w:rsidP="00961A28">
            <w:pPr>
              <w:pStyle w:val="Default"/>
              <w:spacing w:before="60"/>
              <w:rPr>
                <w:lang w:val="ru-RU"/>
              </w:rPr>
            </w:pPr>
            <w:r w:rsidRPr="00B1422D">
              <w:rPr>
                <w:lang w:val="ru-RU"/>
              </w:rPr>
              <w:t>Грузовыесвыше</w:t>
            </w:r>
            <w:r w:rsidR="000E3CB0" w:rsidRPr="00B1422D">
              <w:rPr>
                <w:lang w:val="ru-RU"/>
              </w:rPr>
              <w:t xml:space="preserve"> 14 тонн (автопоезда)</w:t>
            </w:r>
          </w:p>
        </w:tc>
        <w:tc>
          <w:tcPr>
            <w:tcW w:w="3969" w:type="dxa"/>
            <w:tcBorders>
              <w:top w:val="single" w:sz="4" w:space="0" w:color="auto"/>
              <w:left w:val="single" w:sz="4" w:space="0" w:color="auto"/>
              <w:bottom w:val="single" w:sz="4" w:space="0" w:color="auto"/>
              <w:right w:val="single" w:sz="4" w:space="0" w:color="auto"/>
            </w:tcBorders>
          </w:tcPr>
          <w:p w:rsidR="005D00A0" w:rsidRPr="00B1422D" w:rsidRDefault="000E3CB0" w:rsidP="00961A28">
            <w:pPr>
              <w:pStyle w:val="Default"/>
              <w:spacing w:before="60"/>
              <w:jc w:val="center"/>
              <w:rPr>
                <w:lang w:val="ru-RU"/>
              </w:rPr>
            </w:pPr>
            <w:r w:rsidRPr="00B1422D">
              <w:rPr>
                <w:lang w:val="ru-RU"/>
              </w:rPr>
              <w:t>2</w:t>
            </w:r>
            <w:r w:rsidR="005D00A0" w:rsidRPr="00B1422D">
              <w:rPr>
                <w:lang w:val="ru-RU"/>
              </w:rPr>
              <w:t>,5</w:t>
            </w:r>
          </w:p>
        </w:tc>
      </w:tr>
      <w:tr w:rsidR="00322200" w:rsidRPr="00B1422D" w:rsidTr="00D42CB0">
        <w:trPr>
          <w:trHeight w:val="361"/>
        </w:trPr>
        <w:tc>
          <w:tcPr>
            <w:tcW w:w="5670" w:type="dxa"/>
            <w:tcBorders>
              <w:top w:val="single" w:sz="4" w:space="0" w:color="auto"/>
              <w:left w:val="single" w:sz="4" w:space="0" w:color="auto"/>
              <w:bottom w:val="single" w:sz="4" w:space="0" w:color="auto"/>
              <w:right w:val="single" w:sz="4" w:space="0" w:color="auto"/>
            </w:tcBorders>
          </w:tcPr>
          <w:p w:rsidR="00322200" w:rsidRPr="00B1422D" w:rsidRDefault="000E3CB0" w:rsidP="00961A28">
            <w:pPr>
              <w:pStyle w:val="Default"/>
              <w:spacing w:before="60"/>
              <w:rPr>
                <w:lang w:val="ru-RU"/>
              </w:rPr>
            </w:pPr>
            <w:r w:rsidRPr="00B1422D">
              <w:rPr>
                <w:lang w:val="ru-RU"/>
              </w:rPr>
              <w:t>Автобусы</w:t>
            </w:r>
          </w:p>
        </w:tc>
        <w:tc>
          <w:tcPr>
            <w:tcW w:w="3969" w:type="dxa"/>
            <w:tcBorders>
              <w:top w:val="single" w:sz="4" w:space="0" w:color="auto"/>
              <w:left w:val="single" w:sz="4" w:space="0" w:color="auto"/>
              <w:bottom w:val="single" w:sz="4" w:space="0" w:color="auto"/>
              <w:right w:val="single" w:sz="4" w:space="0" w:color="auto"/>
            </w:tcBorders>
          </w:tcPr>
          <w:p w:rsidR="00322200" w:rsidRPr="00B1422D" w:rsidRDefault="000E3CB0" w:rsidP="00961A28">
            <w:pPr>
              <w:pStyle w:val="Default"/>
              <w:spacing w:before="60"/>
              <w:jc w:val="center"/>
              <w:rPr>
                <w:lang w:val="ru-RU"/>
              </w:rPr>
            </w:pPr>
            <w:r w:rsidRPr="00B1422D">
              <w:rPr>
                <w:lang w:val="ru-RU"/>
              </w:rPr>
              <w:t>2,6</w:t>
            </w:r>
          </w:p>
        </w:tc>
      </w:tr>
    </w:tbl>
    <w:p w:rsidR="00CC3942" w:rsidRPr="00B1422D" w:rsidRDefault="00CC3942" w:rsidP="005D00A0">
      <w:pPr>
        <w:pStyle w:val="Default"/>
        <w:spacing w:line="360" w:lineRule="auto"/>
        <w:jc w:val="center"/>
        <w:rPr>
          <w:color w:val="auto"/>
          <w:lang w:val="ru-RU"/>
        </w:rPr>
      </w:pPr>
    </w:p>
    <w:p w:rsidR="006E048A" w:rsidRPr="00B1422D" w:rsidRDefault="006E048A" w:rsidP="006E048A">
      <w:pPr>
        <w:pStyle w:val="a7"/>
        <w:keepNext/>
        <w:numPr>
          <w:ilvl w:val="0"/>
          <w:numId w:val="24"/>
        </w:numPr>
        <w:spacing w:before="240" w:after="120"/>
        <w:contextualSpacing w:val="0"/>
        <w:jc w:val="center"/>
        <w:outlineLvl w:val="2"/>
        <w:rPr>
          <w:rFonts w:ascii="Times New Roman" w:eastAsiaTheme="majorEastAsia" w:hAnsi="Times New Roman" w:cstheme="majorBidi"/>
          <w:b/>
          <w:bCs/>
          <w:vanish/>
          <w:sz w:val="24"/>
          <w:szCs w:val="26"/>
          <w:lang w:eastAsia="uk-UA"/>
        </w:rPr>
      </w:pPr>
      <w:bookmarkStart w:id="226" w:name="_Toc527812207"/>
      <w:bookmarkStart w:id="227" w:name="_Toc527814982"/>
      <w:bookmarkStart w:id="228" w:name="_Toc527985065"/>
      <w:bookmarkStart w:id="229" w:name="_Toc524798254"/>
      <w:bookmarkStart w:id="230" w:name="_Toc526861285"/>
      <w:bookmarkEnd w:id="226"/>
      <w:bookmarkEnd w:id="227"/>
      <w:bookmarkEnd w:id="228"/>
    </w:p>
    <w:p w:rsidR="006E048A" w:rsidRPr="00B1422D" w:rsidRDefault="006E048A" w:rsidP="006E048A">
      <w:pPr>
        <w:pStyle w:val="a7"/>
        <w:keepNext/>
        <w:numPr>
          <w:ilvl w:val="1"/>
          <w:numId w:val="24"/>
        </w:numPr>
        <w:spacing w:before="240" w:after="120"/>
        <w:contextualSpacing w:val="0"/>
        <w:jc w:val="center"/>
        <w:outlineLvl w:val="2"/>
        <w:rPr>
          <w:rFonts w:ascii="Times New Roman" w:eastAsiaTheme="majorEastAsia" w:hAnsi="Times New Roman" w:cstheme="majorBidi"/>
          <w:b/>
          <w:bCs/>
          <w:vanish/>
          <w:sz w:val="24"/>
          <w:szCs w:val="26"/>
          <w:lang w:eastAsia="uk-UA"/>
        </w:rPr>
      </w:pPr>
      <w:bookmarkStart w:id="231" w:name="_Toc527812208"/>
      <w:bookmarkStart w:id="232" w:name="_Toc527814983"/>
      <w:bookmarkStart w:id="233" w:name="_Toc527985066"/>
      <w:bookmarkEnd w:id="231"/>
      <w:bookmarkEnd w:id="232"/>
      <w:bookmarkEnd w:id="233"/>
    </w:p>
    <w:p w:rsidR="006E048A" w:rsidRPr="00B1422D" w:rsidRDefault="006E048A" w:rsidP="006E048A">
      <w:pPr>
        <w:pStyle w:val="a7"/>
        <w:keepNext/>
        <w:numPr>
          <w:ilvl w:val="2"/>
          <w:numId w:val="24"/>
        </w:numPr>
        <w:spacing w:before="240" w:after="120"/>
        <w:contextualSpacing w:val="0"/>
        <w:jc w:val="center"/>
        <w:outlineLvl w:val="2"/>
        <w:rPr>
          <w:rFonts w:ascii="Times New Roman" w:eastAsiaTheme="majorEastAsia" w:hAnsi="Times New Roman" w:cstheme="majorBidi"/>
          <w:b/>
          <w:bCs/>
          <w:vanish/>
          <w:sz w:val="24"/>
          <w:szCs w:val="26"/>
          <w:lang w:eastAsia="uk-UA"/>
        </w:rPr>
      </w:pPr>
      <w:bookmarkStart w:id="234" w:name="_Toc527812209"/>
      <w:bookmarkStart w:id="235" w:name="_Toc527814984"/>
      <w:bookmarkStart w:id="236" w:name="_Toc527985067"/>
      <w:bookmarkEnd w:id="234"/>
      <w:bookmarkEnd w:id="235"/>
      <w:bookmarkEnd w:id="236"/>
    </w:p>
    <w:p w:rsidR="006E048A" w:rsidRPr="00B1422D" w:rsidRDefault="006E048A" w:rsidP="006E048A">
      <w:pPr>
        <w:pStyle w:val="a7"/>
        <w:keepNext/>
        <w:numPr>
          <w:ilvl w:val="2"/>
          <w:numId w:val="24"/>
        </w:numPr>
        <w:spacing w:before="240" w:after="120"/>
        <w:contextualSpacing w:val="0"/>
        <w:jc w:val="center"/>
        <w:outlineLvl w:val="2"/>
        <w:rPr>
          <w:rFonts w:ascii="Times New Roman" w:eastAsiaTheme="majorEastAsia" w:hAnsi="Times New Roman" w:cstheme="majorBidi"/>
          <w:b/>
          <w:bCs/>
          <w:vanish/>
          <w:sz w:val="24"/>
          <w:szCs w:val="26"/>
          <w:lang w:eastAsia="uk-UA"/>
        </w:rPr>
      </w:pPr>
      <w:bookmarkStart w:id="237" w:name="_Toc527812210"/>
      <w:bookmarkStart w:id="238" w:name="_Toc527814985"/>
      <w:bookmarkStart w:id="239" w:name="_Toc527985068"/>
      <w:bookmarkEnd w:id="237"/>
      <w:bookmarkEnd w:id="238"/>
      <w:bookmarkEnd w:id="239"/>
    </w:p>
    <w:p w:rsidR="006E048A" w:rsidRPr="00B1422D" w:rsidRDefault="006E048A" w:rsidP="006E048A">
      <w:pPr>
        <w:pStyle w:val="a7"/>
        <w:keepNext/>
        <w:numPr>
          <w:ilvl w:val="2"/>
          <w:numId w:val="24"/>
        </w:numPr>
        <w:spacing w:before="240" w:after="120"/>
        <w:contextualSpacing w:val="0"/>
        <w:jc w:val="center"/>
        <w:outlineLvl w:val="2"/>
        <w:rPr>
          <w:rFonts w:ascii="Times New Roman" w:eastAsiaTheme="majorEastAsia" w:hAnsi="Times New Roman" w:cstheme="majorBidi"/>
          <w:b/>
          <w:bCs/>
          <w:vanish/>
          <w:sz w:val="24"/>
          <w:szCs w:val="26"/>
          <w:lang w:eastAsia="uk-UA"/>
        </w:rPr>
      </w:pPr>
      <w:bookmarkStart w:id="240" w:name="_Toc527812211"/>
      <w:bookmarkStart w:id="241" w:name="_Toc527814986"/>
      <w:bookmarkStart w:id="242" w:name="_Toc527985069"/>
      <w:bookmarkEnd w:id="240"/>
      <w:bookmarkEnd w:id="241"/>
      <w:bookmarkEnd w:id="242"/>
    </w:p>
    <w:p w:rsidR="0000093E" w:rsidRPr="00B1422D" w:rsidRDefault="0000093E" w:rsidP="0000093E">
      <w:pPr>
        <w:pStyle w:val="3"/>
        <w:numPr>
          <w:ilvl w:val="2"/>
          <w:numId w:val="6"/>
        </w:numPr>
        <w:ind w:left="0" w:firstLine="0"/>
        <w:rPr>
          <w:lang w:val="ru-RU"/>
        </w:rPr>
      </w:pPr>
      <w:bookmarkStart w:id="243" w:name="_Toc401857900"/>
      <w:bookmarkEnd w:id="229"/>
      <w:bookmarkEnd w:id="230"/>
      <w:r w:rsidRPr="00B1422D">
        <w:rPr>
          <w:lang w:val="ru-RU"/>
        </w:rPr>
        <w:t>Натурное обследование мест для стоянки и остановки транспортных средств</w:t>
      </w:r>
      <w:bookmarkEnd w:id="243"/>
    </w:p>
    <w:p w:rsidR="0000093E" w:rsidRPr="00B1422D" w:rsidRDefault="0000093E" w:rsidP="0000093E">
      <w:pPr>
        <w:pStyle w:val="Default"/>
        <w:spacing w:before="240" w:line="360" w:lineRule="auto"/>
        <w:ind w:firstLine="709"/>
        <w:jc w:val="both"/>
        <w:rPr>
          <w:color w:val="auto"/>
          <w:lang w:val="ru-RU"/>
        </w:rPr>
      </w:pPr>
      <w:r w:rsidRPr="00B1422D">
        <w:rPr>
          <w:color w:val="auto"/>
          <w:lang w:val="ru-RU"/>
        </w:rPr>
        <w:t>Для определения количества имеющихся и недостающих парковочных мест на территории Ирбитского МО было проведено натурное обследование зон остановки и стоянки ТС. КСОДД подразумевает, в частности, оптимальное размещение и благоустройство зон для парковки транспорта на УДС,  увеличение количества паркомест, что способствует оптимизации транспортных потоков и эффективному управлению транспортной инфраструктурой МО.</w:t>
      </w:r>
    </w:p>
    <w:p w:rsidR="0000093E" w:rsidRPr="00B1422D" w:rsidRDefault="0000093E" w:rsidP="0000093E">
      <w:pPr>
        <w:pStyle w:val="Default"/>
        <w:spacing w:line="360" w:lineRule="auto"/>
        <w:ind w:firstLine="709"/>
        <w:jc w:val="both"/>
        <w:rPr>
          <w:color w:val="auto"/>
          <w:lang w:val="ru-RU"/>
        </w:rPr>
      </w:pPr>
      <w:r w:rsidRPr="00B1422D">
        <w:rPr>
          <w:color w:val="auto"/>
          <w:lang w:val="ru-RU"/>
        </w:rPr>
        <w:t>При организации натурного обследования предварительно выбираются зоны для осмотра, время и методы. Выбор осматриваемых зон определяется назначением парковок. По критерию длительности хранения ТС выделяют парковки:</w:t>
      </w:r>
    </w:p>
    <w:p w:rsidR="0000093E" w:rsidRPr="00B1422D" w:rsidRDefault="0000093E" w:rsidP="0000093E">
      <w:pPr>
        <w:pStyle w:val="Default"/>
        <w:numPr>
          <w:ilvl w:val="0"/>
          <w:numId w:val="4"/>
        </w:numPr>
        <w:spacing w:line="360" w:lineRule="auto"/>
        <w:ind w:firstLine="709"/>
        <w:jc w:val="both"/>
        <w:rPr>
          <w:color w:val="auto"/>
          <w:lang w:val="ru-RU"/>
        </w:rPr>
      </w:pPr>
      <w:r w:rsidRPr="00B1422D">
        <w:rPr>
          <w:color w:val="auto"/>
          <w:lang w:val="ru-RU"/>
        </w:rPr>
        <w:t xml:space="preserve">для постоянного хранения ТС; </w:t>
      </w:r>
    </w:p>
    <w:p w:rsidR="0000093E" w:rsidRPr="00B1422D" w:rsidRDefault="0000093E" w:rsidP="0000093E">
      <w:pPr>
        <w:pStyle w:val="Default"/>
        <w:numPr>
          <w:ilvl w:val="0"/>
          <w:numId w:val="4"/>
        </w:numPr>
        <w:spacing w:line="360" w:lineRule="auto"/>
        <w:ind w:firstLine="709"/>
        <w:jc w:val="both"/>
        <w:rPr>
          <w:color w:val="auto"/>
          <w:lang w:val="ru-RU"/>
        </w:rPr>
      </w:pPr>
      <w:r w:rsidRPr="00B1422D">
        <w:rPr>
          <w:color w:val="auto"/>
          <w:lang w:val="ru-RU"/>
        </w:rPr>
        <w:t xml:space="preserve">для временного хранения ТС. </w:t>
      </w:r>
    </w:p>
    <w:p w:rsidR="0000093E" w:rsidRPr="00B1422D" w:rsidRDefault="0000093E" w:rsidP="0000093E">
      <w:pPr>
        <w:pStyle w:val="Default"/>
        <w:spacing w:line="360" w:lineRule="auto"/>
        <w:ind w:firstLine="709"/>
        <w:jc w:val="both"/>
        <w:rPr>
          <w:color w:val="auto"/>
          <w:lang w:val="ru-RU"/>
        </w:rPr>
      </w:pPr>
      <w:r w:rsidRPr="00B1422D">
        <w:rPr>
          <w:color w:val="auto"/>
          <w:lang w:val="ru-RU"/>
        </w:rPr>
        <w:t>Парковки для временного хранения предоставляют владельцам ТС возможность краткосрочного (до 12 ч) хранения на любых машино-местах (без закрепления последних за определенным владельцем). Парковки для постоянного хранения дают возможность в течение длительного времени (12 ч и более) хранить ТС на закрепленном за владельцем паркоместе на парковке или стоянке.</w:t>
      </w:r>
    </w:p>
    <w:p w:rsidR="0000093E" w:rsidRPr="00B1422D" w:rsidRDefault="0000093E" w:rsidP="0000093E">
      <w:pPr>
        <w:pStyle w:val="Default"/>
        <w:spacing w:line="360" w:lineRule="auto"/>
        <w:ind w:firstLine="709"/>
        <w:jc w:val="both"/>
        <w:rPr>
          <w:color w:val="auto"/>
          <w:lang w:val="ru-RU"/>
        </w:rPr>
      </w:pPr>
      <w:r w:rsidRPr="00B1422D">
        <w:rPr>
          <w:color w:val="auto"/>
          <w:lang w:val="ru-RU"/>
        </w:rPr>
        <w:t>Перечень обследуемых зон включал места на УДС Ирбитского МО, где разрешена парковка автомобилей, в том числе вблизи крупных административных, культурных, торговых объектов, на территории жилых районов, частных и служебных гаражных кооперативов.</w:t>
      </w:r>
    </w:p>
    <w:p w:rsidR="0000093E" w:rsidRPr="00B1422D" w:rsidRDefault="0000093E" w:rsidP="0000093E">
      <w:pPr>
        <w:pStyle w:val="Default"/>
        <w:spacing w:line="360" w:lineRule="auto"/>
        <w:ind w:firstLine="709"/>
        <w:jc w:val="both"/>
        <w:rPr>
          <w:color w:val="auto"/>
          <w:lang w:val="ru-RU"/>
        </w:rPr>
      </w:pPr>
      <w:r w:rsidRPr="00B1422D">
        <w:rPr>
          <w:color w:val="auto"/>
          <w:lang w:val="ru-RU"/>
        </w:rPr>
        <w:t>При определении количества недостающих парковочных мест постоянного хранения были учтены предписания действующих регулятивных норм (СП 42.13330.2016, местные нормативы градостроительного проектирования Ирбитского МО). Осмотр проводился в период наибольшей загруженности зон стоянки припаркованными автомобилями. Схема расположения обследуемых парковочных зон в Ирбитском МО изображена на рис 10.</w:t>
      </w:r>
    </w:p>
    <w:p w:rsidR="0000093E" w:rsidRPr="00B1422D" w:rsidRDefault="004F6B85" w:rsidP="00943E4D">
      <w:pPr>
        <w:pStyle w:val="Default"/>
        <w:spacing w:line="360" w:lineRule="auto"/>
        <w:jc w:val="both"/>
        <w:rPr>
          <w:color w:val="auto"/>
          <w:lang w:val="ru-RU"/>
        </w:rPr>
      </w:pPr>
      <w:r w:rsidRPr="00B1422D">
        <w:rPr>
          <w:noProof/>
          <w:color w:val="auto"/>
          <w:lang w:val="ru-RU" w:eastAsia="ru-RU"/>
        </w:rPr>
        <w:lastRenderedPageBreak/>
        <w:drawing>
          <wp:inline distT="0" distB="0" distL="0" distR="0">
            <wp:extent cx="6145530" cy="7272655"/>
            <wp:effectExtent l="19050" t="0" r="762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145530" cy="7272655"/>
                    </a:xfrm>
                    <a:prstGeom prst="rect">
                      <a:avLst/>
                    </a:prstGeom>
                    <a:noFill/>
                    <a:ln w="9525">
                      <a:noFill/>
                      <a:miter lim="800000"/>
                      <a:headEnd/>
                      <a:tailEnd/>
                    </a:ln>
                  </pic:spPr>
                </pic:pic>
              </a:graphicData>
            </a:graphic>
          </wp:inline>
        </w:drawing>
      </w:r>
    </w:p>
    <w:p w:rsidR="0000093E" w:rsidRPr="00B1422D" w:rsidRDefault="0000093E" w:rsidP="0000093E">
      <w:pPr>
        <w:pStyle w:val="ab"/>
        <w:jc w:val="center"/>
        <w:rPr>
          <w:lang w:val="ru-RU"/>
        </w:rPr>
      </w:pPr>
      <w:bookmarkStart w:id="244" w:name="_Toc401857927"/>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10</w:t>
      </w:r>
      <w:r w:rsidR="00B2672B" w:rsidRPr="00B1422D">
        <w:rPr>
          <w:lang w:val="ru-RU"/>
        </w:rPr>
        <w:fldChar w:fldCharType="end"/>
      </w:r>
      <w:r w:rsidRPr="00B1422D">
        <w:rPr>
          <w:lang w:val="ru-RU"/>
        </w:rPr>
        <w:t>. Места хранения ТС, выбранные для натурного обследования</w:t>
      </w:r>
      <w:bookmarkEnd w:id="244"/>
    </w:p>
    <w:p w:rsidR="0000093E" w:rsidRPr="00B1422D" w:rsidRDefault="0000093E" w:rsidP="0000093E">
      <w:pPr>
        <w:pStyle w:val="Default"/>
        <w:spacing w:line="360" w:lineRule="auto"/>
        <w:ind w:firstLine="709"/>
        <w:jc w:val="both"/>
        <w:rPr>
          <w:color w:val="auto"/>
          <w:lang w:val="ru-RU"/>
        </w:rPr>
      </w:pPr>
      <w:r w:rsidRPr="00B1422D">
        <w:rPr>
          <w:color w:val="auto"/>
          <w:lang w:val="ru-RU"/>
        </w:rPr>
        <w:t xml:space="preserve">На территории других поселений района были проведены аналогичные выборочные осмотры парковочных зон для ТС. </w:t>
      </w:r>
    </w:p>
    <w:p w:rsidR="00B17561" w:rsidRPr="00B1422D" w:rsidRDefault="00B17561" w:rsidP="008370DE">
      <w:pPr>
        <w:pStyle w:val="3"/>
        <w:numPr>
          <w:ilvl w:val="2"/>
          <w:numId w:val="6"/>
        </w:numPr>
        <w:jc w:val="left"/>
        <w:rPr>
          <w:lang w:val="ru-RU"/>
        </w:rPr>
      </w:pPr>
      <w:bookmarkStart w:id="245" w:name="_Toc401857901"/>
      <w:r w:rsidRPr="00B1422D">
        <w:rPr>
          <w:lang w:val="ru-RU"/>
        </w:rPr>
        <w:t>Анализ организации и использования парковочного пространства</w:t>
      </w:r>
      <w:bookmarkEnd w:id="245"/>
    </w:p>
    <w:p w:rsidR="00925070" w:rsidRPr="00B1422D" w:rsidRDefault="00C118B1" w:rsidP="00925070">
      <w:pPr>
        <w:pStyle w:val="Default"/>
        <w:spacing w:before="240" w:line="360" w:lineRule="auto"/>
        <w:ind w:firstLine="709"/>
        <w:jc w:val="both"/>
        <w:rPr>
          <w:color w:val="auto"/>
          <w:lang w:val="ru-RU"/>
        </w:rPr>
      </w:pPr>
      <w:r w:rsidRPr="00B1422D">
        <w:rPr>
          <w:color w:val="auto"/>
          <w:lang w:val="ru-RU"/>
        </w:rPr>
        <w:t xml:space="preserve">Прирост количества автотранспортных средств </w:t>
      </w:r>
      <w:r w:rsidR="00D42CB0" w:rsidRPr="00B1422D">
        <w:rPr>
          <w:color w:val="auto"/>
          <w:lang w:val="ru-RU"/>
        </w:rPr>
        <w:t>негативно отражается</w:t>
      </w:r>
      <w:r w:rsidRPr="00B1422D">
        <w:rPr>
          <w:color w:val="auto"/>
          <w:lang w:val="ru-RU"/>
        </w:rPr>
        <w:t xml:space="preserve"> на пропускной сп</w:t>
      </w:r>
      <w:r w:rsidR="00D42CB0" w:rsidRPr="00B1422D">
        <w:rPr>
          <w:color w:val="auto"/>
          <w:lang w:val="ru-RU"/>
        </w:rPr>
        <w:t>особности улично-дорожной сети</w:t>
      </w:r>
      <w:r w:rsidR="00925070" w:rsidRPr="00B1422D">
        <w:rPr>
          <w:color w:val="auto"/>
          <w:lang w:val="ru-RU"/>
        </w:rPr>
        <w:t xml:space="preserve"> городов и сел</w:t>
      </w:r>
      <w:r w:rsidR="00D42CB0" w:rsidRPr="00B1422D">
        <w:rPr>
          <w:color w:val="auto"/>
          <w:lang w:val="ru-RU"/>
        </w:rPr>
        <w:t xml:space="preserve">, как результат неразрешенных </w:t>
      </w:r>
      <w:r w:rsidR="00D42CB0" w:rsidRPr="00B1422D">
        <w:rPr>
          <w:color w:val="auto"/>
          <w:lang w:val="ru-RU"/>
        </w:rPr>
        <w:lastRenderedPageBreak/>
        <w:t>проблем</w:t>
      </w:r>
      <w:r w:rsidRPr="00B1422D">
        <w:rPr>
          <w:color w:val="auto"/>
          <w:lang w:val="ru-RU"/>
        </w:rPr>
        <w:t>размещения и хранения тра</w:t>
      </w:r>
      <w:r w:rsidR="00D42CB0" w:rsidRPr="00B1422D">
        <w:rPr>
          <w:color w:val="auto"/>
          <w:lang w:val="ru-RU"/>
        </w:rPr>
        <w:t>нспортных средств</w:t>
      </w:r>
      <w:r w:rsidR="00925070" w:rsidRPr="00B1422D">
        <w:rPr>
          <w:color w:val="auto"/>
          <w:lang w:val="ru-RU"/>
        </w:rPr>
        <w:t xml:space="preserve">. </w:t>
      </w:r>
      <w:r w:rsidRPr="00B1422D">
        <w:rPr>
          <w:color w:val="auto"/>
          <w:lang w:val="ru-RU"/>
        </w:rPr>
        <w:t xml:space="preserve">На </w:t>
      </w:r>
      <w:r w:rsidR="00925070" w:rsidRPr="00B1422D">
        <w:rPr>
          <w:color w:val="auto"/>
          <w:lang w:val="ru-RU"/>
        </w:rPr>
        <w:t>уличных пространствах современных городов</w:t>
      </w:r>
      <w:r w:rsidRPr="00B1422D">
        <w:rPr>
          <w:color w:val="auto"/>
          <w:lang w:val="ru-RU"/>
        </w:rPr>
        <w:t xml:space="preserve"> увеличивается негативное воздействие транспортных средств на состояние атмосферного воздуха, увеличивается шумовое воздействие при запуске двигателей, включении противоугонной сигнализации, что создает</w:t>
      </w:r>
      <w:r w:rsidR="00925070" w:rsidRPr="00B1422D">
        <w:rPr>
          <w:color w:val="auto"/>
          <w:lang w:val="ru-RU"/>
        </w:rPr>
        <w:t xml:space="preserve"> дискомфорт для жителей.</w:t>
      </w:r>
    </w:p>
    <w:p w:rsidR="00C118B1" w:rsidRPr="00B1422D" w:rsidRDefault="00C118B1" w:rsidP="00925070">
      <w:pPr>
        <w:pStyle w:val="Default"/>
        <w:spacing w:line="360" w:lineRule="auto"/>
        <w:ind w:firstLine="709"/>
        <w:jc w:val="both"/>
        <w:rPr>
          <w:color w:val="auto"/>
          <w:lang w:val="ru-RU"/>
        </w:rPr>
      </w:pPr>
      <w:r w:rsidRPr="00B1422D">
        <w:rPr>
          <w:color w:val="auto"/>
          <w:lang w:val="ru-RU"/>
        </w:rPr>
        <w:t>Наиболее остро стоит проблема с обеспеченностью местами временного хранения машин у административных, культурно-спортивных и торговых учреждений,  рынков. Реальная нехватка мест для размещения транспортных средств вынуждает водителей припарковывать транспортные средства с явным нарушением Правил дорожного движения, что приводит к значительному снижению пропускной способности улиц и возникновению заторовых ситуаци</w:t>
      </w:r>
      <w:r w:rsidR="00925070" w:rsidRPr="00B1422D">
        <w:rPr>
          <w:color w:val="auto"/>
          <w:lang w:val="ru-RU"/>
        </w:rPr>
        <w:t>й.</w:t>
      </w:r>
    </w:p>
    <w:p w:rsidR="00585189" w:rsidRPr="00B1422D" w:rsidRDefault="00585189" w:rsidP="00585189">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Недостатки организации парковочных пространств могут негативно влиять на дорожное движение в населенных пунктах и создавать помехи для его участников, как результат, снижая качество городской транспортной инфраструктуры. Как правило,  дефицит машино-мест приводит к вынужденному оставлению владельцами транспортных средств на крайних полосах проезжей части, часто с заездом на тротуары, пешеходные переходы, газоны. Это не только нарушает благоустройство городской среды, но и ведет к созданию рисков для пешеходов, движущихся автомобилей, других участников движения.</w:t>
      </w:r>
    </w:p>
    <w:p w:rsidR="00586516" w:rsidRPr="00B1422D" w:rsidRDefault="00925070" w:rsidP="007D3D10">
      <w:pPr>
        <w:pStyle w:val="Default"/>
        <w:spacing w:line="360" w:lineRule="auto"/>
        <w:ind w:firstLine="709"/>
        <w:jc w:val="both"/>
        <w:rPr>
          <w:rFonts w:eastAsiaTheme="minorEastAsia" w:cstheme="minorBidi"/>
          <w:lang w:val="ru-RU" w:eastAsia="en-US"/>
        </w:rPr>
      </w:pPr>
      <w:r w:rsidRPr="00B1422D">
        <w:rPr>
          <w:color w:val="auto"/>
          <w:lang w:val="ru-RU"/>
        </w:rPr>
        <w:t xml:space="preserve">На территории Ирбитского МО в настоящее время платные стационарные стоянки в  отсутствуют. </w:t>
      </w:r>
      <w:r w:rsidR="00B1422D" w:rsidRPr="00B1422D">
        <w:rPr>
          <w:rFonts w:eastAsiaTheme="minorEastAsia" w:cstheme="minorBidi"/>
          <w:lang w:val="ru-RU" w:eastAsia="en-US"/>
        </w:rPr>
        <w:t xml:space="preserve">Проведенное натурное обследование и последующий анализ показал, что в муниципальном образовании системный дефицит парковочных мест отсутствует, поскольку площадь приквартирных и придомовых участков в зонах жилой застройки является достаточной для обеспеченияпотребности в местах постоянного хранения индивидуальных ТС. </w:t>
      </w:r>
    </w:p>
    <w:p w:rsidR="000569BD" w:rsidRPr="00B1422D" w:rsidRDefault="00586516" w:rsidP="00586516">
      <w:pPr>
        <w:pStyle w:val="Default"/>
        <w:spacing w:line="360" w:lineRule="auto"/>
        <w:ind w:firstLine="709"/>
        <w:jc w:val="both"/>
        <w:rPr>
          <w:rFonts w:eastAsiaTheme="minorEastAsia" w:cstheme="minorBidi"/>
          <w:lang w:val="ru-RU" w:eastAsia="en-US"/>
        </w:rPr>
      </w:pPr>
      <w:r w:rsidRPr="00B1422D">
        <w:rPr>
          <w:rFonts w:eastAsiaTheme="minorEastAsia" w:cstheme="minorBidi"/>
          <w:lang w:val="ru-RU" w:eastAsia="en-US"/>
        </w:rPr>
        <w:t xml:space="preserve">Незначительная </w:t>
      </w:r>
      <w:r w:rsidR="00B1422D" w:rsidRPr="00B1422D">
        <w:rPr>
          <w:rFonts w:eastAsiaTheme="minorEastAsia" w:cstheme="minorBidi"/>
          <w:lang w:val="ru-RU" w:eastAsia="en-US"/>
        </w:rPr>
        <w:t>нехватка</w:t>
      </w:r>
      <w:r w:rsidRPr="00B1422D">
        <w:rPr>
          <w:rFonts w:eastAsiaTheme="minorEastAsia" w:cstheme="minorBidi"/>
          <w:lang w:val="ru-RU" w:eastAsia="en-US"/>
        </w:rPr>
        <w:t xml:space="preserve"> парковочных мест </w:t>
      </w:r>
      <w:r w:rsidR="00B1422D" w:rsidRPr="00B1422D">
        <w:rPr>
          <w:rFonts w:eastAsiaTheme="minorEastAsia" w:cstheme="minorBidi"/>
          <w:lang w:val="ru-RU" w:eastAsia="en-US"/>
        </w:rPr>
        <w:t>возникает</w:t>
      </w:r>
      <w:r w:rsidRPr="00B1422D">
        <w:rPr>
          <w:rFonts w:eastAsiaTheme="minorEastAsia" w:cstheme="minorBidi"/>
          <w:lang w:val="ru-RU" w:eastAsia="en-US"/>
        </w:rPr>
        <w:t xml:space="preserve"> лишь  в часы пик </w:t>
      </w:r>
      <w:r w:rsidR="00B1422D" w:rsidRPr="00B1422D">
        <w:rPr>
          <w:rFonts w:eastAsiaTheme="minorEastAsia" w:cstheme="minorBidi"/>
          <w:lang w:val="ru-RU" w:eastAsia="en-US"/>
        </w:rPr>
        <w:t>возле</w:t>
      </w:r>
      <w:r w:rsidRPr="00B1422D">
        <w:rPr>
          <w:rFonts w:eastAsiaTheme="minorEastAsia" w:cstheme="minorBidi"/>
          <w:lang w:val="ru-RU" w:eastAsia="en-US"/>
        </w:rPr>
        <w:t xml:space="preserve"> административных зданий, на территориях рынков, учреждений здравоохранения. </w:t>
      </w:r>
      <w:r w:rsidR="000569BD" w:rsidRPr="00B1422D">
        <w:rPr>
          <w:rFonts w:eastAsiaTheme="minorEastAsia" w:cstheme="minorBidi"/>
          <w:lang w:val="ru-RU" w:eastAsia="en-US"/>
        </w:rPr>
        <w:t xml:space="preserve">Емкость </w:t>
      </w:r>
      <w:r w:rsidRPr="00B1422D">
        <w:rPr>
          <w:rFonts w:eastAsiaTheme="minorEastAsia" w:cstheme="minorBidi"/>
          <w:lang w:val="ru-RU" w:eastAsia="en-US"/>
        </w:rPr>
        <w:t>имеющихся</w:t>
      </w:r>
      <w:r w:rsidR="000569BD" w:rsidRPr="00B1422D">
        <w:rPr>
          <w:rFonts w:eastAsiaTheme="minorEastAsia" w:cstheme="minorBidi"/>
          <w:lang w:val="ru-RU" w:eastAsia="en-US"/>
        </w:rPr>
        <w:t xml:space="preserve"> парковок и оборачиваемость мест размещения автотранспортных средств </w:t>
      </w:r>
      <w:r w:rsidRPr="00B1422D">
        <w:rPr>
          <w:rFonts w:eastAsiaTheme="minorEastAsia" w:cstheme="minorBidi"/>
          <w:lang w:val="ru-RU" w:eastAsia="en-US"/>
        </w:rPr>
        <w:t xml:space="preserve">в целом </w:t>
      </w:r>
      <w:r w:rsidR="000569BD" w:rsidRPr="00B1422D">
        <w:rPr>
          <w:rFonts w:eastAsiaTheme="minorEastAsia" w:cstheme="minorBidi"/>
          <w:lang w:val="ru-RU" w:eastAsia="en-US"/>
        </w:rPr>
        <w:t>удо</w:t>
      </w:r>
      <w:r w:rsidR="00271AAC" w:rsidRPr="00B1422D">
        <w:rPr>
          <w:rFonts w:eastAsiaTheme="minorEastAsia" w:cstheme="minorBidi"/>
          <w:lang w:val="ru-RU" w:eastAsia="en-US"/>
        </w:rPr>
        <w:t>в</w:t>
      </w:r>
      <w:r w:rsidR="000569BD" w:rsidRPr="00B1422D">
        <w:rPr>
          <w:rFonts w:eastAsiaTheme="minorEastAsia" w:cstheme="minorBidi"/>
          <w:lang w:val="ru-RU" w:eastAsia="en-US"/>
        </w:rPr>
        <w:t xml:space="preserve">летворяет фактическим потребностям в пиковые периоды времени. </w:t>
      </w:r>
    </w:p>
    <w:p w:rsidR="000569BD" w:rsidRPr="00B1422D" w:rsidRDefault="00586516" w:rsidP="000569BD">
      <w:pPr>
        <w:pStyle w:val="Default"/>
        <w:spacing w:line="360" w:lineRule="auto"/>
        <w:ind w:firstLine="709"/>
        <w:jc w:val="both"/>
        <w:rPr>
          <w:rFonts w:eastAsiaTheme="minorEastAsia" w:cstheme="minorBidi"/>
          <w:lang w:val="ru-RU" w:eastAsia="en-US"/>
        </w:rPr>
      </w:pPr>
      <w:r w:rsidRPr="00B1422D">
        <w:rPr>
          <w:rFonts w:eastAsiaTheme="minorEastAsia" w:cstheme="minorBidi"/>
          <w:lang w:val="ru-RU" w:eastAsia="en-US"/>
        </w:rPr>
        <w:t>Однако, н</w:t>
      </w:r>
      <w:r w:rsidR="000569BD" w:rsidRPr="00B1422D">
        <w:rPr>
          <w:rFonts w:eastAsiaTheme="minorEastAsia" w:cstheme="minorBidi"/>
          <w:lang w:val="ru-RU" w:eastAsia="en-US"/>
        </w:rPr>
        <w:t>аблюдается отсутствие надлежащей обособленности парковочных пространств от пешеходных зон, стертость или отсутствие отделяющей разметки для машино-мест и разметки на проезжей части.</w:t>
      </w:r>
    </w:p>
    <w:p w:rsidR="00DA6F7D" w:rsidRPr="00B1422D" w:rsidRDefault="00B17561" w:rsidP="00585189">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На территории </w:t>
      </w:r>
      <w:r w:rsidR="00210EB4" w:rsidRPr="00B1422D">
        <w:rPr>
          <w:rFonts w:ascii="Times New Roman" w:eastAsiaTheme="minorEastAsia" w:hAnsi="Times New Roman" w:cstheme="minorBidi"/>
          <w:sz w:val="24"/>
          <w:szCs w:val="24"/>
          <w:lang w:val="ru-RU" w:eastAsia="en-US"/>
        </w:rPr>
        <w:t>ИрбитскогоМО</w:t>
      </w:r>
      <w:r w:rsidRPr="00B1422D">
        <w:rPr>
          <w:rFonts w:ascii="Times New Roman" w:eastAsiaTheme="minorEastAsia" w:hAnsi="Times New Roman" w:cstheme="minorBidi"/>
          <w:sz w:val="24"/>
          <w:szCs w:val="24"/>
          <w:lang w:val="ru-RU" w:eastAsia="en-US"/>
        </w:rPr>
        <w:t xml:space="preserve"> зафиксирован</w:t>
      </w:r>
      <w:r w:rsidR="00DA6F7D" w:rsidRPr="00B1422D">
        <w:rPr>
          <w:rFonts w:ascii="Times New Roman" w:eastAsiaTheme="minorEastAsia" w:hAnsi="Times New Roman" w:cstheme="minorBidi"/>
          <w:sz w:val="24"/>
          <w:szCs w:val="24"/>
          <w:lang w:val="ru-RU" w:eastAsia="en-US"/>
        </w:rPr>
        <w:t>анехватка</w:t>
      </w:r>
      <w:r w:rsidR="002C10B3" w:rsidRPr="00B1422D">
        <w:rPr>
          <w:rFonts w:ascii="Times New Roman" w:eastAsiaTheme="minorEastAsia" w:hAnsi="Times New Roman" w:cstheme="minorBidi"/>
          <w:sz w:val="24"/>
          <w:szCs w:val="24"/>
          <w:lang w:val="ru-RU" w:eastAsia="en-US"/>
        </w:rPr>
        <w:t xml:space="preserve"> велопарковок (за исключением</w:t>
      </w:r>
      <w:r w:rsidR="000569BD" w:rsidRPr="00B1422D">
        <w:rPr>
          <w:rFonts w:ascii="Times New Roman" w:eastAsiaTheme="minorEastAsia" w:hAnsi="Times New Roman" w:cstheme="minorBidi"/>
          <w:sz w:val="24"/>
          <w:szCs w:val="24"/>
          <w:lang w:val="ru-RU" w:eastAsia="en-US"/>
        </w:rPr>
        <w:t xml:space="preserve"> нескольких велопарковок у </w:t>
      </w:r>
      <w:r w:rsidR="00DA6F7D" w:rsidRPr="00B1422D">
        <w:rPr>
          <w:rFonts w:ascii="Times New Roman" w:eastAsiaTheme="minorEastAsia" w:hAnsi="Times New Roman" w:cstheme="minorBidi"/>
          <w:sz w:val="24"/>
          <w:szCs w:val="24"/>
          <w:lang w:val="ru-RU" w:eastAsia="en-US"/>
        </w:rPr>
        <w:t xml:space="preserve">крупных торговых </w:t>
      </w:r>
      <w:r w:rsidR="00814890" w:rsidRPr="00B1422D">
        <w:rPr>
          <w:rFonts w:ascii="Times New Roman" w:eastAsiaTheme="minorEastAsia" w:hAnsi="Times New Roman" w:cstheme="minorBidi"/>
          <w:sz w:val="24"/>
          <w:szCs w:val="24"/>
          <w:lang w:val="ru-RU" w:eastAsia="en-US"/>
        </w:rPr>
        <w:t>объектов</w:t>
      </w:r>
      <w:r w:rsidR="000569BD" w:rsidRPr="00B1422D">
        <w:rPr>
          <w:rFonts w:ascii="Times New Roman" w:eastAsiaTheme="minorEastAsia" w:hAnsi="Times New Roman" w:cstheme="minorBidi"/>
          <w:sz w:val="24"/>
          <w:szCs w:val="24"/>
          <w:lang w:val="ru-RU" w:eastAsia="en-US"/>
        </w:rPr>
        <w:t>).</w:t>
      </w:r>
    </w:p>
    <w:p w:rsidR="00A56C0A" w:rsidRPr="00B1422D" w:rsidRDefault="00A56C0A" w:rsidP="008370DE">
      <w:pPr>
        <w:pStyle w:val="2"/>
        <w:numPr>
          <w:ilvl w:val="1"/>
          <w:numId w:val="6"/>
        </w:numPr>
        <w:ind w:left="0" w:firstLine="0"/>
        <w:jc w:val="center"/>
        <w:rPr>
          <w:lang w:val="ru-RU"/>
        </w:rPr>
      </w:pPr>
      <w:bookmarkStart w:id="246" w:name="_Toc401857902"/>
      <w:r w:rsidRPr="00B1422D">
        <w:rPr>
          <w:lang w:val="ru-RU"/>
        </w:rPr>
        <w:lastRenderedPageBreak/>
        <w:t>Описание существующей организации дорожного движения и анализ ее параметров</w:t>
      </w:r>
      <w:bookmarkEnd w:id="246"/>
    </w:p>
    <w:p w:rsidR="00C3546B" w:rsidRPr="00B1422D" w:rsidRDefault="00C3546B" w:rsidP="008370DE">
      <w:pPr>
        <w:pStyle w:val="3"/>
        <w:numPr>
          <w:ilvl w:val="2"/>
          <w:numId w:val="6"/>
        </w:numPr>
        <w:jc w:val="left"/>
        <w:rPr>
          <w:szCs w:val="24"/>
          <w:lang w:val="ru-RU"/>
        </w:rPr>
      </w:pPr>
      <w:bookmarkStart w:id="247" w:name="_Toc401857903"/>
      <w:r w:rsidRPr="00B1422D">
        <w:rPr>
          <w:szCs w:val="24"/>
          <w:lang w:val="ru-RU"/>
        </w:rPr>
        <w:t>Описание, анализ условий и параметров дорожного движения</w:t>
      </w:r>
      <w:bookmarkEnd w:id="247"/>
    </w:p>
    <w:p w:rsidR="00F7697E" w:rsidRPr="00B1422D" w:rsidRDefault="00C3318E" w:rsidP="00F7697E">
      <w:pPr>
        <w:pStyle w:val="Default"/>
        <w:spacing w:line="360" w:lineRule="auto"/>
        <w:ind w:firstLine="709"/>
        <w:jc w:val="both"/>
        <w:rPr>
          <w:color w:val="auto"/>
          <w:lang w:val="ru-RU"/>
        </w:rPr>
      </w:pPr>
      <w:r w:rsidRPr="00B1422D">
        <w:rPr>
          <w:color w:val="auto"/>
          <w:lang w:val="ru-RU"/>
        </w:rPr>
        <w:t>Ирбитское</w:t>
      </w:r>
      <w:r w:rsidR="00210EB4" w:rsidRPr="00B1422D">
        <w:rPr>
          <w:color w:val="auto"/>
          <w:lang w:val="ru-RU"/>
        </w:rPr>
        <w:t>МО</w:t>
      </w:r>
      <w:r w:rsidR="00F7697E" w:rsidRPr="00B1422D">
        <w:rPr>
          <w:color w:val="auto"/>
          <w:lang w:val="ru-RU"/>
        </w:rPr>
        <w:t xml:space="preserve"> имеет развитую сеть автомобильных дорог и характеризуется невысокой плотностью населения, что обуславливает незначительную интенсивность движения на основной части УДС. Наибольшая загруженность наблюдается на участках автодорог, проходящих по территории </w:t>
      </w:r>
      <w:r w:rsidR="00CA1764" w:rsidRPr="00B1422D">
        <w:rPr>
          <w:color w:val="auto"/>
          <w:lang w:val="ru-RU"/>
        </w:rPr>
        <w:t xml:space="preserve">пос. </w:t>
      </w:r>
      <w:r w:rsidR="008D23C9" w:rsidRPr="00B1422D">
        <w:rPr>
          <w:color w:val="auto"/>
          <w:lang w:val="ru-RU"/>
        </w:rPr>
        <w:t>Пионерский</w:t>
      </w:r>
      <w:r w:rsidR="00F7697E" w:rsidRPr="00B1422D">
        <w:rPr>
          <w:color w:val="auto"/>
          <w:lang w:val="ru-RU"/>
        </w:rPr>
        <w:t xml:space="preserve">, где проживает </w:t>
      </w:r>
      <w:r w:rsidR="000D3F2D" w:rsidRPr="00B1422D">
        <w:rPr>
          <w:color w:val="auto"/>
          <w:lang w:val="ru-RU"/>
        </w:rPr>
        <w:t>1</w:t>
      </w:r>
      <w:r w:rsidR="001A3B03" w:rsidRPr="00B1422D">
        <w:rPr>
          <w:color w:val="auto"/>
          <w:lang w:val="ru-RU"/>
        </w:rPr>
        <w:t>0</w:t>
      </w:r>
      <w:r w:rsidR="000D3F2D" w:rsidRPr="00B1422D">
        <w:rPr>
          <w:color w:val="auto"/>
          <w:lang w:val="ru-RU"/>
        </w:rPr>
        <w:t>,7</w:t>
      </w:r>
      <w:r w:rsidR="00F7697E" w:rsidRPr="00B1422D">
        <w:rPr>
          <w:color w:val="auto"/>
          <w:lang w:val="ru-RU"/>
        </w:rPr>
        <w:t>% жителей района</w:t>
      </w:r>
      <w:r w:rsidR="001A3B03" w:rsidRPr="00B1422D">
        <w:rPr>
          <w:color w:val="auto"/>
          <w:lang w:val="ru-RU"/>
        </w:rPr>
        <w:t>, также пос. Зайково и Черновское</w:t>
      </w:r>
      <w:r w:rsidR="00F7697E" w:rsidRPr="00B1422D">
        <w:rPr>
          <w:color w:val="auto"/>
          <w:lang w:val="ru-RU"/>
        </w:rPr>
        <w:t xml:space="preserve">. Эти факторы определяют специфику и настоящую систему ОДД </w:t>
      </w:r>
      <w:r w:rsidR="00210EB4" w:rsidRPr="00B1422D">
        <w:rPr>
          <w:color w:val="auto"/>
          <w:lang w:val="ru-RU"/>
        </w:rPr>
        <w:t>ИрбитскогоМО</w:t>
      </w:r>
      <w:r w:rsidR="00F7697E" w:rsidRPr="00B1422D">
        <w:rPr>
          <w:color w:val="auto"/>
          <w:lang w:val="ru-RU"/>
        </w:rPr>
        <w:t xml:space="preserve">.  </w:t>
      </w:r>
    </w:p>
    <w:p w:rsidR="00F7697E" w:rsidRPr="00B1422D" w:rsidRDefault="001A3B03" w:rsidP="00F7697E">
      <w:pPr>
        <w:pStyle w:val="Default"/>
        <w:spacing w:line="360" w:lineRule="auto"/>
        <w:ind w:firstLine="709"/>
        <w:jc w:val="both"/>
        <w:rPr>
          <w:color w:val="auto"/>
          <w:lang w:val="ru-RU"/>
        </w:rPr>
      </w:pPr>
      <w:r w:rsidRPr="00B1422D">
        <w:rPr>
          <w:color w:val="auto"/>
          <w:lang w:val="ru-RU"/>
        </w:rPr>
        <w:t xml:space="preserve">На территории района имеются два светофорных объекта, расположенные на а/д г. Артемовский – п. Зайково км 63+912 и а/д г. Ирбит – д. Фомина км 0+253. </w:t>
      </w:r>
      <w:r w:rsidR="00F7697E" w:rsidRPr="00B1422D">
        <w:rPr>
          <w:color w:val="auto"/>
          <w:lang w:val="ru-RU"/>
        </w:rPr>
        <w:t>Безопасность дорожного движения обеспечивается, в частности, посредством ограничения допустимой скорости движения ТС</w:t>
      </w:r>
      <w:r w:rsidRPr="00B1422D">
        <w:rPr>
          <w:color w:val="auto"/>
          <w:lang w:val="ru-RU"/>
        </w:rPr>
        <w:t xml:space="preserve"> на</w:t>
      </w:r>
      <w:r w:rsidR="00F7697E" w:rsidRPr="00B1422D">
        <w:rPr>
          <w:color w:val="auto"/>
          <w:lang w:val="ru-RU"/>
        </w:rPr>
        <w:t xml:space="preserve"> участках УДС</w:t>
      </w:r>
      <w:r w:rsidRPr="00B1422D">
        <w:rPr>
          <w:color w:val="auto"/>
          <w:lang w:val="ru-RU"/>
        </w:rPr>
        <w:t xml:space="preserve"> в зоне населенных пунктов</w:t>
      </w:r>
      <w:r w:rsidR="00F7697E" w:rsidRPr="00B1422D">
        <w:rPr>
          <w:color w:val="auto"/>
          <w:lang w:val="ru-RU"/>
        </w:rPr>
        <w:t>, использования  искусственных дорожных неровност</w:t>
      </w:r>
      <w:r w:rsidR="005C2C55" w:rsidRPr="00B1422D">
        <w:rPr>
          <w:color w:val="auto"/>
          <w:lang w:val="ru-RU"/>
        </w:rPr>
        <w:t>ей.</w:t>
      </w:r>
    </w:p>
    <w:p w:rsidR="00F7697E" w:rsidRPr="00B1422D" w:rsidRDefault="00F7697E" w:rsidP="00F7697E">
      <w:pPr>
        <w:pStyle w:val="Default"/>
        <w:spacing w:line="360" w:lineRule="auto"/>
        <w:ind w:firstLine="709"/>
        <w:jc w:val="both"/>
        <w:rPr>
          <w:color w:val="auto"/>
          <w:lang w:val="ru-RU"/>
        </w:rPr>
      </w:pPr>
      <w:r w:rsidRPr="00B1422D">
        <w:rPr>
          <w:color w:val="auto"/>
          <w:lang w:val="ru-RU"/>
        </w:rPr>
        <w:t>Анализ текущей системы ОДД</w:t>
      </w:r>
      <w:r w:rsidR="005C2C55" w:rsidRPr="00B1422D">
        <w:rPr>
          <w:color w:val="auto"/>
          <w:lang w:val="ru-RU"/>
        </w:rPr>
        <w:t xml:space="preserve"> в </w:t>
      </w:r>
      <w:r w:rsidR="001A3B03" w:rsidRPr="00B1422D">
        <w:rPr>
          <w:color w:val="auto"/>
          <w:lang w:val="ru-RU"/>
        </w:rPr>
        <w:t xml:space="preserve">Ирбитском МО </w:t>
      </w:r>
      <w:r w:rsidRPr="00B1422D">
        <w:rPr>
          <w:color w:val="auto"/>
          <w:lang w:val="ru-RU"/>
        </w:rPr>
        <w:t>позволяет сделать вывод о необходимости внесения изменений, нацеленных на с</w:t>
      </w:r>
      <w:r w:rsidR="005C2C55" w:rsidRPr="00B1422D">
        <w:rPr>
          <w:color w:val="auto"/>
          <w:lang w:val="ru-RU"/>
        </w:rPr>
        <w:t>держивание скорости движения ТС.</w:t>
      </w:r>
      <w:r w:rsidRPr="00B1422D">
        <w:rPr>
          <w:color w:val="auto"/>
          <w:lang w:val="ru-RU"/>
        </w:rPr>
        <w:t xml:space="preserve"> Рекомендуется применение подхода </w:t>
      </w:r>
      <w:r w:rsidRPr="00B1422D">
        <w:rPr>
          <w:b/>
          <w:color w:val="auto"/>
          <w:lang w:val="ru-RU"/>
        </w:rPr>
        <w:t>«успокоение движения»</w:t>
      </w:r>
      <w:r w:rsidRPr="00B1422D">
        <w:rPr>
          <w:color w:val="auto"/>
          <w:lang w:val="ru-RU"/>
        </w:rPr>
        <w:t xml:space="preserve">, который позволяет достичь вынужденного соблюдения водителями умеренного скоростного режима путем внедрения особых архитектурно-планировочных и инженерных решений: обустройства кольцевых пересечений, установки ограждений для пешеходных зон, сооружения приподнятых перекрестков и пешеходных переходов, установки средств для ориентирования и навигации пешеходов. Данные решения актуальны и востребованы на УДС всех поселений </w:t>
      </w:r>
      <w:r w:rsidR="00210EB4" w:rsidRPr="00B1422D">
        <w:rPr>
          <w:color w:val="auto"/>
          <w:lang w:val="ru-RU"/>
        </w:rPr>
        <w:t>ИрбитскогоМО</w:t>
      </w:r>
      <w:r w:rsidRPr="00B1422D">
        <w:rPr>
          <w:color w:val="auto"/>
          <w:lang w:val="ru-RU"/>
        </w:rPr>
        <w:t>, однако требуют согласования с действующими проектами ОДД и должны учитывать специфику и особенности конкретной территории. От благоустройства улиц и правильного выбора архитектурно-планировочных решений напрямую зависит безопасность на дорогах и удобство использования УДС всеми участниками дорожного движения.</w:t>
      </w:r>
    </w:p>
    <w:p w:rsidR="00F7697E" w:rsidRPr="00B1422D" w:rsidRDefault="00F7697E" w:rsidP="00F7697E">
      <w:pPr>
        <w:pStyle w:val="Default"/>
        <w:spacing w:line="360" w:lineRule="auto"/>
        <w:ind w:firstLine="709"/>
        <w:jc w:val="both"/>
        <w:rPr>
          <w:color w:val="auto"/>
          <w:lang w:val="ru-RU"/>
        </w:rPr>
      </w:pPr>
      <w:r w:rsidRPr="00B1422D">
        <w:rPr>
          <w:color w:val="auto"/>
          <w:lang w:val="ru-RU"/>
        </w:rPr>
        <w:t>Мировой опыт и современные тенденции в области ОДД диктуют следующие обязательные к внедрению принципы:</w:t>
      </w:r>
    </w:p>
    <w:p w:rsidR="00F7697E" w:rsidRPr="00B1422D" w:rsidRDefault="00F7697E" w:rsidP="008370DE">
      <w:pPr>
        <w:pStyle w:val="Default"/>
        <w:numPr>
          <w:ilvl w:val="0"/>
          <w:numId w:val="16"/>
        </w:numPr>
        <w:spacing w:line="360" w:lineRule="auto"/>
        <w:ind w:left="0" w:firstLine="284"/>
        <w:jc w:val="both"/>
        <w:rPr>
          <w:color w:val="auto"/>
          <w:lang w:val="ru-RU"/>
        </w:rPr>
      </w:pPr>
      <w:r w:rsidRPr="00B1422D">
        <w:rPr>
          <w:color w:val="auto"/>
          <w:lang w:val="ru-RU"/>
        </w:rPr>
        <w:t>Создание комфортных условий для передвижени</w:t>
      </w:r>
      <w:r w:rsidR="0030562E" w:rsidRPr="00B1422D">
        <w:rPr>
          <w:color w:val="auto"/>
          <w:lang w:val="ru-RU"/>
        </w:rPr>
        <w:t>я пешеходов, велосипедистов, маломобильных групп населения</w:t>
      </w:r>
      <w:r w:rsidRPr="00B1422D">
        <w:rPr>
          <w:color w:val="auto"/>
          <w:lang w:val="ru-RU"/>
        </w:rPr>
        <w:t>;</w:t>
      </w:r>
    </w:p>
    <w:p w:rsidR="00F7697E" w:rsidRPr="00B1422D" w:rsidRDefault="00F7697E" w:rsidP="008370DE">
      <w:pPr>
        <w:pStyle w:val="Default"/>
        <w:numPr>
          <w:ilvl w:val="0"/>
          <w:numId w:val="16"/>
        </w:numPr>
        <w:spacing w:line="360" w:lineRule="auto"/>
        <w:ind w:left="0" w:firstLine="284"/>
        <w:jc w:val="both"/>
        <w:rPr>
          <w:color w:val="auto"/>
          <w:lang w:val="ru-RU"/>
        </w:rPr>
      </w:pPr>
      <w:r w:rsidRPr="00B1422D">
        <w:rPr>
          <w:color w:val="auto"/>
          <w:lang w:val="ru-RU"/>
        </w:rPr>
        <w:t>Внедрение политик по снижению интенсивности автомобильного движения;</w:t>
      </w:r>
    </w:p>
    <w:p w:rsidR="00F7697E" w:rsidRPr="00B1422D" w:rsidRDefault="00F7697E" w:rsidP="008370DE">
      <w:pPr>
        <w:pStyle w:val="Default"/>
        <w:numPr>
          <w:ilvl w:val="0"/>
          <w:numId w:val="16"/>
        </w:numPr>
        <w:spacing w:line="360" w:lineRule="auto"/>
        <w:ind w:left="0" w:firstLine="284"/>
        <w:jc w:val="both"/>
        <w:rPr>
          <w:color w:val="auto"/>
          <w:lang w:val="ru-RU"/>
        </w:rPr>
      </w:pPr>
      <w:r w:rsidRPr="00B1422D">
        <w:rPr>
          <w:color w:val="auto"/>
          <w:lang w:val="ru-RU"/>
        </w:rPr>
        <w:t>Снижение негативного воздействия транспортной системы на окружающую среду, повышение эстетической привлекательности улиц.</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По результатам проведения натурных обследований территории района выявлено, что уличная среда, а также пешеходная и велосипедная инфраструктура </w:t>
      </w:r>
      <w:r w:rsidR="00210EB4" w:rsidRPr="00B1422D">
        <w:rPr>
          <w:color w:val="auto"/>
          <w:lang w:val="ru-RU"/>
        </w:rPr>
        <w:t>ИрбитскогоМО</w:t>
      </w:r>
      <w:r w:rsidRPr="00B1422D">
        <w:rPr>
          <w:color w:val="auto"/>
          <w:lang w:val="ru-RU"/>
        </w:rPr>
        <w:t xml:space="preserve"> развиты </w:t>
      </w:r>
      <w:r w:rsidRPr="00B1422D">
        <w:rPr>
          <w:color w:val="auto"/>
          <w:lang w:val="ru-RU"/>
        </w:rPr>
        <w:lastRenderedPageBreak/>
        <w:t xml:space="preserve">недостаточно.  </w:t>
      </w:r>
    </w:p>
    <w:p w:rsidR="001A3B03" w:rsidRPr="00B1422D" w:rsidRDefault="001A3B03" w:rsidP="001A3B03">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Одной из основных проблем автодорожной сети Ирбитского МО является то, что протяженность автомобильных дорог общего пользования местного назначения, не отвечающих нормативным требованиям в общей протяженности автомобильных дорог общего пользования местного значения составляет 88,18%, транспортно-эксплуатационное состояние сети автомобильных дорог не может считаться удовлетворительным, поскольку наибольшее количество автодорог и мостов не соответствуют требованиям нормативных документов и современным экономическим потребностям. Неудовлетворительные прочность дорожных одежд, ровность и сцепные свойства дорожных покрытий, геометрические параметры автомобильных дорог, мостов – основные характеристики, требующие приведения в соответствии с нормами в условиях возрастающей интенсивности движения и увеличения количества автотранспортных средств.</w:t>
      </w:r>
    </w:p>
    <w:p w:rsidR="00FB6060" w:rsidRPr="00B1422D" w:rsidRDefault="00FB6060" w:rsidP="001A3B03">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Другие причины, усложняющие работу автотранспорта:</w:t>
      </w:r>
    </w:p>
    <w:p w:rsidR="00FB6060" w:rsidRPr="00B1422D" w:rsidRDefault="00FB6060" w:rsidP="001A3B03">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недостаточность ширины проезжей части (4-6 м);</w:t>
      </w:r>
    </w:p>
    <w:p w:rsidR="00FB6060" w:rsidRPr="00B1422D" w:rsidRDefault="00FB6060" w:rsidP="001A3B03">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значительная </w:t>
      </w:r>
      <w:r w:rsidR="00B1422D" w:rsidRPr="00B1422D">
        <w:rPr>
          <w:rFonts w:ascii="Times New Roman" w:eastAsia="TimesNewRoman" w:hAnsi="Times New Roman"/>
          <w:sz w:val="24"/>
          <w:szCs w:val="24"/>
          <w:lang w:val="ru-RU"/>
        </w:rPr>
        <w:t>протяженность</w:t>
      </w:r>
      <w:r w:rsidRPr="00B1422D">
        <w:rPr>
          <w:rFonts w:ascii="Times New Roman" w:eastAsia="TimesNewRoman" w:hAnsi="Times New Roman"/>
          <w:sz w:val="24"/>
          <w:szCs w:val="24"/>
          <w:lang w:val="ru-RU"/>
        </w:rPr>
        <w:t xml:space="preserve"> грунтовых дорог;</w:t>
      </w:r>
    </w:p>
    <w:p w:rsidR="00FB6060" w:rsidRPr="00B1422D" w:rsidRDefault="00FB6060" w:rsidP="001A3B03">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отсутствие дифференцирования улиц по назначению.</w:t>
      </w:r>
    </w:p>
    <w:p w:rsidR="001A3B03" w:rsidRPr="00B1422D" w:rsidRDefault="00F7697E" w:rsidP="00F7697E">
      <w:pPr>
        <w:pStyle w:val="Default"/>
        <w:spacing w:line="360" w:lineRule="auto"/>
        <w:ind w:firstLine="709"/>
        <w:jc w:val="both"/>
        <w:rPr>
          <w:color w:val="auto"/>
          <w:lang w:val="ru-RU"/>
        </w:rPr>
      </w:pPr>
      <w:r w:rsidRPr="00B1422D">
        <w:rPr>
          <w:color w:val="auto"/>
          <w:lang w:val="ru-RU"/>
        </w:rPr>
        <w:t xml:space="preserve">Вдоль большинства </w:t>
      </w:r>
      <w:r w:rsidR="0030562E" w:rsidRPr="00B1422D">
        <w:rPr>
          <w:color w:val="auto"/>
          <w:lang w:val="ru-RU"/>
        </w:rPr>
        <w:t xml:space="preserve">улиц опорной сети </w:t>
      </w:r>
      <w:r w:rsidR="001A3B03" w:rsidRPr="00B1422D">
        <w:rPr>
          <w:color w:val="auto"/>
          <w:lang w:val="ru-RU"/>
        </w:rPr>
        <w:t>поселков и сел Ирбитского МО</w:t>
      </w:r>
      <w:r w:rsidRPr="00B1422D">
        <w:rPr>
          <w:color w:val="auto"/>
          <w:lang w:val="ru-RU"/>
        </w:rPr>
        <w:t xml:space="preserve"> имеются пешеходные дорожки, в то время как в жилых </w:t>
      </w:r>
      <w:r w:rsidR="00134684" w:rsidRPr="00B1422D">
        <w:rPr>
          <w:color w:val="auto"/>
          <w:lang w:val="ru-RU"/>
        </w:rPr>
        <w:t>секторах</w:t>
      </w:r>
      <w:r w:rsidRPr="00B1422D">
        <w:rPr>
          <w:color w:val="auto"/>
          <w:lang w:val="ru-RU"/>
        </w:rPr>
        <w:t xml:space="preserve"> пешеходы передвигаются по обочине либо по проезжей частипериферийных улиц. </w:t>
      </w:r>
    </w:p>
    <w:p w:rsidR="00F7697E" w:rsidRPr="00B1422D" w:rsidRDefault="00F7697E" w:rsidP="00F7697E">
      <w:pPr>
        <w:pStyle w:val="Default"/>
        <w:spacing w:line="360" w:lineRule="auto"/>
        <w:ind w:firstLine="709"/>
        <w:jc w:val="both"/>
        <w:rPr>
          <w:color w:val="auto"/>
          <w:lang w:val="ru-RU"/>
        </w:rPr>
      </w:pPr>
      <w:r w:rsidRPr="00B1422D">
        <w:rPr>
          <w:color w:val="auto"/>
          <w:lang w:val="ru-RU"/>
        </w:rPr>
        <w:t>Среди мероприятий первоочередной важности д</w:t>
      </w:r>
      <w:r w:rsidR="00FB6060" w:rsidRPr="00B1422D">
        <w:rPr>
          <w:color w:val="auto"/>
          <w:lang w:val="ru-RU"/>
        </w:rPr>
        <w:t>ля УДС</w:t>
      </w:r>
      <w:r w:rsidR="001A3B03" w:rsidRPr="00B1422D">
        <w:rPr>
          <w:color w:val="auto"/>
          <w:lang w:val="ru-RU"/>
        </w:rPr>
        <w:t xml:space="preserve">населенных пунктов Ирбитского МО </w:t>
      </w:r>
      <w:r w:rsidRPr="00B1422D">
        <w:rPr>
          <w:color w:val="auto"/>
          <w:lang w:val="ru-RU"/>
        </w:rPr>
        <w:t>– организация функциональных зон, разделяющих проезжую часть и предназначенные для движения пешеходов участки дорог, а также развитие сети пешеходных пространств. Последнее может быть реализовано путем обустройства как пешеходных зон без доступа ТС, так и зон совмещенного использования автомобильным, велосипедным транспортом и пешеходами. Особенно остро стоит вопрос реконструкции пешеходных зон с</w:t>
      </w:r>
      <w:r w:rsidR="0030562E" w:rsidRPr="00B1422D">
        <w:rPr>
          <w:color w:val="auto"/>
          <w:lang w:val="ru-RU"/>
        </w:rPr>
        <w:t xml:space="preserve"> учетом потребностей людей с ограниченными физическими возможностями</w:t>
      </w:r>
      <w:r w:rsidRPr="00B1422D">
        <w:rPr>
          <w:color w:val="auto"/>
          <w:lang w:val="ru-RU"/>
        </w:rPr>
        <w:t>.</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В результате проведенных обследований выявлена необходимость в обустройстве </w:t>
      </w:r>
      <w:r w:rsidR="0030562E" w:rsidRPr="00B1422D">
        <w:rPr>
          <w:color w:val="auto"/>
          <w:lang w:val="ru-RU"/>
        </w:rPr>
        <w:t>дополнительных пешеходных зон</w:t>
      </w:r>
      <w:r w:rsidRPr="00B1422D">
        <w:rPr>
          <w:color w:val="auto"/>
          <w:lang w:val="ru-RU"/>
        </w:rPr>
        <w:t>. Кроме того, в рамках предусмотренных генеральным планом городского поселения мероприятий требуется проведение реконструктивных работ с целью ограничения доступа ТС к пешеходным зонам.</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Система уличного освещения </w:t>
      </w:r>
      <w:r w:rsidR="001A3B03" w:rsidRPr="00B1422D">
        <w:rPr>
          <w:color w:val="auto"/>
          <w:lang w:val="ru-RU"/>
        </w:rPr>
        <w:t xml:space="preserve">на территории Ирбитского МО </w:t>
      </w:r>
      <w:r w:rsidRPr="00B1422D">
        <w:rPr>
          <w:color w:val="auto"/>
          <w:lang w:val="ru-RU"/>
        </w:rPr>
        <w:t xml:space="preserve">представлена объектами стационарного искусственногоосвещения, установленными вдоль автомобильных дорог </w:t>
      </w:r>
      <w:r w:rsidR="001A3B03" w:rsidRPr="00B1422D">
        <w:rPr>
          <w:color w:val="auto"/>
          <w:lang w:val="ru-RU"/>
        </w:rPr>
        <w:t xml:space="preserve">регионального и </w:t>
      </w:r>
      <w:r w:rsidRPr="00B1422D">
        <w:rPr>
          <w:color w:val="auto"/>
          <w:lang w:val="ru-RU"/>
        </w:rPr>
        <w:t>местного значения</w:t>
      </w:r>
      <w:r w:rsidR="001A3B03" w:rsidRPr="00B1422D">
        <w:rPr>
          <w:color w:val="auto"/>
          <w:lang w:val="ru-RU"/>
        </w:rPr>
        <w:t xml:space="preserve"> в границах населенных пунктов</w:t>
      </w:r>
      <w:r w:rsidRPr="00B1422D">
        <w:rPr>
          <w:color w:val="auto"/>
          <w:lang w:val="ru-RU"/>
        </w:rPr>
        <w:t>, а также в зоне многоэтажной застройки</w:t>
      </w:r>
      <w:r w:rsidR="001A3B03" w:rsidRPr="00B1422D">
        <w:rPr>
          <w:color w:val="auto"/>
          <w:lang w:val="ru-RU"/>
        </w:rPr>
        <w:t xml:space="preserve"> крупных поселков</w:t>
      </w:r>
      <w:r w:rsidRPr="00B1422D">
        <w:rPr>
          <w:color w:val="auto"/>
          <w:lang w:val="ru-RU"/>
        </w:rPr>
        <w:t xml:space="preserve">. Вместе с тем, многие зоны частной жилой </w:t>
      </w:r>
      <w:r w:rsidRPr="00B1422D">
        <w:rPr>
          <w:color w:val="auto"/>
          <w:lang w:val="ru-RU"/>
        </w:rPr>
        <w:lastRenderedPageBreak/>
        <w:t xml:space="preserve">застройки освещены недостаточно. Если также учесть факт отсутствия развитой сети пешеходных пространств и вынужденное передвижение пешеходов вдоль проезжей части, можно говорить о низком уровне БДДв этих районах. </w:t>
      </w:r>
    </w:p>
    <w:p w:rsidR="004575CB" w:rsidRPr="00B1422D" w:rsidRDefault="00F7697E" w:rsidP="00F7697E">
      <w:pPr>
        <w:pStyle w:val="Default"/>
        <w:spacing w:line="360" w:lineRule="auto"/>
        <w:ind w:firstLine="709"/>
        <w:jc w:val="both"/>
        <w:rPr>
          <w:color w:val="auto"/>
          <w:lang w:val="ru-RU"/>
        </w:rPr>
      </w:pPr>
      <w:r w:rsidRPr="00B1422D">
        <w:rPr>
          <w:color w:val="auto"/>
          <w:lang w:val="ru-RU"/>
        </w:rPr>
        <w:t xml:space="preserve">Установлено отсутствие велосипедной инфраструктуры (велодорожек, парковочных мест) на территории </w:t>
      </w:r>
      <w:r w:rsidR="00210EB4" w:rsidRPr="00B1422D">
        <w:rPr>
          <w:color w:val="auto"/>
          <w:lang w:val="ru-RU"/>
        </w:rPr>
        <w:t>муниципального образования</w:t>
      </w:r>
      <w:r w:rsidRPr="00B1422D">
        <w:rPr>
          <w:color w:val="auto"/>
          <w:lang w:val="ru-RU"/>
        </w:rPr>
        <w:t>.</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Результаты анализа сложившейся ОДД в </w:t>
      </w:r>
      <w:r w:rsidR="004575CB" w:rsidRPr="00B1422D">
        <w:rPr>
          <w:color w:val="auto"/>
          <w:lang w:val="ru-RU"/>
        </w:rPr>
        <w:t xml:space="preserve">Ирбитском МО </w:t>
      </w:r>
      <w:r w:rsidRPr="00B1422D">
        <w:rPr>
          <w:color w:val="auto"/>
          <w:lang w:val="ru-RU"/>
        </w:rPr>
        <w:t xml:space="preserve">свидетельствуют о невозможности обеспечить высокий уровень БДД и комфорт для всех участников дорожного движения без проведения ряда мероприятий по ее совершенствованию. Для этой цели необходимо улучшать транспортную связанность </w:t>
      </w:r>
      <w:r w:rsidR="004575CB" w:rsidRPr="00B1422D">
        <w:rPr>
          <w:color w:val="auto"/>
          <w:lang w:val="ru-RU"/>
        </w:rPr>
        <w:t xml:space="preserve">муниципального </w:t>
      </w:r>
      <w:r w:rsidR="00B1422D" w:rsidRPr="00B1422D">
        <w:rPr>
          <w:color w:val="auto"/>
          <w:lang w:val="ru-RU"/>
        </w:rPr>
        <w:t>образования</w:t>
      </w:r>
      <w:r w:rsidRPr="00B1422D">
        <w:rPr>
          <w:color w:val="auto"/>
          <w:lang w:val="ru-RU"/>
        </w:rPr>
        <w:t>, повышая тем самым доступность объектов социальной и транспортной инфраструктуры, оптимизировать транспортную сеть и принимать меры по повышению БДД, стимулировать использование населением экологически чистых ТС. Основным ориентиром оптимизации и модернизации системы ОДД сегодня является удобство транспортной сети для жителей населенных пунктов. Мероприятия по благоустройству должны быть направлены на повышение привлекательности улиц и открытых пространств, поощрение населения к переходу на велосипедный транспорт и пешие прогулки.</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В течение проектного периода предусматривается разработка и реализация мероприятий по созданию полноценной велосипедной инфраструктуры </w:t>
      </w:r>
      <w:r w:rsidR="004575CB" w:rsidRPr="00B1422D">
        <w:rPr>
          <w:color w:val="auto"/>
          <w:lang w:val="ru-RU"/>
        </w:rPr>
        <w:t>в Ирбитском МО</w:t>
      </w:r>
      <w:r w:rsidRPr="00B1422D">
        <w:rPr>
          <w:color w:val="auto"/>
          <w:lang w:val="ru-RU"/>
        </w:rPr>
        <w:t>, включающей сеть велосипедных маршрутов, которые будут связывать</w:t>
      </w:r>
      <w:r w:rsidR="004575CB" w:rsidRPr="00B1422D">
        <w:rPr>
          <w:color w:val="auto"/>
          <w:lang w:val="ru-RU"/>
        </w:rPr>
        <w:t xml:space="preserve"> районы в пределах наиболее крупных населенных пунктов</w:t>
      </w:r>
      <w:r w:rsidRPr="00B1422D">
        <w:rPr>
          <w:color w:val="auto"/>
          <w:lang w:val="ru-RU"/>
        </w:rPr>
        <w:t>.</w:t>
      </w:r>
    </w:p>
    <w:p w:rsidR="00F7697E" w:rsidRPr="00B1422D" w:rsidRDefault="00F7697E" w:rsidP="00F7697E">
      <w:pPr>
        <w:pStyle w:val="Default"/>
        <w:spacing w:line="360" w:lineRule="auto"/>
        <w:ind w:firstLine="709"/>
        <w:jc w:val="both"/>
        <w:rPr>
          <w:color w:val="auto"/>
          <w:lang w:val="ru-RU"/>
        </w:rPr>
      </w:pPr>
      <w:r w:rsidRPr="00B1422D">
        <w:rPr>
          <w:color w:val="auto"/>
          <w:lang w:val="ru-RU"/>
        </w:rPr>
        <w:t>Реализация предложений по совершенствованию системы ОДД возможна за счет следующих резервов:</w:t>
      </w:r>
    </w:p>
    <w:p w:rsidR="00F7697E" w:rsidRPr="00B1422D" w:rsidRDefault="00F7697E" w:rsidP="008370DE">
      <w:pPr>
        <w:pStyle w:val="Default"/>
        <w:numPr>
          <w:ilvl w:val="0"/>
          <w:numId w:val="5"/>
        </w:numPr>
        <w:spacing w:line="360" w:lineRule="auto"/>
        <w:ind w:left="709" w:hanging="425"/>
        <w:jc w:val="both"/>
        <w:rPr>
          <w:color w:val="auto"/>
          <w:lang w:val="ru-RU"/>
        </w:rPr>
      </w:pPr>
      <w:r w:rsidRPr="00B1422D">
        <w:rPr>
          <w:color w:val="auto"/>
          <w:lang w:val="ru-RU"/>
        </w:rPr>
        <w:t>Установка малых архитектурных форм для разграничения проезжей части и пешеходных зон;</w:t>
      </w:r>
    </w:p>
    <w:p w:rsidR="00F7697E" w:rsidRPr="00B1422D" w:rsidRDefault="00F7697E" w:rsidP="008370DE">
      <w:pPr>
        <w:pStyle w:val="Default"/>
        <w:numPr>
          <w:ilvl w:val="0"/>
          <w:numId w:val="5"/>
        </w:numPr>
        <w:spacing w:line="360" w:lineRule="auto"/>
        <w:ind w:left="709" w:hanging="425"/>
        <w:jc w:val="both"/>
        <w:rPr>
          <w:color w:val="auto"/>
          <w:lang w:val="ru-RU"/>
        </w:rPr>
      </w:pPr>
      <w:r w:rsidRPr="00B1422D">
        <w:rPr>
          <w:color w:val="auto"/>
          <w:lang w:val="ru-RU"/>
        </w:rPr>
        <w:t xml:space="preserve">Применение средств архитектурного освещения для направления движения и улучшения интуитивной навигации пешеходов;  </w:t>
      </w:r>
    </w:p>
    <w:p w:rsidR="00F7697E" w:rsidRPr="00B1422D" w:rsidRDefault="00F7697E" w:rsidP="008370DE">
      <w:pPr>
        <w:pStyle w:val="Default"/>
        <w:numPr>
          <w:ilvl w:val="0"/>
          <w:numId w:val="5"/>
        </w:numPr>
        <w:spacing w:line="360" w:lineRule="auto"/>
        <w:ind w:left="709" w:hanging="425"/>
        <w:jc w:val="both"/>
        <w:rPr>
          <w:color w:val="auto"/>
          <w:lang w:val="ru-RU"/>
        </w:rPr>
      </w:pPr>
      <w:r w:rsidRPr="00B1422D">
        <w:rPr>
          <w:color w:val="auto"/>
          <w:lang w:val="ru-RU"/>
        </w:rPr>
        <w:t xml:space="preserve">Упорядочение и канализация пешеходных потоков посредством установки ограждающих конструкций, применение зеленой изгороди,архитектурных форм для управления направлением движения пешеходов. </w:t>
      </w:r>
    </w:p>
    <w:p w:rsidR="00F7697E" w:rsidRPr="00B1422D" w:rsidRDefault="00F7697E" w:rsidP="00F7697E">
      <w:pPr>
        <w:pStyle w:val="Default"/>
        <w:spacing w:line="360" w:lineRule="auto"/>
        <w:ind w:firstLine="709"/>
        <w:jc w:val="both"/>
        <w:rPr>
          <w:color w:val="auto"/>
          <w:lang w:val="ru-RU"/>
        </w:rPr>
      </w:pPr>
      <w:r w:rsidRPr="00B1422D">
        <w:rPr>
          <w:color w:val="auto"/>
          <w:lang w:val="ru-RU"/>
        </w:rPr>
        <w:t>Доказало свою эффективность в повышении уровня БДД оснащение ограждающих конструкцийсветоотражателями либо элементами подсветки. Данный прием делает границы пешеходных зон более заметными для водителей ТС в темное время суток.</w:t>
      </w:r>
    </w:p>
    <w:p w:rsidR="00F7697E" w:rsidRPr="00B1422D" w:rsidRDefault="00F7697E" w:rsidP="00F7697E">
      <w:pPr>
        <w:pStyle w:val="Default"/>
        <w:spacing w:line="360" w:lineRule="auto"/>
        <w:ind w:firstLine="709"/>
        <w:jc w:val="both"/>
        <w:rPr>
          <w:color w:val="auto"/>
          <w:lang w:val="ru-RU"/>
        </w:rPr>
      </w:pPr>
      <w:r w:rsidRPr="00B1422D">
        <w:rPr>
          <w:color w:val="auto"/>
          <w:lang w:val="ru-RU"/>
        </w:rPr>
        <w:t>Сохранить эстетичность и единство стиля того или иного пространства УДС можно за счет использования унифицированных конструкций, выполненных из одного материала.</w:t>
      </w:r>
    </w:p>
    <w:p w:rsidR="00F7697E" w:rsidRPr="00B1422D" w:rsidRDefault="00DA6F7D" w:rsidP="00F7697E">
      <w:pPr>
        <w:pStyle w:val="Default"/>
        <w:spacing w:line="360" w:lineRule="auto"/>
        <w:ind w:firstLine="709"/>
        <w:jc w:val="both"/>
        <w:rPr>
          <w:color w:val="auto"/>
          <w:lang w:val="ru-RU"/>
        </w:rPr>
      </w:pPr>
      <w:r w:rsidRPr="00B1422D">
        <w:rPr>
          <w:color w:val="auto"/>
          <w:lang w:val="ru-RU"/>
        </w:rPr>
        <w:t>Администрация</w:t>
      </w:r>
      <w:r w:rsidR="00210EB4" w:rsidRPr="00B1422D">
        <w:rPr>
          <w:color w:val="auto"/>
          <w:lang w:val="ru-RU"/>
        </w:rPr>
        <w:t>Свердловской</w:t>
      </w:r>
      <w:r w:rsidRPr="00B1422D">
        <w:rPr>
          <w:color w:val="auto"/>
          <w:lang w:val="ru-RU"/>
        </w:rPr>
        <w:t xml:space="preserve"> области</w:t>
      </w:r>
      <w:r w:rsidR="00F7697E" w:rsidRPr="00B1422D">
        <w:rPr>
          <w:color w:val="auto"/>
          <w:lang w:val="ru-RU"/>
        </w:rPr>
        <w:t xml:space="preserve"> оказывает помощь ко</w:t>
      </w:r>
      <w:r w:rsidR="00F610EC">
        <w:rPr>
          <w:color w:val="auto"/>
          <w:lang w:val="ru-RU"/>
        </w:rPr>
        <w:t>м</w:t>
      </w:r>
      <w:r w:rsidR="00F7697E" w:rsidRPr="00B1422D">
        <w:rPr>
          <w:color w:val="auto"/>
          <w:lang w:val="ru-RU"/>
        </w:rPr>
        <w:t xml:space="preserve">паниям, </w:t>
      </w:r>
      <w:r w:rsidR="00F7697E" w:rsidRPr="00B1422D">
        <w:rPr>
          <w:color w:val="auto"/>
          <w:lang w:val="ru-RU"/>
        </w:rPr>
        <w:lastRenderedPageBreak/>
        <w:t>осуществляющим пассажирские перевозки, для поддержки функционированиясоциальнозначимых маршрутов и обеспечения льготного проезда для некоторых категорий населения.</w:t>
      </w:r>
    </w:p>
    <w:p w:rsidR="00F7697E" w:rsidRPr="00B1422D" w:rsidRDefault="004575CB" w:rsidP="00F7697E">
      <w:pPr>
        <w:pStyle w:val="Default"/>
        <w:spacing w:line="360" w:lineRule="auto"/>
        <w:ind w:firstLine="709"/>
        <w:jc w:val="both"/>
        <w:rPr>
          <w:color w:val="auto"/>
          <w:lang w:val="ru-RU"/>
        </w:rPr>
      </w:pPr>
      <w:r w:rsidRPr="00B1422D">
        <w:rPr>
          <w:color w:val="auto"/>
          <w:lang w:val="ru-RU"/>
        </w:rPr>
        <w:t xml:space="preserve">На сегодняшний день </w:t>
      </w:r>
      <w:r w:rsidR="00F7697E" w:rsidRPr="00B1422D">
        <w:rPr>
          <w:color w:val="auto"/>
          <w:lang w:val="ru-RU"/>
        </w:rPr>
        <w:t xml:space="preserve">на территории </w:t>
      </w:r>
      <w:r w:rsidR="00210EB4" w:rsidRPr="00B1422D">
        <w:rPr>
          <w:color w:val="auto"/>
          <w:lang w:val="ru-RU"/>
        </w:rPr>
        <w:t>ИрбитскогоМО</w:t>
      </w:r>
      <w:r w:rsidR="00F7697E" w:rsidRPr="00B1422D">
        <w:rPr>
          <w:color w:val="auto"/>
          <w:lang w:val="ru-RU"/>
        </w:rPr>
        <w:t xml:space="preserve"> пассажирские перевозки осуществляются автомобильным транспортом (автобусы, </w:t>
      </w:r>
      <w:r w:rsidR="000D3F2D" w:rsidRPr="00B1422D">
        <w:rPr>
          <w:color w:val="auto"/>
          <w:lang w:val="ru-RU"/>
        </w:rPr>
        <w:t>маршрутные</w:t>
      </w:r>
      <w:r w:rsidR="00F7697E" w:rsidRPr="00B1422D">
        <w:rPr>
          <w:color w:val="auto"/>
          <w:lang w:val="ru-RU"/>
        </w:rPr>
        <w:t xml:space="preserve"> такси).</w:t>
      </w:r>
    </w:p>
    <w:p w:rsidR="00F7697E" w:rsidRPr="00B1422D" w:rsidRDefault="00F7697E" w:rsidP="00F7697E">
      <w:pPr>
        <w:pStyle w:val="Default"/>
        <w:spacing w:line="360" w:lineRule="auto"/>
        <w:ind w:firstLine="709"/>
        <w:jc w:val="both"/>
        <w:rPr>
          <w:color w:val="auto"/>
          <w:lang w:val="ru-RU"/>
        </w:rPr>
      </w:pPr>
      <w:r w:rsidRPr="00B1422D">
        <w:rPr>
          <w:color w:val="auto"/>
          <w:lang w:val="ru-RU"/>
        </w:rPr>
        <w:t xml:space="preserve">Рост уровня автомобилизации населения </w:t>
      </w:r>
      <w:r w:rsidR="00210EB4" w:rsidRPr="00B1422D">
        <w:rPr>
          <w:color w:val="auto"/>
          <w:lang w:val="ru-RU"/>
        </w:rPr>
        <w:t>ИрбитскогоМО</w:t>
      </w:r>
      <w:r w:rsidRPr="00B1422D">
        <w:rPr>
          <w:color w:val="auto"/>
          <w:lang w:val="ru-RU"/>
        </w:rPr>
        <w:t xml:space="preserve"> оказывает влияние на динамику спроса на услуги общественного транспорта. Поэтому целесообразным является принятие мер по повышению привлекательности и престижа использования маршрутных ТС, что может быть достигнуто путем развития транспортной инфраструктуры, повышения уровня обслуживания пассажиров, расширения перечня услуг и улучшения условий для передвижения МГН и пассажиров льготной категории.</w:t>
      </w:r>
    </w:p>
    <w:p w:rsidR="0001152A" w:rsidRPr="00B1422D" w:rsidRDefault="0001152A" w:rsidP="0001152A">
      <w:pPr>
        <w:spacing w:before="240" w:after="0" w:line="360" w:lineRule="auto"/>
        <w:ind w:firstLine="720"/>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 xml:space="preserve">Грузовые перевозки автомобильным транспортом </w:t>
      </w:r>
    </w:p>
    <w:p w:rsidR="00A03888" w:rsidRPr="00B1422D" w:rsidRDefault="00BC4B5C" w:rsidP="00A03888">
      <w:pPr>
        <w:pStyle w:val="Default"/>
        <w:spacing w:line="360" w:lineRule="auto"/>
        <w:ind w:firstLine="709"/>
        <w:jc w:val="both"/>
        <w:rPr>
          <w:color w:val="auto"/>
          <w:lang w:val="ru-RU"/>
        </w:rPr>
      </w:pPr>
      <w:r w:rsidRPr="00B1422D">
        <w:rPr>
          <w:color w:val="auto"/>
          <w:lang w:val="ru-RU"/>
        </w:rPr>
        <w:t xml:space="preserve">Большая часть грузового потока следует </w:t>
      </w:r>
      <w:r w:rsidR="00997619" w:rsidRPr="00B1422D">
        <w:rPr>
          <w:color w:val="auto"/>
          <w:lang w:val="ru-RU"/>
        </w:rPr>
        <w:t>по автодорогам регионального значения, проходящим через населенные пункты муниципального образования (главным образом, а/д «</w:t>
      </w:r>
      <w:r w:rsidR="00997619" w:rsidRPr="00B1422D">
        <w:rPr>
          <w:lang w:val="ru-RU" w:eastAsia="ru-RU"/>
        </w:rPr>
        <w:t>Камышлов - Ирбит - Туринск – Тавда» и а/д «Верхняя Синячиха – Ирбит»)</w:t>
      </w:r>
      <w:r w:rsidR="00A03888" w:rsidRPr="00B1422D">
        <w:rPr>
          <w:color w:val="auto"/>
          <w:lang w:val="ru-RU"/>
        </w:rPr>
        <w:t xml:space="preserve">, </w:t>
      </w:r>
      <w:r w:rsidRPr="00B1422D">
        <w:rPr>
          <w:color w:val="auto"/>
          <w:lang w:val="ru-RU"/>
        </w:rPr>
        <w:t>и состоит из больших и средних грузовых ТС</w:t>
      </w:r>
      <w:r w:rsidR="00A03888" w:rsidRPr="00B1422D">
        <w:rPr>
          <w:lang w:val="ru-RU"/>
        </w:rPr>
        <w:t>. Д</w:t>
      </w:r>
      <w:r w:rsidR="00D1299E" w:rsidRPr="00B1422D">
        <w:rPr>
          <w:lang w:val="ru-RU"/>
        </w:rPr>
        <w:t>ля того чтобы</w:t>
      </w:r>
      <w:r w:rsidRPr="00B1422D">
        <w:rPr>
          <w:lang w:val="ru-RU"/>
        </w:rPr>
        <w:t xml:space="preserve"> существующая сеть внешних автомобильных дорог о</w:t>
      </w:r>
      <w:r w:rsidR="00D1299E" w:rsidRPr="00B1422D">
        <w:rPr>
          <w:lang w:val="ru-RU"/>
        </w:rPr>
        <w:t>бщего пользования в целом решала</w:t>
      </w:r>
      <w:r w:rsidRPr="00B1422D">
        <w:rPr>
          <w:lang w:val="ru-RU"/>
        </w:rPr>
        <w:t xml:space="preserve"> задачу вывода транзитного движения грузового транспорта из поселений </w:t>
      </w:r>
      <w:r w:rsidR="00210EB4" w:rsidRPr="00B1422D">
        <w:rPr>
          <w:lang w:val="ru-RU"/>
        </w:rPr>
        <w:t>МО</w:t>
      </w:r>
      <w:r w:rsidR="00D1299E" w:rsidRPr="00B1422D">
        <w:rPr>
          <w:lang w:val="ru-RU"/>
        </w:rPr>
        <w:t xml:space="preserve">, необходимо дополнительно ограничить въезд грузового транспорта на территорию </w:t>
      </w:r>
      <w:r w:rsidR="00671ED2" w:rsidRPr="00B1422D">
        <w:rPr>
          <w:lang w:val="ru-RU"/>
        </w:rPr>
        <w:t>сел</w:t>
      </w:r>
      <w:r w:rsidR="00A03888" w:rsidRPr="00B1422D">
        <w:rPr>
          <w:lang w:val="ru-RU"/>
        </w:rPr>
        <w:t xml:space="preserve"> соответствующими знаками.</w:t>
      </w:r>
    </w:p>
    <w:p w:rsidR="0001152A" w:rsidRPr="00B1422D" w:rsidRDefault="0001152A" w:rsidP="0001152A">
      <w:pPr>
        <w:spacing w:before="240" w:after="0" w:line="360" w:lineRule="auto"/>
        <w:ind w:firstLine="720"/>
        <w:jc w:val="both"/>
        <w:rPr>
          <w:rFonts w:ascii="Times New Roman" w:eastAsia="TimesNewRoman" w:hAnsi="Times New Roman"/>
          <w:b/>
          <w:sz w:val="24"/>
          <w:szCs w:val="24"/>
          <w:u w:val="single"/>
          <w:lang w:val="ru-RU"/>
        </w:rPr>
      </w:pPr>
      <w:r w:rsidRPr="00B1422D">
        <w:rPr>
          <w:rFonts w:ascii="Times New Roman" w:eastAsia="TimesNewRoman" w:hAnsi="Times New Roman"/>
          <w:b/>
          <w:sz w:val="24"/>
          <w:szCs w:val="24"/>
          <w:u w:val="single"/>
          <w:lang w:val="ru-RU"/>
        </w:rPr>
        <w:t>Обеспеченность населения автомобилями в личной собственности</w:t>
      </w:r>
    </w:p>
    <w:p w:rsidR="0001152A" w:rsidRPr="00B1422D" w:rsidRDefault="00FB6060" w:rsidP="0001152A">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О</w:t>
      </w:r>
      <w:r w:rsidR="0001152A" w:rsidRPr="00B1422D">
        <w:rPr>
          <w:rFonts w:ascii="Times New Roman" w:eastAsia="TimesNewRoman" w:hAnsi="Times New Roman"/>
          <w:sz w:val="24"/>
          <w:szCs w:val="24"/>
          <w:lang w:val="ru-RU"/>
        </w:rPr>
        <w:t xml:space="preserve">беспеченность населения автомобилями в личной собственности в </w:t>
      </w:r>
      <w:r w:rsidR="00210EB4" w:rsidRPr="00B1422D">
        <w:rPr>
          <w:rFonts w:ascii="Times New Roman" w:eastAsia="TimesNewRoman" w:hAnsi="Times New Roman"/>
          <w:sz w:val="24"/>
          <w:szCs w:val="24"/>
          <w:lang w:val="ru-RU"/>
        </w:rPr>
        <w:t>Ирбитскоммуниципальном образовании</w:t>
      </w:r>
      <w:r w:rsidR="00CA54BD" w:rsidRPr="00B1422D">
        <w:rPr>
          <w:rFonts w:ascii="Times New Roman" w:eastAsia="TimesNewRoman" w:hAnsi="Times New Roman"/>
          <w:sz w:val="24"/>
          <w:szCs w:val="24"/>
          <w:lang w:val="ru-RU"/>
        </w:rPr>
        <w:t xml:space="preserve"> в 2016</w:t>
      </w:r>
      <w:r w:rsidR="0001152A" w:rsidRPr="00B1422D">
        <w:rPr>
          <w:rFonts w:ascii="Times New Roman" w:eastAsia="TimesNewRoman" w:hAnsi="Times New Roman"/>
          <w:sz w:val="24"/>
          <w:szCs w:val="24"/>
          <w:lang w:val="ru-RU"/>
        </w:rPr>
        <w:t xml:space="preserve"> году составила </w:t>
      </w:r>
      <w:r w:rsidR="00CA54BD" w:rsidRPr="00B1422D">
        <w:rPr>
          <w:rFonts w:ascii="Times New Roman" w:eastAsia="TimesNewRoman" w:hAnsi="Times New Roman"/>
          <w:sz w:val="24"/>
          <w:szCs w:val="24"/>
          <w:lang w:val="ru-RU"/>
        </w:rPr>
        <w:t>130</w:t>
      </w:r>
      <w:r w:rsidR="0001152A" w:rsidRPr="00B1422D">
        <w:rPr>
          <w:rFonts w:ascii="Times New Roman" w:eastAsia="TimesNewRoman" w:hAnsi="Times New Roman"/>
          <w:sz w:val="24"/>
          <w:szCs w:val="24"/>
          <w:lang w:val="ru-RU"/>
        </w:rPr>
        <w:t xml:space="preserve"> шт. на 1000 человек.</w:t>
      </w:r>
      <w:r w:rsidRPr="00B1422D">
        <w:rPr>
          <w:rFonts w:ascii="Times New Roman" w:eastAsia="TimesNewRoman" w:hAnsi="Times New Roman"/>
          <w:sz w:val="24"/>
          <w:szCs w:val="24"/>
          <w:lang w:val="ru-RU"/>
        </w:rPr>
        <w:t xml:space="preserve"> В общей сложности парк легковых автомобилей составляет 4000 машин. [31]</w:t>
      </w:r>
    </w:p>
    <w:p w:rsidR="0001152A" w:rsidRPr="00B1422D" w:rsidRDefault="0001152A" w:rsidP="0001152A">
      <w:pPr>
        <w:widowControl w:val="0"/>
        <w:autoSpaceDE w:val="0"/>
        <w:autoSpaceDN w:val="0"/>
        <w:adjustRightInd w:val="0"/>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Наблюдается </w:t>
      </w:r>
      <w:r w:rsidR="00CA54BD" w:rsidRPr="00B1422D">
        <w:rPr>
          <w:rFonts w:ascii="Times New Roman" w:eastAsia="TimesNewRoman" w:hAnsi="Times New Roman"/>
          <w:sz w:val="24"/>
          <w:szCs w:val="24"/>
          <w:lang w:val="ru-RU"/>
        </w:rPr>
        <w:t xml:space="preserve">тенденция уверенного </w:t>
      </w:r>
      <w:r w:rsidRPr="00B1422D">
        <w:rPr>
          <w:rFonts w:ascii="Times New Roman" w:eastAsia="TimesNewRoman" w:hAnsi="Times New Roman"/>
          <w:sz w:val="24"/>
          <w:szCs w:val="24"/>
          <w:lang w:val="ru-RU"/>
        </w:rPr>
        <w:t>рост</w:t>
      </w:r>
      <w:r w:rsidR="00CA54BD" w:rsidRPr="00B1422D">
        <w:rPr>
          <w:rFonts w:ascii="Times New Roman" w:eastAsia="TimesNewRoman" w:hAnsi="Times New Roman"/>
          <w:sz w:val="24"/>
          <w:szCs w:val="24"/>
          <w:lang w:val="ru-RU"/>
        </w:rPr>
        <w:t>а</w:t>
      </w:r>
      <w:r w:rsidRPr="00B1422D">
        <w:rPr>
          <w:rFonts w:ascii="Times New Roman" w:eastAsia="TimesNewRoman" w:hAnsi="Times New Roman"/>
          <w:sz w:val="24"/>
          <w:szCs w:val="24"/>
          <w:lang w:val="ru-RU"/>
        </w:rPr>
        <w:t xml:space="preserve"> обеспеченности населения автомобилями, что ведет к постепенному увеличению нагрузки на дорожную сеть района.</w:t>
      </w:r>
    </w:p>
    <w:p w:rsidR="00B71D73" w:rsidRPr="00B1422D" w:rsidRDefault="00B71D73" w:rsidP="00FB6060">
      <w:pPr>
        <w:pStyle w:val="3"/>
        <w:numPr>
          <w:ilvl w:val="2"/>
          <w:numId w:val="6"/>
        </w:numPr>
        <w:rPr>
          <w:szCs w:val="24"/>
          <w:lang w:val="ru-RU"/>
        </w:rPr>
      </w:pPr>
      <w:bookmarkStart w:id="248" w:name="_Toc401857904"/>
      <w:r w:rsidRPr="00B1422D">
        <w:rPr>
          <w:szCs w:val="24"/>
          <w:lang w:val="ru-RU"/>
        </w:rPr>
        <w:t>Анализ и необходимость введения светофорного регулирования</w:t>
      </w:r>
      <w:bookmarkEnd w:id="248"/>
    </w:p>
    <w:p w:rsidR="00997619" w:rsidRPr="00B1422D" w:rsidRDefault="00B71D73" w:rsidP="00997619">
      <w:pPr>
        <w:widowControl w:val="0"/>
        <w:autoSpaceDE w:val="0"/>
        <w:autoSpaceDN w:val="0"/>
        <w:adjustRightInd w:val="0"/>
        <w:spacing w:before="240"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На сегодняшний день на территории </w:t>
      </w:r>
      <w:r w:rsidR="00210EB4" w:rsidRPr="00B1422D">
        <w:rPr>
          <w:rFonts w:ascii="Times New Roman" w:eastAsia="TimesNewRoman" w:hAnsi="Times New Roman"/>
          <w:sz w:val="24"/>
          <w:szCs w:val="24"/>
          <w:lang w:val="ru-RU"/>
        </w:rPr>
        <w:t>МО</w:t>
      </w:r>
      <w:r w:rsidRPr="00B1422D">
        <w:rPr>
          <w:rFonts w:ascii="Times New Roman" w:eastAsia="TimesNewRoman" w:hAnsi="Times New Roman"/>
          <w:sz w:val="24"/>
          <w:szCs w:val="24"/>
          <w:lang w:val="ru-RU"/>
        </w:rPr>
        <w:t xml:space="preserve"> функционирует </w:t>
      </w:r>
      <w:r w:rsidR="00997619" w:rsidRPr="00B1422D">
        <w:rPr>
          <w:rFonts w:ascii="Times New Roman" w:eastAsia="TimesNewRoman" w:hAnsi="Times New Roman"/>
          <w:sz w:val="24"/>
          <w:szCs w:val="24"/>
          <w:lang w:val="ru-RU"/>
        </w:rPr>
        <w:t xml:space="preserve">два светофорных объекта: </w:t>
      </w:r>
    </w:p>
    <w:p w:rsidR="00B71D73" w:rsidRPr="00B1422D" w:rsidRDefault="00997619" w:rsidP="00997619">
      <w:pPr>
        <w:pStyle w:val="a7"/>
        <w:widowControl w:val="0"/>
        <w:numPr>
          <w:ilvl w:val="0"/>
          <w:numId w:val="14"/>
        </w:numPr>
        <w:autoSpaceDE w:val="0"/>
        <w:autoSpaceDN w:val="0"/>
        <w:adjustRightInd w:val="0"/>
        <w:spacing w:after="0" w:line="360" w:lineRule="auto"/>
        <w:ind w:left="1077" w:hanging="357"/>
        <w:jc w:val="both"/>
        <w:rPr>
          <w:rFonts w:ascii="Times New Roman" w:eastAsia="TimesNewRoman" w:hAnsi="Times New Roman"/>
          <w:sz w:val="24"/>
          <w:szCs w:val="24"/>
          <w:lang w:eastAsia="uk-UA"/>
        </w:rPr>
      </w:pPr>
      <w:r w:rsidRPr="00B1422D">
        <w:rPr>
          <w:rFonts w:ascii="Times New Roman" w:eastAsia="TimesNewRoman" w:hAnsi="Times New Roman"/>
          <w:sz w:val="24"/>
          <w:szCs w:val="24"/>
          <w:lang w:eastAsia="uk-UA"/>
        </w:rPr>
        <w:t>На а/д г. Артемовский – п. Зайково км 63+912,</w:t>
      </w:r>
    </w:p>
    <w:p w:rsidR="00997619" w:rsidRPr="00B1422D" w:rsidRDefault="00997619" w:rsidP="00997619">
      <w:pPr>
        <w:pStyle w:val="a7"/>
        <w:widowControl w:val="0"/>
        <w:numPr>
          <w:ilvl w:val="0"/>
          <w:numId w:val="14"/>
        </w:numPr>
        <w:autoSpaceDE w:val="0"/>
        <w:autoSpaceDN w:val="0"/>
        <w:adjustRightInd w:val="0"/>
        <w:spacing w:before="240" w:after="0" w:line="360" w:lineRule="auto"/>
        <w:jc w:val="both"/>
        <w:rPr>
          <w:rFonts w:ascii="Times New Roman" w:eastAsia="TimesNewRoman" w:hAnsi="Times New Roman"/>
          <w:sz w:val="24"/>
          <w:szCs w:val="24"/>
          <w:lang w:eastAsia="uk-UA"/>
        </w:rPr>
      </w:pPr>
      <w:r w:rsidRPr="00B1422D">
        <w:rPr>
          <w:rFonts w:ascii="Times New Roman" w:eastAsia="TimesNewRoman" w:hAnsi="Times New Roman"/>
          <w:sz w:val="24"/>
          <w:szCs w:val="24"/>
          <w:lang w:eastAsia="uk-UA"/>
        </w:rPr>
        <w:t>На а/д г. Ирбит – д. Фомина км 0+253.</w:t>
      </w:r>
    </w:p>
    <w:p w:rsidR="00EB28AA" w:rsidRPr="00B1422D" w:rsidRDefault="00F610EC" w:rsidP="00B71D73">
      <w:pPr>
        <w:widowControl w:val="0"/>
        <w:autoSpaceDE w:val="0"/>
        <w:autoSpaceDN w:val="0"/>
        <w:adjustRightInd w:val="0"/>
        <w:spacing w:after="0" w:line="360" w:lineRule="auto"/>
        <w:ind w:firstLine="720"/>
        <w:jc w:val="both"/>
        <w:rPr>
          <w:rFonts w:ascii="Times New Roman" w:eastAsia="TimesNewRoman" w:hAnsi="Times New Roman"/>
          <w:sz w:val="24"/>
          <w:szCs w:val="24"/>
          <w:lang w:val="ru-RU"/>
        </w:rPr>
      </w:pPr>
      <w:r>
        <w:rPr>
          <w:rFonts w:ascii="Times New Roman" w:eastAsia="TimesNewRoman" w:hAnsi="Times New Roman"/>
          <w:sz w:val="24"/>
          <w:szCs w:val="24"/>
          <w:lang w:val="ru-RU"/>
        </w:rPr>
        <w:t>Необходимость во введении светофорного регулирования по результатам обсуждения с заказчиком и проведения транспортных замеров отсутствует.</w:t>
      </w:r>
    </w:p>
    <w:p w:rsidR="00EB28AA" w:rsidRPr="00B1422D" w:rsidRDefault="00EB28AA" w:rsidP="00B71D73">
      <w:pPr>
        <w:widowControl w:val="0"/>
        <w:autoSpaceDE w:val="0"/>
        <w:autoSpaceDN w:val="0"/>
        <w:adjustRightInd w:val="0"/>
        <w:spacing w:after="0" w:line="360" w:lineRule="auto"/>
        <w:ind w:firstLine="720"/>
        <w:jc w:val="both"/>
        <w:rPr>
          <w:rFonts w:ascii="Times New Roman" w:eastAsia="TimesNewRoman" w:hAnsi="Times New Roman"/>
          <w:sz w:val="24"/>
          <w:szCs w:val="24"/>
          <w:lang w:val="ru-RU"/>
        </w:rPr>
      </w:pPr>
    </w:p>
    <w:p w:rsidR="00EB28AA" w:rsidRPr="00B1422D" w:rsidRDefault="00EB28AA" w:rsidP="00B71D73">
      <w:pPr>
        <w:widowControl w:val="0"/>
        <w:autoSpaceDE w:val="0"/>
        <w:autoSpaceDN w:val="0"/>
        <w:adjustRightInd w:val="0"/>
        <w:spacing w:after="0" w:line="360" w:lineRule="auto"/>
        <w:ind w:firstLine="720"/>
        <w:jc w:val="both"/>
        <w:rPr>
          <w:rFonts w:ascii="Times New Roman" w:eastAsia="TimesNewRoman" w:hAnsi="Times New Roman"/>
          <w:sz w:val="24"/>
          <w:szCs w:val="24"/>
          <w:lang w:val="ru-RU"/>
        </w:rPr>
      </w:pPr>
    </w:p>
    <w:p w:rsidR="00EB28AA" w:rsidRPr="00B1422D" w:rsidRDefault="00EB28AA" w:rsidP="00EA313F">
      <w:pPr>
        <w:widowControl w:val="0"/>
        <w:autoSpaceDE w:val="0"/>
        <w:autoSpaceDN w:val="0"/>
        <w:adjustRightInd w:val="0"/>
        <w:spacing w:after="0" w:line="360" w:lineRule="auto"/>
        <w:jc w:val="both"/>
        <w:rPr>
          <w:rFonts w:ascii="Times New Roman" w:eastAsia="TimesNewRoman" w:hAnsi="Times New Roman"/>
          <w:sz w:val="24"/>
          <w:szCs w:val="24"/>
          <w:lang w:val="ru-RU"/>
        </w:rPr>
        <w:sectPr w:rsidR="00EB28AA" w:rsidRPr="00B1422D" w:rsidSect="00D02BBF">
          <w:pgSz w:w="11901" w:h="16840"/>
          <w:pgMar w:top="1134" w:right="567" w:bottom="1134" w:left="1701" w:header="709" w:footer="709" w:gutter="0"/>
          <w:cols w:space="720"/>
          <w:noEndnote/>
          <w:titlePg/>
        </w:sectPr>
      </w:pPr>
    </w:p>
    <w:p w:rsidR="00C3546B" w:rsidRPr="00B1422D" w:rsidRDefault="00C3546B" w:rsidP="008370DE">
      <w:pPr>
        <w:pStyle w:val="3"/>
        <w:numPr>
          <w:ilvl w:val="2"/>
          <w:numId w:val="6"/>
        </w:numPr>
        <w:jc w:val="left"/>
        <w:rPr>
          <w:szCs w:val="24"/>
          <w:lang w:val="ru-RU"/>
        </w:rPr>
      </w:pPr>
      <w:bookmarkStart w:id="249" w:name="_Toc401857905"/>
      <w:r w:rsidRPr="00B1422D">
        <w:rPr>
          <w:szCs w:val="24"/>
          <w:lang w:val="ru-RU"/>
        </w:rPr>
        <w:lastRenderedPageBreak/>
        <w:t>Организация движения и анализ маршрутных транспортных средств</w:t>
      </w:r>
      <w:bookmarkEnd w:id="249"/>
    </w:p>
    <w:p w:rsidR="007D77CE" w:rsidRPr="00B1422D" w:rsidRDefault="007D77CE" w:rsidP="007D77CE">
      <w:pPr>
        <w:pStyle w:val="Default"/>
        <w:spacing w:before="240" w:line="360" w:lineRule="auto"/>
        <w:ind w:firstLine="720"/>
        <w:jc w:val="both"/>
        <w:rPr>
          <w:color w:val="auto"/>
          <w:lang w:val="ru-RU"/>
        </w:rPr>
      </w:pPr>
      <w:r w:rsidRPr="00B1422D">
        <w:rPr>
          <w:color w:val="auto"/>
          <w:lang w:val="ru-RU"/>
        </w:rPr>
        <w:t xml:space="preserve">Пассажирские транспортные услуги на территории </w:t>
      </w:r>
      <w:r w:rsidR="00210EB4" w:rsidRPr="00B1422D">
        <w:rPr>
          <w:color w:val="auto"/>
          <w:lang w:val="ru-RU"/>
        </w:rPr>
        <w:t>Ирбитскогомуниципального образования</w:t>
      </w:r>
      <w:r w:rsidRPr="00B1422D">
        <w:rPr>
          <w:color w:val="auto"/>
          <w:lang w:val="ru-RU"/>
        </w:rPr>
        <w:t xml:space="preserve"> осуществляются общественным и индивидуальным автотранспортом. </w:t>
      </w:r>
      <w:r w:rsidRPr="00B1422D">
        <w:rPr>
          <w:rFonts w:eastAsia="TimesNewRoman"/>
          <w:lang w:val="ru-RU"/>
        </w:rPr>
        <w:t>Транспор</w:t>
      </w:r>
      <w:r w:rsidR="00447DAC" w:rsidRPr="00B1422D">
        <w:rPr>
          <w:rFonts w:eastAsia="TimesNewRoman"/>
          <w:lang w:val="ru-RU"/>
        </w:rPr>
        <w:t>тное обслуживание осуществляет ИП Красков А.П., ИП Волкова Е.М., МУП МО «Ирбит-Авто-Транс», ИП Аршинов А.М., ИП Тоскуев А.А.</w:t>
      </w:r>
    </w:p>
    <w:p w:rsidR="007D77CE" w:rsidRPr="00B1422D" w:rsidRDefault="007D77CE" w:rsidP="007D77CE">
      <w:pPr>
        <w:pStyle w:val="Default"/>
        <w:spacing w:line="360" w:lineRule="auto"/>
        <w:ind w:firstLine="720"/>
        <w:jc w:val="both"/>
        <w:rPr>
          <w:rFonts w:eastAsiaTheme="minorEastAsia"/>
          <w:lang w:val="ru-RU" w:eastAsia="en-US"/>
        </w:rPr>
      </w:pPr>
      <w:r w:rsidRPr="00B1422D">
        <w:rPr>
          <w:rFonts w:eastAsia="TimesNewRoman"/>
          <w:lang w:val="ru-RU"/>
        </w:rPr>
        <w:t xml:space="preserve">Население района обслуживают </w:t>
      </w:r>
      <w:r w:rsidR="00447DAC" w:rsidRPr="00B1422D">
        <w:rPr>
          <w:rFonts w:eastAsia="TimesNewRoman"/>
          <w:lang w:val="ru-RU"/>
        </w:rPr>
        <w:t>20</w:t>
      </w:r>
      <w:r w:rsidRPr="00B1422D">
        <w:rPr>
          <w:rFonts w:eastAsia="TimesNewRoman"/>
          <w:lang w:val="ru-RU"/>
        </w:rPr>
        <w:t xml:space="preserve"> регулярных автобусных маршрутов, в том числе </w:t>
      </w:r>
      <w:r w:rsidRPr="00B1422D">
        <w:rPr>
          <w:rFonts w:eastAsiaTheme="minorEastAsia"/>
          <w:lang w:val="ru-RU" w:eastAsia="en-US"/>
        </w:rPr>
        <w:t>пригородные</w:t>
      </w:r>
      <w:r w:rsidR="009904FC" w:rsidRPr="00B1422D">
        <w:rPr>
          <w:rFonts w:eastAsiaTheme="minorEastAsia"/>
          <w:lang w:val="ru-RU" w:eastAsia="en-US"/>
        </w:rPr>
        <w:t xml:space="preserve"> и</w:t>
      </w:r>
      <w:r w:rsidRPr="00B1422D">
        <w:rPr>
          <w:rFonts w:eastAsiaTheme="minorEastAsia"/>
          <w:lang w:val="ru-RU" w:eastAsia="en-US"/>
        </w:rPr>
        <w:t xml:space="preserve"> междугородние.</w:t>
      </w:r>
      <w:r w:rsidRPr="00B1422D">
        <w:rPr>
          <w:rFonts w:eastAsia="TimesNewRoman"/>
          <w:lang w:val="ru-RU"/>
        </w:rPr>
        <w:t xml:space="preserve">Пригородные маршруты </w:t>
      </w:r>
      <w:r w:rsidR="00210EB4" w:rsidRPr="00B1422D">
        <w:rPr>
          <w:rFonts w:eastAsia="TimesNewRoman"/>
          <w:lang w:val="ru-RU"/>
        </w:rPr>
        <w:t>Ирбитскогомуниципального образования</w:t>
      </w:r>
      <w:r w:rsidR="00696E86" w:rsidRPr="00B1422D">
        <w:rPr>
          <w:rFonts w:eastAsia="TimesNewRoman"/>
          <w:lang w:val="ru-RU"/>
        </w:rPr>
        <w:t>представлены на рисунке 13</w:t>
      </w:r>
      <w:r w:rsidRPr="00B1422D">
        <w:rPr>
          <w:rFonts w:eastAsia="TimesNewRoman"/>
          <w:lang w:val="ru-RU"/>
        </w:rPr>
        <w:t>.</w:t>
      </w:r>
      <w:r w:rsidRPr="00B1422D">
        <w:rPr>
          <w:rFonts w:eastAsiaTheme="minorEastAsia"/>
          <w:lang w:val="ru-RU" w:eastAsia="en-US"/>
        </w:rPr>
        <w:t>Расписание маршрутов отражено в таблицах</w:t>
      </w:r>
      <w:r w:rsidR="00F610EC">
        <w:rPr>
          <w:rFonts w:eastAsiaTheme="minorEastAsia"/>
          <w:lang w:val="ru-RU" w:eastAsia="en-US"/>
        </w:rPr>
        <w:t>16</w:t>
      </w:r>
      <w:r w:rsidR="004F6B85" w:rsidRPr="00B1422D">
        <w:rPr>
          <w:rFonts w:eastAsiaTheme="minorEastAsia"/>
          <w:lang w:val="ru-RU" w:eastAsia="en-US"/>
        </w:rPr>
        <w:t xml:space="preserve">, </w:t>
      </w:r>
      <w:r w:rsidR="00F610EC">
        <w:rPr>
          <w:rFonts w:eastAsiaTheme="minorEastAsia"/>
          <w:lang w:val="ru-RU" w:eastAsia="en-US"/>
        </w:rPr>
        <w:t>17</w:t>
      </w:r>
      <w:r w:rsidRPr="00B1422D">
        <w:rPr>
          <w:rFonts w:eastAsiaTheme="minorEastAsia"/>
          <w:lang w:val="ru-RU" w:eastAsia="en-US"/>
        </w:rPr>
        <w:t>.</w:t>
      </w:r>
      <w:r w:rsidR="0075131D" w:rsidRPr="00B1422D">
        <w:rPr>
          <w:rFonts w:eastAsiaTheme="minorEastAsia"/>
          <w:lang w:val="ru-RU" w:eastAsia="en-US"/>
        </w:rPr>
        <w:t xml:space="preserve"> Реестр </w:t>
      </w:r>
      <w:r w:rsidR="008E1342" w:rsidRPr="00B1422D">
        <w:rPr>
          <w:rFonts w:eastAsiaTheme="minorEastAsia"/>
          <w:lang w:val="ru-RU" w:eastAsia="en-US"/>
        </w:rPr>
        <w:t>маршрутов</w:t>
      </w:r>
      <w:r w:rsidR="00F610EC">
        <w:rPr>
          <w:rFonts w:eastAsiaTheme="minorEastAsia"/>
          <w:lang w:val="ru-RU" w:eastAsia="en-US"/>
        </w:rPr>
        <w:t xml:space="preserve"> пассажирских</w:t>
      </w:r>
      <w:r w:rsidR="0075131D" w:rsidRPr="00B1422D">
        <w:rPr>
          <w:rFonts w:eastAsiaTheme="minorEastAsia"/>
          <w:lang w:val="ru-RU" w:eastAsia="en-US"/>
        </w:rPr>
        <w:t xml:space="preserve"> автоб</w:t>
      </w:r>
      <w:r w:rsidR="00F610EC">
        <w:rPr>
          <w:rFonts w:eastAsiaTheme="minorEastAsia"/>
          <w:lang w:val="ru-RU" w:eastAsia="en-US"/>
        </w:rPr>
        <w:t>усов представлен в таблице 18</w:t>
      </w:r>
      <w:r w:rsidR="0075131D" w:rsidRPr="00B1422D">
        <w:rPr>
          <w:rFonts w:eastAsiaTheme="minorEastAsia"/>
          <w:lang w:val="ru-RU" w:eastAsia="en-US"/>
        </w:rPr>
        <w:t>.</w:t>
      </w:r>
    </w:p>
    <w:p w:rsidR="007D77CE" w:rsidRPr="00B1422D" w:rsidRDefault="007D77CE" w:rsidP="00121F6C">
      <w:pPr>
        <w:pStyle w:val="ab"/>
        <w:spacing w:before="120" w:after="120"/>
        <w:rPr>
          <w:rFonts w:eastAsia="TimesNewRoman"/>
          <w:b w:val="0"/>
          <w:i/>
          <w:szCs w:val="24"/>
          <w:lang w:val="ru-RU"/>
        </w:rPr>
      </w:pPr>
      <w:bookmarkStart w:id="250" w:name="_Toc401857949"/>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16</w:t>
      </w:r>
      <w:r w:rsidR="00B2672B" w:rsidRPr="00B1422D">
        <w:rPr>
          <w:lang w:val="ru-RU"/>
        </w:rPr>
        <w:fldChar w:fldCharType="end"/>
      </w:r>
      <w:r w:rsidRPr="00B1422D">
        <w:rPr>
          <w:lang w:val="ru-RU"/>
        </w:rPr>
        <w:t xml:space="preserve">. </w:t>
      </w:r>
      <w:r w:rsidRPr="00B1422D">
        <w:rPr>
          <w:iCs/>
          <w:lang w:val="ru-RU"/>
        </w:rPr>
        <w:t>Расписание движения пригородных маршрутов</w:t>
      </w:r>
      <w:r w:rsidR="00782381">
        <w:rPr>
          <w:iCs/>
          <w:lang w:val="ru-RU"/>
        </w:rPr>
        <w:t xml:space="preserve"> (1)</w:t>
      </w:r>
      <w:bookmarkEnd w:id="250"/>
    </w:p>
    <w:tbl>
      <w:tblPr>
        <w:tblStyle w:val="TableGrid1"/>
        <w:tblW w:w="9654" w:type="dxa"/>
        <w:tblLook w:val="04A0"/>
      </w:tblPr>
      <w:tblGrid>
        <w:gridCol w:w="2283"/>
        <w:gridCol w:w="1559"/>
        <w:gridCol w:w="2836"/>
        <w:gridCol w:w="2976"/>
      </w:tblGrid>
      <w:tr w:rsidR="007D77CE" w:rsidRPr="00B1422D" w:rsidTr="00F02FC4">
        <w:tc>
          <w:tcPr>
            <w:tcW w:w="2283" w:type="dxa"/>
            <w:hideMark/>
          </w:tcPr>
          <w:p w:rsidR="007D77CE" w:rsidRPr="00B1422D" w:rsidRDefault="007D77CE" w:rsidP="007D77CE">
            <w:pPr>
              <w:spacing w:before="60" w:after="0" w:line="240" w:lineRule="auto"/>
              <w:ind w:left="284"/>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Наименование</w:t>
            </w:r>
          </w:p>
          <w:p w:rsidR="007D77CE" w:rsidRPr="00B1422D" w:rsidRDefault="007D77CE" w:rsidP="007D77CE">
            <w:pPr>
              <w:spacing w:before="60" w:after="0" w:line="240" w:lineRule="auto"/>
              <w:ind w:left="284"/>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маршрута</w:t>
            </w:r>
          </w:p>
        </w:tc>
        <w:tc>
          <w:tcPr>
            <w:tcW w:w="1559" w:type="dxa"/>
            <w:hideMark/>
          </w:tcPr>
          <w:p w:rsidR="007D77CE" w:rsidRPr="00B1422D" w:rsidRDefault="007D77CE" w:rsidP="007D77CE">
            <w:pPr>
              <w:spacing w:before="60" w:after="0" w:line="240" w:lineRule="auto"/>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Дни</w:t>
            </w:r>
          </w:p>
          <w:p w:rsidR="007D77CE" w:rsidRPr="00B1422D" w:rsidRDefault="007D77CE" w:rsidP="007D77CE">
            <w:pPr>
              <w:spacing w:before="60" w:after="0" w:line="240" w:lineRule="auto"/>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работы</w:t>
            </w:r>
          </w:p>
        </w:tc>
        <w:tc>
          <w:tcPr>
            <w:tcW w:w="2836" w:type="dxa"/>
            <w:hideMark/>
          </w:tcPr>
          <w:p w:rsidR="004703CB" w:rsidRPr="00B1422D" w:rsidRDefault="007D77CE" w:rsidP="004703CB">
            <w:pPr>
              <w:spacing w:before="60" w:after="0" w:line="240" w:lineRule="auto"/>
              <w:jc w:val="center"/>
              <w:rPr>
                <w:rFonts w:ascii="Times New Roman" w:hAnsi="Times New Roman"/>
                <w:b/>
                <w:bCs/>
                <w:iCs/>
                <w:sz w:val="24"/>
                <w:szCs w:val="24"/>
                <w:lang w:val="ru-RU" w:eastAsia="en-US"/>
              </w:rPr>
            </w:pPr>
            <w:r w:rsidRPr="00B1422D">
              <w:rPr>
                <w:rFonts w:ascii="Times New Roman" w:hAnsi="Times New Roman"/>
                <w:b/>
                <w:bCs/>
                <w:iCs/>
                <w:sz w:val="24"/>
                <w:szCs w:val="24"/>
                <w:lang w:val="ru-RU" w:eastAsia="en-US"/>
              </w:rPr>
              <w:t>Отправление из</w:t>
            </w:r>
          </w:p>
          <w:p w:rsidR="007D77CE" w:rsidRPr="00B1422D" w:rsidRDefault="00F02FC4" w:rsidP="004703CB">
            <w:pPr>
              <w:spacing w:before="60" w:after="0" w:line="240" w:lineRule="auto"/>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начального пункта</w:t>
            </w:r>
          </w:p>
        </w:tc>
        <w:tc>
          <w:tcPr>
            <w:tcW w:w="2976" w:type="dxa"/>
            <w:hideMark/>
          </w:tcPr>
          <w:p w:rsidR="007D77CE" w:rsidRPr="00B1422D" w:rsidRDefault="007D77CE" w:rsidP="00F02FC4">
            <w:pPr>
              <w:spacing w:before="60" w:after="0" w:line="240" w:lineRule="auto"/>
              <w:jc w:val="center"/>
              <w:rPr>
                <w:rFonts w:ascii="Times New Roman" w:hAnsi="Times New Roman"/>
                <w:b/>
                <w:sz w:val="24"/>
                <w:szCs w:val="24"/>
                <w:lang w:val="ru-RU" w:eastAsia="en-US"/>
              </w:rPr>
            </w:pPr>
            <w:r w:rsidRPr="00B1422D">
              <w:rPr>
                <w:rFonts w:ascii="Times New Roman" w:hAnsi="Times New Roman"/>
                <w:b/>
                <w:bCs/>
                <w:iCs/>
                <w:sz w:val="24"/>
                <w:szCs w:val="24"/>
                <w:lang w:val="ru-RU" w:eastAsia="en-US"/>
              </w:rPr>
              <w:t xml:space="preserve">Отправление </w:t>
            </w:r>
            <w:r w:rsidR="004703CB" w:rsidRPr="00B1422D">
              <w:rPr>
                <w:rFonts w:ascii="Times New Roman" w:hAnsi="Times New Roman"/>
                <w:b/>
                <w:bCs/>
                <w:iCs/>
                <w:sz w:val="24"/>
                <w:szCs w:val="24"/>
                <w:lang w:val="ru-RU" w:eastAsia="en-US"/>
              </w:rPr>
              <w:t>из</w:t>
            </w:r>
            <w:r w:rsidR="008E1342" w:rsidRPr="00B1422D">
              <w:rPr>
                <w:rFonts w:ascii="Times New Roman" w:hAnsi="Times New Roman"/>
                <w:b/>
                <w:bCs/>
                <w:iCs/>
                <w:sz w:val="24"/>
                <w:szCs w:val="24"/>
                <w:lang w:val="ru-RU" w:eastAsia="en-US"/>
              </w:rPr>
              <w:t>конечногопункта</w:t>
            </w:r>
          </w:p>
        </w:tc>
      </w:tr>
      <w:tr w:rsidR="007D77CE" w:rsidRPr="00B1422D" w:rsidTr="00F02FC4">
        <w:trPr>
          <w:trHeight w:val="326"/>
        </w:trPr>
        <w:tc>
          <w:tcPr>
            <w:tcW w:w="2283" w:type="dxa"/>
            <w:hideMark/>
          </w:tcPr>
          <w:p w:rsidR="007D77CE" w:rsidRPr="00B1422D" w:rsidRDefault="007D77CE" w:rsidP="007D77CE">
            <w:pPr>
              <w:spacing w:after="0" w:line="240" w:lineRule="auto"/>
              <w:jc w:val="center"/>
              <w:rPr>
                <w:rFonts w:ascii="Times New Roman" w:hAnsi="Times New Roman"/>
                <w:color w:val="303030"/>
                <w:sz w:val="24"/>
                <w:szCs w:val="24"/>
                <w:lang w:val="ru-RU" w:eastAsia="en-US"/>
              </w:rPr>
            </w:pPr>
          </w:p>
        </w:tc>
        <w:tc>
          <w:tcPr>
            <w:tcW w:w="7371" w:type="dxa"/>
            <w:gridSpan w:val="3"/>
            <w:hideMark/>
          </w:tcPr>
          <w:p w:rsidR="007D77CE" w:rsidRPr="00B1422D" w:rsidRDefault="007D77CE" w:rsidP="007D77CE">
            <w:pPr>
              <w:spacing w:after="0" w:line="240" w:lineRule="auto"/>
              <w:jc w:val="center"/>
              <w:rPr>
                <w:rFonts w:ascii="Times New Roman" w:hAnsi="Times New Roman"/>
                <w:color w:val="303030"/>
                <w:sz w:val="24"/>
                <w:szCs w:val="24"/>
                <w:lang w:val="ru-RU" w:eastAsia="en-US"/>
              </w:rPr>
            </w:pP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145Б Пионерский-ЦГБ</w:t>
            </w:r>
          </w:p>
        </w:tc>
        <w:tc>
          <w:tcPr>
            <w:tcW w:w="1559"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07:31; 08:39; 09:40; 12:10; 13:19; 14:19; 16:38; 17:44; 18:55</w:t>
            </w:r>
          </w:p>
        </w:tc>
        <w:tc>
          <w:tcPr>
            <w:tcW w:w="297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07:00; 08:01; 09:10; 11:28; 12:40; 13:49; 15:52; 17:09; 18:14</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166Б п. Спутник-д. Фомина</w:t>
            </w:r>
          </w:p>
        </w:tc>
        <w:tc>
          <w:tcPr>
            <w:tcW w:w="1559" w:type="dxa"/>
          </w:tcPr>
          <w:p w:rsidR="008E6201" w:rsidRPr="00B1422D" w:rsidRDefault="00DF0E62"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DF0E62"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07:48; 09:20; 11:11; 12:50; 15:14; 16:47; 18:15</w:t>
            </w:r>
          </w:p>
        </w:tc>
        <w:tc>
          <w:tcPr>
            <w:tcW w:w="2976" w:type="dxa"/>
          </w:tcPr>
          <w:p w:rsidR="008E6201" w:rsidRPr="00B1422D" w:rsidRDefault="00DF0E62" w:rsidP="00171F99">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07:10; 08:33; 10:03; 1</w:t>
            </w:r>
            <w:r w:rsidR="00171F99" w:rsidRPr="00B1422D">
              <w:rPr>
                <w:rFonts w:ascii="Times New Roman" w:hAnsi="Times New Roman"/>
                <w:sz w:val="24"/>
                <w:szCs w:val="24"/>
                <w:lang w:val="ru-RU" w:eastAsia="en-US"/>
              </w:rPr>
              <w:t>1</w:t>
            </w:r>
            <w:r w:rsidRPr="00B1422D">
              <w:rPr>
                <w:rFonts w:ascii="Times New Roman" w:hAnsi="Times New Roman"/>
                <w:sz w:val="24"/>
                <w:szCs w:val="24"/>
                <w:lang w:val="ru-RU" w:eastAsia="en-US"/>
              </w:rPr>
              <w:t>:</w:t>
            </w:r>
            <w:r w:rsidR="00171F99" w:rsidRPr="00B1422D">
              <w:rPr>
                <w:rFonts w:ascii="Times New Roman" w:hAnsi="Times New Roman"/>
                <w:sz w:val="24"/>
                <w:szCs w:val="24"/>
                <w:lang w:val="ru-RU" w:eastAsia="en-US"/>
              </w:rPr>
              <w:t>52; 14:3</w:t>
            </w:r>
            <w:r w:rsidRPr="00B1422D">
              <w:rPr>
                <w:rFonts w:ascii="Times New Roman" w:hAnsi="Times New Roman"/>
                <w:sz w:val="24"/>
                <w:szCs w:val="24"/>
                <w:lang w:val="ru-RU" w:eastAsia="en-US"/>
              </w:rPr>
              <w:t xml:space="preserve">5; </w:t>
            </w:r>
            <w:r w:rsidR="00171F99" w:rsidRPr="00B1422D">
              <w:rPr>
                <w:rFonts w:ascii="Times New Roman" w:hAnsi="Times New Roman"/>
                <w:sz w:val="24"/>
                <w:szCs w:val="24"/>
                <w:lang w:val="ru-RU" w:eastAsia="en-US"/>
              </w:rPr>
              <w:t>16:00</w:t>
            </w:r>
            <w:r w:rsidRPr="00B1422D">
              <w:rPr>
                <w:rFonts w:ascii="Times New Roman" w:hAnsi="Times New Roman"/>
                <w:sz w:val="24"/>
                <w:szCs w:val="24"/>
                <w:lang w:val="ru-RU" w:eastAsia="en-US"/>
              </w:rPr>
              <w:t>; 17:</w:t>
            </w:r>
            <w:r w:rsidR="00171F99" w:rsidRPr="00B1422D">
              <w:rPr>
                <w:rFonts w:ascii="Times New Roman" w:hAnsi="Times New Roman"/>
                <w:sz w:val="24"/>
                <w:szCs w:val="24"/>
                <w:lang w:val="ru-RU" w:eastAsia="en-US"/>
              </w:rPr>
              <w:t>2</w:t>
            </w:r>
            <w:r w:rsidRPr="00B1422D">
              <w:rPr>
                <w:rFonts w:ascii="Times New Roman" w:hAnsi="Times New Roman"/>
                <w:sz w:val="24"/>
                <w:szCs w:val="24"/>
                <w:lang w:val="ru-RU" w:eastAsia="en-US"/>
              </w:rPr>
              <w:t>5</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144Б д. Мельникова -Тубдиспансер</w:t>
            </w:r>
          </w:p>
        </w:tc>
        <w:tc>
          <w:tcPr>
            <w:tcW w:w="1559"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07:38; 08:50; 10:15; 14:08; 15:22; 16:42; 18:10</w:t>
            </w:r>
          </w:p>
        </w:tc>
        <w:tc>
          <w:tcPr>
            <w:tcW w:w="297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07:03; 08:11; 09:24; 13:20; 14:45; 16:07; 17:15</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166А Тубдиспансер-Фомина</w:t>
            </w:r>
          </w:p>
        </w:tc>
        <w:tc>
          <w:tcPr>
            <w:tcW w:w="1559" w:type="dxa"/>
          </w:tcPr>
          <w:p w:rsidR="008E6201" w:rsidRPr="00B1422D" w:rsidRDefault="00DF0E62"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DF0E62" w:rsidP="00DF0E62">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07:00; 08:22; 09:53; 12:21; 13:58; 15:50; 17:15</w:t>
            </w:r>
          </w:p>
        </w:tc>
        <w:tc>
          <w:tcPr>
            <w:tcW w:w="2976" w:type="dxa"/>
          </w:tcPr>
          <w:p w:rsidR="008E6201" w:rsidRPr="00B1422D" w:rsidRDefault="00DF0E62" w:rsidP="00DF0E62">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07:38; 09:01; 10:31; 13:15; 15:06; 16:28; 17:56</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113 Ключи-Ирбит(ИМЗ)</w:t>
            </w:r>
          </w:p>
        </w:tc>
        <w:tc>
          <w:tcPr>
            <w:tcW w:w="1559" w:type="dxa"/>
          </w:tcPr>
          <w:p w:rsidR="008E6201" w:rsidRPr="00B1422D" w:rsidRDefault="008E6201" w:rsidP="004703CB">
            <w:pPr>
              <w:spacing w:after="0"/>
              <w:jc w:val="center"/>
              <w:rPr>
                <w:rFonts w:ascii="Times New Roman" w:hAnsi="Times New Roman"/>
                <w:sz w:val="24"/>
                <w:szCs w:val="24"/>
                <w:lang w:val="ru-RU" w:eastAsia="en-US"/>
              </w:rPr>
            </w:pPr>
          </w:p>
        </w:tc>
        <w:tc>
          <w:tcPr>
            <w:tcW w:w="2836" w:type="dxa"/>
          </w:tcPr>
          <w:p w:rsidR="008E6201" w:rsidRPr="00B1422D" w:rsidRDefault="008E6201" w:rsidP="004703CB">
            <w:pPr>
              <w:spacing w:after="0"/>
              <w:jc w:val="center"/>
              <w:rPr>
                <w:rFonts w:ascii="Times New Roman" w:hAnsi="Times New Roman"/>
                <w:sz w:val="24"/>
                <w:szCs w:val="24"/>
                <w:lang w:val="ru-RU" w:eastAsia="en-US"/>
              </w:rPr>
            </w:pPr>
          </w:p>
        </w:tc>
        <w:tc>
          <w:tcPr>
            <w:tcW w:w="2976" w:type="dxa"/>
          </w:tcPr>
          <w:p w:rsidR="008E6201" w:rsidRPr="00B1422D" w:rsidRDefault="008E6201" w:rsidP="004703CB">
            <w:pPr>
              <w:spacing w:after="0"/>
              <w:jc w:val="center"/>
              <w:rPr>
                <w:rFonts w:ascii="Times New Roman" w:hAnsi="Times New Roman"/>
                <w:sz w:val="24"/>
                <w:szCs w:val="24"/>
                <w:lang w:val="ru-RU" w:eastAsia="en-US"/>
              </w:rPr>
            </w:pP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144А д. Мельникова-ЦГБ</w:t>
            </w:r>
          </w:p>
        </w:tc>
        <w:tc>
          <w:tcPr>
            <w:tcW w:w="1559" w:type="dxa"/>
          </w:tcPr>
          <w:p w:rsidR="008E6201" w:rsidRPr="00B1422D" w:rsidRDefault="00F02FC4"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w:t>
            </w:r>
            <w:r w:rsidR="00F02FC4" w:rsidRPr="00B1422D">
              <w:rPr>
                <w:rFonts w:ascii="Times New Roman" w:hAnsi="Times New Roman"/>
                <w:sz w:val="24"/>
                <w:szCs w:val="24"/>
                <w:lang w:val="ru-RU" w:eastAsia="en-US"/>
              </w:rPr>
              <w:t xml:space="preserve">7:17; </w:t>
            </w:r>
            <w:r w:rsidRPr="00B1422D">
              <w:rPr>
                <w:rFonts w:ascii="Times New Roman" w:hAnsi="Times New Roman"/>
                <w:sz w:val="24"/>
                <w:szCs w:val="24"/>
                <w:lang w:val="ru-RU" w:eastAsia="en-US"/>
              </w:rPr>
              <w:t>0</w:t>
            </w:r>
            <w:r w:rsidR="00F02FC4" w:rsidRPr="00B1422D">
              <w:rPr>
                <w:rFonts w:ascii="Times New Roman" w:hAnsi="Times New Roman"/>
                <w:sz w:val="24"/>
                <w:szCs w:val="24"/>
                <w:lang w:val="ru-RU" w:eastAsia="en-US"/>
              </w:rPr>
              <w:t xml:space="preserve">8:18; </w:t>
            </w:r>
            <w:r w:rsidRPr="00B1422D">
              <w:rPr>
                <w:rFonts w:ascii="Times New Roman" w:hAnsi="Times New Roman"/>
                <w:sz w:val="24"/>
                <w:szCs w:val="24"/>
                <w:lang w:val="ru-RU" w:eastAsia="en-US"/>
              </w:rPr>
              <w:t>0</w:t>
            </w:r>
            <w:r w:rsidR="00F02FC4" w:rsidRPr="00B1422D">
              <w:rPr>
                <w:rFonts w:ascii="Times New Roman" w:hAnsi="Times New Roman"/>
                <w:sz w:val="24"/>
                <w:szCs w:val="24"/>
                <w:lang w:val="ru-RU" w:eastAsia="en-US"/>
              </w:rPr>
              <w:t>9:55; 11:00; 13:35; 14:52; 16:15; 17:33</w:t>
            </w:r>
          </w:p>
        </w:tc>
        <w:tc>
          <w:tcPr>
            <w:tcW w:w="2976" w:type="dxa"/>
          </w:tcPr>
          <w:p w:rsidR="008E6201" w:rsidRPr="00B1422D" w:rsidRDefault="00615FDD"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w:t>
            </w:r>
            <w:r w:rsidR="00F02FC4" w:rsidRPr="00B1422D">
              <w:rPr>
                <w:rFonts w:ascii="Times New Roman" w:hAnsi="Times New Roman"/>
                <w:sz w:val="24"/>
                <w:szCs w:val="24"/>
                <w:lang w:val="ru-RU" w:eastAsia="en-US"/>
              </w:rPr>
              <w:t xml:space="preserve">7:42; </w:t>
            </w:r>
            <w:r w:rsidRPr="00B1422D">
              <w:rPr>
                <w:rFonts w:ascii="Times New Roman" w:hAnsi="Times New Roman"/>
                <w:sz w:val="24"/>
                <w:szCs w:val="24"/>
                <w:lang w:val="ru-RU" w:eastAsia="en-US"/>
              </w:rPr>
              <w:t>0</w:t>
            </w:r>
            <w:r w:rsidR="00F02FC4" w:rsidRPr="00B1422D">
              <w:rPr>
                <w:rFonts w:ascii="Times New Roman" w:hAnsi="Times New Roman"/>
                <w:sz w:val="24"/>
                <w:szCs w:val="24"/>
                <w:lang w:val="ru-RU" w:eastAsia="en-US"/>
              </w:rPr>
              <w:t>8:52; 10:27; 11:46; 14:18; 15:40; 16:55; 18:17</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144В д. Мельникова-ЦГБ</w:t>
            </w:r>
          </w:p>
        </w:tc>
        <w:tc>
          <w:tcPr>
            <w:tcW w:w="1559" w:type="dxa"/>
          </w:tcPr>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06:35, 08:00, 09:14, 10:38, 11:52, 13:12, 14:36, 15:50, 17:13, 18:30</w:t>
            </w:r>
          </w:p>
        </w:tc>
        <w:tc>
          <w:tcPr>
            <w:tcW w:w="2976" w:type="dxa"/>
          </w:tcPr>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07:10, 08:34, 09:49, 11:12, 12:27, 13:47, 15:10, 16:25, 17:48, 19:05</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145 Лесная-ЦГБ</w:t>
            </w:r>
          </w:p>
        </w:tc>
        <w:tc>
          <w:tcPr>
            <w:tcW w:w="1559" w:type="dxa"/>
          </w:tcPr>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07:30 - 19:30</w:t>
            </w:r>
          </w:p>
          <w:p w:rsidR="00DE398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(интервал 60 мин.)</w:t>
            </w:r>
          </w:p>
        </w:tc>
        <w:tc>
          <w:tcPr>
            <w:tcW w:w="2976" w:type="dxa"/>
          </w:tcPr>
          <w:p w:rsidR="00DE398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 xml:space="preserve">07:30 - 19:30 </w:t>
            </w:r>
          </w:p>
          <w:p w:rsidR="008E6201" w:rsidRPr="00B1422D" w:rsidRDefault="00DE3981"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(интервал 60 мин.)</w:t>
            </w:r>
          </w:p>
        </w:tc>
      </w:tr>
      <w:tr w:rsidR="008E6201" w:rsidRPr="00B1422D" w:rsidTr="00F02FC4">
        <w:tc>
          <w:tcPr>
            <w:tcW w:w="2283" w:type="dxa"/>
          </w:tcPr>
          <w:p w:rsidR="008E6201" w:rsidRPr="00B1422D" w:rsidRDefault="008E6201" w:rsidP="008E6201">
            <w:pPr>
              <w:spacing w:line="240" w:lineRule="auto"/>
              <w:rPr>
                <w:rFonts w:ascii="Times New Roman" w:eastAsiaTheme="minorEastAsia" w:hAnsi="Times New Roman"/>
                <w:sz w:val="24"/>
                <w:szCs w:val="20"/>
                <w:lang w:val="ru-RU"/>
              </w:rPr>
            </w:pPr>
            <w:r w:rsidRPr="00B1422D">
              <w:rPr>
                <w:rFonts w:ascii="Times New Roman" w:hAnsi="Times New Roman"/>
                <w:sz w:val="24"/>
                <w:szCs w:val="20"/>
                <w:lang w:val="ru-RU"/>
              </w:rPr>
              <w:t>166В д. Фомина-п.Спутник</w:t>
            </w:r>
          </w:p>
        </w:tc>
        <w:tc>
          <w:tcPr>
            <w:tcW w:w="1559" w:type="dxa"/>
          </w:tcPr>
          <w:p w:rsidR="008E6201" w:rsidRPr="00B1422D" w:rsidRDefault="002A5362" w:rsidP="004703CB">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ежедневно</w:t>
            </w:r>
          </w:p>
        </w:tc>
        <w:tc>
          <w:tcPr>
            <w:tcW w:w="2836" w:type="dxa"/>
          </w:tcPr>
          <w:p w:rsidR="008E6201" w:rsidRPr="00B1422D" w:rsidRDefault="002A5362" w:rsidP="002A5362">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06:08, 07:36, 09:04, 10:35, 12:00, 13:30, 14:56, 16:26, 17:50, 19:22</w:t>
            </w:r>
          </w:p>
        </w:tc>
        <w:tc>
          <w:tcPr>
            <w:tcW w:w="2976" w:type="dxa"/>
          </w:tcPr>
          <w:p w:rsidR="008E6201" w:rsidRPr="00B1422D" w:rsidRDefault="002A5362" w:rsidP="002A5362">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06:50, 08:18, 09:46, 11:17, 12:45, 15:38, 17:08, 18:32, 20:00</w:t>
            </w:r>
          </w:p>
        </w:tc>
      </w:tr>
    </w:tbl>
    <w:p w:rsidR="006D0811" w:rsidRDefault="006D0811" w:rsidP="007D77CE">
      <w:pPr>
        <w:pStyle w:val="ab"/>
        <w:spacing w:before="240"/>
        <w:rPr>
          <w:lang w:val="ru-RU"/>
        </w:rPr>
      </w:pPr>
      <w:bookmarkStart w:id="251" w:name="_Toc401857950"/>
    </w:p>
    <w:p w:rsidR="006D0811" w:rsidRDefault="006D0811" w:rsidP="007D77CE">
      <w:pPr>
        <w:pStyle w:val="ab"/>
        <w:spacing w:before="240"/>
        <w:rPr>
          <w:lang w:val="ru-RU"/>
        </w:rPr>
      </w:pPr>
    </w:p>
    <w:p w:rsidR="007D77CE" w:rsidRPr="00B1422D" w:rsidRDefault="007D77CE" w:rsidP="007D77CE">
      <w:pPr>
        <w:pStyle w:val="ab"/>
        <w:spacing w:before="240"/>
        <w:rPr>
          <w:rFonts w:eastAsia="TimesNewRoman"/>
          <w:b w:val="0"/>
          <w:lang w:val="ru-RU"/>
        </w:rPr>
      </w:pPr>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17</w:t>
      </w:r>
      <w:r w:rsidR="00B2672B" w:rsidRPr="00B1422D">
        <w:rPr>
          <w:lang w:val="ru-RU"/>
        </w:rPr>
        <w:fldChar w:fldCharType="end"/>
      </w:r>
      <w:r w:rsidRPr="00B1422D">
        <w:rPr>
          <w:lang w:val="ru-RU"/>
        </w:rPr>
        <w:t xml:space="preserve">. </w:t>
      </w:r>
      <w:r w:rsidRPr="00B1422D">
        <w:rPr>
          <w:iCs/>
          <w:lang w:val="ru-RU"/>
        </w:rPr>
        <w:t xml:space="preserve">Расписание движения </w:t>
      </w:r>
      <w:r w:rsidR="00782381" w:rsidRPr="00B1422D">
        <w:rPr>
          <w:iCs/>
          <w:lang w:val="ru-RU"/>
        </w:rPr>
        <w:t>пригородных маршрутов</w:t>
      </w:r>
      <w:r w:rsidR="00782381">
        <w:rPr>
          <w:iCs/>
          <w:lang w:val="ru-RU"/>
        </w:rPr>
        <w:t xml:space="preserve"> (2)</w:t>
      </w:r>
      <w:bookmarkEnd w:id="251"/>
    </w:p>
    <w:tbl>
      <w:tblPr>
        <w:tblStyle w:val="TableGrid1"/>
        <w:tblpPr w:leftFromText="60" w:rightFromText="60" w:vertAnchor="text"/>
        <w:tblW w:w="9654" w:type="dxa"/>
        <w:tblLook w:val="04A0"/>
      </w:tblPr>
      <w:tblGrid>
        <w:gridCol w:w="1822"/>
        <w:gridCol w:w="2471"/>
        <w:gridCol w:w="2619"/>
        <w:gridCol w:w="2734"/>
        <w:gridCol w:w="8"/>
      </w:tblGrid>
      <w:tr w:rsidR="00171F99" w:rsidRPr="00B1422D" w:rsidTr="00171F99">
        <w:trPr>
          <w:gridAfter w:val="1"/>
          <w:wAfter w:w="8" w:type="dxa"/>
          <w:trHeight w:val="544"/>
        </w:trPr>
        <w:tc>
          <w:tcPr>
            <w:tcW w:w="1822" w:type="dxa"/>
            <w:hideMark/>
          </w:tcPr>
          <w:p w:rsidR="00171F99" w:rsidRPr="00B1422D" w:rsidRDefault="00171F99" w:rsidP="002631B3">
            <w:pPr>
              <w:spacing w:after="0"/>
              <w:jc w:val="center"/>
              <w:rPr>
                <w:rFonts w:ascii="Times New Roman" w:hAnsi="Times New Roman"/>
                <w:b/>
                <w:sz w:val="24"/>
                <w:szCs w:val="24"/>
                <w:lang w:val="ru-RU" w:eastAsia="en-US"/>
              </w:rPr>
            </w:pPr>
            <w:r w:rsidRPr="00B1422D">
              <w:rPr>
                <w:rFonts w:ascii="Times New Roman" w:hAnsi="Times New Roman"/>
                <w:b/>
                <w:bCs/>
                <w:sz w:val="24"/>
                <w:szCs w:val="24"/>
                <w:lang w:val="ru-RU" w:eastAsia="en-US"/>
              </w:rPr>
              <w:t>Наименование</w:t>
            </w:r>
          </w:p>
          <w:p w:rsidR="00171F99" w:rsidRPr="00B1422D" w:rsidRDefault="00171F99" w:rsidP="002631B3">
            <w:pPr>
              <w:spacing w:after="0"/>
              <w:jc w:val="center"/>
              <w:rPr>
                <w:rFonts w:ascii="Times New Roman" w:hAnsi="Times New Roman"/>
                <w:b/>
                <w:sz w:val="24"/>
                <w:szCs w:val="24"/>
                <w:lang w:val="ru-RU" w:eastAsia="en-US"/>
              </w:rPr>
            </w:pPr>
            <w:r w:rsidRPr="00B1422D">
              <w:rPr>
                <w:rFonts w:ascii="Times New Roman" w:hAnsi="Times New Roman"/>
                <w:b/>
                <w:bCs/>
                <w:sz w:val="24"/>
                <w:szCs w:val="24"/>
                <w:lang w:val="ru-RU" w:eastAsia="en-US"/>
              </w:rPr>
              <w:t>маршрута</w:t>
            </w:r>
          </w:p>
        </w:tc>
        <w:tc>
          <w:tcPr>
            <w:tcW w:w="2471" w:type="dxa"/>
            <w:hideMark/>
          </w:tcPr>
          <w:p w:rsidR="00171F99" w:rsidRPr="00B1422D" w:rsidRDefault="00171F99" w:rsidP="002631B3">
            <w:pPr>
              <w:spacing w:after="0"/>
              <w:jc w:val="center"/>
              <w:rPr>
                <w:rFonts w:ascii="Times New Roman" w:hAnsi="Times New Roman"/>
                <w:b/>
                <w:sz w:val="24"/>
                <w:szCs w:val="24"/>
                <w:lang w:val="ru-RU" w:eastAsia="en-US"/>
              </w:rPr>
            </w:pPr>
            <w:r w:rsidRPr="00B1422D">
              <w:rPr>
                <w:rFonts w:ascii="Times New Roman" w:hAnsi="Times New Roman"/>
                <w:b/>
                <w:bCs/>
                <w:sz w:val="24"/>
                <w:szCs w:val="24"/>
                <w:lang w:val="ru-RU" w:eastAsia="en-US"/>
              </w:rPr>
              <w:t>Дни</w:t>
            </w:r>
          </w:p>
          <w:p w:rsidR="00171F99" w:rsidRPr="00B1422D" w:rsidRDefault="00171F99" w:rsidP="002631B3">
            <w:pPr>
              <w:spacing w:after="0"/>
              <w:jc w:val="center"/>
              <w:rPr>
                <w:rFonts w:ascii="Times New Roman" w:hAnsi="Times New Roman"/>
                <w:b/>
                <w:sz w:val="24"/>
                <w:szCs w:val="24"/>
                <w:lang w:val="ru-RU" w:eastAsia="en-US"/>
              </w:rPr>
            </w:pPr>
            <w:r w:rsidRPr="00B1422D">
              <w:rPr>
                <w:rFonts w:ascii="Times New Roman" w:hAnsi="Times New Roman"/>
                <w:b/>
                <w:bCs/>
                <w:sz w:val="24"/>
                <w:szCs w:val="24"/>
                <w:lang w:val="ru-RU" w:eastAsia="en-US"/>
              </w:rPr>
              <w:t>работы</w:t>
            </w:r>
          </w:p>
        </w:tc>
        <w:tc>
          <w:tcPr>
            <w:tcW w:w="2619" w:type="dxa"/>
            <w:hideMark/>
          </w:tcPr>
          <w:p w:rsidR="00171F99" w:rsidRPr="00B1422D" w:rsidRDefault="00171F99" w:rsidP="009904FC">
            <w:pPr>
              <w:spacing w:after="0"/>
              <w:jc w:val="center"/>
              <w:rPr>
                <w:rFonts w:ascii="Times New Roman" w:hAnsi="Times New Roman"/>
                <w:b/>
                <w:sz w:val="24"/>
                <w:szCs w:val="24"/>
                <w:lang w:val="ru-RU" w:eastAsia="en-US"/>
              </w:rPr>
            </w:pPr>
            <w:r w:rsidRPr="00B1422D">
              <w:rPr>
                <w:rFonts w:ascii="Times New Roman" w:hAnsi="Times New Roman"/>
                <w:b/>
                <w:sz w:val="24"/>
                <w:szCs w:val="24"/>
                <w:lang w:val="ru-RU" w:eastAsia="en-US"/>
              </w:rPr>
              <w:t>Прибытие</w:t>
            </w:r>
          </w:p>
        </w:tc>
        <w:tc>
          <w:tcPr>
            <w:tcW w:w="2734" w:type="dxa"/>
          </w:tcPr>
          <w:p w:rsidR="00171F99" w:rsidRPr="00B1422D" w:rsidRDefault="00171F99" w:rsidP="002631B3">
            <w:pPr>
              <w:spacing w:after="0"/>
              <w:jc w:val="center"/>
              <w:rPr>
                <w:rFonts w:ascii="Times New Roman" w:hAnsi="Times New Roman"/>
                <w:b/>
                <w:sz w:val="24"/>
                <w:szCs w:val="24"/>
                <w:lang w:val="ru-RU" w:eastAsia="en-US"/>
              </w:rPr>
            </w:pPr>
            <w:r w:rsidRPr="00B1422D">
              <w:rPr>
                <w:rFonts w:ascii="Times New Roman" w:hAnsi="Times New Roman"/>
                <w:b/>
                <w:sz w:val="24"/>
                <w:szCs w:val="24"/>
                <w:lang w:val="ru-RU" w:eastAsia="en-US"/>
              </w:rPr>
              <w:t>Отправление</w:t>
            </w:r>
          </w:p>
        </w:tc>
      </w:tr>
      <w:tr w:rsidR="00C51F40" w:rsidRPr="00B1422D" w:rsidTr="00171F99">
        <w:tc>
          <w:tcPr>
            <w:tcW w:w="1822" w:type="dxa"/>
          </w:tcPr>
          <w:p w:rsidR="00C51F40" w:rsidRPr="00B1422D" w:rsidRDefault="00171F99" w:rsidP="002631B3">
            <w:pPr>
              <w:spacing w:after="0"/>
              <w:rPr>
                <w:rFonts w:ascii="Times New Roman" w:hAnsi="Times New Roman"/>
                <w:sz w:val="24"/>
                <w:szCs w:val="24"/>
                <w:lang w:val="ru-RU"/>
              </w:rPr>
            </w:pPr>
            <w:r w:rsidRPr="00B1422D">
              <w:rPr>
                <w:rFonts w:ascii="Times New Roman" w:hAnsi="Times New Roman"/>
                <w:sz w:val="24"/>
                <w:szCs w:val="24"/>
                <w:lang w:val="ru-RU"/>
              </w:rPr>
              <w:t>110 Ирбит - Лопатково</w:t>
            </w:r>
          </w:p>
        </w:tc>
        <w:tc>
          <w:tcPr>
            <w:tcW w:w="0" w:type="auto"/>
            <w:hideMark/>
          </w:tcPr>
          <w:p w:rsidR="00C51F40"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пн, ср, пт</w:t>
            </w:r>
          </w:p>
        </w:tc>
        <w:tc>
          <w:tcPr>
            <w:tcW w:w="2619" w:type="dxa"/>
          </w:tcPr>
          <w:p w:rsidR="00C51F40"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06:15</w:t>
            </w:r>
          </w:p>
          <w:p w:rsidR="00171F99"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14:40</w:t>
            </w:r>
          </w:p>
        </w:tc>
        <w:tc>
          <w:tcPr>
            <w:tcW w:w="2742" w:type="dxa"/>
            <w:gridSpan w:val="2"/>
          </w:tcPr>
          <w:p w:rsidR="00C51F40"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07:19</w:t>
            </w:r>
          </w:p>
          <w:p w:rsidR="00171F99"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15:47</w:t>
            </w:r>
          </w:p>
        </w:tc>
      </w:tr>
      <w:tr w:rsidR="00C51F40" w:rsidRPr="00B1422D" w:rsidTr="00171F99">
        <w:tc>
          <w:tcPr>
            <w:tcW w:w="1822" w:type="dxa"/>
          </w:tcPr>
          <w:p w:rsidR="00C51F40" w:rsidRPr="00B1422D" w:rsidRDefault="00171F99" w:rsidP="002631B3">
            <w:pPr>
              <w:spacing w:after="0"/>
              <w:rPr>
                <w:rFonts w:ascii="Times New Roman" w:hAnsi="Times New Roman"/>
                <w:sz w:val="24"/>
                <w:szCs w:val="24"/>
                <w:lang w:val="ru-RU"/>
              </w:rPr>
            </w:pPr>
            <w:r w:rsidRPr="00B1422D">
              <w:rPr>
                <w:rFonts w:ascii="Times New Roman" w:hAnsi="Times New Roman"/>
                <w:sz w:val="24"/>
                <w:szCs w:val="20"/>
                <w:lang w:val="ru-RU"/>
              </w:rPr>
              <w:t>102 Ирбит-Прядеина</w:t>
            </w:r>
          </w:p>
        </w:tc>
        <w:tc>
          <w:tcPr>
            <w:tcW w:w="0" w:type="auto"/>
            <w:hideMark/>
          </w:tcPr>
          <w:p w:rsidR="00C51F40"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пн, вт, ср, пт, сб</w:t>
            </w:r>
          </w:p>
        </w:tc>
        <w:tc>
          <w:tcPr>
            <w:tcW w:w="2619" w:type="dxa"/>
          </w:tcPr>
          <w:p w:rsidR="00C51F40"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06:40</w:t>
            </w:r>
          </w:p>
          <w:p w:rsidR="00171F99" w:rsidRPr="00B1422D" w:rsidRDefault="00171F99"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16:05</w:t>
            </w:r>
          </w:p>
        </w:tc>
        <w:tc>
          <w:tcPr>
            <w:tcW w:w="2742" w:type="dxa"/>
            <w:gridSpan w:val="2"/>
          </w:tcPr>
          <w:p w:rsidR="00C51F40"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07:53</w:t>
            </w:r>
          </w:p>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17:15</w:t>
            </w:r>
          </w:p>
        </w:tc>
      </w:tr>
      <w:tr w:rsidR="00C51F40" w:rsidRPr="00B1422D" w:rsidTr="00171F99">
        <w:tc>
          <w:tcPr>
            <w:tcW w:w="1822" w:type="dxa"/>
          </w:tcPr>
          <w:p w:rsidR="00C51F40" w:rsidRPr="00B1422D" w:rsidRDefault="00171F99" w:rsidP="002631B3">
            <w:pPr>
              <w:spacing w:after="0"/>
              <w:rPr>
                <w:rFonts w:ascii="Times New Roman" w:hAnsi="Times New Roman"/>
                <w:sz w:val="24"/>
                <w:szCs w:val="24"/>
                <w:lang w:val="ru-RU"/>
              </w:rPr>
            </w:pPr>
            <w:r w:rsidRPr="00B1422D">
              <w:rPr>
                <w:rFonts w:ascii="Times New Roman" w:hAnsi="Times New Roman"/>
                <w:sz w:val="24"/>
                <w:szCs w:val="20"/>
                <w:lang w:val="ru-RU"/>
              </w:rPr>
              <w:t>104 Ирбит-Кирга</w:t>
            </w:r>
          </w:p>
        </w:tc>
        <w:tc>
          <w:tcPr>
            <w:tcW w:w="0" w:type="auto"/>
          </w:tcPr>
          <w:p w:rsidR="00C51F40" w:rsidRPr="00B1422D" w:rsidRDefault="005A44B8" w:rsidP="005A44B8">
            <w:pPr>
              <w:tabs>
                <w:tab w:val="left" w:pos="720"/>
                <w:tab w:val="center" w:pos="1127"/>
              </w:tabs>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пн-пт</w:t>
            </w:r>
          </w:p>
        </w:tc>
        <w:tc>
          <w:tcPr>
            <w:tcW w:w="2619" w:type="dxa"/>
          </w:tcPr>
          <w:p w:rsidR="00C51F40"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08:30</w:t>
            </w:r>
          </w:p>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13:30</w:t>
            </w:r>
          </w:p>
        </w:tc>
        <w:tc>
          <w:tcPr>
            <w:tcW w:w="2742" w:type="dxa"/>
            <w:gridSpan w:val="2"/>
          </w:tcPr>
          <w:p w:rsidR="00C51F40"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08:50</w:t>
            </w:r>
          </w:p>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13:50</w:t>
            </w:r>
          </w:p>
        </w:tc>
      </w:tr>
      <w:tr w:rsidR="005A44B8" w:rsidRPr="00B1422D" w:rsidTr="00171F99">
        <w:tc>
          <w:tcPr>
            <w:tcW w:w="1822" w:type="dxa"/>
          </w:tcPr>
          <w:p w:rsidR="005A44B8" w:rsidRPr="00B1422D" w:rsidRDefault="005A44B8" w:rsidP="002631B3">
            <w:pPr>
              <w:spacing w:after="0"/>
              <w:rPr>
                <w:rFonts w:ascii="Times New Roman" w:hAnsi="Times New Roman"/>
                <w:sz w:val="24"/>
                <w:szCs w:val="20"/>
                <w:lang w:val="ru-RU"/>
              </w:rPr>
            </w:pPr>
            <w:r w:rsidRPr="00B1422D">
              <w:rPr>
                <w:rFonts w:ascii="Times New Roman" w:hAnsi="Times New Roman"/>
                <w:sz w:val="24"/>
                <w:szCs w:val="20"/>
                <w:lang w:val="ru-RU"/>
              </w:rPr>
              <w:t>108 Ирбит -Рудно</w:t>
            </w:r>
          </w:p>
        </w:tc>
        <w:tc>
          <w:tcPr>
            <w:tcW w:w="0" w:type="auto"/>
          </w:tcPr>
          <w:p w:rsidR="005A44B8" w:rsidRPr="00B1422D" w:rsidRDefault="005A44B8" w:rsidP="005A44B8">
            <w:pPr>
              <w:tabs>
                <w:tab w:val="left" w:pos="720"/>
                <w:tab w:val="center" w:pos="1127"/>
              </w:tabs>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пн-пт</w:t>
            </w:r>
          </w:p>
        </w:tc>
        <w:tc>
          <w:tcPr>
            <w:tcW w:w="2619" w:type="dxa"/>
          </w:tcPr>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05:35</w:t>
            </w:r>
          </w:p>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14:50</w:t>
            </w:r>
          </w:p>
        </w:tc>
        <w:tc>
          <w:tcPr>
            <w:tcW w:w="2742" w:type="dxa"/>
            <w:gridSpan w:val="2"/>
          </w:tcPr>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06:55</w:t>
            </w:r>
          </w:p>
          <w:p w:rsidR="005A44B8" w:rsidRPr="00B1422D" w:rsidRDefault="005A44B8" w:rsidP="002631B3">
            <w:pPr>
              <w:spacing w:after="0"/>
              <w:jc w:val="center"/>
              <w:rPr>
                <w:rFonts w:ascii="Times New Roman" w:hAnsi="Times New Roman"/>
                <w:sz w:val="24"/>
                <w:szCs w:val="24"/>
                <w:lang w:val="ru-RU" w:eastAsia="en-US"/>
              </w:rPr>
            </w:pPr>
            <w:r w:rsidRPr="00B1422D">
              <w:rPr>
                <w:rFonts w:ascii="Times New Roman" w:hAnsi="Times New Roman"/>
                <w:sz w:val="24"/>
                <w:szCs w:val="24"/>
                <w:lang w:val="ru-RU" w:eastAsia="en-US"/>
              </w:rPr>
              <w:t>16:16</w:t>
            </w:r>
          </w:p>
        </w:tc>
      </w:tr>
    </w:tbl>
    <w:p w:rsidR="007D77CE" w:rsidRPr="00B1422D" w:rsidRDefault="007D77CE" w:rsidP="007D77CE">
      <w:pPr>
        <w:pStyle w:val="Default"/>
        <w:spacing w:line="360" w:lineRule="auto"/>
        <w:ind w:firstLine="720"/>
        <w:jc w:val="both"/>
        <w:rPr>
          <w:rFonts w:eastAsia="TimesNewRoman"/>
          <w:lang w:val="ru-RU"/>
        </w:rPr>
      </w:pPr>
    </w:p>
    <w:p w:rsidR="007D77CE" w:rsidRPr="00B1422D" w:rsidRDefault="00CD3BE4" w:rsidP="007D77CE">
      <w:pPr>
        <w:widowControl w:val="0"/>
        <w:autoSpaceDE w:val="0"/>
        <w:autoSpaceDN w:val="0"/>
        <w:adjustRightInd w:val="0"/>
        <w:spacing w:after="0" w:line="360" w:lineRule="auto"/>
        <w:jc w:val="center"/>
        <w:rPr>
          <w:rFonts w:ascii="Times New Roman" w:eastAsiaTheme="minorEastAsia" w:hAnsi="Times New Roman"/>
          <w:color w:val="000000"/>
          <w:sz w:val="24"/>
          <w:szCs w:val="24"/>
          <w:lang w:val="ru-RU" w:eastAsia="en-US"/>
        </w:rPr>
      </w:pPr>
      <w:r w:rsidRPr="00B1422D">
        <w:rPr>
          <w:rFonts w:ascii="Times New Roman" w:eastAsiaTheme="minorEastAsia" w:hAnsi="Times New Roman"/>
          <w:noProof/>
          <w:color w:val="000000"/>
          <w:sz w:val="24"/>
          <w:szCs w:val="24"/>
          <w:lang w:val="ru-RU" w:eastAsia="ru-RU"/>
        </w:rPr>
        <w:lastRenderedPageBreak/>
        <w:drawing>
          <wp:inline distT="0" distB="0" distL="0" distR="0">
            <wp:extent cx="6062774" cy="7145079"/>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l="906" t="885"/>
                    <a:stretch>
                      <a:fillRect/>
                    </a:stretch>
                  </pic:blipFill>
                  <pic:spPr bwMode="auto">
                    <a:xfrm>
                      <a:off x="0" y="0"/>
                      <a:ext cx="6062774" cy="7145079"/>
                    </a:xfrm>
                    <a:prstGeom prst="rect">
                      <a:avLst/>
                    </a:prstGeom>
                    <a:noFill/>
                    <a:ln w="9525">
                      <a:noFill/>
                      <a:miter lim="800000"/>
                      <a:headEnd/>
                      <a:tailEnd/>
                    </a:ln>
                  </pic:spPr>
                </pic:pic>
              </a:graphicData>
            </a:graphic>
          </wp:inline>
        </w:drawing>
      </w:r>
    </w:p>
    <w:p w:rsidR="007D77CE" w:rsidRPr="00B1422D" w:rsidRDefault="007D77CE" w:rsidP="007D77CE">
      <w:pPr>
        <w:pStyle w:val="ab"/>
        <w:jc w:val="center"/>
        <w:rPr>
          <w:lang w:val="ru-RU"/>
        </w:rPr>
      </w:pPr>
      <w:bookmarkStart w:id="252" w:name="_Toc401857928"/>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11</w:t>
      </w:r>
      <w:r w:rsidR="00B2672B" w:rsidRPr="00B1422D">
        <w:rPr>
          <w:lang w:val="ru-RU"/>
        </w:rPr>
        <w:fldChar w:fldCharType="end"/>
      </w:r>
      <w:r w:rsidRPr="00B1422D">
        <w:rPr>
          <w:lang w:val="ru-RU"/>
        </w:rPr>
        <w:t>. Схема пригородных автобусных маршрутов</w:t>
      </w:r>
      <w:bookmarkEnd w:id="252"/>
    </w:p>
    <w:p w:rsidR="0004000E" w:rsidRPr="00B1422D" w:rsidRDefault="007D77CE" w:rsidP="00AB69A1">
      <w:pPr>
        <w:pStyle w:val="Default"/>
        <w:spacing w:line="360" w:lineRule="auto"/>
        <w:ind w:firstLine="720"/>
        <w:jc w:val="both"/>
        <w:rPr>
          <w:color w:val="auto"/>
          <w:lang w:val="ru-RU"/>
        </w:rPr>
      </w:pPr>
      <w:r w:rsidRPr="00B1422D">
        <w:rPr>
          <w:rFonts w:eastAsiaTheme="minorEastAsia"/>
          <w:lang w:val="ru-RU" w:eastAsia="en-US"/>
        </w:rPr>
        <w:t xml:space="preserve">Используемый подвижной состав </w:t>
      </w:r>
      <w:r w:rsidR="005B63FA" w:rsidRPr="00B1422D">
        <w:rPr>
          <w:rFonts w:eastAsia="TimesNewRoman"/>
          <w:lang w:val="ru-RU"/>
        </w:rPr>
        <w:t>предприятий, осуществляющих транспортное обслуживание,</w:t>
      </w:r>
      <w:r w:rsidR="00500B27" w:rsidRPr="00B1422D">
        <w:rPr>
          <w:color w:val="auto"/>
          <w:lang w:val="ru-RU"/>
        </w:rPr>
        <w:t>не приспособлен</w:t>
      </w:r>
      <w:r w:rsidR="00FD2C85" w:rsidRPr="00B1422D">
        <w:rPr>
          <w:color w:val="auto"/>
          <w:lang w:val="ru-RU"/>
        </w:rPr>
        <w:t xml:space="preserve"> к перевозке маломобильных групп населения и инвалидов, а также для перевозки велосипедов. Низкопольный подвижной состав не использ</w:t>
      </w:r>
      <w:r w:rsidR="00AB69A1" w:rsidRPr="00B1422D">
        <w:rPr>
          <w:color w:val="auto"/>
          <w:lang w:val="ru-RU"/>
        </w:rPr>
        <w:t>уется при перевозках пассажиров.</w:t>
      </w:r>
    </w:p>
    <w:p w:rsidR="007D77CE" w:rsidRPr="00B1422D" w:rsidRDefault="007D77CE" w:rsidP="007D77CE">
      <w:pPr>
        <w:widowControl w:val="0"/>
        <w:autoSpaceDE w:val="0"/>
        <w:autoSpaceDN w:val="0"/>
        <w:adjustRightInd w:val="0"/>
        <w:spacing w:after="0" w:line="360" w:lineRule="auto"/>
        <w:ind w:firstLine="709"/>
        <w:jc w:val="both"/>
        <w:rPr>
          <w:rFonts w:ascii="Times New Roman" w:eastAsiaTheme="minorEastAsia" w:hAnsi="Times New Roman"/>
          <w:color w:val="000000"/>
          <w:sz w:val="24"/>
          <w:szCs w:val="24"/>
          <w:lang w:val="ru-RU" w:eastAsia="en-US"/>
        </w:rPr>
        <w:sectPr w:rsidR="007D77CE" w:rsidRPr="00B1422D" w:rsidSect="00D02BBF">
          <w:pgSz w:w="11901" w:h="16840"/>
          <w:pgMar w:top="1134" w:right="567" w:bottom="1134" w:left="1701" w:header="709" w:footer="709" w:gutter="0"/>
          <w:cols w:space="720"/>
          <w:noEndnote/>
          <w:titlePg/>
        </w:sectPr>
      </w:pPr>
    </w:p>
    <w:p w:rsidR="00DD16F6" w:rsidRDefault="00DD16F6" w:rsidP="00B1275E">
      <w:pPr>
        <w:pStyle w:val="ab"/>
        <w:rPr>
          <w:lang w:val="ru-RU"/>
        </w:rPr>
      </w:pPr>
    </w:p>
    <w:p w:rsidR="007D77CE" w:rsidRPr="00B1422D" w:rsidRDefault="00696E86" w:rsidP="00B1275E">
      <w:pPr>
        <w:pStyle w:val="ab"/>
        <w:rPr>
          <w:iCs/>
          <w:lang w:val="ru-RU"/>
        </w:rPr>
      </w:pPr>
      <w:bookmarkStart w:id="253" w:name="_Toc401857951"/>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18</w:t>
      </w:r>
      <w:r w:rsidR="00B2672B" w:rsidRPr="00B1422D">
        <w:rPr>
          <w:lang w:val="ru-RU"/>
        </w:rPr>
        <w:fldChar w:fldCharType="end"/>
      </w:r>
      <w:r w:rsidRPr="00B1422D">
        <w:rPr>
          <w:lang w:val="ru-RU"/>
        </w:rPr>
        <w:t xml:space="preserve">. </w:t>
      </w:r>
      <w:r w:rsidRPr="00B1422D">
        <w:rPr>
          <w:iCs/>
          <w:lang w:val="ru-RU"/>
        </w:rPr>
        <w:t>Реестр муниципальных маршрутов пассажирских перевозок</w:t>
      </w:r>
      <w:bookmarkEnd w:id="253"/>
    </w:p>
    <w:tbl>
      <w:tblPr>
        <w:tblStyle w:val="a5"/>
        <w:tblW w:w="15734" w:type="dxa"/>
        <w:tblInd w:w="-459" w:type="dxa"/>
        <w:tblLayout w:type="fixed"/>
        <w:tblLook w:val="04A0"/>
      </w:tblPr>
      <w:tblGrid>
        <w:gridCol w:w="709"/>
        <w:gridCol w:w="567"/>
        <w:gridCol w:w="1276"/>
        <w:gridCol w:w="1984"/>
        <w:gridCol w:w="2835"/>
        <w:gridCol w:w="682"/>
        <w:gridCol w:w="1134"/>
        <w:gridCol w:w="1276"/>
        <w:gridCol w:w="1276"/>
        <w:gridCol w:w="1018"/>
        <w:gridCol w:w="1276"/>
        <w:gridCol w:w="1701"/>
      </w:tblGrid>
      <w:tr w:rsidR="00121F6C" w:rsidRPr="00B1422D" w:rsidTr="00803330">
        <w:trPr>
          <w:cantSplit/>
          <w:trHeight w:val="1134"/>
        </w:trPr>
        <w:tc>
          <w:tcPr>
            <w:tcW w:w="709" w:type="dxa"/>
            <w:textDirection w:val="btLr"/>
          </w:tcPr>
          <w:p w:rsidR="00121F6C" w:rsidRPr="00B1422D" w:rsidRDefault="00121F6C" w:rsidP="00B1275E">
            <w:pPr>
              <w:spacing w:after="0" w:line="240" w:lineRule="auto"/>
              <w:ind w:left="113" w:right="193"/>
              <w:jc w:val="center"/>
              <w:rPr>
                <w:rFonts w:ascii="Times New Roman" w:hAnsi="Times New Roman"/>
                <w:lang w:val="ru-RU"/>
              </w:rPr>
            </w:pPr>
            <w:r w:rsidRPr="00B1422D">
              <w:rPr>
                <w:rFonts w:ascii="Times New Roman" w:hAnsi="Times New Roman"/>
                <w:lang w:val="ru-RU"/>
              </w:rPr>
              <w:t>Регистра-ционный № маршрута в реестре</w:t>
            </w:r>
          </w:p>
        </w:tc>
        <w:tc>
          <w:tcPr>
            <w:tcW w:w="567" w:type="dxa"/>
            <w:textDirection w:val="btLr"/>
          </w:tcPr>
          <w:p w:rsidR="00121F6C" w:rsidRPr="00B1422D" w:rsidRDefault="00121F6C" w:rsidP="00B1275E">
            <w:pPr>
              <w:spacing w:after="0" w:line="240" w:lineRule="auto"/>
              <w:ind w:left="113" w:right="113"/>
              <w:jc w:val="center"/>
              <w:rPr>
                <w:rFonts w:ascii="Times New Roman" w:hAnsi="Times New Roman"/>
                <w:lang w:val="ru-RU"/>
              </w:rPr>
            </w:pPr>
            <w:r w:rsidRPr="00B1422D">
              <w:rPr>
                <w:rFonts w:ascii="Times New Roman" w:hAnsi="Times New Roman"/>
                <w:lang w:val="ru-RU"/>
              </w:rPr>
              <w:t>Порядковый № маршрута</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Наименование маршрута</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Наименование промежуточных остановочных пунктов</w:t>
            </w:r>
          </w:p>
        </w:tc>
        <w:tc>
          <w:tcPr>
            <w:tcW w:w="2835"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Наименование улиц, дорог</w:t>
            </w:r>
          </w:p>
        </w:tc>
        <w:tc>
          <w:tcPr>
            <w:tcW w:w="682" w:type="dxa"/>
            <w:textDirection w:val="btLr"/>
          </w:tcPr>
          <w:p w:rsidR="00121F6C" w:rsidRPr="00B1422D" w:rsidRDefault="00121F6C" w:rsidP="00934280">
            <w:pPr>
              <w:spacing w:after="0" w:line="240" w:lineRule="auto"/>
              <w:ind w:left="113" w:right="113"/>
              <w:jc w:val="center"/>
              <w:rPr>
                <w:rFonts w:ascii="Times New Roman" w:hAnsi="Times New Roman"/>
                <w:lang w:val="ru-RU"/>
              </w:rPr>
            </w:pPr>
            <w:r w:rsidRPr="00B1422D">
              <w:rPr>
                <w:rFonts w:ascii="Times New Roman" w:hAnsi="Times New Roman"/>
                <w:lang w:val="ru-RU"/>
              </w:rPr>
              <w:t>Протя-женность марш-рута</w:t>
            </w:r>
          </w:p>
        </w:tc>
        <w:tc>
          <w:tcPr>
            <w:tcW w:w="113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Порядок посадки и высадки пассажиров</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Вид регулярных перевозок</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Вид и класс транспортных средств, максимальное количество</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Экологические характеристики транспортных средств</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Дата начала осуществления регулярных перевозок</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Наименование, место нахождения ЮЛ, ИП</w:t>
            </w:r>
          </w:p>
        </w:tc>
      </w:tr>
      <w:tr w:rsidR="00121F6C" w:rsidRPr="00B1422D" w:rsidTr="00803330">
        <w:tc>
          <w:tcPr>
            <w:tcW w:w="709" w:type="dxa"/>
          </w:tcPr>
          <w:p w:rsidR="00121F6C" w:rsidRPr="00B1422D" w:rsidRDefault="00121F6C" w:rsidP="00B1275E">
            <w:pPr>
              <w:spacing w:after="0" w:line="240" w:lineRule="auto"/>
              <w:ind w:right="193"/>
              <w:jc w:val="center"/>
              <w:rPr>
                <w:rFonts w:ascii="Times New Roman" w:hAnsi="Times New Roman"/>
                <w:lang w:val="ru-RU"/>
              </w:rPr>
            </w:pPr>
            <w:r w:rsidRPr="00B1422D">
              <w:rPr>
                <w:rFonts w:ascii="Times New Roman" w:hAnsi="Times New Roman"/>
                <w:lang w:val="ru-RU"/>
              </w:rPr>
              <w:t>1</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2</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3</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4</w:t>
            </w:r>
          </w:p>
        </w:tc>
        <w:tc>
          <w:tcPr>
            <w:tcW w:w="2835"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5</w:t>
            </w:r>
          </w:p>
        </w:tc>
        <w:tc>
          <w:tcPr>
            <w:tcW w:w="682"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6</w:t>
            </w:r>
          </w:p>
        </w:tc>
        <w:tc>
          <w:tcPr>
            <w:tcW w:w="113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7</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8</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9</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10</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11</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12</w:t>
            </w:r>
          </w:p>
        </w:tc>
      </w:tr>
      <w:tr w:rsidR="00121F6C" w:rsidRPr="00B1422D" w:rsidTr="00803330">
        <w:tc>
          <w:tcPr>
            <w:tcW w:w="709"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100</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д. Неустроева с.Осинцевское </w:t>
            </w:r>
          </w:p>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д. Ретнева</w:t>
            </w:r>
          </w:p>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п. Зайково </w:t>
            </w:r>
          </w:p>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д. Молокова</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 Неустроева с.Осинцевское</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 Ретнева</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п. Зайково  </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 Молокова</w:t>
            </w:r>
          </w:p>
        </w:tc>
        <w:tc>
          <w:tcPr>
            <w:tcW w:w="2835" w:type="dxa"/>
          </w:tcPr>
          <w:p w:rsidR="00121F6C" w:rsidRDefault="00121F6C" w:rsidP="00B1275E">
            <w:pPr>
              <w:spacing w:after="0" w:line="240" w:lineRule="auto"/>
              <w:ind w:right="-68"/>
              <w:rPr>
                <w:rFonts w:ascii="Times New Roman" w:hAnsi="Times New Roman"/>
                <w:lang w:val="ru-RU"/>
              </w:rPr>
            </w:pPr>
            <w:r w:rsidRPr="00B1422D">
              <w:rPr>
                <w:rFonts w:ascii="Times New Roman" w:hAnsi="Times New Roman"/>
                <w:lang w:val="ru-RU"/>
              </w:rPr>
              <w:t>Ирбитское муниципаль-ное образование  (д.Неустроева, с.Осинцевское: ул.Школьная; д.Ретнева: ул. Дорожная);                                                автодорога  Артемовский-Зайково; Ирбитское муниципаль-ноеобразова-ние  (с.Скородумс-кое: ул. Маршала Жукова);                                               автодорога  Артемовский-Зайково; Ирбитское муниципальное образование (п.Зайково: ул.Ленина,                                                 ул.Коммунистическая, ул.Советская,  ул.Матросова; д.Молокова)</w:t>
            </w:r>
          </w:p>
          <w:p w:rsidR="006D0811" w:rsidRDefault="006D0811" w:rsidP="00B1275E">
            <w:pPr>
              <w:spacing w:after="0" w:line="240" w:lineRule="auto"/>
              <w:ind w:right="-68"/>
              <w:rPr>
                <w:rFonts w:ascii="Times New Roman" w:hAnsi="Times New Roman"/>
                <w:lang w:val="ru-RU"/>
              </w:rPr>
            </w:pPr>
          </w:p>
          <w:p w:rsidR="006D0811" w:rsidRDefault="006D0811" w:rsidP="00B1275E">
            <w:pPr>
              <w:spacing w:after="0" w:line="240" w:lineRule="auto"/>
              <w:ind w:right="-68"/>
              <w:rPr>
                <w:rFonts w:ascii="Times New Roman" w:hAnsi="Times New Roman"/>
                <w:lang w:val="ru-RU"/>
              </w:rPr>
            </w:pPr>
          </w:p>
          <w:p w:rsidR="006D0811" w:rsidRDefault="006D0811" w:rsidP="00B1275E">
            <w:pPr>
              <w:spacing w:after="0" w:line="240" w:lineRule="auto"/>
              <w:ind w:right="-68"/>
              <w:rPr>
                <w:rFonts w:ascii="Times New Roman" w:hAnsi="Times New Roman"/>
                <w:lang w:val="ru-RU"/>
              </w:rPr>
            </w:pPr>
          </w:p>
          <w:p w:rsidR="006D0811" w:rsidRDefault="006D0811" w:rsidP="00B1275E">
            <w:pPr>
              <w:spacing w:after="0" w:line="240" w:lineRule="auto"/>
              <w:ind w:right="-68"/>
              <w:rPr>
                <w:rFonts w:ascii="Times New Roman" w:hAnsi="Times New Roman"/>
                <w:lang w:val="ru-RU"/>
              </w:rPr>
            </w:pPr>
          </w:p>
          <w:p w:rsidR="006D0811" w:rsidRDefault="006D0811" w:rsidP="00B1275E">
            <w:pPr>
              <w:spacing w:after="0" w:line="240" w:lineRule="auto"/>
              <w:ind w:right="-68"/>
              <w:rPr>
                <w:rFonts w:ascii="Times New Roman" w:hAnsi="Times New Roman"/>
                <w:lang w:val="ru-RU"/>
              </w:rPr>
            </w:pPr>
          </w:p>
          <w:p w:rsidR="006D0811" w:rsidRPr="00B1422D" w:rsidRDefault="006D0811" w:rsidP="00B1275E">
            <w:pPr>
              <w:spacing w:after="0" w:line="240" w:lineRule="auto"/>
              <w:ind w:right="-68"/>
              <w:rPr>
                <w:rFonts w:ascii="Times New Roman" w:hAnsi="Times New Roman"/>
                <w:lang w:val="ru-RU"/>
              </w:rPr>
            </w:pPr>
          </w:p>
        </w:tc>
        <w:tc>
          <w:tcPr>
            <w:tcW w:w="682" w:type="dxa"/>
          </w:tcPr>
          <w:p w:rsidR="00121F6C" w:rsidRPr="00B1422D" w:rsidRDefault="00121F6C" w:rsidP="00B1275E">
            <w:pPr>
              <w:spacing w:after="0" w:line="240" w:lineRule="auto"/>
              <w:jc w:val="center"/>
              <w:rPr>
                <w:rFonts w:ascii="Times New Roman" w:hAnsi="Times New Roman"/>
                <w:lang w:val="ru-RU"/>
              </w:rPr>
            </w:pPr>
          </w:p>
        </w:tc>
        <w:tc>
          <w:tcPr>
            <w:tcW w:w="1134" w:type="dxa"/>
          </w:tcPr>
          <w:p w:rsidR="00121F6C" w:rsidRPr="00B1422D" w:rsidRDefault="00121F6C" w:rsidP="00934280">
            <w:pPr>
              <w:spacing w:after="0" w:line="240" w:lineRule="auto"/>
              <w:rPr>
                <w:rFonts w:ascii="Times New Roman" w:hAnsi="Times New Roman"/>
                <w:lang w:val="ru-RU"/>
              </w:rPr>
            </w:pPr>
            <w:r w:rsidRPr="00B1422D">
              <w:rPr>
                <w:rFonts w:ascii="Times New Roman" w:hAnsi="Times New Roman"/>
                <w:lang w:val="ru-RU"/>
              </w:rPr>
              <w:t xml:space="preserve">На </w:t>
            </w:r>
            <w:r w:rsidR="00934280" w:rsidRPr="00B1422D">
              <w:rPr>
                <w:rFonts w:ascii="Times New Roman" w:hAnsi="Times New Roman"/>
                <w:lang w:val="ru-RU"/>
              </w:rPr>
              <w:t>останок-</w:t>
            </w:r>
            <w:r w:rsidRPr="00B1422D">
              <w:rPr>
                <w:rFonts w:ascii="Times New Roman" w:hAnsi="Times New Roman"/>
                <w:lang w:val="ru-RU"/>
              </w:rPr>
              <w:t>вочных пунктах</w:t>
            </w:r>
          </w:p>
        </w:tc>
        <w:tc>
          <w:tcPr>
            <w:tcW w:w="1276"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Муни-ципальный</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Форд Транзит Класс М2</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«без ограни</w:t>
            </w:r>
            <w:r w:rsidR="00934280" w:rsidRPr="00B1422D">
              <w:rPr>
                <w:rFonts w:ascii="Times New Roman" w:hAnsi="Times New Roman"/>
                <w:lang w:val="ru-RU"/>
              </w:rPr>
              <w:t>-</w:t>
            </w:r>
            <w:r w:rsidRPr="00B1422D">
              <w:rPr>
                <w:rFonts w:ascii="Times New Roman" w:hAnsi="Times New Roman"/>
                <w:lang w:val="ru-RU"/>
              </w:rPr>
              <w:t>чений»</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25.12.2014</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ИП Аршинов А.М. Свердловская обл., Ирбитский район, п.Зайково, ул.Ленина, 6</w:t>
            </w:r>
          </w:p>
        </w:tc>
      </w:tr>
      <w:tr w:rsidR="00B1275E" w:rsidRPr="00B1422D" w:rsidTr="00803330">
        <w:tc>
          <w:tcPr>
            <w:tcW w:w="709" w:type="dxa"/>
          </w:tcPr>
          <w:p w:rsidR="00B1275E" w:rsidRPr="00B1422D" w:rsidRDefault="00B1275E" w:rsidP="00B1275E">
            <w:pPr>
              <w:spacing w:after="0" w:line="240" w:lineRule="auto"/>
              <w:jc w:val="center"/>
              <w:rPr>
                <w:rFonts w:ascii="Times New Roman" w:hAnsi="Times New Roman"/>
                <w:lang w:val="ru-RU"/>
              </w:rPr>
            </w:pPr>
          </w:p>
        </w:tc>
        <w:tc>
          <w:tcPr>
            <w:tcW w:w="567" w:type="dxa"/>
          </w:tcPr>
          <w:p w:rsidR="00B1275E" w:rsidRPr="00B1422D" w:rsidRDefault="00B1275E" w:rsidP="00B1275E">
            <w:pPr>
              <w:spacing w:after="0" w:line="240" w:lineRule="auto"/>
              <w:jc w:val="center"/>
              <w:rPr>
                <w:rFonts w:ascii="Times New Roman" w:hAnsi="Times New Roman"/>
                <w:lang w:val="ru-RU"/>
              </w:rPr>
            </w:pPr>
            <w:r w:rsidRPr="00B1422D">
              <w:rPr>
                <w:rFonts w:ascii="Times New Roman" w:hAnsi="Times New Roman"/>
                <w:lang w:val="ru-RU"/>
              </w:rPr>
              <w:t>111</w:t>
            </w:r>
          </w:p>
        </w:tc>
        <w:tc>
          <w:tcPr>
            <w:tcW w:w="1276" w:type="dxa"/>
          </w:tcPr>
          <w:p w:rsidR="00B1275E" w:rsidRPr="00B1422D" w:rsidRDefault="00B1275E"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Г. Ирбит (Тубдиспансер) – п. Пионерский (Молодежная)</w:t>
            </w:r>
          </w:p>
        </w:tc>
        <w:tc>
          <w:tcPr>
            <w:tcW w:w="1984"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 xml:space="preserve">Тубдиспансер, Сбербанк, </w:t>
            </w:r>
          </w:p>
          <w:p w:rsidR="002E24B0" w:rsidRPr="00B1422D" w:rsidRDefault="002E24B0" w:rsidP="002E24B0">
            <w:pPr>
              <w:spacing w:after="0" w:line="240" w:lineRule="auto"/>
              <w:jc w:val="center"/>
              <w:rPr>
                <w:rFonts w:ascii="Times New Roman" w:hAnsi="Times New Roman"/>
                <w:lang w:val="ru-RU"/>
              </w:rPr>
            </w:pPr>
            <w:r w:rsidRPr="00B1422D">
              <w:rPr>
                <w:rFonts w:ascii="Times New Roman" w:hAnsi="Times New Roman"/>
                <w:lang w:val="ru-RU"/>
              </w:rPr>
              <w:t>ул. Богдана Хмельницкого,</w:t>
            </w:r>
          </w:p>
          <w:p w:rsidR="00B1275E" w:rsidRPr="00B1422D" w:rsidRDefault="002E24B0" w:rsidP="002E24B0">
            <w:pPr>
              <w:spacing w:after="0" w:line="240" w:lineRule="auto"/>
              <w:jc w:val="center"/>
              <w:rPr>
                <w:rFonts w:ascii="Times New Roman" w:hAnsi="Times New Roman"/>
                <w:lang w:val="ru-RU"/>
              </w:rPr>
            </w:pPr>
            <w:r w:rsidRPr="00B1422D">
              <w:rPr>
                <w:rFonts w:ascii="Times New Roman" w:hAnsi="Times New Roman"/>
                <w:lang w:val="ru-RU"/>
              </w:rPr>
              <w:t>ул. Транспортная, Школа №8, ИМЗ, Детский сад, ул. Белинского, ул. Мальгина, ул. Елизарьевых, Художеств. Школа, Раймаг, Почта, Театр, Швейная фабрика, ул. Ирбитская, АТП, п. Пионерский</w:t>
            </w:r>
          </w:p>
        </w:tc>
        <w:tc>
          <w:tcPr>
            <w:tcW w:w="2835" w:type="dxa"/>
          </w:tcPr>
          <w:p w:rsidR="00B1275E" w:rsidRPr="00B1422D" w:rsidRDefault="00B1275E" w:rsidP="00B1275E">
            <w:pPr>
              <w:spacing w:after="0" w:line="240" w:lineRule="auto"/>
              <w:ind w:right="-68"/>
              <w:rPr>
                <w:rFonts w:ascii="Times New Roman" w:hAnsi="Times New Roman"/>
                <w:lang w:val="ru-RU"/>
              </w:rPr>
            </w:pPr>
          </w:p>
        </w:tc>
        <w:tc>
          <w:tcPr>
            <w:tcW w:w="682" w:type="dxa"/>
          </w:tcPr>
          <w:p w:rsidR="00B1275E"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9,8 км</w:t>
            </w:r>
          </w:p>
        </w:tc>
        <w:tc>
          <w:tcPr>
            <w:tcW w:w="1134" w:type="dxa"/>
          </w:tcPr>
          <w:p w:rsidR="00B1275E" w:rsidRPr="00B1422D" w:rsidRDefault="00B1275E" w:rsidP="00B1275E">
            <w:pPr>
              <w:spacing w:after="0" w:line="240" w:lineRule="auto"/>
              <w:rPr>
                <w:rFonts w:ascii="Times New Roman" w:hAnsi="Times New Roman"/>
                <w:lang w:val="ru-RU"/>
              </w:rPr>
            </w:pPr>
          </w:p>
        </w:tc>
        <w:tc>
          <w:tcPr>
            <w:tcW w:w="1276" w:type="dxa"/>
          </w:tcPr>
          <w:p w:rsidR="00B1275E" w:rsidRPr="00B1422D" w:rsidRDefault="006D0811" w:rsidP="00B1275E">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tcPr>
          <w:p w:rsidR="00B1275E" w:rsidRPr="00B1422D" w:rsidRDefault="00B1275E" w:rsidP="00B1275E">
            <w:pPr>
              <w:spacing w:after="0" w:line="240" w:lineRule="auto"/>
              <w:jc w:val="center"/>
              <w:rPr>
                <w:rFonts w:ascii="Times New Roman" w:hAnsi="Times New Roman"/>
                <w:lang w:val="ru-RU"/>
              </w:rPr>
            </w:pPr>
          </w:p>
        </w:tc>
        <w:tc>
          <w:tcPr>
            <w:tcW w:w="1018" w:type="dxa"/>
          </w:tcPr>
          <w:p w:rsidR="00B1275E" w:rsidRPr="00B1422D" w:rsidRDefault="006D0811"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B1275E" w:rsidRPr="00B1422D" w:rsidRDefault="00BA56F6" w:rsidP="00B1275E">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B1275E" w:rsidRPr="00B1422D" w:rsidRDefault="006D0811"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121F6C" w:rsidRPr="00B1422D" w:rsidTr="00803330">
        <w:tc>
          <w:tcPr>
            <w:tcW w:w="709"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2</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114</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«п.Пионерс-кий-с.Килачевс-кое»</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п.Пионерский</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с.Зайково(больница)</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д.Первомайскаяс.Килачевское</w:t>
            </w:r>
          </w:p>
        </w:tc>
        <w:tc>
          <w:tcPr>
            <w:tcW w:w="2835"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Ирбитское муниципа-льноеобразование  (п.Пионер-ский); автодорога  Камышлов-Ирбит-Туринск- Тавда ;                                            Ирбитское муниципа-льное образование  (п.Зайково, ул.Коммунис-тическаяул.</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Ул.Советская,                                              ул. Матросова автодорога  Камышлов-Ирбит-Туринск- Тавда ; д.Первомайс-кая; с.Килачевс-кое, ул. Ленина)</w:t>
            </w:r>
          </w:p>
        </w:tc>
        <w:tc>
          <w:tcPr>
            <w:tcW w:w="682" w:type="dxa"/>
          </w:tcPr>
          <w:p w:rsidR="00121F6C" w:rsidRPr="00B1422D" w:rsidRDefault="00121F6C" w:rsidP="00B1275E">
            <w:pPr>
              <w:spacing w:after="0" w:line="240" w:lineRule="auto"/>
              <w:jc w:val="center"/>
              <w:rPr>
                <w:rFonts w:ascii="Times New Roman" w:hAnsi="Times New Roman"/>
                <w:lang w:val="ru-RU"/>
              </w:rPr>
            </w:pPr>
          </w:p>
        </w:tc>
        <w:tc>
          <w:tcPr>
            <w:tcW w:w="1134"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Муни-ципальный</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гза 322132</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121F6C" w:rsidRPr="00B1422D" w:rsidRDefault="00121F6C" w:rsidP="00BA56F6">
            <w:pPr>
              <w:spacing w:after="0" w:line="240" w:lineRule="auto"/>
              <w:jc w:val="center"/>
              <w:rPr>
                <w:rFonts w:ascii="Times New Roman" w:hAnsi="Times New Roman"/>
                <w:lang w:val="ru-RU"/>
              </w:rPr>
            </w:pPr>
            <w:r w:rsidRPr="00B1422D">
              <w:rPr>
                <w:rFonts w:ascii="Times New Roman" w:hAnsi="Times New Roman"/>
                <w:lang w:val="ru-RU"/>
              </w:rPr>
              <w:t>01.</w:t>
            </w:r>
            <w:r w:rsidR="00BA56F6">
              <w:rPr>
                <w:rFonts w:ascii="Times New Roman" w:hAnsi="Times New Roman"/>
                <w:lang w:val="ru-RU"/>
              </w:rPr>
              <w:t>06</w:t>
            </w:r>
            <w:r w:rsidRPr="00B1422D">
              <w:rPr>
                <w:rFonts w:ascii="Times New Roman" w:hAnsi="Times New Roman"/>
                <w:lang w:val="ru-RU"/>
              </w:rPr>
              <w:t>.201</w:t>
            </w:r>
            <w:r w:rsidR="00BA56F6">
              <w:rPr>
                <w:rFonts w:ascii="Times New Roman" w:hAnsi="Times New Roman"/>
                <w:lang w:val="ru-RU"/>
              </w:rPr>
              <w:t>8</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121F6C" w:rsidRPr="00B1422D" w:rsidTr="00803330">
        <w:tc>
          <w:tcPr>
            <w:tcW w:w="709"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3</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115</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«с.Килачевс-кое-с.Стриганс-кое»</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с.Килачевское</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с.Горки</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д.Першино</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с.Стриганское</w:t>
            </w:r>
          </w:p>
        </w:tc>
        <w:tc>
          <w:tcPr>
            <w:tcW w:w="2835"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 xml:space="preserve">                                               Ирбитское муниципаль-ноеобразование  (с.Килачевс-кое: ул.Ленина); автодорога </w:t>
            </w:r>
            <w:r w:rsidRPr="00B1422D">
              <w:rPr>
                <w:rFonts w:ascii="Times New Roman" w:hAnsi="Times New Roman"/>
                <w:lang w:val="ru-RU"/>
              </w:rPr>
              <w:lastRenderedPageBreak/>
              <w:t xml:space="preserve">Камышлов-Ирбит-Туринск-Тавда;                                               Ирбитское муниципаль-ноеобразова-ние  (с.Горки: пер.Аптечныйул.Советская;  автодорога Камышлов-Ирбит-                                              Туринск-Тавда; д.Першина; с.Стриганскоеул.Октябрьс-кая) </w:t>
            </w:r>
          </w:p>
        </w:tc>
        <w:tc>
          <w:tcPr>
            <w:tcW w:w="682" w:type="dxa"/>
          </w:tcPr>
          <w:p w:rsidR="00121F6C" w:rsidRPr="00B1422D" w:rsidRDefault="00121F6C" w:rsidP="00B1275E">
            <w:pPr>
              <w:spacing w:after="0" w:line="240" w:lineRule="auto"/>
              <w:jc w:val="center"/>
              <w:rPr>
                <w:rFonts w:ascii="Times New Roman" w:hAnsi="Times New Roman"/>
                <w:lang w:val="ru-RU"/>
              </w:rPr>
            </w:pPr>
          </w:p>
        </w:tc>
        <w:tc>
          <w:tcPr>
            <w:tcW w:w="1134"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Муни-ципальный</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 xml:space="preserve">Регулярные перевозки </w:t>
            </w:r>
            <w:r w:rsidRPr="00B1422D">
              <w:rPr>
                <w:rFonts w:ascii="Times New Roman" w:hAnsi="Times New Roman"/>
                <w:lang w:val="ru-RU"/>
              </w:rPr>
              <w:lastRenderedPageBreak/>
              <w:t>по регулируе-мым  тарифам</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lastRenderedPageBreak/>
              <w:t>гза 322132</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121F6C" w:rsidRPr="00B1422D" w:rsidRDefault="00BA56F6" w:rsidP="00B1275E">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ИП Тоскуев А.А., Свердловская обл., Ирбитский </w:t>
            </w:r>
            <w:r w:rsidRPr="00B1422D">
              <w:rPr>
                <w:rFonts w:ascii="Times New Roman" w:hAnsi="Times New Roman"/>
                <w:lang w:val="ru-RU"/>
              </w:rPr>
              <w:lastRenderedPageBreak/>
              <w:t>район, п. Пионерский, ул. Ясная, 8</w:t>
            </w:r>
          </w:p>
        </w:tc>
      </w:tr>
      <w:tr w:rsidR="00121F6C" w:rsidRPr="00B1422D" w:rsidTr="00803330">
        <w:tc>
          <w:tcPr>
            <w:tcW w:w="709"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lastRenderedPageBreak/>
              <w:t>4</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 103у</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п.Зайково-Кирилова-Чусовляны-п. Пионерский</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п.Зайково-Кирилова-Чусовляны-п. Пионерский</w:t>
            </w:r>
          </w:p>
        </w:tc>
        <w:tc>
          <w:tcPr>
            <w:tcW w:w="2835"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 xml:space="preserve">Ирбитское муниципаль-ноеобразование  (п.Зайково: ул.Советская, ул.Коммунис-тическая); автодорога                                               Камышлов-Ирбит-Туринск-Тавда; Ирбитское муниципаль-ноеобразова-ние  (д.Кириллова, ул.Централь-наяд.Чусовляны: ул.Централь-ная); автодорога  Камышлов-Ирбит-Туринск-Тавда; Ирбитское муниципаль-ное                                                образование (п.Пионерс-кий) </w:t>
            </w:r>
          </w:p>
        </w:tc>
        <w:tc>
          <w:tcPr>
            <w:tcW w:w="682" w:type="dxa"/>
          </w:tcPr>
          <w:p w:rsidR="00121F6C" w:rsidRPr="00B1422D" w:rsidRDefault="00121F6C" w:rsidP="00B1275E">
            <w:pPr>
              <w:spacing w:after="0" w:line="240" w:lineRule="auto"/>
              <w:jc w:val="center"/>
              <w:rPr>
                <w:rFonts w:ascii="Times New Roman" w:hAnsi="Times New Roman"/>
                <w:lang w:val="ru-RU"/>
              </w:rPr>
            </w:pPr>
          </w:p>
        </w:tc>
        <w:tc>
          <w:tcPr>
            <w:tcW w:w="1134"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Муни-ципальный</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регулируе-мымтарифам</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Автобус Форд</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121F6C" w:rsidRPr="00B1422D" w:rsidRDefault="00BA56F6" w:rsidP="00BA56F6">
            <w:pPr>
              <w:spacing w:after="0" w:line="240" w:lineRule="auto"/>
              <w:jc w:val="center"/>
              <w:rPr>
                <w:rFonts w:ascii="Times New Roman" w:hAnsi="Times New Roman"/>
                <w:lang w:val="ru-RU"/>
              </w:rPr>
            </w:pPr>
            <w:r>
              <w:rPr>
                <w:rFonts w:ascii="Times New Roman" w:hAnsi="Times New Roman"/>
                <w:lang w:val="ru-RU"/>
              </w:rPr>
              <w:t>17</w:t>
            </w:r>
            <w:r w:rsidR="00121F6C" w:rsidRPr="00B1422D">
              <w:rPr>
                <w:rFonts w:ascii="Times New Roman" w:hAnsi="Times New Roman"/>
                <w:lang w:val="ru-RU"/>
              </w:rPr>
              <w:t>.09.201</w:t>
            </w:r>
            <w:r>
              <w:rPr>
                <w:rFonts w:ascii="Times New Roman" w:hAnsi="Times New Roman"/>
                <w:lang w:val="ru-RU"/>
              </w:rPr>
              <w:t>8</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ИП </w:t>
            </w:r>
            <w:r w:rsidR="006D0811">
              <w:rPr>
                <w:rFonts w:ascii="Times New Roman" w:hAnsi="Times New Roman"/>
                <w:lang w:val="ru-RU"/>
              </w:rPr>
              <w:t>Красков</w:t>
            </w:r>
            <w:r w:rsidRPr="00B1422D">
              <w:rPr>
                <w:rFonts w:ascii="Times New Roman" w:hAnsi="Times New Roman"/>
                <w:lang w:val="ru-RU"/>
              </w:rPr>
              <w:t xml:space="preserve"> А.</w:t>
            </w:r>
            <w:r w:rsidR="006D0811">
              <w:rPr>
                <w:rFonts w:ascii="Times New Roman" w:hAnsi="Times New Roman"/>
                <w:lang w:val="ru-RU"/>
              </w:rPr>
              <w:t>П</w:t>
            </w:r>
            <w:r w:rsidRPr="00B1422D">
              <w:rPr>
                <w:rFonts w:ascii="Times New Roman" w:hAnsi="Times New Roman"/>
                <w:lang w:val="ru-RU"/>
              </w:rPr>
              <w:t xml:space="preserve">., </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Свердловская обл.,</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г. Ирбит, </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ул. </w:t>
            </w:r>
            <w:r w:rsidR="006D0811">
              <w:rPr>
                <w:rFonts w:ascii="Times New Roman" w:hAnsi="Times New Roman"/>
                <w:lang w:val="ru-RU"/>
              </w:rPr>
              <w:t>Советская</w:t>
            </w:r>
            <w:r w:rsidRPr="00B1422D">
              <w:rPr>
                <w:rFonts w:ascii="Times New Roman" w:hAnsi="Times New Roman"/>
                <w:lang w:val="ru-RU"/>
              </w:rPr>
              <w:t xml:space="preserve">, </w:t>
            </w:r>
          </w:p>
          <w:p w:rsidR="00121F6C" w:rsidRPr="00B1422D" w:rsidRDefault="00121F6C" w:rsidP="006D0811">
            <w:pPr>
              <w:spacing w:after="0" w:line="240" w:lineRule="auto"/>
              <w:jc w:val="center"/>
              <w:rPr>
                <w:rFonts w:ascii="Times New Roman" w:hAnsi="Times New Roman"/>
                <w:lang w:val="ru-RU"/>
              </w:rPr>
            </w:pPr>
            <w:r w:rsidRPr="00B1422D">
              <w:rPr>
                <w:rFonts w:ascii="Times New Roman" w:hAnsi="Times New Roman"/>
                <w:lang w:val="ru-RU"/>
              </w:rPr>
              <w:t>д.</w:t>
            </w:r>
            <w:r w:rsidR="006D0811">
              <w:rPr>
                <w:rFonts w:ascii="Times New Roman" w:hAnsi="Times New Roman"/>
                <w:lang w:val="ru-RU"/>
              </w:rPr>
              <w:t>59</w:t>
            </w:r>
            <w:r w:rsidRPr="00B1422D">
              <w:rPr>
                <w:rFonts w:ascii="Times New Roman" w:hAnsi="Times New Roman"/>
                <w:lang w:val="ru-RU"/>
              </w:rPr>
              <w:t>-</w:t>
            </w:r>
            <w:r w:rsidR="006D0811">
              <w:rPr>
                <w:rFonts w:ascii="Times New Roman" w:hAnsi="Times New Roman"/>
                <w:lang w:val="ru-RU"/>
              </w:rPr>
              <w:t>156</w:t>
            </w:r>
          </w:p>
        </w:tc>
      </w:tr>
      <w:tr w:rsidR="00121F6C" w:rsidRPr="00B1422D" w:rsidTr="00803330">
        <w:trPr>
          <w:trHeight w:val="4803"/>
        </w:trPr>
        <w:tc>
          <w:tcPr>
            <w:tcW w:w="709"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lastRenderedPageBreak/>
              <w:t>5</w:t>
            </w:r>
          </w:p>
        </w:tc>
        <w:tc>
          <w:tcPr>
            <w:tcW w:w="567"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116</w:t>
            </w:r>
          </w:p>
        </w:tc>
        <w:tc>
          <w:tcPr>
            <w:tcW w:w="1276" w:type="dxa"/>
          </w:tcPr>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п.Пиорнерс</w:t>
            </w:r>
          </w:p>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кий-</w:t>
            </w:r>
          </w:p>
          <w:p w:rsidR="00121F6C" w:rsidRPr="00B1422D" w:rsidRDefault="00121F6C"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с.Пьянково</w:t>
            </w:r>
          </w:p>
        </w:tc>
        <w:tc>
          <w:tcPr>
            <w:tcW w:w="1984"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п.Пионерский-п.Зайково-</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п.Зайково(больница)</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д.Б.Кочевка-</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с.Пьянково</w:t>
            </w:r>
          </w:p>
        </w:tc>
        <w:tc>
          <w:tcPr>
            <w:tcW w:w="2835" w:type="dxa"/>
          </w:tcPr>
          <w:p w:rsidR="00121F6C" w:rsidRPr="00B1422D" w:rsidRDefault="00121F6C" w:rsidP="00B1275E">
            <w:pPr>
              <w:spacing w:after="0" w:line="240" w:lineRule="auto"/>
              <w:ind w:left="-67"/>
              <w:rPr>
                <w:rFonts w:ascii="Times New Roman" w:hAnsi="Times New Roman"/>
                <w:lang w:val="ru-RU"/>
              </w:rPr>
            </w:pPr>
            <w:r w:rsidRPr="00B1422D">
              <w:rPr>
                <w:rFonts w:ascii="Times New Roman" w:hAnsi="Times New Roman"/>
                <w:lang w:val="ru-RU"/>
              </w:rPr>
              <w:t xml:space="preserve"> Ирбитское муниципаль-ное образование  (п.Пионерс-кий); автодорога  Камышлов-Ирбит- Туринск-Тавда;                                               Ирбитское муниципаль--ное образование  (п.Зайково: ул.Коммунис-тическая,  ул.Советская,                                              ул. Матросо-ва);  автодорога  Камышлов-Ирбит-Туринск-Тавда; И</w:t>
            </w:r>
            <w:r w:rsidR="00500B27" w:rsidRPr="00B1422D">
              <w:rPr>
                <w:rFonts w:ascii="Times New Roman" w:hAnsi="Times New Roman"/>
                <w:lang w:val="ru-RU"/>
              </w:rPr>
              <w:t>рбитское муниципаль-ноеобразова</w:t>
            </w:r>
            <w:r w:rsidRPr="00B1422D">
              <w:rPr>
                <w:rFonts w:ascii="Times New Roman" w:hAnsi="Times New Roman"/>
                <w:lang w:val="ru-RU"/>
              </w:rPr>
              <w:t>ние                                                (д.Большая Кочевка; с.Пьянково: ул. Гледяновская, ул.Первомайс-кая, ул.Юбилейная)</w:t>
            </w:r>
          </w:p>
        </w:tc>
        <w:tc>
          <w:tcPr>
            <w:tcW w:w="682" w:type="dxa"/>
          </w:tcPr>
          <w:p w:rsidR="00121F6C" w:rsidRPr="00B1422D" w:rsidRDefault="00121F6C" w:rsidP="00B1275E">
            <w:pPr>
              <w:spacing w:after="0" w:line="240" w:lineRule="auto"/>
              <w:jc w:val="center"/>
              <w:rPr>
                <w:rFonts w:ascii="Times New Roman" w:hAnsi="Times New Roman"/>
                <w:lang w:val="ru-RU"/>
              </w:rPr>
            </w:pPr>
          </w:p>
        </w:tc>
        <w:tc>
          <w:tcPr>
            <w:tcW w:w="1134"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Муни-ципальный</w:t>
            </w:r>
          </w:p>
          <w:p w:rsidR="00121F6C" w:rsidRPr="00B1422D" w:rsidRDefault="00121F6C" w:rsidP="00B1275E">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Автобус Форд</w:t>
            </w:r>
          </w:p>
        </w:tc>
        <w:tc>
          <w:tcPr>
            <w:tcW w:w="1018"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25.09.2014</w:t>
            </w:r>
          </w:p>
        </w:tc>
        <w:tc>
          <w:tcPr>
            <w:tcW w:w="1701" w:type="dxa"/>
          </w:tcPr>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ИП </w:t>
            </w:r>
            <w:r w:rsidR="00803330">
              <w:rPr>
                <w:rFonts w:ascii="Times New Roman" w:hAnsi="Times New Roman"/>
                <w:lang w:val="ru-RU"/>
              </w:rPr>
              <w:t>Волкова Е</w:t>
            </w:r>
            <w:r w:rsidRPr="00B1422D">
              <w:rPr>
                <w:rFonts w:ascii="Times New Roman" w:hAnsi="Times New Roman"/>
                <w:lang w:val="ru-RU"/>
              </w:rPr>
              <w:t>.</w:t>
            </w:r>
            <w:r w:rsidR="00803330">
              <w:rPr>
                <w:rFonts w:ascii="Times New Roman" w:hAnsi="Times New Roman"/>
                <w:lang w:val="ru-RU"/>
              </w:rPr>
              <w:t>М</w:t>
            </w:r>
            <w:r w:rsidRPr="00B1422D">
              <w:rPr>
                <w:rFonts w:ascii="Times New Roman" w:hAnsi="Times New Roman"/>
                <w:lang w:val="ru-RU"/>
              </w:rPr>
              <w:t xml:space="preserve">., </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Свердловская обл.,</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 Ирбит</w:t>
            </w:r>
            <w:r w:rsidR="00803330">
              <w:rPr>
                <w:rFonts w:ascii="Times New Roman" w:hAnsi="Times New Roman"/>
                <w:lang w:val="ru-RU"/>
              </w:rPr>
              <w:t>ский район</w:t>
            </w:r>
            <w:r w:rsidRPr="00B1422D">
              <w:rPr>
                <w:rFonts w:ascii="Times New Roman" w:hAnsi="Times New Roman"/>
                <w:lang w:val="ru-RU"/>
              </w:rPr>
              <w:t>,</w:t>
            </w:r>
            <w:r w:rsidR="00803330">
              <w:rPr>
                <w:rFonts w:ascii="Times New Roman" w:hAnsi="Times New Roman"/>
                <w:lang w:val="ru-RU"/>
              </w:rPr>
              <w:t xml:space="preserve"> д. Кокшариха</w:t>
            </w:r>
            <w:r w:rsidRPr="00B1422D">
              <w:rPr>
                <w:rFonts w:ascii="Times New Roman" w:hAnsi="Times New Roman"/>
                <w:lang w:val="ru-RU"/>
              </w:rPr>
              <w:t xml:space="preserve"> </w:t>
            </w:r>
          </w:p>
          <w:p w:rsidR="00121F6C" w:rsidRPr="00B1422D" w:rsidRDefault="00121F6C" w:rsidP="00B1275E">
            <w:pPr>
              <w:spacing w:after="0" w:line="240" w:lineRule="auto"/>
              <w:jc w:val="center"/>
              <w:rPr>
                <w:rFonts w:ascii="Times New Roman" w:hAnsi="Times New Roman"/>
                <w:lang w:val="ru-RU"/>
              </w:rPr>
            </w:pPr>
            <w:r w:rsidRPr="00B1422D">
              <w:rPr>
                <w:rFonts w:ascii="Times New Roman" w:hAnsi="Times New Roman"/>
                <w:lang w:val="ru-RU"/>
              </w:rPr>
              <w:t xml:space="preserve">ул. </w:t>
            </w:r>
            <w:r w:rsidR="00803330">
              <w:rPr>
                <w:rFonts w:ascii="Times New Roman" w:hAnsi="Times New Roman"/>
                <w:lang w:val="ru-RU"/>
              </w:rPr>
              <w:t>Рассветная</w:t>
            </w:r>
            <w:r w:rsidRPr="00B1422D">
              <w:rPr>
                <w:rFonts w:ascii="Times New Roman" w:hAnsi="Times New Roman"/>
                <w:lang w:val="ru-RU"/>
              </w:rPr>
              <w:t xml:space="preserve">, </w:t>
            </w:r>
          </w:p>
          <w:p w:rsidR="00121F6C" w:rsidRPr="00B1422D" w:rsidRDefault="00803330" w:rsidP="00B1275E">
            <w:pPr>
              <w:spacing w:after="0" w:line="240" w:lineRule="auto"/>
              <w:jc w:val="center"/>
              <w:rPr>
                <w:rFonts w:ascii="Times New Roman" w:hAnsi="Times New Roman"/>
                <w:lang w:val="ru-RU"/>
              </w:rPr>
            </w:pPr>
            <w:r>
              <w:rPr>
                <w:rFonts w:ascii="Times New Roman" w:hAnsi="Times New Roman"/>
                <w:lang w:val="ru-RU"/>
              </w:rPr>
              <w:t>д.</w:t>
            </w:r>
            <w:r w:rsidR="00121F6C" w:rsidRPr="00B1422D">
              <w:rPr>
                <w:rFonts w:ascii="Times New Roman" w:hAnsi="Times New Roman"/>
                <w:lang w:val="ru-RU"/>
              </w:rPr>
              <w:t>6</w:t>
            </w:r>
            <w:r>
              <w:rPr>
                <w:rFonts w:ascii="Times New Roman" w:hAnsi="Times New Roman"/>
                <w:lang w:val="ru-RU"/>
              </w:rPr>
              <w:t>б</w:t>
            </w:r>
          </w:p>
        </w:tc>
      </w:tr>
      <w:tr w:rsidR="002E24B0" w:rsidRPr="00B1422D" w:rsidTr="00803330">
        <w:trPr>
          <w:trHeight w:val="2262"/>
        </w:trPr>
        <w:tc>
          <w:tcPr>
            <w:tcW w:w="709"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6</w:t>
            </w:r>
          </w:p>
        </w:tc>
        <w:tc>
          <w:tcPr>
            <w:tcW w:w="567"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104А</w:t>
            </w:r>
          </w:p>
        </w:tc>
        <w:tc>
          <w:tcPr>
            <w:tcW w:w="1276" w:type="dxa"/>
          </w:tcPr>
          <w:p w:rsidR="002E24B0" w:rsidRPr="00B1422D" w:rsidRDefault="002E24B0" w:rsidP="00B1275E">
            <w:pPr>
              <w:spacing w:after="0" w:line="240" w:lineRule="auto"/>
              <w:ind w:left="-108" w:right="-108"/>
              <w:jc w:val="center"/>
              <w:rPr>
                <w:rFonts w:ascii="Times New Roman" w:hAnsi="Times New Roman"/>
                <w:lang w:val="ru-RU"/>
              </w:rPr>
            </w:pPr>
            <w:r w:rsidRPr="00B1422D">
              <w:rPr>
                <w:rFonts w:ascii="Times New Roman" w:hAnsi="Times New Roman"/>
                <w:lang w:val="ru-RU"/>
              </w:rPr>
              <w:t>Кирга-Нижняя</w:t>
            </w:r>
          </w:p>
        </w:tc>
        <w:tc>
          <w:tcPr>
            <w:tcW w:w="1984" w:type="dxa"/>
            <w:shd w:val="clear" w:color="auto" w:fill="FFFFFF" w:themeFill="background1"/>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с. Кирга –                д. Нижняя</w:t>
            </w:r>
          </w:p>
        </w:tc>
        <w:tc>
          <w:tcPr>
            <w:tcW w:w="2835" w:type="dxa"/>
            <w:shd w:val="clear" w:color="auto" w:fill="FFFFFF" w:themeFill="background1"/>
          </w:tcPr>
          <w:p w:rsidR="002E24B0" w:rsidRPr="00B1422D" w:rsidRDefault="002E24B0" w:rsidP="00B1275E">
            <w:pPr>
              <w:spacing w:after="0" w:line="240" w:lineRule="auto"/>
              <w:ind w:left="-67"/>
              <w:rPr>
                <w:rFonts w:ascii="Times New Roman" w:hAnsi="Times New Roman"/>
                <w:lang w:val="ru-RU"/>
              </w:rPr>
            </w:pPr>
            <w:r w:rsidRPr="00B1422D">
              <w:rPr>
                <w:rFonts w:ascii="Times New Roman" w:hAnsi="Times New Roman"/>
                <w:lang w:val="ru-RU"/>
              </w:rPr>
              <w:t>Ирбитское муниципаль-ноеобразованиес.Кирга, ул.Новая, Толбузина;  (автодорога с.Кирга-д.Большая Милькова; д.Нижння, ул. Ницинская)</w:t>
            </w:r>
          </w:p>
        </w:tc>
        <w:tc>
          <w:tcPr>
            <w:tcW w:w="682" w:type="dxa"/>
          </w:tcPr>
          <w:p w:rsidR="002E24B0" w:rsidRPr="00B1422D" w:rsidRDefault="002E24B0" w:rsidP="00B1275E">
            <w:pPr>
              <w:spacing w:after="0" w:line="240" w:lineRule="auto"/>
              <w:jc w:val="center"/>
              <w:rPr>
                <w:rFonts w:ascii="Times New Roman" w:hAnsi="Times New Roman"/>
                <w:lang w:val="ru-RU"/>
              </w:rPr>
            </w:pPr>
          </w:p>
        </w:tc>
        <w:tc>
          <w:tcPr>
            <w:tcW w:w="1134" w:type="dxa"/>
          </w:tcPr>
          <w:p w:rsidR="002E24B0" w:rsidRPr="00B1422D" w:rsidRDefault="002E24B0" w:rsidP="00B465BA">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2E24B0" w:rsidRPr="00B1422D" w:rsidRDefault="002E24B0" w:rsidP="00B465BA">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гза 322132</w:t>
            </w:r>
          </w:p>
        </w:tc>
        <w:tc>
          <w:tcPr>
            <w:tcW w:w="1018"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2E24B0" w:rsidRPr="00B1422D" w:rsidRDefault="002E24B0" w:rsidP="00BA56F6">
            <w:pPr>
              <w:spacing w:after="0" w:line="240" w:lineRule="auto"/>
              <w:jc w:val="center"/>
              <w:rPr>
                <w:rFonts w:ascii="Times New Roman" w:hAnsi="Times New Roman"/>
                <w:lang w:val="ru-RU"/>
              </w:rPr>
            </w:pPr>
            <w:r w:rsidRPr="00B1422D">
              <w:rPr>
                <w:rFonts w:ascii="Times New Roman" w:hAnsi="Times New Roman"/>
                <w:lang w:val="ru-RU"/>
              </w:rPr>
              <w:t>0</w:t>
            </w:r>
            <w:r w:rsidR="00BA56F6">
              <w:rPr>
                <w:rFonts w:ascii="Times New Roman" w:hAnsi="Times New Roman"/>
                <w:lang w:val="ru-RU"/>
              </w:rPr>
              <w:t>1</w:t>
            </w:r>
            <w:r w:rsidRPr="00B1422D">
              <w:rPr>
                <w:rFonts w:ascii="Times New Roman" w:hAnsi="Times New Roman"/>
                <w:lang w:val="ru-RU"/>
              </w:rPr>
              <w:t>.0</w:t>
            </w:r>
            <w:r w:rsidR="00BA56F6">
              <w:rPr>
                <w:rFonts w:ascii="Times New Roman" w:hAnsi="Times New Roman"/>
                <w:lang w:val="ru-RU"/>
              </w:rPr>
              <w:t>6</w:t>
            </w:r>
            <w:r w:rsidRPr="00B1422D">
              <w:rPr>
                <w:rFonts w:ascii="Times New Roman" w:hAnsi="Times New Roman"/>
                <w:lang w:val="ru-RU"/>
              </w:rPr>
              <w:t>.201</w:t>
            </w:r>
            <w:r w:rsidR="00BA56F6">
              <w:rPr>
                <w:rFonts w:ascii="Times New Roman" w:hAnsi="Times New Roman"/>
                <w:lang w:val="ru-RU"/>
              </w:rPr>
              <w:t>8</w:t>
            </w:r>
          </w:p>
        </w:tc>
        <w:tc>
          <w:tcPr>
            <w:tcW w:w="1701" w:type="dxa"/>
          </w:tcPr>
          <w:p w:rsidR="00803330" w:rsidRDefault="002E24B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w:t>
            </w:r>
            <w:r w:rsidR="00803330">
              <w:rPr>
                <w:rFonts w:ascii="Times New Roman" w:hAnsi="Times New Roman"/>
                <w:lang w:val="ru-RU"/>
              </w:rPr>
              <w:t>йон, п. Пионерский, ул. Ясная, 8</w:t>
            </w:r>
          </w:p>
          <w:p w:rsidR="00803330" w:rsidRPr="00B1422D" w:rsidRDefault="00803330" w:rsidP="00B1275E">
            <w:pPr>
              <w:spacing w:after="0" w:line="240" w:lineRule="auto"/>
              <w:jc w:val="center"/>
              <w:rPr>
                <w:rFonts w:ascii="Times New Roman" w:hAnsi="Times New Roman"/>
                <w:lang w:val="ru-RU"/>
              </w:rPr>
            </w:pPr>
          </w:p>
        </w:tc>
      </w:tr>
      <w:tr w:rsidR="002E24B0" w:rsidRPr="00B1422D" w:rsidTr="00803330">
        <w:tc>
          <w:tcPr>
            <w:tcW w:w="709"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7</w:t>
            </w:r>
          </w:p>
        </w:tc>
        <w:tc>
          <w:tcPr>
            <w:tcW w:w="567"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144 А</w:t>
            </w:r>
          </w:p>
        </w:tc>
        <w:tc>
          <w:tcPr>
            <w:tcW w:w="1276" w:type="dxa"/>
          </w:tcPr>
          <w:p w:rsidR="002E24B0" w:rsidRPr="00B1422D" w:rsidRDefault="002E24B0" w:rsidP="002E24B0">
            <w:pPr>
              <w:spacing w:after="0" w:line="240" w:lineRule="auto"/>
              <w:ind w:left="-108" w:right="-108"/>
              <w:jc w:val="center"/>
              <w:rPr>
                <w:rFonts w:ascii="Times New Roman" w:hAnsi="Times New Roman"/>
                <w:lang w:val="ru-RU"/>
              </w:rPr>
            </w:pPr>
            <w:r w:rsidRPr="00B1422D">
              <w:rPr>
                <w:rFonts w:ascii="Times New Roman" w:hAnsi="Times New Roman"/>
                <w:lang w:val="ru-RU"/>
              </w:rPr>
              <w:t>Д. Мельникова – г. Ирбит (ЦГБ)</w:t>
            </w:r>
          </w:p>
        </w:tc>
        <w:tc>
          <w:tcPr>
            <w:tcW w:w="1984" w:type="dxa"/>
            <w:shd w:val="clear" w:color="auto" w:fill="FFFFFF" w:themeFill="background1"/>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 xml:space="preserve">ЦГБ, ул. Богдана Хмельницкого, ул. Транспортная, школа №8, ИМЗ,  Детский сад, ул. Белинского, ул. Мальгина, ул. Елизарьевых,  Художественная </w:t>
            </w:r>
            <w:r w:rsidRPr="00B1422D">
              <w:rPr>
                <w:rFonts w:ascii="Times New Roman" w:hAnsi="Times New Roman"/>
                <w:lang w:val="ru-RU"/>
              </w:rPr>
              <w:lastRenderedPageBreak/>
              <w:t xml:space="preserve">школа, Раймаг, Почта, Театр, </w:t>
            </w:r>
            <w:r w:rsidR="00BB1633" w:rsidRPr="00B1422D">
              <w:rPr>
                <w:rFonts w:ascii="Times New Roman" w:hAnsi="Times New Roman"/>
                <w:lang w:val="ru-RU"/>
              </w:rPr>
              <w:t xml:space="preserve">Швейная фабрика, </w:t>
            </w:r>
            <w:r w:rsidRPr="00B1422D">
              <w:rPr>
                <w:rFonts w:ascii="Times New Roman" w:hAnsi="Times New Roman"/>
                <w:lang w:val="ru-RU"/>
              </w:rPr>
              <w:t>ул. Ирбитская, АТП, п. Пионерский, д.сад «Золотой петушок», д. Мельникова</w:t>
            </w:r>
          </w:p>
        </w:tc>
        <w:tc>
          <w:tcPr>
            <w:tcW w:w="2835" w:type="dxa"/>
            <w:shd w:val="clear" w:color="auto" w:fill="FFFFFF" w:themeFill="background1"/>
          </w:tcPr>
          <w:p w:rsidR="002E24B0" w:rsidRPr="00B1422D" w:rsidRDefault="002E24B0" w:rsidP="00B1275E">
            <w:pPr>
              <w:spacing w:after="0" w:line="240" w:lineRule="auto"/>
              <w:ind w:left="-67"/>
              <w:rPr>
                <w:rFonts w:ascii="Times New Roman" w:hAnsi="Times New Roman"/>
                <w:lang w:val="ru-RU"/>
              </w:rPr>
            </w:pPr>
          </w:p>
        </w:tc>
        <w:tc>
          <w:tcPr>
            <w:tcW w:w="682"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10,8 км</w:t>
            </w:r>
          </w:p>
        </w:tc>
        <w:tc>
          <w:tcPr>
            <w:tcW w:w="1134" w:type="dxa"/>
          </w:tcPr>
          <w:p w:rsidR="002E24B0" w:rsidRPr="00B1422D" w:rsidRDefault="002E24B0" w:rsidP="00B465BA">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803330" w:rsidRDefault="00803330" w:rsidP="00B465BA">
            <w:pPr>
              <w:spacing w:after="0" w:line="240" w:lineRule="auto"/>
              <w:rPr>
                <w:rFonts w:ascii="Times New Roman" w:hAnsi="Times New Roman"/>
                <w:lang w:val="ru-RU"/>
              </w:rPr>
            </w:pPr>
          </w:p>
          <w:p w:rsidR="002E24B0" w:rsidRPr="00B1422D" w:rsidRDefault="002E24B0" w:rsidP="00B465BA">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2E24B0" w:rsidRPr="00B1422D" w:rsidRDefault="002E24B0" w:rsidP="00B1275E">
            <w:pPr>
              <w:spacing w:after="0" w:line="240" w:lineRule="auto"/>
              <w:jc w:val="center"/>
              <w:rPr>
                <w:rFonts w:ascii="Times New Roman" w:hAnsi="Times New Roman"/>
                <w:lang w:val="ru-RU"/>
              </w:rPr>
            </w:pPr>
          </w:p>
        </w:tc>
        <w:tc>
          <w:tcPr>
            <w:tcW w:w="1018" w:type="dxa"/>
          </w:tcPr>
          <w:p w:rsidR="002E24B0" w:rsidRPr="00B1422D" w:rsidRDefault="002E24B0" w:rsidP="00B1275E">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2E24B0" w:rsidRPr="00B1422D" w:rsidRDefault="00BA56F6" w:rsidP="00B1275E">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2E24B0"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BB1633" w:rsidRPr="00B1422D" w:rsidTr="00803330">
        <w:tc>
          <w:tcPr>
            <w:tcW w:w="709" w:type="dxa"/>
          </w:tcPr>
          <w:p w:rsidR="00BB1633" w:rsidRPr="00B1422D" w:rsidRDefault="00BB1633" w:rsidP="00B1275E">
            <w:pPr>
              <w:spacing w:after="0" w:line="240" w:lineRule="auto"/>
              <w:jc w:val="center"/>
              <w:rPr>
                <w:rFonts w:ascii="Times New Roman" w:hAnsi="Times New Roman"/>
                <w:lang w:val="ru-RU"/>
              </w:rPr>
            </w:pPr>
            <w:r w:rsidRPr="00B1422D">
              <w:rPr>
                <w:rFonts w:ascii="Times New Roman" w:hAnsi="Times New Roman"/>
                <w:lang w:val="ru-RU"/>
              </w:rPr>
              <w:lastRenderedPageBreak/>
              <w:t>8</w:t>
            </w:r>
          </w:p>
        </w:tc>
        <w:tc>
          <w:tcPr>
            <w:tcW w:w="567" w:type="dxa"/>
          </w:tcPr>
          <w:p w:rsidR="00BB1633" w:rsidRPr="00B1422D" w:rsidRDefault="00BB1633" w:rsidP="00B1275E">
            <w:pPr>
              <w:spacing w:after="0" w:line="240" w:lineRule="auto"/>
              <w:jc w:val="center"/>
              <w:rPr>
                <w:rFonts w:ascii="Times New Roman" w:hAnsi="Times New Roman"/>
                <w:lang w:val="ru-RU"/>
              </w:rPr>
            </w:pPr>
            <w:r w:rsidRPr="00B1422D">
              <w:rPr>
                <w:rFonts w:ascii="Times New Roman" w:hAnsi="Times New Roman"/>
                <w:lang w:val="ru-RU"/>
              </w:rPr>
              <w:t>144Б</w:t>
            </w:r>
          </w:p>
        </w:tc>
        <w:tc>
          <w:tcPr>
            <w:tcW w:w="1276" w:type="dxa"/>
          </w:tcPr>
          <w:p w:rsidR="00BB1633" w:rsidRPr="00B1422D" w:rsidRDefault="00BB1633" w:rsidP="002E24B0">
            <w:pPr>
              <w:spacing w:after="0" w:line="240" w:lineRule="auto"/>
              <w:ind w:left="-108" w:right="-108"/>
              <w:jc w:val="center"/>
              <w:rPr>
                <w:rFonts w:ascii="Times New Roman" w:hAnsi="Times New Roman"/>
                <w:lang w:val="ru-RU"/>
              </w:rPr>
            </w:pPr>
            <w:r w:rsidRPr="00B1422D">
              <w:rPr>
                <w:rFonts w:ascii="Times New Roman" w:hAnsi="Times New Roman"/>
                <w:lang w:val="ru-RU"/>
              </w:rPr>
              <w:t>Д. Мельникова – г. Ирбит (Тубдиспансер)</w:t>
            </w:r>
          </w:p>
        </w:tc>
        <w:tc>
          <w:tcPr>
            <w:tcW w:w="1984" w:type="dxa"/>
            <w:shd w:val="clear" w:color="auto" w:fill="FFFFFF" w:themeFill="background1"/>
          </w:tcPr>
          <w:p w:rsidR="00BB1633" w:rsidRPr="00B1422D" w:rsidRDefault="00934280" w:rsidP="00934280">
            <w:pPr>
              <w:spacing w:after="0" w:line="240" w:lineRule="auto"/>
              <w:rPr>
                <w:rFonts w:ascii="Times New Roman" w:hAnsi="Times New Roman"/>
                <w:lang w:val="ru-RU"/>
              </w:rPr>
            </w:pPr>
            <w:r w:rsidRPr="00B1422D">
              <w:rPr>
                <w:rFonts w:ascii="Times New Roman" w:hAnsi="Times New Roman"/>
                <w:lang w:val="ru-RU"/>
              </w:rPr>
              <w:t>Тубдиспансер, Сбербанк, ул. Богдана Хмельницкого, ул. Транспортная, школа №8, ИМЗ,  Детский сад, ул. Белинского, ул. Мальгина, ул. Елизарьевых,  Художественная школа, Раймаг, Почта, Театр, Швейная фабрика, ул. Ирбитская, АТП, п. Пионерский, д.сад «Золотой петушок», д. Мельникова</w:t>
            </w:r>
          </w:p>
        </w:tc>
        <w:tc>
          <w:tcPr>
            <w:tcW w:w="2835" w:type="dxa"/>
            <w:shd w:val="clear" w:color="auto" w:fill="FFFFFF" w:themeFill="background1"/>
          </w:tcPr>
          <w:p w:rsidR="00BB1633" w:rsidRPr="00B1422D" w:rsidRDefault="00BB1633" w:rsidP="00B465BA">
            <w:pPr>
              <w:spacing w:after="0" w:line="240" w:lineRule="auto"/>
              <w:rPr>
                <w:rFonts w:ascii="Times New Roman" w:hAnsi="Times New Roman"/>
                <w:lang w:val="ru-RU"/>
              </w:rPr>
            </w:pPr>
          </w:p>
        </w:tc>
        <w:tc>
          <w:tcPr>
            <w:tcW w:w="682" w:type="dxa"/>
          </w:tcPr>
          <w:p w:rsidR="00BB1633" w:rsidRPr="00B1422D" w:rsidRDefault="00BB1633" w:rsidP="00B465BA">
            <w:pPr>
              <w:spacing w:after="0" w:line="240" w:lineRule="auto"/>
              <w:jc w:val="center"/>
              <w:rPr>
                <w:rFonts w:ascii="Times New Roman" w:hAnsi="Times New Roman"/>
                <w:lang w:val="ru-RU"/>
              </w:rPr>
            </w:pPr>
          </w:p>
        </w:tc>
        <w:tc>
          <w:tcPr>
            <w:tcW w:w="1134" w:type="dxa"/>
          </w:tcPr>
          <w:p w:rsidR="00BB1633" w:rsidRPr="00B1422D" w:rsidRDefault="00B465BA" w:rsidP="00B465BA">
            <w:pPr>
              <w:spacing w:after="0" w:line="240" w:lineRule="auto"/>
              <w:jc w:val="center"/>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BB1633" w:rsidRPr="00B1422D" w:rsidRDefault="00BB1633" w:rsidP="00B465BA">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BB1633" w:rsidRPr="00B1422D" w:rsidRDefault="00BB1633" w:rsidP="00B465BA">
            <w:pPr>
              <w:spacing w:after="0" w:line="240" w:lineRule="auto"/>
              <w:jc w:val="center"/>
              <w:rPr>
                <w:rFonts w:ascii="Times New Roman" w:hAnsi="Times New Roman"/>
                <w:lang w:val="ru-RU"/>
              </w:rPr>
            </w:pPr>
          </w:p>
        </w:tc>
        <w:tc>
          <w:tcPr>
            <w:tcW w:w="1018" w:type="dxa"/>
          </w:tcPr>
          <w:p w:rsidR="00BB1633" w:rsidRPr="00B1422D" w:rsidRDefault="00BB1633" w:rsidP="00B465BA">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BB1633" w:rsidRPr="00B1422D" w:rsidRDefault="00BA56F6" w:rsidP="00B1275E">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BB1633"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B465BA" w:rsidRPr="00B1422D" w:rsidTr="00803330">
        <w:tc>
          <w:tcPr>
            <w:tcW w:w="709" w:type="dxa"/>
          </w:tcPr>
          <w:p w:rsidR="00B465BA" w:rsidRPr="00B1422D" w:rsidRDefault="00B465BA" w:rsidP="002E24B0">
            <w:pPr>
              <w:spacing w:after="0" w:line="240" w:lineRule="auto"/>
              <w:jc w:val="center"/>
              <w:rPr>
                <w:rFonts w:ascii="Times New Roman" w:hAnsi="Times New Roman"/>
                <w:lang w:val="ru-RU"/>
              </w:rPr>
            </w:pPr>
            <w:r w:rsidRPr="00B1422D">
              <w:rPr>
                <w:rFonts w:ascii="Times New Roman" w:hAnsi="Times New Roman"/>
                <w:lang w:val="ru-RU"/>
              </w:rPr>
              <w:t>9</w:t>
            </w:r>
          </w:p>
        </w:tc>
        <w:tc>
          <w:tcPr>
            <w:tcW w:w="567" w:type="dxa"/>
          </w:tcPr>
          <w:p w:rsidR="00B465BA" w:rsidRPr="00B1422D" w:rsidRDefault="00B465BA" w:rsidP="00B1275E">
            <w:pPr>
              <w:spacing w:after="0" w:line="240" w:lineRule="auto"/>
              <w:jc w:val="center"/>
              <w:rPr>
                <w:rFonts w:ascii="Times New Roman" w:hAnsi="Times New Roman"/>
                <w:lang w:val="ru-RU"/>
              </w:rPr>
            </w:pPr>
            <w:r w:rsidRPr="00B1422D">
              <w:rPr>
                <w:rFonts w:ascii="Times New Roman" w:hAnsi="Times New Roman"/>
                <w:lang w:val="ru-RU"/>
              </w:rPr>
              <w:t>145Б</w:t>
            </w:r>
          </w:p>
        </w:tc>
        <w:tc>
          <w:tcPr>
            <w:tcW w:w="1276" w:type="dxa"/>
          </w:tcPr>
          <w:p w:rsidR="00B465BA" w:rsidRPr="00B1422D" w:rsidRDefault="00B465BA" w:rsidP="002E24B0">
            <w:pPr>
              <w:spacing w:after="0" w:line="240" w:lineRule="auto"/>
              <w:ind w:left="-108" w:right="-108"/>
              <w:rPr>
                <w:rFonts w:ascii="Times New Roman" w:hAnsi="Times New Roman"/>
                <w:lang w:val="ru-RU"/>
              </w:rPr>
            </w:pPr>
            <w:r w:rsidRPr="00B1422D">
              <w:rPr>
                <w:rFonts w:ascii="Times New Roman" w:hAnsi="Times New Roman"/>
                <w:lang w:val="ru-RU"/>
              </w:rPr>
              <w:t xml:space="preserve"> г. Ирбит (ЦГБ) – п. Пионерский (ул. Лесная)</w:t>
            </w:r>
          </w:p>
        </w:tc>
        <w:tc>
          <w:tcPr>
            <w:tcW w:w="1984" w:type="dxa"/>
            <w:shd w:val="clear" w:color="auto" w:fill="FFFFFF" w:themeFill="background1"/>
          </w:tcPr>
          <w:p w:rsidR="00B465BA" w:rsidRPr="00B1422D" w:rsidRDefault="00B465BA" w:rsidP="00BB1633">
            <w:pPr>
              <w:spacing w:after="0" w:line="240" w:lineRule="auto"/>
              <w:jc w:val="center"/>
              <w:rPr>
                <w:rFonts w:ascii="Times New Roman" w:hAnsi="Times New Roman"/>
                <w:lang w:val="ru-RU"/>
              </w:rPr>
            </w:pPr>
            <w:r w:rsidRPr="00B1422D">
              <w:rPr>
                <w:rFonts w:ascii="Times New Roman" w:hAnsi="Times New Roman"/>
                <w:lang w:val="ru-RU"/>
              </w:rPr>
              <w:t xml:space="preserve">ЦГБ, ул. Богдана Хмельницкого, ул. Транспортная, школа №8, ИМЗ,  Детский сад, ул. Белинского, ул. Мальгина, ул. Елизарьевых,  </w:t>
            </w:r>
            <w:r w:rsidRPr="00B1422D">
              <w:rPr>
                <w:rFonts w:ascii="Times New Roman" w:hAnsi="Times New Roman"/>
                <w:lang w:val="ru-RU"/>
              </w:rPr>
              <w:lastRenderedPageBreak/>
              <w:t>Художественная школа, Раймаг, Почта, Театр, Швейная фабрика, ул. Ирбитская, АТП, п. Пионерский, д.сад «Золотой петушок», п. Пионерский (ул. Лесная)</w:t>
            </w:r>
          </w:p>
        </w:tc>
        <w:tc>
          <w:tcPr>
            <w:tcW w:w="2835" w:type="dxa"/>
            <w:shd w:val="clear" w:color="auto" w:fill="FFFFFF" w:themeFill="background1"/>
          </w:tcPr>
          <w:p w:rsidR="00B465BA" w:rsidRPr="00B1422D" w:rsidRDefault="00B465BA" w:rsidP="00B1275E">
            <w:pPr>
              <w:spacing w:after="0" w:line="240" w:lineRule="auto"/>
              <w:ind w:left="-67"/>
              <w:rPr>
                <w:rFonts w:ascii="Times New Roman" w:hAnsi="Times New Roman"/>
                <w:lang w:val="ru-RU"/>
              </w:rPr>
            </w:pPr>
          </w:p>
        </w:tc>
        <w:tc>
          <w:tcPr>
            <w:tcW w:w="682" w:type="dxa"/>
          </w:tcPr>
          <w:p w:rsidR="00B465BA" w:rsidRPr="00B1422D" w:rsidRDefault="00B465BA" w:rsidP="00B1275E">
            <w:pPr>
              <w:spacing w:after="0" w:line="240" w:lineRule="auto"/>
              <w:jc w:val="center"/>
              <w:rPr>
                <w:rFonts w:ascii="Times New Roman" w:hAnsi="Times New Roman"/>
                <w:lang w:val="ru-RU"/>
              </w:rPr>
            </w:pPr>
            <w:r w:rsidRPr="00B1422D">
              <w:rPr>
                <w:rFonts w:ascii="Times New Roman" w:hAnsi="Times New Roman"/>
                <w:lang w:val="ru-RU"/>
              </w:rPr>
              <w:t>10,5км /10,0 км</w:t>
            </w:r>
          </w:p>
        </w:tc>
        <w:tc>
          <w:tcPr>
            <w:tcW w:w="1134" w:type="dxa"/>
          </w:tcPr>
          <w:p w:rsidR="00B465BA" w:rsidRPr="00B1422D" w:rsidRDefault="00B465BA" w:rsidP="00CD3BE4">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B465BA" w:rsidRPr="00B1422D" w:rsidRDefault="00803330" w:rsidP="00803330">
            <w:pPr>
              <w:spacing w:after="0" w:line="240" w:lineRule="auto"/>
              <w:rPr>
                <w:rFonts w:ascii="Times New Roman" w:hAnsi="Times New Roman"/>
                <w:lang w:val="ru-RU"/>
              </w:rPr>
            </w:pPr>
            <w:r w:rsidRPr="00B1422D">
              <w:rPr>
                <w:rFonts w:ascii="Times New Roman" w:hAnsi="Times New Roman"/>
                <w:lang w:val="ru-RU"/>
              </w:rPr>
              <w:t xml:space="preserve"> </w:t>
            </w:r>
            <w:r w:rsidR="00B465BA"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B465BA" w:rsidRPr="00B1422D" w:rsidRDefault="00B465BA" w:rsidP="00B465BA">
            <w:pPr>
              <w:spacing w:after="0" w:line="240" w:lineRule="auto"/>
              <w:rPr>
                <w:rFonts w:ascii="Times New Roman" w:hAnsi="Times New Roman"/>
                <w:lang w:val="ru-RU"/>
              </w:rPr>
            </w:pPr>
          </w:p>
        </w:tc>
        <w:tc>
          <w:tcPr>
            <w:tcW w:w="1018" w:type="dxa"/>
          </w:tcPr>
          <w:p w:rsidR="00B465BA" w:rsidRPr="00B1422D" w:rsidRDefault="00B465BA" w:rsidP="00B465BA">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B465BA" w:rsidRPr="00B1422D" w:rsidRDefault="00BA56F6" w:rsidP="00B465BA">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B465BA"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CD3BE4" w:rsidRPr="00B1422D" w:rsidTr="00803330">
        <w:tc>
          <w:tcPr>
            <w:tcW w:w="709" w:type="dxa"/>
          </w:tcPr>
          <w:p w:rsidR="00CD3BE4" w:rsidRPr="00B1422D" w:rsidRDefault="00CD3BE4" w:rsidP="002E24B0">
            <w:pPr>
              <w:spacing w:after="0" w:line="240" w:lineRule="auto"/>
              <w:jc w:val="center"/>
              <w:rPr>
                <w:rFonts w:ascii="Times New Roman" w:hAnsi="Times New Roman"/>
                <w:lang w:val="ru-RU"/>
              </w:rPr>
            </w:pPr>
            <w:r w:rsidRPr="00B1422D">
              <w:rPr>
                <w:rFonts w:ascii="Times New Roman" w:hAnsi="Times New Roman"/>
                <w:lang w:val="ru-RU"/>
              </w:rPr>
              <w:lastRenderedPageBreak/>
              <w:t>10</w:t>
            </w:r>
          </w:p>
        </w:tc>
        <w:tc>
          <w:tcPr>
            <w:tcW w:w="567"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166Б</w:t>
            </w:r>
          </w:p>
        </w:tc>
        <w:tc>
          <w:tcPr>
            <w:tcW w:w="1276" w:type="dxa"/>
          </w:tcPr>
          <w:p w:rsidR="00CD3BE4" w:rsidRPr="00B1422D" w:rsidRDefault="00CD3BE4" w:rsidP="002E24B0">
            <w:pPr>
              <w:spacing w:after="0" w:line="240" w:lineRule="auto"/>
              <w:ind w:left="-108" w:right="-108"/>
              <w:rPr>
                <w:rFonts w:ascii="Times New Roman" w:hAnsi="Times New Roman"/>
                <w:lang w:val="ru-RU"/>
              </w:rPr>
            </w:pPr>
            <w:r w:rsidRPr="00B1422D">
              <w:rPr>
                <w:rFonts w:ascii="Times New Roman" w:hAnsi="Times New Roman"/>
                <w:lang w:val="ru-RU"/>
              </w:rPr>
              <w:t>П. Спутник – д. Фомина</w:t>
            </w:r>
          </w:p>
        </w:tc>
        <w:tc>
          <w:tcPr>
            <w:tcW w:w="1984" w:type="dxa"/>
            <w:shd w:val="clear" w:color="auto" w:fill="FFFFFF" w:themeFill="background1"/>
          </w:tcPr>
          <w:p w:rsidR="00CD3BE4" w:rsidRPr="00B1422D" w:rsidRDefault="00CD3BE4" w:rsidP="00BB1633">
            <w:pPr>
              <w:spacing w:after="0" w:line="240" w:lineRule="auto"/>
              <w:jc w:val="center"/>
              <w:rPr>
                <w:rFonts w:ascii="Times New Roman" w:hAnsi="Times New Roman"/>
                <w:lang w:val="ru-RU"/>
              </w:rPr>
            </w:pPr>
            <w:r w:rsidRPr="00B1422D">
              <w:rPr>
                <w:rFonts w:ascii="Times New Roman" w:hAnsi="Times New Roman"/>
                <w:lang w:val="ru-RU"/>
              </w:rPr>
              <w:t>П. Спутник, д. Гаева, пов. д. Гаева, Сады, пов. д. Кекур, ДРСУ,  ИМЗ, Детский сад, ул. Белинского, ул. Мальгина, ул. Елизарьевых,  Художественная школа, Раймаг, Почта, Театр, Швейная фабрика, ул. Ирбитская, АТП, п. Пионерский, Связьинформ, Клуб, д. Фомина</w:t>
            </w:r>
          </w:p>
        </w:tc>
        <w:tc>
          <w:tcPr>
            <w:tcW w:w="2835" w:type="dxa"/>
            <w:shd w:val="clear" w:color="auto" w:fill="FFFFFF" w:themeFill="background1"/>
          </w:tcPr>
          <w:p w:rsidR="00CD3BE4" w:rsidRPr="00B1422D" w:rsidRDefault="00CD3BE4" w:rsidP="00B1275E">
            <w:pPr>
              <w:spacing w:after="0" w:line="240" w:lineRule="auto"/>
              <w:ind w:left="-67"/>
              <w:rPr>
                <w:rFonts w:ascii="Times New Roman" w:hAnsi="Times New Roman"/>
                <w:lang w:val="ru-RU"/>
              </w:rPr>
            </w:pPr>
          </w:p>
        </w:tc>
        <w:tc>
          <w:tcPr>
            <w:tcW w:w="682"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15 км</w:t>
            </w:r>
          </w:p>
        </w:tc>
        <w:tc>
          <w:tcPr>
            <w:tcW w:w="1134" w:type="dxa"/>
          </w:tcPr>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CD3BE4" w:rsidRPr="00B1422D" w:rsidRDefault="00CD3BE4" w:rsidP="004F6B85">
            <w:pPr>
              <w:spacing w:after="0" w:line="240" w:lineRule="auto"/>
              <w:rPr>
                <w:rFonts w:ascii="Times New Roman" w:hAnsi="Times New Roman"/>
                <w:lang w:val="ru-RU"/>
              </w:rPr>
            </w:pPr>
          </w:p>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CD3BE4" w:rsidRPr="00B1422D" w:rsidRDefault="00CD3BE4" w:rsidP="004F6B85">
            <w:pPr>
              <w:spacing w:after="0" w:line="240" w:lineRule="auto"/>
              <w:rPr>
                <w:rFonts w:ascii="Times New Roman" w:hAnsi="Times New Roman"/>
                <w:lang w:val="ru-RU"/>
              </w:rPr>
            </w:pPr>
          </w:p>
        </w:tc>
        <w:tc>
          <w:tcPr>
            <w:tcW w:w="1018" w:type="dxa"/>
          </w:tcPr>
          <w:p w:rsidR="00CD3BE4" w:rsidRPr="00B1422D" w:rsidRDefault="00CD3BE4"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CD3BE4" w:rsidRPr="00B1422D" w:rsidRDefault="00BA56F6" w:rsidP="00B465BA">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CD3BE4" w:rsidRPr="00B1422D" w:rsidRDefault="00BA56F6"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CD3BE4" w:rsidRPr="00B1422D" w:rsidTr="00803330">
        <w:tc>
          <w:tcPr>
            <w:tcW w:w="709" w:type="dxa"/>
          </w:tcPr>
          <w:p w:rsidR="00CD3BE4" w:rsidRPr="00B1422D" w:rsidRDefault="00CD3BE4" w:rsidP="002E24B0">
            <w:pPr>
              <w:spacing w:after="0" w:line="240" w:lineRule="auto"/>
              <w:jc w:val="center"/>
              <w:rPr>
                <w:rFonts w:ascii="Times New Roman" w:hAnsi="Times New Roman"/>
                <w:lang w:val="ru-RU"/>
              </w:rPr>
            </w:pPr>
            <w:r w:rsidRPr="00B1422D">
              <w:rPr>
                <w:rFonts w:ascii="Times New Roman" w:hAnsi="Times New Roman"/>
                <w:lang w:val="ru-RU"/>
              </w:rPr>
              <w:t>11</w:t>
            </w:r>
          </w:p>
        </w:tc>
        <w:tc>
          <w:tcPr>
            <w:tcW w:w="567"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110</w:t>
            </w:r>
          </w:p>
        </w:tc>
        <w:tc>
          <w:tcPr>
            <w:tcW w:w="1276" w:type="dxa"/>
          </w:tcPr>
          <w:p w:rsidR="00CD3BE4" w:rsidRPr="00B1422D" w:rsidRDefault="00CD3BE4" w:rsidP="002E24B0">
            <w:pPr>
              <w:spacing w:after="0" w:line="240" w:lineRule="auto"/>
              <w:ind w:left="-108" w:right="-108"/>
              <w:rPr>
                <w:rFonts w:ascii="Times New Roman" w:hAnsi="Times New Roman"/>
                <w:lang w:val="ru-RU"/>
              </w:rPr>
            </w:pPr>
            <w:r w:rsidRPr="00B1422D">
              <w:rPr>
                <w:rFonts w:ascii="Times New Roman" w:hAnsi="Times New Roman"/>
                <w:lang w:val="ru-RU"/>
              </w:rPr>
              <w:t>Ирбит АС-Лопатково</w:t>
            </w:r>
          </w:p>
        </w:tc>
        <w:tc>
          <w:tcPr>
            <w:tcW w:w="1984" w:type="dxa"/>
            <w:shd w:val="clear" w:color="auto" w:fill="FFFFFF" w:themeFill="background1"/>
          </w:tcPr>
          <w:p w:rsidR="00CD3BE4" w:rsidRPr="00B1422D" w:rsidRDefault="00CD3BE4" w:rsidP="00BB1633">
            <w:pPr>
              <w:spacing w:after="0" w:line="240" w:lineRule="auto"/>
              <w:jc w:val="center"/>
              <w:rPr>
                <w:rFonts w:ascii="Times New Roman" w:hAnsi="Times New Roman"/>
                <w:lang w:val="ru-RU"/>
              </w:rPr>
            </w:pPr>
            <w:r w:rsidRPr="00B1422D">
              <w:rPr>
                <w:rFonts w:ascii="Times New Roman" w:hAnsi="Times New Roman"/>
                <w:lang w:val="ru-RU"/>
              </w:rPr>
              <w:t xml:space="preserve"> Ирбит АС, пов. д. Трубина, д. Берд.гига (школа), пов. с. Волково, с. Волково, пов. п. Ветерок, с. Лопатково (почта)</w:t>
            </w:r>
          </w:p>
        </w:tc>
        <w:tc>
          <w:tcPr>
            <w:tcW w:w="2835" w:type="dxa"/>
            <w:shd w:val="clear" w:color="auto" w:fill="FFFFFF" w:themeFill="background1"/>
          </w:tcPr>
          <w:p w:rsidR="00CD3BE4" w:rsidRPr="00B1422D" w:rsidRDefault="00CD3BE4" w:rsidP="00B1275E">
            <w:pPr>
              <w:spacing w:after="0" w:line="240" w:lineRule="auto"/>
              <w:ind w:left="-67"/>
              <w:rPr>
                <w:rFonts w:ascii="Times New Roman" w:hAnsi="Times New Roman"/>
                <w:lang w:val="ru-RU"/>
              </w:rPr>
            </w:pPr>
          </w:p>
        </w:tc>
        <w:tc>
          <w:tcPr>
            <w:tcW w:w="682"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45 км</w:t>
            </w:r>
          </w:p>
        </w:tc>
        <w:tc>
          <w:tcPr>
            <w:tcW w:w="1134" w:type="dxa"/>
          </w:tcPr>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CD3BE4" w:rsidRPr="00B1422D" w:rsidRDefault="00CD3BE4" w:rsidP="004F6B85">
            <w:pPr>
              <w:spacing w:after="0" w:line="240" w:lineRule="auto"/>
              <w:rPr>
                <w:rFonts w:ascii="Times New Roman" w:hAnsi="Times New Roman"/>
                <w:lang w:val="ru-RU"/>
              </w:rPr>
            </w:pPr>
          </w:p>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CD3BE4" w:rsidRPr="00B1422D" w:rsidRDefault="00CD3BE4" w:rsidP="004F6B85">
            <w:pPr>
              <w:spacing w:after="0" w:line="240" w:lineRule="auto"/>
              <w:rPr>
                <w:rFonts w:ascii="Times New Roman" w:hAnsi="Times New Roman"/>
                <w:lang w:val="ru-RU"/>
              </w:rPr>
            </w:pPr>
          </w:p>
        </w:tc>
        <w:tc>
          <w:tcPr>
            <w:tcW w:w="1018" w:type="dxa"/>
          </w:tcPr>
          <w:p w:rsidR="00CD3BE4" w:rsidRPr="00B1422D" w:rsidRDefault="00CD3BE4"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CD3BE4" w:rsidRPr="00B1422D" w:rsidRDefault="00BA56F6" w:rsidP="00B465BA">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CD3BE4"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CD3BE4" w:rsidRPr="00B1422D" w:rsidTr="00803330">
        <w:tc>
          <w:tcPr>
            <w:tcW w:w="709" w:type="dxa"/>
          </w:tcPr>
          <w:p w:rsidR="00CD3BE4" w:rsidRPr="00B1422D" w:rsidRDefault="00CD3BE4" w:rsidP="002E24B0">
            <w:pPr>
              <w:spacing w:after="0" w:line="240" w:lineRule="auto"/>
              <w:jc w:val="center"/>
              <w:rPr>
                <w:rFonts w:ascii="Times New Roman" w:hAnsi="Times New Roman"/>
                <w:lang w:val="ru-RU"/>
              </w:rPr>
            </w:pPr>
            <w:r w:rsidRPr="00B1422D">
              <w:rPr>
                <w:rFonts w:ascii="Times New Roman" w:hAnsi="Times New Roman"/>
                <w:lang w:val="ru-RU"/>
              </w:rPr>
              <w:lastRenderedPageBreak/>
              <w:t>12</w:t>
            </w:r>
          </w:p>
        </w:tc>
        <w:tc>
          <w:tcPr>
            <w:tcW w:w="567"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102</w:t>
            </w:r>
          </w:p>
        </w:tc>
        <w:tc>
          <w:tcPr>
            <w:tcW w:w="1276" w:type="dxa"/>
          </w:tcPr>
          <w:p w:rsidR="00CD3BE4" w:rsidRPr="00B1422D" w:rsidRDefault="00CD3BE4" w:rsidP="002E24B0">
            <w:pPr>
              <w:spacing w:after="0" w:line="240" w:lineRule="auto"/>
              <w:ind w:left="-108" w:right="-108"/>
              <w:rPr>
                <w:rFonts w:ascii="Times New Roman" w:hAnsi="Times New Roman"/>
                <w:lang w:val="ru-RU"/>
              </w:rPr>
            </w:pPr>
            <w:r w:rsidRPr="00B1422D">
              <w:rPr>
                <w:rFonts w:ascii="Times New Roman" w:hAnsi="Times New Roman"/>
                <w:lang w:val="ru-RU"/>
              </w:rPr>
              <w:t>Г. Ирбит – д. Прядеина</w:t>
            </w:r>
          </w:p>
        </w:tc>
        <w:tc>
          <w:tcPr>
            <w:tcW w:w="1984" w:type="dxa"/>
            <w:shd w:val="clear" w:color="auto" w:fill="FFFFFF" w:themeFill="background1"/>
          </w:tcPr>
          <w:p w:rsidR="00CD3BE4" w:rsidRPr="00B1422D" w:rsidRDefault="00CD3BE4" w:rsidP="00BB1633">
            <w:pPr>
              <w:spacing w:after="0" w:line="240" w:lineRule="auto"/>
              <w:jc w:val="center"/>
              <w:rPr>
                <w:rFonts w:ascii="Times New Roman" w:hAnsi="Times New Roman"/>
                <w:lang w:val="ru-RU"/>
              </w:rPr>
            </w:pPr>
            <w:r w:rsidRPr="00B1422D">
              <w:rPr>
                <w:rFonts w:ascii="Times New Roman" w:hAnsi="Times New Roman"/>
                <w:lang w:val="ru-RU"/>
              </w:rPr>
              <w:t>Ирбит АС, пов. д. Березовка, с. Знаменское, пов. д. Большая Зверева, пов. д. Большой Камыш, пов. д. Сосновка, с. Харловское, д. Прядеина</w:t>
            </w:r>
          </w:p>
        </w:tc>
        <w:tc>
          <w:tcPr>
            <w:tcW w:w="2835" w:type="dxa"/>
            <w:shd w:val="clear" w:color="auto" w:fill="FFFFFF" w:themeFill="background1"/>
          </w:tcPr>
          <w:p w:rsidR="00CD3BE4" w:rsidRPr="00B1422D" w:rsidRDefault="00CD3BE4" w:rsidP="00B1275E">
            <w:pPr>
              <w:spacing w:after="0" w:line="240" w:lineRule="auto"/>
              <w:ind w:left="-67"/>
              <w:rPr>
                <w:rFonts w:ascii="Times New Roman" w:hAnsi="Times New Roman"/>
                <w:lang w:val="ru-RU"/>
              </w:rPr>
            </w:pPr>
          </w:p>
        </w:tc>
        <w:tc>
          <w:tcPr>
            <w:tcW w:w="682"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39,9 км</w:t>
            </w:r>
          </w:p>
        </w:tc>
        <w:tc>
          <w:tcPr>
            <w:tcW w:w="1134" w:type="dxa"/>
          </w:tcPr>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CD3BE4" w:rsidRPr="00B1422D" w:rsidRDefault="00CD3BE4" w:rsidP="004F6B85">
            <w:pPr>
              <w:spacing w:after="0" w:line="240" w:lineRule="auto"/>
              <w:rPr>
                <w:rFonts w:ascii="Times New Roman" w:hAnsi="Times New Roman"/>
                <w:lang w:val="ru-RU"/>
              </w:rPr>
            </w:pPr>
          </w:p>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CD3BE4" w:rsidRPr="00B1422D" w:rsidRDefault="00CD3BE4" w:rsidP="004F6B85">
            <w:pPr>
              <w:spacing w:after="0" w:line="240" w:lineRule="auto"/>
              <w:rPr>
                <w:rFonts w:ascii="Times New Roman" w:hAnsi="Times New Roman"/>
                <w:lang w:val="ru-RU"/>
              </w:rPr>
            </w:pPr>
          </w:p>
        </w:tc>
        <w:tc>
          <w:tcPr>
            <w:tcW w:w="1018" w:type="dxa"/>
          </w:tcPr>
          <w:p w:rsidR="00CD3BE4" w:rsidRPr="00B1422D" w:rsidRDefault="00CD3BE4"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CD3BE4" w:rsidRPr="00B1422D" w:rsidRDefault="00BA56F6" w:rsidP="00B465BA">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CD3BE4"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CD3BE4" w:rsidRPr="00B1422D" w:rsidTr="00803330">
        <w:tc>
          <w:tcPr>
            <w:tcW w:w="709" w:type="dxa"/>
          </w:tcPr>
          <w:p w:rsidR="00CD3BE4" w:rsidRPr="00B1422D" w:rsidRDefault="00CD3BE4" w:rsidP="002E24B0">
            <w:pPr>
              <w:spacing w:after="0" w:line="240" w:lineRule="auto"/>
              <w:jc w:val="center"/>
              <w:rPr>
                <w:rFonts w:ascii="Times New Roman" w:hAnsi="Times New Roman"/>
                <w:lang w:val="ru-RU"/>
              </w:rPr>
            </w:pPr>
            <w:r w:rsidRPr="00B1422D">
              <w:rPr>
                <w:rFonts w:ascii="Times New Roman" w:hAnsi="Times New Roman"/>
                <w:lang w:val="ru-RU"/>
              </w:rPr>
              <w:t>13</w:t>
            </w:r>
          </w:p>
        </w:tc>
        <w:tc>
          <w:tcPr>
            <w:tcW w:w="567"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104</w:t>
            </w:r>
          </w:p>
        </w:tc>
        <w:tc>
          <w:tcPr>
            <w:tcW w:w="1276" w:type="dxa"/>
          </w:tcPr>
          <w:p w:rsidR="00CD3BE4" w:rsidRPr="00B1422D" w:rsidRDefault="00CD3BE4" w:rsidP="002E24B0">
            <w:pPr>
              <w:spacing w:after="0" w:line="240" w:lineRule="auto"/>
              <w:ind w:left="-108" w:right="-108"/>
              <w:rPr>
                <w:rFonts w:ascii="Times New Roman" w:hAnsi="Times New Roman"/>
                <w:lang w:val="ru-RU"/>
              </w:rPr>
            </w:pPr>
            <w:r w:rsidRPr="00B1422D">
              <w:rPr>
                <w:rFonts w:ascii="Times New Roman" w:hAnsi="Times New Roman"/>
                <w:lang w:val="ru-RU"/>
              </w:rPr>
              <w:t>Ирбит-д.Кирга</w:t>
            </w:r>
          </w:p>
        </w:tc>
        <w:tc>
          <w:tcPr>
            <w:tcW w:w="1984" w:type="dxa"/>
            <w:shd w:val="clear" w:color="auto" w:fill="FFFFFF" w:themeFill="background1"/>
          </w:tcPr>
          <w:p w:rsidR="00CD3BE4" w:rsidRPr="00B1422D" w:rsidRDefault="00CD3BE4" w:rsidP="00BB1633">
            <w:pPr>
              <w:spacing w:after="0" w:line="240" w:lineRule="auto"/>
              <w:jc w:val="center"/>
              <w:rPr>
                <w:rFonts w:ascii="Times New Roman" w:hAnsi="Times New Roman"/>
                <w:lang w:val="ru-RU"/>
              </w:rPr>
            </w:pPr>
            <w:r w:rsidRPr="00B1422D">
              <w:rPr>
                <w:rFonts w:ascii="Times New Roman" w:hAnsi="Times New Roman"/>
                <w:lang w:val="ru-RU"/>
              </w:rPr>
              <w:t>Ирбит, Кирга</w:t>
            </w:r>
          </w:p>
        </w:tc>
        <w:tc>
          <w:tcPr>
            <w:tcW w:w="2835" w:type="dxa"/>
            <w:shd w:val="clear" w:color="auto" w:fill="FFFFFF" w:themeFill="background1"/>
          </w:tcPr>
          <w:p w:rsidR="00CD3BE4" w:rsidRPr="00B1422D" w:rsidRDefault="00CD3BE4" w:rsidP="00B1275E">
            <w:pPr>
              <w:spacing w:after="0" w:line="240" w:lineRule="auto"/>
              <w:ind w:left="-67"/>
              <w:rPr>
                <w:rFonts w:ascii="Times New Roman" w:hAnsi="Times New Roman"/>
                <w:lang w:val="ru-RU"/>
              </w:rPr>
            </w:pPr>
          </w:p>
        </w:tc>
        <w:tc>
          <w:tcPr>
            <w:tcW w:w="682" w:type="dxa"/>
          </w:tcPr>
          <w:p w:rsidR="00CD3BE4" w:rsidRPr="00B1422D" w:rsidRDefault="00CD3BE4" w:rsidP="00B1275E">
            <w:pPr>
              <w:spacing w:after="0" w:line="240" w:lineRule="auto"/>
              <w:jc w:val="center"/>
              <w:rPr>
                <w:rFonts w:ascii="Times New Roman" w:hAnsi="Times New Roman"/>
                <w:lang w:val="ru-RU"/>
              </w:rPr>
            </w:pPr>
            <w:r w:rsidRPr="00B1422D">
              <w:rPr>
                <w:rFonts w:ascii="Times New Roman" w:hAnsi="Times New Roman"/>
                <w:lang w:val="ru-RU"/>
              </w:rPr>
              <w:t>18,3 км</w:t>
            </w:r>
          </w:p>
        </w:tc>
        <w:tc>
          <w:tcPr>
            <w:tcW w:w="1134" w:type="dxa"/>
          </w:tcPr>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CD3BE4" w:rsidRPr="00B1422D" w:rsidRDefault="00CD3BE4" w:rsidP="004F6B85">
            <w:pPr>
              <w:spacing w:after="0" w:line="240" w:lineRule="auto"/>
              <w:rPr>
                <w:rFonts w:ascii="Times New Roman" w:hAnsi="Times New Roman"/>
                <w:lang w:val="ru-RU"/>
              </w:rPr>
            </w:pPr>
          </w:p>
          <w:p w:rsidR="00CD3BE4" w:rsidRPr="00B1422D" w:rsidRDefault="00CD3BE4" w:rsidP="004F6B85">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CD3BE4" w:rsidRPr="00B1422D" w:rsidRDefault="00CD3BE4" w:rsidP="004F6B85">
            <w:pPr>
              <w:spacing w:after="0" w:line="240" w:lineRule="auto"/>
              <w:rPr>
                <w:rFonts w:ascii="Times New Roman" w:hAnsi="Times New Roman"/>
                <w:lang w:val="ru-RU"/>
              </w:rPr>
            </w:pPr>
          </w:p>
        </w:tc>
        <w:tc>
          <w:tcPr>
            <w:tcW w:w="1018" w:type="dxa"/>
          </w:tcPr>
          <w:p w:rsidR="00CD3BE4" w:rsidRPr="00B1422D" w:rsidRDefault="00CD3BE4"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CD3BE4" w:rsidRPr="00B1422D" w:rsidRDefault="00BA56F6" w:rsidP="00B465BA">
            <w:pPr>
              <w:spacing w:after="0" w:line="240" w:lineRule="auto"/>
              <w:jc w:val="center"/>
              <w:rPr>
                <w:rFonts w:ascii="Times New Roman" w:hAnsi="Times New Roman"/>
                <w:lang w:val="ru-RU"/>
              </w:rPr>
            </w:pPr>
            <w:r w:rsidRPr="00B1422D">
              <w:rPr>
                <w:rFonts w:ascii="Times New Roman" w:hAnsi="Times New Roman"/>
                <w:lang w:val="ru-RU"/>
              </w:rPr>
              <w:t>01.</w:t>
            </w:r>
            <w:r>
              <w:rPr>
                <w:rFonts w:ascii="Times New Roman" w:hAnsi="Times New Roman"/>
                <w:lang w:val="ru-RU"/>
              </w:rPr>
              <w:t>06</w:t>
            </w:r>
            <w:r w:rsidRPr="00B1422D">
              <w:rPr>
                <w:rFonts w:ascii="Times New Roman" w:hAnsi="Times New Roman"/>
                <w:lang w:val="ru-RU"/>
              </w:rPr>
              <w:t>.201</w:t>
            </w:r>
            <w:r>
              <w:rPr>
                <w:rFonts w:ascii="Times New Roman" w:hAnsi="Times New Roman"/>
                <w:lang w:val="ru-RU"/>
              </w:rPr>
              <w:t>8</w:t>
            </w:r>
          </w:p>
        </w:tc>
        <w:tc>
          <w:tcPr>
            <w:tcW w:w="1701" w:type="dxa"/>
          </w:tcPr>
          <w:p w:rsidR="00CD3BE4" w:rsidRPr="00B1422D" w:rsidRDefault="00803330" w:rsidP="00B1275E">
            <w:pPr>
              <w:spacing w:after="0" w:line="240" w:lineRule="auto"/>
              <w:jc w:val="center"/>
              <w:rPr>
                <w:rFonts w:ascii="Times New Roman" w:hAnsi="Times New Roman"/>
                <w:lang w:val="ru-RU"/>
              </w:rPr>
            </w:pPr>
            <w:r w:rsidRPr="00B1422D">
              <w:rPr>
                <w:rFonts w:ascii="Times New Roman" w:hAnsi="Times New Roman"/>
                <w:lang w:val="ru-RU"/>
              </w:rPr>
              <w:t>ИП Тоскуев А.А., Свердловская обл., Ирбитский район, п. Пионерский, ул. Ясная, 8</w:t>
            </w:r>
          </w:p>
        </w:tc>
      </w:tr>
      <w:tr w:rsidR="00803330" w:rsidRPr="00B1422D" w:rsidTr="00803330">
        <w:tc>
          <w:tcPr>
            <w:tcW w:w="709" w:type="dxa"/>
          </w:tcPr>
          <w:p w:rsidR="00803330" w:rsidRPr="00B1422D" w:rsidRDefault="00803330" w:rsidP="002E24B0">
            <w:pPr>
              <w:spacing w:after="0" w:line="240" w:lineRule="auto"/>
              <w:jc w:val="center"/>
              <w:rPr>
                <w:rFonts w:ascii="Times New Roman" w:hAnsi="Times New Roman"/>
                <w:lang w:val="ru-RU"/>
              </w:rPr>
            </w:pPr>
            <w:r>
              <w:rPr>
                <w:rFonts w:ascii="Times New Roman" w:hAnsi="Times New Roman"/>
                <w:lang w:val="ru-RU"/>
              </w:rPr>
              <w:t>14</w:t>
            </w:r>
          </w:p>
        </w:tc>
        <w:tc>
          <w:tcPr>
            <w:tcW w:w="567" w:type="dxa"/>
          </w:tcPr>
          <w:p w:rsidR="00803330" w:rsidRPr="00B1422D" w:rsidRDefault="00803330" w:rsidP="00D543A3">
            <w:pPr>
              <w:spacing w:after="0" w:line="240" w:lineRule="auto"/>
              <w:jc w:val="center"/>
              <w:rPr>
                <w:rFonts w:ascii="Times New Roman" w:hAnsi="Times New Roman"/>
                <w:lang w:val="ru-RU"/>
              </w:rPr>
            </w:pPr>
            <w:r>
              <w:rPr>
                <w:rFonts w:ascii="Times New Roman" w:hAnsi="Times New Roman"/>
                <w:lang w:val="ru-RU"/>
              </w:rPr>
              <w:t>106</w:t>
            </w:r>
          </w:p>
        </w:tc>
        <w:tc>
          <w:tcPr>
            <w:tcW w:w="1276" w:type="dxa"/>
          </w:tcPr>
          <w:p w:rsidR="00803330" w:rsidRPr="00B1422D" w:rsidRDefault="00803330" w:rsidP="002E24B0">
            <w:pPr>
              <w:spacing w:after="0" w:line="240" w:lineRule="auto"/>
              <w:ind w:left="-108" w:right="-108"/>
              <w:rPr>
                <w:rFonts w:ascii="Times New Roman" w:hAnsi="Times New Roman"/>
                <w:lang w:val="ru-RU"/>
              </w:rPr>
            </w:pPr>
            <w:r>
              <w:rPr>
                <w:rFonts w:ascii="Times New Roman" w:hAnsi="Times New Roman"/>
                <w:lang w:val="ru-RU"/>
              </w:rPr>
              <w:t>Пионерский-Новгородово</w:t>
            </w:r>
          </w:p>
        </w:tc>
        <w:tc>
          <w:tcPr>
            <w:tcW w:w="1984" w:type="dxa"/>
            <w:shd w:val="clear" w:color="auto" w:fill="FFFFFF" w:themeFill="background1"/>
          </w:tcPr>
          <w:p w:rsidR="00803330" w:rsidRPr="00B1422D" w:rsidRDefault="00803330" w:rsidP="00BB1633">
            <w:pPr>
              <w:spacing w:after="0" w:line="240" w:lineRule="auto"/>
              <w:jc w:val="center"/>
              <w:rPr>
                <w:rFonts w:ascii="Times New Roman" w:hAnsi="Times New Roman"/>
                <w:lang w:val="ru-RU"/>
              </w:rPr>
            </w:pPr>
            <w:r>
              <w:rPr>
                <w:rFonts w:ascii="Times New Roman" w:hAnsi="Times New Roman"/>
                <w:lang w:val="ru-RU"/>
              </w:rPr>
              <w:t>Пионерский- Новгородова- М. Речкалова</w:t>
            </w:r>
          </w:p>
        </w:tc>
        <w:tc>
          <w:tcPr>
            <w:tcW w:w="2835" w:type="dxa"/>
            <w:shd w:val="clear" w:color="auto" w:fill="FFFFFF" w:themeFill="background1"/>
          </w:tcPr>
          <w:p w:rsidR="00803330" w:rsidRPr="00B1422D" w:rsidRDefault="00803330" w:rsidP="00B1275E">
            <w:pPr>
              <w:spacing w:after="0" w:line="240" w:lineRule="auto"/>
              <w:ind w:left="-67"/>
              <w:rPr>
                <w:rFonts w:ascii="Times New Roman" w:hAnsi="Times New Roman"/>
                <w:lang w:val="ru-RU"/>
              </w:rPr>
            </w:pPr>
          </w:p>
        </w:tc>
        <w:tc>
          <w:tcPr>
            <w:tcW w:w="682" w:type="dxa"/>
          </w:tcPr>
          <w:p w:rsidR="00803330" w:rsidRPr="00B1422D" w:rsidRDefault="00803330" w:rsidP="00B1275E">
            <w:pPr>
              <w:spacing w:after="0" w:line="240" w:lineRule="auto"/>
              <w:jc w:val="center"/>
              <w:rPr>
                <w:rFonts w:ascii="Times New Roman" w:hAnsi="Times New Roman"/>
                <w:lang w:val="ru-RU"/>
              </w:rPr>
            </w:pPr>
            <w:r>
              <w:rPr>
                <w:rFonts w:ascii="Times New Roman" w:hAnsi="Times New Roman"/>
                <w:lang w:val="ru-RU"/>
              </w:rPr>
              <w:t>39,0 км</w:t>
            </w:r>
          </w:p>
        </w:tc>
        <w:tc>
          <w:tcPr>
            <w:tcW w:w="1134" w:type="dxa"/>
          </w:tcPr>
          <w:p w:rsidR="00803330" w:rsidRPr="00B1422D" w:rsidRDefault="00803330"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BA56F6" w:rsidRPr="00B1422D" w:rsidRDefault="00BA56F6" w:rsidP="00BA56F6">
            <w:pPr>
              <w:spacing w:after="0" w:line="240" w:lineRule="auto"/>
              <w:rPr>
                <w:rFonts w:ascii="Times New Roman" w:hAnsi="Times New Roman"/>
                <w:lang w:val="ru-RU"/>
              </w:rPr>
            </w:pPr>
            <w:r w:rsidRPr="00B1422D">
              <w:rPr>
                <w:rFonts w:ascii="Times New Roman" w:hAnsi="Times New Roman"/>
                <w:lang w:val="ru-RU"/>
              </w:rPr>
              <w:t>Муни-ципальный</w:t>
            </w:r>
          </w:p>
          <w:p w:rsidR="00803330" w:rsidRPr="00B1422D" w:rsidRDefault="00BA56F6" w:rsidP="00BA56F6">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803330" w:rsidRPr="00B1422D" w:rsidRDefault="00803330" w:rsidP="004F6B85">
            <w:pPr>
              <w:spacing w:after="0" w:line="240" w:lineRule="auto"/>
              <w:rPr>
                <w:rFonts w:ascii="Times New Roman" w:hAnsi="Times New Roman"/>
                <w:lang w:val="ru-RU"/>
              </w:rPr>
            </w:pPr>
          </w:p>
        </w:tc>
        <w:tc>
          <w:tcPr>
            <w:tcW w:w="1018" w:type="dxa"/>
          </w:tcPr>
          <w:p w:rsidR="00803330" w:rsidRPr="00B1422D" w:rsidRDefault="00BA56F6"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803330" w:rsidRPr="00B1422D" w:rsidRDefault="00803330" w:rsidP="00B465BA">
            <w:pPr>
              <w:spacing w:after="0" w:line="240" w:lineRule="auto"/>
              <w:jc w:val="center"/>
              <w:rPr>
                <w:rFonts w:ascii="Times New Roman" w:hAnsi="Times New Roman"/>
                <w:lang w:val="ru-RU"/>
              </w:rPr>
            </w:pPr>
          </w:p>
        </w:tc>
        <w:tc>
          <w:tcPr>
            <w:tcW w:w="1701" w:type="dxa"/>
          </w:tcPr>
          <w:p w:rsidR="00BA56F6" w:rsidRPr="00B1422D" w:rsidRDefault="00BA56F6" w:rsidP="00BA56F6">
            <w:pPr>
              <w:spacing w:after="0" w:line="240" w:lineRule="auto"/>
              <w:jc w:val="center"/>
              <w:rPr>
                <w:rFonts w:ascii="Times New Roman" w:hAnsi="Times New Roman"/>
                <w:lang w:val="ru-RU"/>
              </w:rPr>
            </w:pPr>
            <w:r w:rsidRPr="00B1422D">
              <w:rPr>
                <w:rFonts w:ascii="Times New Roman" w:hAnsi="Times New Roman"/>
                <w:lang w:val="ru-RU"/>
              </w:rPr>
              <w:t xml:space="preserve">ИП </w:t>
            </w:r>
            <w:r>
              <w:rPr>
                <w:rFonts w:ascii="Times New Roman" w:hAnsi="Times New Roman"/>
                <w:lang w:val="ru-RU"/>
              </w:rPr>
              <w:t>Волкова Е</w:t>
            </w:r>
            <w:r w:rsidRPr="00B1422D">
              <w:rPr>
                <w:rFonts w:ascii="Times New Roman" w:hAnsi="Times New Roman"/>
                <w:lang w:val="ru-RU"/>
              </w:rPr>
              <w:t>.</w:t>
            </w:r>
            <w:r>
              <w:rPr>
                <w:rFonts w:ascii="Times New Roman" w:hAnsi="Times New Roman"/>
                <w:lang w:val="ru-RU"/>
              </w:rPr>
              <w:t>М</w:t>
            </w:r>
            <w:r w:rsidRPr="00B1422D">
              <w:rPr>
                <w:rFonts w:ascii="Times New Roman" w:hAnsi="Times New Roman"/>
                <w:lang w:val="ru-RU"/>
              </w:rPr>
              <w:t xml:space="preserve">., </w:t>
            </w:r>
          </w:p>
          <w:p w:rsidR="00BA56F6" w:rsidRPr="00B1422D" w:rsidRDefault="00BA56F6" w:rsidP="00BA56F6">
            <w:pPr>
              <w:spacing w:after="0" w:line="240" w:lineRule="auto"/>
              <w:jc w:val="center"/>
              <w:rPr>
                <w:rFonts w:ascii="Times New Roman" w:hAnsi="Times New Roman"/>
                <w:lang w:val="ru-RU"/>
              </w:rPr>
            </w:pPr>
            <w:r w:rsidRPr="00B1422D">
              <w:rPr>
                <w:rFonts w:ascii="Times New Roman" w:hAnsi="Times New Roman"/>
                <w:lang w:val="ru-RU"/>
              </w:rPr>
              <w:t>Свердловская обл.,</w:t>
            </w:r>
          </w:p>
          <w:p w:rsidR="00BA56F6" w:rsidRPr="00B1422D" w:rsidRDefault="00BA56F6" w:rsidP="00BA56F6">
            <w:pPr>
              <w:spacing w:after="0" w:line="240" w:lineRule="auto"/>
              <w:jc w:val="center"/>
              <w:rPr>
                <w:rFonts w:ascii="Times New Roman" w:hAnsi="Times New Roman"/>
                <w:lang w:val="ru-RU"/>
              </w:rPr>
            </w:pPr>
            <w:r w:rsidRPr="00B1422D">
              <w:rPr>
                <w:rFonts w:ascii="Times New Roman" w:hAnsi="Times New Roman"/>
                <w:lang w:val="ru-RU"/>
              </w:rPr>
              <w:t xml:space="preserve"> Ирбит</w:t>
            </w:r>
            <w:r>
              <w:rPr>
                <w:rFonts w:ascii="Times New Roman" w:hAnsi="Times New Roman"/>
                <w:lang w:val="ru-RU"/>
              </w:rPr>
              <w:t>ский район</w:t>
            </w:r>
            <w:r w:rsidRPr="00B1422D">
              <w:rPr>
                <w:rFonts w:ascii="Times New Roman" w:hAnsi="Times New Roman"/>
                <w:lang w:val="ru-RU"/>
              </w:rPr>
              <w:t>,</w:t>
            </w:r>
            <w:r>
              <w:rPr>
                <w:rFonts w:ascii="Times New Roman" w:hAnsi="Times New Roman"/>
                <w:lang w:val="ru-RU"/>
              </w:rPr>
              <w:t xml:space="preserve"> д. Кокшариха</w:t>
            </w:r>
            <w:r w:rsidRPr="00B1422D">
              <w:rPr>
                <w:rFonts w:ascii="Times New Roman" w:hAnsi="Times New Roman"/>
                <w:lang w:val="ru-RU"/>
              </w:rPr>
              <w:t xml:space="preserve"> </w:t>
            </w:r>
          </w:p>
          <w:p w:rsidR="00BA56F6" w:rsidRPr="00B1422D" w:rsidRDefault="00BA56F6" w:rsidP="00BA56F6">
            <w:pPr>
              <w:spacing w:after="0" w:line="240" w:lineRule="auto"/>
              <w:jc w:val="center"/>
              <w:rPr>
                <w:rFonts w:ascii="Times New Roman" w:hAnsi="Times New Roman"/>
                <w:lang w:val="ru-RU"/>
              </w:rPr>
            </w:pPr>
            <w:r w:rsidRPr="00B1422D">
              <w:rPr>
                <w:rFonts w:ascii="Times New Roman" w:hAnsi="Times New Roman"/>
                <w:lang w:val="ru-RU"/>
              </w:rPr>
              <w:t xml:space="preserve">ул. </w:t>
            </w:r>
            <w:r>
              <w:rPr>
                <w:rFonts w:ascii="Times New Roman" w:hAnsi="Times New Roman"/>
                <w:lang w:val="ru-RU"/>
              </w:rPr>
              <w:t>Рассветная</w:t>
            </w:r>
            <w:r w:rsidRPr="00B1422D">
              <w:rPr>
                <w:rFonts w:ascii="Times New Roman" w:hAnsi="Times New Roman"/>
                <w:lang w:val="ru-RU"/>
              </w:rPr>
              <w:t xml:space="preserve">, </w:t>
            </w:r>
          </w:p>
          <w:p w:rsidR="00803330" w:rsidRPr="00B1422D" w:rsidRDefault="00BA56F6" w:rsidP="00BA56F6">
            <w:pPr>
              <w:spacing w:after="0" w:line="240" w:lineRule="auto"/>
              <w:rPr>
                <w:rFonts w:ascii="Times New Roman" w:hAnsi="Times New Roman"/>
                <w:lang w:val="ru-RU"/>
              </w:rPr>
            </w:pPr>
            <w:r>
              <w:rPr>
                <w:rFonts w:ascii="Times New Roman" w:hAnsi="Times New Roman"/>
                <w:lang w:val="ru-RU"/>
              </w:rPr>
              <w:t>д.</w:t>
            </w:r>
            <w:r w:rsidRPr="00B1422D">
              <w:rPr>
                <w:rFonts w:ascii="Times New Roman" w:hAnsi="Times New Roman"/>
                <w:lang w:val="ru-RU"/>
              </w:rPr>
              <w:t>6</w:t>
            </w:r>
            <w:r>
              <w:rPr>
                <w:rFonts w:ascii="Times New Roman" w:hAnsi="Times New Roman"/>
                <w:lang w:val="ru-RU"/>
              </w:rPr>
              <w:t>б</w:t>
            </w:r>
          </w:p>
        </w:tc>
      </w:tr>
      <w:tr w:rsidR="00803330" w:rsidRPr="00B1422D" w:rsidTr="00803330">
        <w:tc>
          <w:tcPr>
            <w:tcW w:w="709" w:type="dxa"/>
          </w:tcPr>
          <w:p w:rsidR="00803330" w:rsidRDefault="00803330" w:rsidP="002E24B0">
            <w:pPr>
              <w:spacing w:after="0" w:line="240" w:lineRule="auto"/>
              <w:jc w:val="center"/>
              <w:rPr>
                <w:rFonts w:ascii="Times New Roman" w:hAnsi="Times New Roman"/>
                <w:lang w:val="ru-RU"/>
              </w:rPr>
            </w:pPr>
            <w:r>
              <w:rPr>
                <w:rFonts w:ascii="Times New Roman" w:hAnsi="Times New Roman"/>
                <w:lang w:val="ru-RU"/>
              </w:rPr>
              <w:t>15</w:t>
            </w:r>
          </w:p>
        </w:tc>
        <w:tc>
          <w:tcPr>
            <w:tcW w:w="567" w:type="dxa"/>
          </w:tcPr>
          <w:p w:rsidR="00803330" w:rsidRPr="00B1422D" w:rsidRDefault="00BA56F6" w:rsidP="00B1275E">
            <w:pPr>
              <w:spacing w:after="0" w:line="240" w:lineRule="auto"/>
              <w:jc w:val="center"/>
              <w:rPr>
                <w:rFonts w:ascii="Times New Roman" w:hAnsi="Times New Roman"/>
                <w:lang w:val="ru-RU"/>
              </w:rPr>
            </w:pPr>
            <w:r>
              <w:rPr>
                <w:rFonts w:ascii="Times New Roman" w:hAnsi="Times New Roman"/>
                <w:lang w:val="ru-RU"/>
              </w:rPr>
              <w:t>108</w:t>
            </w:r>
          </w:p>
        </w:tc>
        <w:tc>
          <w:tcPr>
            <w:tcW w:w="1276" w:type="dxa"/>
          </w:tcPr>
          <w:p w:rsidR="00803330" w:rsidRPr="00B1422D" w:rsidRDefault="00BA56F6" w:rsidP="002E24B0">
            <w:pPr>
              <w:spacing w:after="0" w:line="240" w:lineRule="auto"/>
              <w:ind w:left="-108" w:right="-108"/>
              <w:rPr>
                <w:rFonts w:ascii="Times New Roman" w:hAnsi="Times New Roman"/>
                <w:lang w:val="ru-RU"/>
              </w:rPr>
            </w:pPr>
            <w:r>
              <w:rPr>
                <w:rFonts w:ascii="Times New Roman" w:hAnsi="Times New Roman"/>
                <w:lang w:val="ru-RU"/>
              </w:rPr>
              <w:t>Ирбит-Рудно</w:t>
            </w:r>
          </w:p>
        </w:tc>
        <w:tc>
          <w:tcPr>
            <w:tcW w:w="1984" w:type="dxa"/>
            <w:shd w:val="clear" w:color="auto" w:fill="FFFFFF" w:themeFill="background1"/>
          </w:tcPr>
          <w:p w:rsidR="00803330" w:rsidRPr="00B1422D" w:rsidRDefault="00BA56F6" w:rsidP="00BB1633">
            <w:pPr>
              <w:spacing w:after="0" w:line="240" w:lineRule="auto"/>
              <w:jc w:val="center"/>
              <w:rPr>
                <w:rFonts w:ascii="Times New Roman" w:hAnsi="Times New Roman"/>
                <w:lang w:val="ru-RU"/>
              </w:rPr>
            </w:pPr>
            <w:r>
              <w:rPr>
                <w:rFonts w:ascii="Times New Roman" w:hAnsi="Times New Roman"/>
                <w:lang w:val="ru-RU"/>
              </w:rPr>
              <w:t>Ирбит-пов. Трубина-пов. Бердюгина- пов. Филина-пов. Девяшина-с. Ключи-д. Еремина-с. Ницинское-д. Кокуй- с. Рудное</w:t>
            </w:r>
          </w:p>
        </w:tc>
        <w:tc>
          <w:tcPr>
            <w:tcW w:w="2835" w:type="dxa"/>
            <w:shd w:val="clear" w:color="auto" w:fill="FFFFFF" w:themeFill="background1"/>
          </w:tcPr>
          <w:p w:rsidR="00803330" w:rsidRPr="00B1422D" w:rsidRDefault="00803330" w:rsidP="00B1275E">
            <w:pPr>
              <w:spacing w:after="0" w:line="240" w:lineRule="auto"/>
              <w:ind w:left="-67"/>
              <w:rPr>
                <w:rFonts w:ascii="Times New Roman" w:hAnsi="Times New Roman"/>
                <w:lang w:val="ru-RU"/>
              </w:rPr>
            </w:pPr>
          </w:p>
        </w:tc>
        <w:tc>
          <w:tcPr>
            <w:tcW w:w="682" w:type="dxa"/>
          </w:tcPr>
          <w:p w:rsidR="00803330" w:rsidRPr="00B1422D" w:rsidRDefault="00BA56F6" w:rsidP="00B1275E">
            <w:pPr>
              <w:spacing w:after="0" w:line="240" w:lineRule="auto"/>
              <w:jc w:val="center"/>
              <w:rPr>
                <w:rFonts w:ascii="Times New Roman" w:hAnsi="Times New Roman"/>
                <w:lang w:val="ru-RU"/>
              </w:rPr>
            </w:pPr>
            <w:r>
              <w:rPr>
                <w:rFonts w:ascii="Times New Roman" w:hAnsi="Times New Roman"/>
                <w:lang w:val="ru-RU"/>
              </w:rPr>
              <w:t>51,0</w:t>
            </w:r>
          </w:p>
        </w:tc>
        <w:tc>
          <w:tcPr>
            <w:tcW w:w="1134" w:type="dxa"/>
          </w:tcPr>
          <w:p w:rsidR="00803330" w:rsidRPr="00B1422D" w:rsidRDefault="00803330" w:rsidP="004F6B85">
            <w:pPr>
              <w:spacing w:after="0" w:line="240" w:lineRule="auto"/>
              <w:rPr>
                <w:rFonts w:ascii="Times New Roman" w:hAnsi="Times New Roman"/>
                <w:lang w:val="ru-RU"/>
              </w:rPr>
            </w:pPr>
            <w:r w:rsidRPr="00B1422D">
              <w:rPr>
                <w:rFonts w:ascii="Times New Roman" w:hAnsi="Times New Roman"/>
                <w:lang w:val="ru-RU"/>
              </w:rPr>
              <w:t>На остановочных пунктах</w:t>
            </w:r>
          </w:p>
        </w:tc>
        <w:tc>
          <w:tcPr>
            <w:tcW w:w="1276" w:type="dxa"/>
          </w:tcPr>
          <w:p w:rsidR="00BA56F6" w:rsidRPr="00B1422D" w:rsidRDefault="00BA56F6" w:rsidP="00BA56F6">
            <w:pPr>
              <w:spacing w:after="0" w:line="240" w:lineRule="auto"/>
              <w:rPr>
                <w:rFonts w:ascii="Times New Roman" w:hAnsi="Times New Roman"/>
                <w:lang w:val="ru-RU"/>
              </w:rPr>
            </w:pPr>
            <w:r w:rsidRPr="00B1422D">
              <w:rPr>
                <w:rFonts w:ascii="Times New Roman" w:hAnsi="Times New Roman"/>
                <w:lang w:val="ru-RU"/>
              </w:rPr>
              <w:t>Муни-ципальный</w:t>
            </w:r>
          </w:p>
          <w:p w:rsidR="00803330" w:rsidRPr="00B1422D" w:rsidRDefault="00BA56F6" w:rsidP="00BA56F6">
            <w:pPr>
              <w:spacing w:after="0" w:line="240" w:lineRule="auto"/>
              <w:rPr>
                <w:rFonts w:ascii="Times New Roman" w:hAnsi="Times New Roman"/>
                <w:lang w:val="ru-RU"/>
              </w:rPr>
            </w:pPr>
            <w:r w:rsidRPr="00B1422D">
              <w:rPr>
                <w:rFonts w:ascii="Times New Roman" w:hAnsi="Times New Roman"/>
                <w:lang w:val="ru-RU"/>
              </w:rPr>
              <w:t>Регулярные перевозки по регулируе-мым  тарифам</w:t>
            </w:r>
          </w:p>
        </w:tc>
        <w:tc>
          <w:tcPr>
            <w:tcW w:w="1276" w:type="dxa"/>
            <w:shd w:val="clear" w:color="auto" w:fill="FFFFFF" w:themeFill="background1"/>
          </w:tcPr>
          <w:p w:rsidR="00803330" w:rsidRPr="00B1422D" w:rsidRDefault="00803330" w:rsidP="004F6B85">
            <w:pPr>
              <w:spacing w:after="0" w:line="240" w:lineRule="auto"/>
              <w:rPr>
                <w:rFonts w:ascii="Times New Roman" w:hAnsi="Times New Roman"/>
                <w:lang w:val="ru-RU"/>
              </w:rPr>
            </w:pPr>
          </w:p>
        </w:tc>
        <w:tc>
          <w:tcPr>
            <w:tcW w:w="1018" w:type="dxa"/>
          </w:tcPr>
          <w:p w:rsidR="00803330" w:rsidRPr="00B1422D" w:rsidRDefault="00BA56F6" w:rsidP="004F6B85">
            <w:pPr>
              <w:spacing w:after="0" w:line="240" w:lineRule="auto"/>
              <w:jc w:val="center"/>
              <w:rPr>
                <w:rFonts w:ascii="Times New Roman" w:hAnsi="Times New Roman"/>
                <w:lang w:val="ru-RU"/>
              </w:rPr>
            </w:pPr>
            <w:r w:rsidRPr="00B1422D">
              <w:rPr>
                <w:rFonts w:ascii="Times New Roman" w:hAnsi="Times New Roman"/>
                <w:lang w:val="ru-RU"/>
              </w:rPr>
              <w:t>«без ограничений»</w:t>
            </w:r>
          </w:p>
        </w:tc>
        <w:tc>
          <w:tcPr>
            <w:tcW w:w="1276" w:type="dxa"/>
          </w:tcPr>
          <w:p w:rsidR="00803330" w:rsidRPr="00B1422D" w:rsidRDefault="00803330" w:rsidP="00B465BA">
            <w:pPr>
              <w:spacing w:after="0" w:line="240" w:lineRule="auto"/>
              <w:jc w:val="center"/>
              <w:rPr>
                <w:rFonts w:ascii="Times New Roman" w:hAnsi="Times New Roman"/>
                <w:lang w:val="ru-RU"/>
              </w:rPr>
            </w:pPr>
          </w:p>
        </w:tc>
        <w:tc>
          <w:tcPr>
            <w:tcW w:w="1701" w:type="dxa"/>
          </w:tcPr>
          <w:p w:rsidR="00803330" w:rsidRPr="00B1422D" w:rsidRDefault="00BA56F6" w:rsidP="00BA56F6">
            <w:pPr>
              <w:spacing w:after="0" w:line="240" w:lineRule="auto"/>
              <w:jc w:val="center"/>
              <w:rPr>
                <w:rFonts w:ascii="Times New Roman" w:hAnsi="Times New Roman"/>
                <w:lang w:val="ru-RU"/>
              </w:rPr>
            </w:pPr>
            <w:r>
              <w:rPr>
                <w:rFonts w:ascii="Times New Roman" w:hAnsi="Times New Roman"/>
                <w:lang w:val="ru-RU"/>
              </w:rPr>
              <w:t>МУП МО « Ирбит-Авто-Транс», Свердловская область, г. Ирбит, ул.Высоковольтная, д. 6</w:t>
            </w:r>
          </w:p>
        </w:tc>
      </w:tr>
    </w:tbl>
    <w:p w:rsidR="00934280" w:rsidRPr="00B1422D" w:rsidRDefault="00934280" w:rsidP="00EE049A">
      <w:pPr>
        <w:pStyle w:val="ab"/>
        <w:spacing w:before="240"/>
        <w:rPr>
          <w:color w:val="000000"/>
          <w:szCs w:val="24"/>
          <w:lang w:val="ru-RU" w:eastAsia="ru-RU"/>
        </w:rPr>
      </w:pPr>
    </w:p>
    <w:p w:rsidR="0004000E" w:rsidRPr="00BA56F6" w:rsidRDefault="00696E86" w:rsidP="00BA56F6">
      <w:pPr>
        <w:rPr>
          <w:rFonts w:ascii="Times New Roman" w:hAnsi="Times New Roman"/>
          <w:b/>
          <w:color w:val="000000"/>
          <w:sz w:val="24"/>
          <w:szCs w:val="24"/>
          <w:lang w:val="ru-RU" w:eastAsia="ru-RU"/>
        </w:rPr>
      </w:pPr>
      <w:bookmarkStart w:id="254" w:name="_Toc401857952"/>
      <w:r w:rsidRPr="00BA56F6">
        <w:rPr>
          <w:rFonts w:ascii="Times New Roman" w:hAnsi="Times New Roman"/>
          <w:b/>
          <w:color w:val="000000"/>
          <w:sz w:val="24"/>
          <w:szCs w:val="24"/>
          <w:lang w:val="ru-RU" w:eastAsia="ru-RU"/>
        </w:rPr>
        <w:lastRenderedPageBreak/>
        <w:t xml:space="preserve">Таблица </w:t>
      </w:r>
      <w:r w:rsidR="00B2672B" w:rsidRPr="00BA56F6">
        <w:rPr>
          <w:rFonts w:ascii="Times New Roman" w:hAnsi="Times New Roman"/>
          <w:b/>
          <w:color w:val="000000"/>
          <w:sz w:val="24"/>
          <w:szCs w:val="24"/>
          <w:lang w:val="ru-RU" w:eastAsia="ru-RU"/>
        </w:rPr>
        <w:fldChar w:fldCharType="begin"/>
      </w:r>
      <w:r w:rsidRPr="00BA56F6">
        <w:rPr>
          <w:rFonts w:ascii="Times New Roman" w:hAnsi="Times New Roman"/>
          <w:b/>
          <w:color w:val="000000"/>
          <w:sz w:val="24"/>
          <w:szCs w:val="24"/>
          <w:lang w:val="ru-RU" w:eastAsia="ru-RU"/>
        </w:rPr>
        <w:instrText xml:space="preserve"> SEQ Таблица \* ARABIC </w:instrText>
      </w:r>
      <w:r w:rsidR="00B2672B" w:rsidRPr="00BA56F6">
        <w:rPr>
          <w:rFonts w:ascii="Times New Roman" w:hAnsi="Times New Roman"/>
          <w:b/>
          <w:color w:val="000000"/>
          <w:sz w:val="24"/>
          <w:szCs w:val="24"/>
          <w:lang w:val="ru-RU" w:eastAsia="ru-RU"/>
        </w:rPr>
        <w:fldChar w:fldCharType="separate"/>
      </w:r>
      <w:r w:rsidR="00F610EC" w:rsidRPr="00BA56F6">
        <w:rPr>
          <w:rFonts w:ascii="Times New Roman" w:hAnsi="Times New Roman"/>
          <w:b/>
          <w:noProof/>
          <w:color w:val="000000"/>
          <w:sz w:val="24"/>
          <w:szCs w:val="24"/>
          <w:lang w:val="ru-RU" w:eastAsia="ru-RU"/>
        </w:rPr>
        <w:t>19</w:t>
      </w:r>
      <w:r w:rsidR="00B2672B" w:rsidRPr="00BA56F6">
        <w:rPr>
          <w:rFonts w:ascii="Times New Roman" w:hAnsi="Times New Roman"/>
          <w:b/>
          <w:color w:val="000000"/>
          <w:sz w:val="24"/>
          <w:szCs w:val="24"/>
          <w:lang w:val="ru-RU" w:eastAsia="ru-RU"/>
        </w:rPr>
        <w:fldChar w:fldCharType="end"/>
      </w:r>
      <w:r w:rsidRPr="00BA56F6">
        <w:rPr>
          <w:rFonts w:ascii="Times New Roman" w:hAnsi="Times New Roman"/>
          <w:b/>
          <w:color w:val="000000"/>
          <w:sz w:val="24"/>
          <w:szCs w:val="24"/>
          <w:lang w:val="ru-RU" w:eastAsia="ru-RU"/>
        </w:rPr>
        <w:t xml:space="preserve">. </w:t>
      </w:r>
      <w:r w:rsidR="00121F6C" w:rsidRPr="00BA56F6">
        <w:rPr>
          <w:rFonts w:ascii="Times New Roman" w:hAnsi="Times New Roman"/>
          <w:b/>
          <w:color w:val="000000"/>
          <w:sz w:val="24"/>
          <w:szCs w:val="24"/>
          <w:lang w:val="ru-RU" w:eastAsia="ru-RU"/>
        </w:rPr>
        <w:t>Информация о предприятиях, обслуживающих маршруты регулярных пассажирских перевозок в Ирбитском МО</w:t>
      </w:r>
      <w:bookmarkEnd w:id="254"/>
    </w:p>
    <w:tbl>
      <w:tblPr>
        <w:tblStyle w:val="a5"/>
        <w:tblW w:w="14962" w:type="dxa"/>
        <w:tblInd w:w="108" w:type="dxa"/>
        <w:tblLook w:val="04A0"/>
      </w:tblPr>
      <w:tblGrid>
        <w:gridCol w:w="3119"/>
        <w:gridCol w:w="6946"/>
        <w:gridCol w:w="4897"/>
      </w:tblGrid>
      <w:tr w:rsidR="00121F6C" w:rsidRPr="00B1422D" w:rsidTr="00DD16F6">
        <w:trPr>
          <w:trHeight w:val="644"/>
        </w:trPr>
        <w:tc>
          <w:tcPr>
            <w:tcW w:w="3119" w:type="dxa"/>
            <w:vAlign w:val="center"/>
          </w:tcPr>
          <w:p w:rsidR="00121F6C" w:rsidRPr="00B1422D" w:rsidRDefault="00121F6C" w:rsidP="00121F6C">
            <w:pPr>
              <w:spacing w:after="0"/>
              <w:jc w:val="center"/>
              <w:rPr>
                <w:rFonts w:ascii="Times New Roman" w:hAnsi="Times New Roman"/>
                <w:b/>
                <w:sz w:val="24"/>
                <w:szCs w:val="24"/>
                <w:lang w:val="ru-RU"/>
              </w:rPr>
            </w:pPr>
            <w:r w:rsidRPr="00B1422D">
              <w:rPr>
                <w:rFonts w:ascii="Times New Roman" w:hAnsi="Times New Roman"/>
                <w:b/>
                <w:sz w:val="24"/>
                <w:szCs w:val="24"/>
                <w:lang w:val="ru-RU"/>
              </w:rPr>
              <w:t>Наименование перевозчика</w:t>
            </w:r>
          </w:p>
        </w:tc>
        <w:tc>
          <w:tcPr>
            <w:tcW w:w="6946" w:type="dxa"/>
            <w:vAlign w:val="center"/>
          </w:tcPr>
          <w:p w:rsidR="00121F6C" w:rsidRPr="00B1422D" w:rsidRDefault="00121F6C" w:rsidP="00121F6C">
            <w:pPr>
              <w:spacing w:after="0"/>
              <w:jc w:val="center"/>
              <w:rPr>
                <w:rFonts w:ascii="Times New Roman" w:hAnsi="Times New Roman"/>
                <w:b/>
                <w:sz w:val="24"/>
                <w:szCs w:val="24"/>
                <w:lang w:val="ru-RU"/>
              </w:rPr>
            </w:pPr>
            <w:r w:rsidRPr="00B1422D">
              <w:rPr>
                <w:rFonts w:ascii="Times New Roman" w:hAnsi="Times New Roman"/>
                <w:b/>
                <w:sz w:val="24"/>
                <w:szCs w:val="24"/>
                <w:lang w:val="ru-RU"/>
              </w:rPr>
              <w:t>№ маршрута</w:t>
            </w:r>
          </w:p>
        </w:tc>
        <w:tc>
          <w:tcPr>
            <w:tcW w:w="4897" w:type="dxa"/>
            <w:vAlign w:val="center"/>
          </w:tcPr>
          <w:p w:rsidR="00121F6C" w:rsidRPr="00B1422D" w:rsidRDefault="00121F6C" w:rsidP="00121F6C">
            <w:pPr>
              <w:spacing w:after="0"/>
              <w:jc w:val="center"/>
              <w:rPr>
                <w:rFonts w:ascii="Times New Roman" w:hAnsi="Times New Roman"/>
                <w:b/>
                <w:sz w:val="24"/>
                <w:szCs w:val="24"/>
                <w:lang w:val="ru-RU"/>
              </w:rPr>
            </w:pPr>
            <w:r w:rsidRPr="00B1422D">
              <w:rPr>
                <w:rFonts w:ascii="Times New Roman" w:hAnsi="Times New Roman"/>
                <w:b/>
                <w:sz w:val="24"/>
                <w:szCs w:val="24"/>
                <w:lang w:val="ru-RU"/>
              </w:rPr>
              <w:t>Примечание</w:t>
            </w:r>
          </w:p>
        </w:tc>
      </w:tr>
      <w:tr w:rsidR="00D543A3" w:rsidRPr="00B1422D" w:rsidTr="00D543A3">
        <w:trPr>
          <w:trHeight w:val="240"/>
        </w:trPr>
        <w:tc>
          <w:tcPr>
            <w:tcW w:w="3119" w:type="dxa"/>
          </w:tcPr>
          <w:p w:rsidR="00D543A3" w:rsidRPr="00B1422D" w:rsidRDefault="00D543A3" w:rsidP="00121F6C">
            <w:pPr>
              <w:rPr>
                <w:rFonts w:ascii="Times New Roman" w:hAnsi="Times New Roman"/>
                <w:sz w:val="24"/>
                <w:szCs w:val="24"/>
                <w:lang w:val="ru-RU"/>
              </w:rPr>
            </w:pPr>
            <w:r w:rsidRPr="00B1422D">
              <w:rPr>
                <w:rFonts w:ascii="Times New Roman" w:hAnsi="Times New Roman"/>
                <w:sz w:val="24"/>
                <w:szCs w:val="24"/>
                <w:lang w:val="ru-RU"/>
              </w:rPr>
              <w:t>ИП Красков А.П.</w:t>
            </w: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103-у д. Кириллова-д. Чусовляны</w:t>
            </w:r>
          </w:p>
        </w:tc>
        <w:tc>
          <w:tcPr>
            <w:tcW w:w="4897" w:type="dxa"/>
          </w:tcPr>
          <w:p w:rsidR="00D543A3" w:rsidRPr="00B1422D" w:rsidRDefault="00D543A3" w:rsidP="00D543A3">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1</w:t>
            </w:r>
            <w:r>
              <w:rPr>
                <w:rFonts w:ascii="Times New Roman" w:hAnsi="Times New Roman"/>
                <w:sz w:val="24"/>
                <w:szCs w:val="24"/>
                <w:lang w:val="ru-RU"/>
              </w:rPr>
              <w:t>7</w:t>
            </w:r>
            <w:r w:rsidRPr="00B1422D">
              <w:rPr>
                <w:rFonts w:ascii="Times New Roman" w:hAnsi="Times New Roman"/>
                <w:sz w:val="24"/>
                <w:szCs w:val="24"/>
                <w:lang w:val="ru-RU"/>
              </w:rPr>
              <w:t>.0</w:t>
            </w:r>
            <w:r>
              <w:rPr>
                <w:rFonts w:ascii="Times New Roman" w:hAnsi="Times New Roman"/>
                <w:sz w:val="24"/>
                <w:szCs w:val="24"/>
                <w:lang w:val="ru-RU"/>
              </w:rPr>
              <w:t>9</w:t>
            </w:r>
            <w:r w:rsidRPr="00B1422D">
              <w:rPr>
                <w:rFonts w:ascii="Times New Roman" w:hAnsi="Times New Roman"/>
                <w:sz w:val="24"/>
                <w:szCs w:val="24"/>
                <w:lang w:val="ru-RU"/>
              </w:rPr>
              <w:t>.201</w:t>
            </w:r>
            <w:r>
              <w:rPr>
                <w:rFonts w:ascii="Times New Roman" w:hAnsi="Times New Roman"/>
                <w:sz w:val="24"/>
                <w:szCs w:val="24"/>
                <w:lang w:val="ru-RU"/>
              </w:rPr>
              <w:t>9</w:t>
            </w:r>
            <w:r w:rsidRPr="00B1422D">
              <w:rPr>
                <w:rFonts w:ascii="Times New Roman" w:hAnsi="Times New Roman"/>
                <w:sz w:val="24"/>
                <w:szCs w:val="24"/>
                <w:lang w:val="ru-RU"/>
              </w:rPr>
              <w:t>г</w:t>
            </w:r>
          </w:p>
        </w:tc>
      </w:tr>
      <w:tr w:rsidR="00121F6C" w:rsidRPr="00B1422D" w:rsidTr="00DD16F6">
        <w:tc>
          <w:tcPr>
            <w:tcW w:w="3119" w:type="dxa"/>
            <w:vMerge w:val="restart"/>
          </w:tcPr>
          <w:p w:rsidR="00121F6C" w:rsidRPr="00B1422D" w:rsidRDefault="00121F6C" w:rsidP="00121F6C">
            <w:pPr>
              <w:spacing w:after="0"/>
              <w:rPr>
                <w:rFonts w:ascii="Times New Roman" w:hAnsi="Times New Roman"/>
                <w:sz w:val="24"/>
                <w:szCs w:val="24"/>
                <w:lang w:val="ru-RU"/>
              </w:rPr>
            </w:pPr>
            <w:r w:rsidRPr="00B1422D">
              <w:rPr>
                <w:rFonts w:ascii="Times New Roman" w:hAnsi="Times New Roman"/>
                <w:sz w:val="24"/>
                <w:szCs w:val="24"/>
                <w:lang w:val="ru-RU"/>
              </w:rPr>
              <w:t>ИП Волкова Е.М.</w:t>
            </w:r>
          </w:p>
        </w:tc>
        <w:tc>
          <w:tcPr>
            <w:tcW w:w="6946" w:type="dxa"/>
          </w:tcPr>
          <w:p w:rsidR="00121F6C" w:rsidRPr="00B1422D" w:rsidRDefault="00121F6C" w:rsidP="00D543A3">
            <w:pPr>
              <w:spacing w:after="0"/>
              <w:jc w:val="both"/>
              <w:rPr>
                <w:rFonts w:ascii="Times New Roman" w:hAnsi="Times New Roman"/>
                <w:sz w:val="24"/>
                <w:szCs w:val="24"/>
                <w:lang w:val="ru-RU"/>
              </w:rPr>
            </w:pPr>
            <w:r w:rsidRPr="00B1422D">
              <w:rPr>
                <w:rFonts w:ascii="Times New Roman" w:hAnsi="Times New Roman"/>
                <w:sz w:val="24"/>
                <w:szCs w:val="24"/>
                <w:lang w:val="ru-RU"/>
              </w:rPr>
              <w:t>106  Ирбит-Новгородова</w:t>
            </w:r>
          </w:p>
        </w:tc>
        <w:tc>
          <w:tcPr>
            <w:tcW w:w="4897" w:type="dxa"/>
            <w:vMerge w:val="restart"/>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18.07.2016г</w:t>
            </w:r>
          </w:p>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15.06.2017г</w:t>
            </w:r>
          </w:p>
        </w:tc>
      </w:tr>
      <w:tr w:rsidR="00121F6C" w:rsidRPr="00B1422D" w:rsidTr="00DD16F6">
        <w:tc>
          <w:tcPr>
            <w:tcW w:w="3119" w:type="dxa"/>
            <w:vMerge/>
          </w:tcPr>
          <w:p w:rsidR="00121F6C" w:rsidRPr="00B1422D" w:rsidRDefault="00121F6C" w:rsidP="00121F6C">
            <w:pPr>
              <w:spacing w:after="0"/>
              <w:jc w:val="center"/>
              <w:rPr>
                <w:rFonts w:ascii="Times New Roman" w:hAnsi="Times New Roman"/>
                <w:sz w:val="24"/>
                <w:szCs w:val="24"/>
                <w:lang w:val="ru-RU"/>
              </w:rPr>
            </w:pPr>
          </w:p>
        </w:tc>
        <w:tc>
          <w:tcPr>
            <w:tcW w:w="6946" w:type="dxa"/>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116 п. Пионерский- с. Пьянково</w:t>
            </w:r>
          </w:p>
        </w:tc>
        <w:tc>
          <w:tcPr>
            <w:tcW w:w="4897" w:type="dxa"/>
            <w:vMerge/>
          </w:tcPr>
          <w:p w:rsidR="00121F6C" w:rsidRPr="00B1422D" w:rsidRDefault="00121F6C" w:rsidP="00121F6C">
            <w:pPr>
              <w:spacing w:after="0"/>
              <w:jc w:val="both"/>
              <w:rPr>
                <w:rFonts w:ascii="Times New Roman" w:hAnsi="Times New Roman"/>
                <w:sz w:val="24"/>
                <w:szCs w:val="24"/>
                <w:lang w:val="ru-RU"/>
              </w:rPr>
            </w:pPr>
          </w:p>
        </w:tc>
      </w:tr>
      <w:tr w:rsidR="00121F6C" w:rsidRPr="00B1422D" w:rsidTr="00DD16F6">
        <w:tc>
          <w:tcPr>
            <w:tcW w:w="3119" w:type="dxa"/>
          </w:tcPr>
          <w:p w:rsidR="00121F6C" w:rsidRPr="00B1422D" w:rsidRDefault="00121F6C" w:rsidP="00121F6C">
            <w:pPr>
              <w:spacing w:after="0"/>
              <w:rPr>
                <w:rFonts w:ascii="Times New Roman" w:hAnsi="Times New Roman"/>
                <w:sz w:val="24"/>
                <w:szCs w:val="24"/>
                <w:lang w:val="ru-RU"/>
              </w:rPr>
            </w:pPr>
            <w:r w:rsidRPr="00B1422D">
              <w:rPr>
                <w:rFonts w:ascii="Times New Roman" w:hAnsi="Times New Roman"/>
                <w:sz w:val="24"/>
                <w:szCs w:val="24"/>
                <w:lang w:val="ru-RU"/>
              </w:rPr>
              <w:t>МУП МО «Ирбит-Авто-Транс»</w:t>
            </w:r>
          </w:p>
        </w:tc>
        <w:tc>
          <w:tcPr>
            <w:tcW w:w="6946" w:type="dxa"/>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108 Ирбит-Рудно</w:t>
            </w:r>
          </w:p>
        </w:tc>
        <w:tc>
          <w:tcPr>
            <w:tcW w:w="4897" w:type="dxa"/>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01.06.2018г</w:t>
            </w:r>
          </w:p>
        </w:tc>
      </w:tr>
      <w:tr w:rsidR="00121F6C" w:rsidRPr="00B1422D" w:rsidTr="00DD16F6">
        <w:tc>
          <w:tcPr>
            <w:tcW w:w="3119" w:type="dxa"/>
          </w:tcPr>
          <w:p w:rsidR="00121F6C" w:rsidRPr="00B1422D" w:rsidRDefault="00121F6C" w:rsidP="00121F6C">
            <w:pPr>
              <w:spacing w:after="0"/>
              <w:rPr>
                <w:rFonts w:ascii="Times New Roman" w:hAnsi="Times New Roman"/>
                <w:sz w:val="24"/>
                <w:szCs w:val="24"/>
                <w:lang w:val="ru-RU"/>
              </w:rPr>
            </w:pPr>
            <w:r w:rsidRPr="00B1422D">
              <w:rPr>
                <w:rFonts w:ascii="Times New Roman" w:hAnsi="Times New Roman"/>
                <w:sz w:val="24"/>
                <w:szCs w:val="24"/>
                <w:lang w:val="ru-RU"/>
              </w:rPr>
              <w:t>ИП Аршинов А.М.</w:t>
            </w:r>
          </w:p>
        </w:tc>
        <w:tc>
          <w:tcPr>
            <w:tcW w:w="6946" w:type="dxa"/>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100 Неустроева-Осинцевское-Реинева-Зайково-Молокова</w:t>
            </w:r>
          </w:p>
        </w:tc>
        <w:tc>
          <w:tcPr>
            <w:tcW w:w="4897" w:type="dxa"/>
          </w:tcPr>
          <w:p w:rsidR="00121F6C" w:rsidRPr="00B1422D" w:rsidRDefault="00121F6C"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18.07.2016г</w:t>
            </w:r>
          </w:p>
        </w:tc>
      </w:tr>
      <w:tr w:rsidR="00D543A3" w:rsidRPr="00B1422D" w:rsidTr="00DD16F6">
        <w:tc>
          <w:tcPr>
            <w:tcW w:w="3119" w:type="dxa"/>
            <w:vMerge w:val="restart"/>
          </w:tcPr>
          <w:p w:rsidR="00D543A3" w:rsidRPr="00B1422D" w:rsidRDefault="00D543A3" w:rsidP="00121F6C">
            <w:pPr>
              <w:spacing w:after="0"/>
              <w:jc w:val="center"/>
              <w:rPr>
                <w:rFonts w:ascii="Times New Roman" w:hAnsi="Times New Roman"/>
                <w:sz w:val="24"/>
                <w:szCs w:val="24"/>
                <w:lang w:val="ru-RU"/>
              </w:rPr>
            </w:pPr>
          </w:p>
          <w:p w:rsidR="00D543A3" w:rsidRPr="00B1422D" w:rsidRDefault="00D543A3" w:rsidP="00121F6C">
            <w:pPr>
              <w:spacing w:after="0"/>
              <w:jc w:val="center"/>
              <w:rPr>
                <w:rFonts w:ascii="Times New Roman" w:hAnsi="Times New Roman"/>
                <w:sz w:val="24"/>
                <w:szCs w:val="24"/>
                <w:lang w:val="ru-RU"/>
              </w:rPr>
            </w:pPr>
          </w:p>
          <w:p w:rsidR="00D543A3" w:rsidRPr="00B1422D" w:rsidRDefault="00D543A3" w:rsidP="00121F6C">
            <w:pPr>
              <w:spacing w:after="0"/>
              <w:jc w:val="center"/>
              <w:rPr>
                <w:rFonts w:ascii="Times New Roman" w:hAnsi="Times New Roman"/>
                <w:sz w:val="24"/>
                <w:szCs w:val="24"/>
                <w:lang w:val="ru-RU"/>
              </w:rPr>
            </w:pPr>
          </w:p>
          <w:p w:rsidR="00D543A3" w:rsidRPr="00B1422D" w:rsidRDefault="00D543A3" w:rsidP="00121F6C">
            <w:pPr>
              <w:spacing w:after="0"/>
              <w:rPr>
                <w:rFonts w:ascii="Times New Roman" w:hAnsi="Times New Roman"/>
                <w:sz w:val="24"/>
                <w:szCs w:val="24"/>
                <w:lang w:val="ru-RU"/>
              </w:rPr>
            </w:pPr>
            <w:r w:rsidRPr="00B1422D">
              <w:rPr>
                <w:rFonts w:ascii="Times New Roman" w:hAnsi="Times New Roman"/>
                <w:sz w:val="24"/>
                <w:szCs w:val="24"/>
                <w:lang w:val="ru-RU"/>
              </w:rPr>
              <w:t>ИП Тоскуев А.А.</w:t>
            </w: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104 Ирбит-Кирга</w:t>
            </w:r>
          </w:p>
        </w:tc>
        <w:tc>
          <w:tcPr>
            <w:tcW w:w="4897" w:type="dxa"/>
            <w:vMerge w:val="restart"/>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06.06.2016г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06.06.2016г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01.06.2016г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01.06.2016г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102 Ирбит-Прядеина</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114 Пионерский-Килачевское</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115 КилачевскокСтриганское</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145Б Пионерский-ЦГБ</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166Б п. Спутник-д. Фомина</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144Б д. Мельникова -Тубдиспансер</w:t>
            </w:r>
          </w:p>
        </w:tc>
        <w:tc>
          <w:tcPr>
            <w:tcW w:w="4897"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166А Тубдиспансер-Фомина</w:t>
            </w:r>
          </w:p>
        </w:tc>
        <w:tc>
          <w:tcPr>
            <w:tcW w:w="4897"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113 Ключи-Ирбит(ИМЗ)</w:t>
            </w:r>
          </w:p>
        </w:tc>
        <w:tc>
          <w:tcPr>
            <w:tcW w:w="4897"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144А д. Мельникова-ЦГБ</w:t>
            </w:r>
          </w:p>
        </w:tc>
        <w:tc>
          <w:tcPr>
            <w:tcW w:w="4897"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144В д. Мельникова-ЦГБ</w:t>
            </w:r>
          </w:p>
        </w:tc>
        <w:tc>
          <w:tcPr>
            <w:tcW w:w="4897" w:type="dxa"/>
            <w:vMerge w:val="restart"/>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145 Лесная-ЦГБ</w:t>
            </w:r>
          </w:p>
        </w:tc>
        <w:tc>
          <w:tcPr>
            <w:tcW w:w="4897" w:type="dxa"/>
            <w:vMerge/>
          </w:tcPr>
          <w:p w:rsidR="00D543A3" w:rsidRPr="00B1422D" w:rsidRDefault="00D543A3" w:rsidP="00121F6C">
            <w:pPr>
              <w:spacing w:after="0"/>
              <w:jc w:val="both"/>
              <w:rPr>
                <w:rFonts w:ascii="Times New Roman" w:hAnsi="Times New Roman"/>
                <w:sz w:val="24"/>
                <w:szCs w:val="24"/>
                <w:lang w:val="ru-RU"/>
              </w:rPr>
            </w:pP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166В д. Фомина-п.Спутник</w:t>
            </w:r>
          </w:p>
        </w:tc>
        <w:tc>
          <w:tcPr>
            <w:tcW w:w="4897"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01.01.2014г</w:t>
            </w:r>
          </w:p>
        </w:tc>
      </w:tr>
      <w:tr w:rsidR="00D543A3" w:rsidRPr="00B1422D" w:rsidTr="00DD16F6">
        <w:tc>
          <w:tcPr>
            <w:tcW w:w="3119" w:type="dxa"/>
            <w:vMerge/>
          </w:tcPr>
          <w:p w:rsidR="00D543A3" w:rsidRPr="00B1422D" w:rsidRDefault="00D543A3" w:rsidP="00121F6C">
            <w:pPr>
              <w:spacing w:after="0"/>
              <w:jc w:val="both"/>
              <w:rPr>
                <w:rFonts w:ascii="Times New Roman" w:hAnsi="Times New Roman"/>
                <w:sz w:val="24"/>
                <w:szCs w:val="24"/>
                <w:lang w:val="ru-RU"/>
              </w:rPr>
            </w:pPr>
          </w:p>
        </w:tc>
        <w:tc>
          <w:tcPr>
            <w:tcW w:w="6946" w:type="dxa"/>
          </w:tcPr>
          <w:p w:rsidR="00D543A3" w:rsidRPr="00B1422D" w:rsidRDefault="00D543A3" w:rsidP="00121F6C">
            <w:pPr>
              <w:spacing w:after="0"/>
              <w:jc w:val="both"/>
              <w:rPr>
                <w:rFonts w:ascii="Times New Roman" w:hAnsi="Times New Roman"/>
                <w:sz w:val="24"/>
                <w:szCs w:val="24"/>
                <w:lang w:val="ru-RU"/>
              </w:rPr>
            </w:pPr>
            <w:r w:rsidRPr="00B1422D">
              <w:rPr>
                <w:rFonts w:ascii="Times New Roman" w:hAnsi="Times New Roman"/>
                <w:sz w:val="24"/>
                <w:szCs w:val="24"/>
                <w:lang w:val="ru-RU"/>
              </w:rPr>
              <w:t>110 Ирбит- Лопатково</w:t>
            </w:r>
          </w:p>
        </w:tc>
        <w:tc>
          <w:tcPr>
            <w:tcW w:w="4897" w:type="dxa"/>
          </w:tcPr>
          <w:p w:rsidR="00D543A3" w:rsidRPr="00B1422D" w:rsidRDefault="00D543A3" w:rsidP="00D543A3">
            <w:pPr>
              <w:spacing w:after="0"/>
              <w:jc w:val="both"/>
              <w:rPr>
                <w:rFonts w:ascii="Times New Roman" w:hAnsi="Times New Roman"/>
                <w:sz w:val="24"/>
                <w:szCs w:val="24"/>
                <w:lang w:val="ru-RU"/>
              </w:rPr>
            </w:pPr>
            <w:r w:rsidRPr="00B1422D">
              <w:rPr>
                <w:rFonts w:ascii="Times New Roman" w:hAnsi="Times New Roman"/>
                <w:sz w:val="24"/>
                <w:szCs w:val="24"/>
                <w:lang w:val="ru-RU"/>
              </w:rPr>
              <w:t>Обслуживается с 13.01.2016г</w:t>
            </w:r>
          </w:p>
          <w:p w:rsidR="00D543A3" w:rsidRPr="00B1422D" w:rsidRDefault="00D543A3" w:rsidP="00121F6C">
            <w:pPr>
              <w:spacing w:after="0"/>
              <w:jc w:val="both"/>
              <w:rPr>
                <w:rFonts w:ascii="Times New Roman" w:hAnsi="Times New Roman"/>
                <w:sz w:val="24"/>
                <w:szCs w:val="24"/>
                <w:lang w:val="ru-RU"/>
              </w:rPr>
            </w:pPr>
          </w:p>
        </w:tc>
      </w:tr>
    </w:tbl>
    <w:p w:rsidR="00121F6C" w:rsidRPr="00B1422D" w:rsidRDefault="00121F6C" w:rsidP="00121F6C">
      <w:pPr>
        <w:rPr>
          <w:lang w:val="ru-RU" w:eastAsia="ru-RU"/>
        </w:rPr>
      </w:pPr>
    </w:p>
    <w:p w:rsidR="0004000E" w:rsidRPr="00B1422D" w:rsidRDefault="0004000E" w:rsidP="00EE049A">
      <w:pPr>
        <w:pStyle w:val="ab"/>
        <w:spacing w:before="240"/>
        <w:rPr>
          <w:color w:val="000000"/>
          <w:szCs w:val="24"/>
          <w:lang w:val="ru-RU" w:eastAsia="ru-RU"/>
        </w:rPr>
        <w:sectPr w:rsidR="0004000E" w:rsidRPr="00B1422D" w:rsidSect="0004000E">
          <w:pgSz w:w="16840" w:h="11901" w:orient="landscape"/>
          <w:pgMar w:top="567" w:right="1134" w:bottom="1701" w:left="1134" w:header="709" w:footer="709" w:gutter="0"/>
          <w:cols w:space="720"/>
          <w:noEndnote/>
        </w:sectPr>
      </w:pPr>
    </w:p>
    <w:p w:rsidR="009865FE" w:rsidRPr="00B1422D" w:rsidRDefault="00504FC9" w:rsidP="009865FE">
      <w:pPr>
        <w:pStyle w:val="Default"/>
        <w:spacing w:line="360" w:lineRule="auto"/>
        <w:ind w:firstLine="720"/>
        <w:jc w:val="both"/>
        <w:rPr>
          <w:color w:val="auto"/>
          <w:lang w:val="ru-RU"/>
        </w:rPr>
      </w:pPr>
      <w:r w:rsidRPr="00B1422D">
        <w:rPr>
          <w:b/>
          <w:color w:val="auto"/>
          <w:lang w:val="ru-RU"/>
        </w:rPr>
        <w:lastRenderedPageBreak/>
        <w:t>М</w:t>
      </w:r>
      <w:r w:rsidR="009865FE" w:rsidRPr="00B1422D">
        <w:rPr>
          <w:b/>
          <w:color w:val="auto"/>
          <w:lang w:val="ru-RU"/>
        </w:rPr>
        <w:t xml:space="preserve">аршрутная сеть </w:t>
      </w:r>
      <w:r w:rsidR="00210EB4" w:rsidRPr="00B1422D">
        <w:rPr>
          <w:b/>
          <w:color w:val="auto"/>
          <w:lang w:val="ru-RU"/>
        </w:rPr>
        <w:t>Ирбитскогомуниципального образования</w:t>
      </w:r>
      <w:r w:rsidR="009865FE" w:rsidRPr="00B1422D">
        <w:rPr>
          <w:b/>
          <w:color w:val="auto"/>
          <w:lang w:val="ru-RU"/>
        </w:rPr>
        <w:t xml:space="preserve"> является разветвленной и обеспечивает </w:t>
      </w:r>
      <w:r w:rsidR="00934280" w:rsidRPr="00B1422D">
        <w:rPr>
          <w:b/>
          <w:color w:val="auto"/>
          <w:lang w:val="ru-RU"/>
        </w:rPr>
        <w:t>достаточную</w:t>
      </w:r>
      <w:r w:rsidR="008E1342" w:rsidRPr="00B1422D">
        <w:rPr>
          <w:b/>
          <w:color w:val="auto"/>
          <w:lang w:val="ru-RU"/>
        </w:rPr>
        <w:t>связанность</w:t>
      </w:r>
      <w:r w:rsidR="00EE049A" w:rsidRPr="00B1422D">
        <w:rPr>
          <w:b/>
          <w:color w:val="auto"/>
          <w:lang w:val="ru-RU"/>
        </w:rPr>
        <w:t xml:space="preserve">районных </w:t>
      </w:r>
      <w:r w:rsidR="009865FE" w:rsidRPr="00B1422D">
        <w:rPr>
          <w:b/>
          <w:color w:val="auto"/>
          <w:lang w:val="ru-RU"/>
        </w:rPr>
        <w:t>территорий</w:t>
      </w:r>
      <w:r w:rsidR="00EE049A" w:rsidRPr="00B1422D">
        <w:rPr>
          <w:b/>
          <w:color w:val="auto"/>
          <w:lang w:val="ru-RU"/>
        </w:rPr>
        <w:t xml:space="preserve"> с административным центром</w:t>
      </w:r>
      <w:r w:rsidR="009865FE" w:rsidRPr="00B1422D">
        <w:rPr>
          <w:b/>
          <w:color w:val="auto"/>
          <w:lang w:val="ru-RU"/>
        </w:rPr>
        <w:t xml:space="preserve">. </w:t>
      </w:r>
    </w:p>
    <w:p w:rsidR="0004000E" w:rsidRPr="00B1422D" w:rsidRDefault="00FE2876" w:rsidP="000B7058">
      <w:pPr>
        <w:pStyle w:val="Default"/>
        <w:spacing w:line="360" w:lineRule="auto"/>
        <w:ind w:firstLine="709"/>
        <w:jc w:val="both"/>
        <w:rPr>
          <w:lang w:val="ru-RU"/>
        </w:rPr>
      </w:pPr>
      <w:r w:rsidRPr="00B1422D">
        <w:rPr>
          <w:rFonts w:eastAsia="TimesNewRoman"/>
          <w:lang w:val="ru-RU"/>
        </w:rPr>
        <w:t>Для оценки пассажиропотоков был проведен выборочный опрос работников авто</w:t>
      </w:r>
      <w:r w:rsidR="00934280" w:rsidRPr="00B1422D">
        <w:rPr>
          <w:rFonts w:eastAsia="TimesNewRoman"/>
          <w:lang w:val="ru-RU"/>
        </w:rPr>
        <w:t>станции</w:t>
      </w:r>
      <w:r w:rsidR="00504FC9" w:rsidRPr="00B1422D">
        <w:rPr>
          <w:rFonts w:eastAsia="TimesNewRoman"/>
          <w:lang w:val="ru-RU"/>
        </w:rPr>
        <w:t>г. Ирбит</w:t>
      </w:r>
      <w:r w:rsidRPr="00B1422D">
        <w:rPr>
          <w:rFonts w:eastAsia="TimesNewRoman"/>
          <w:lang w:val="ru-RU"/>
        </w:rPr>
        <w:t xml:space="preserve">, водителей автобусов и представителей функциональных служб организаций-перевозчиков. Проведенный анализ полученной информации показал, что </w:t>
      </w:r>
      <w:r w:rsidRPr="00B1422D">
        <w:rPr>
          <w:color w:val="auto"/>
          <w:lang w:val="ru-RU"/>
        </w:rPr>
        <w:t xml:space="preserve">существующие провозные возможности пассажирского транспорта общего пользования </w:t>
      </w:r>
      <w:r w:rsidR="00210EB4" w:rsidRPr="00B1422D">
        <w:rPr>
          <w:color w:val="auto"/>
          <w:lang w:val="ru-RU"/>
        </w:rPr>
        <w:t>ИрбитскогоМО</w:t>
      </w:r>
      <w:r w:rsidR="009879C3">
        <w:rPr>
          <w:color w:val="auto"/>
          <w:lang w:val="ru-RU"/>
        </w:rPr>
        <w:t xml:space="preserve"> </w:t>
      </w:r>
      <w:r w:rsidR="00210EB4" w:rsidRPr="00B1422D">
        <w:rPr>
          <w:color w:val="auto"/>
          <w:lang w:val="ru-RU"/>
        </w:rPr>
        <w:t>Свердловской</w:t>
      </w:r>
      <w:r w:rsidR="007D35BC" w:rsidRPr="00B1422D">
        <w:rPr>
          <w:color w:val="auto"/>
          <w:lang w:val="ru-RU"/>
        </w:rPr>
        <w:t xml:space="preserve"> области</w:t>
      </w:r>
      <w:r w:rsidR="0004000E" w:rsidRPr="00B1422D">
        <w:rPr>
          <w:color w:val="auto"/>
          <w:lang w:val="ru-RU"/>
        </w:rPr>
        <w:t>способны удовлетворить</w:t>
      </w:r>
      <w:r w:rsidR="000B7058" w:rsidRPr="00B1422D">
        <w:rPr>
          <w:color w:val="auto"/>
          <w:lang w:val="ru-RU"/>
        </w:rPr>
        <w:t xml:space="preserve"> текущий спрос</w:t>
      </w:r>
      <w:r w:rsidRPr="00B1422D">
        <w:rPr>
          <w:lang w:val="ru-RU"/>
        </w:rPr>
        <w:t xml:space="preserve"> на услуги по перевозке пассажиров</w:t>
      </w:r>
      <w:r w:rsidR="000B7058" w:rsidRPr="00B1422D">
        <w:rPr>
          <w:lang w:val="ru-RU"/>
        </w:rPr>
        <w:t>.</w:t>
      </w:r>
      <w:r w:rsidR="0004000E" w:rsidRPr="00B1422D">
        <w:rPr>
          <w:lang w:val="ru-RU"/>
        </w:rPr>
        <w:t xml:space="preserve"> Однако в области </w:t>
      </w:r>
      <w:r w:rsidR="00EE049A" w:rsidRPr="00B1422D">
        <w:rPr>
          <w:lang w:val="ru-RU"/>
        </w:rPr>
        <w:t>муниципальных</w:t>
      </w:r>
      <w:r w:rsidR="0004000E" w:rsidRPr="00B1422D">
        <w:rPr>
          <w:lang w:val="ru-RU"/>
        </w:rPr>
        <w:t xml:space="preserve"> маршрутов требуется оптимизация автопарка.</w:t>
      </w:r>
    </w:p>
    <w:p w:rsidR="00696E86" w:rsidRPr="00B1422D" w:rsidRDefault="004A624A" w:rsidP="0004000E">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Касательно организации перевозки к базовым школам учащихся, н</w:t>
      </w:r>
      <w:r w:rsidR="00696E86" w:rsidRPr="00B1422D">
        <w:rPr>
          <w:rFonts w:ascii="Times New Roman" w:eastAsia="TimesNewRoman" w:hAnsi="Times New Roman"/>
          <w:sz w:val="24"/>
          <w:szCs w:val="24"/>
          <w:lang w:val="ru-RU"/>
        </w:rPr>
        <w:t xml:space="preserve">е все населенные пункты </w:t>
      </w:r>
      <w:r w:rsidR="00210EB4" w:rsidRPr="00B1422D">
        <w:rPr>
          <w:rFonts w:ascii="Times New Roman" w:eastAsia="TimesNewRoman" w:hAnsi="Times New Roman"/>
          <w:sz w:val="24"/>
          <w:szCs w:val="24"/>
          <w:lang w:val="ru-RU"/>
        </w:rPr>
        <w:t>Ирбитскогомуниципального образования</w:t>
      </w:r>
      <w:r w:rsidR="00696E86" w:rsidRPr="00B1422D">
        <w:rPr>
          <w:rFonts w:ascii="Times New Roman" w:eastAsia="TimesNewRoman" w:hAnsi="Times New Roman"/>
          <w:sz w:val="24"/>
          <w:szCs w:val="24"/>
          <w:lang w:val="ru-RU"/>
        </w:rPr>
        <w:t xml:space="preserve"> обеспечены учебными заведениями среднего образования. Сокращение рождаемости в предыдущие годы и, следовательно, невысокая численность населения школьного возраста вызвали необходимость оптимизации сети средних школ сельской местности. Дети, проживающие на территории населенных пунктов, не имеющих средних школ, получают образование в ближайших базовых образовательных учреждениях.</w:t>
      </w:r>
      <w:r w:rsidR="00C036BA" w:rsidRPr="00B1422D">
        <w:rPr>
          <w:rFonts w:ascii="Times New Roman" w:eastAsia="TimesNewRoman" w:hAnsi="Times New Roman"/>
          <w:sz w:val="24"/>
          <w:szCs w:val="24"/>
          <w:lang w:val="ru-RU"/>
        </w:rPr>
        <w:t xml:space="preserve"> При этом базовые средние школы имеются в административном центре каждо</w:t>
      </w:r>
      <w:r w:rsidR="00500B27" w:rsidRPr="00B1422D">
        <w:rPr>
          <w:rFonts w:ascii="Times New Roman" w:eastAsia="TimesNewRoman" w:hAnsi="Times New Roman"/>
          <w:sz w:val="24"/>
          <w:szCs w:val="24"/>
          <w:lang w:val="ru-RU"/>
        </w:rPr>
        <w:t>йтерриториальной администрации</w:t>
      </w:r>
      <w:r w:rsidR="00C036BA" w:rsidRPr="00B1422D">
        <w:rPr>
          <w:rFonts w:ascii="Times New Roman" w:eastAsia="TimesNewRoman" w:hAnsi="Times New Roman"/>
          <w:sz w:val="24"/>
          <w:szCs w:val="24"/>
          <w:lang w:val="ru-RU"/>
        </w:rPr>
        <w:t>.</w:t>
      </w:r>
      <w:r w:rsidR="00696E86" w:rsidRPr="00B1422D">
        <w:rPr>
          <w:rFonts w:ascii="Times New Roman" w:eastAsia="TimesNewRoman" w:hAnsi="Times New Roman"/>
          <w:sz w:val="24"/>
          <w:szCs w:val="24"/>
          <w:lang w:val="ru-RU"/>
        </w:rPr>
        <w:t xml:space="preserve"> К данны</w:t>
      </w:r>
      <w:r w:rsidR="0004000E" w:rsidRPr="00B1422D">
        <w:rPr>
          <w:rFonts w:ascii="Times New Roman" w:eastAsia="TimesNewRoman" w:hAnsi="Times New Roman"/>
          <w:sz w:val="24"/>
          <w:szCs w:val="24"/>
          <w:lang w:val="ru-RU"/>
        </w:rPr>
        <w:t>м учреждениям организован подвоз</w:t>
      </w:r>
      <w:r w:rsidR="00696E86" w:rsidRPr="00B1422D">
        <w:rPr>
          <w:rFonts w:ascii="Times New Roman" w:eastAsia="TimesNewRoman" w:hAnsi="Times New Roman"/>
          <w:sz w:val="24"/>
          <w:szCs w:val="24"/>
          <w:lang w:val="ru-RU"/>
        </w:rPr>
        <w:t xml:space="preserve"> учащихся </w:t>
      </w:r>
      <w:r w:rsidR="00C036BA" w:rsidRPr="00B1422D">
        <w:rPr>
          <w:rFonts w:ascii="Times New Roman" w:eastAsia="TimesNewRoman" w:hAnsi="Times New Roman"/>
          <w:sz w:val="24"/>
          <w:szCs w:val="24"/>
          <w:lang w:val="ru-RU"/>
        </w:rPr>
        <w:t xml:space="preserve">из других населенных пунктов </w:t>
      </w:r>
      <w:r w:rsidR="00696E86" w:rsidRPr="00B1422D">
        <w:rPr>
          <w:rFonts w:ascii="Times New Roman" w:eastAsia="TimesNewRoman" w:hAnsi="Times New Roman"/>
          <w:sz w:val="24"/>
          <w:szCs w:val="24"/>
          <w:lang w:val="ru-RU"/>
        </w:rPr>
        <w:t>на школьных автобусах.</w:t>
      </w:r>
    </w:p>
    <w:p w:rsidR="00696E86" w:rsidRPr="00B1422D" w:rsidRDefault="00696E86" w:rsidP="00696E8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Данная система организации общего образования способствует более эффективному использованию материальных, финансовых, трудовых и технических ресурсов и как результат повышению качества образования. Закрепление за школой статуса базовой осуществляется на основе оценки следующих факторов:</w:t>
      </w:r>
    </w:p>
    <w:p w:rsidR="00696E86" w:rsidRPr="00B1422D" w:rsidRDefault="00696E86" w:rsidP="00696E8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расстояние от населенного пункта до базовой школы; </w:t>
      </w:r>
    </w:p>
    <w:p w:rsidR="00696E86" w:rsidRPr="00B1422D" w:rsidRDefault="00696E86" w:rsidP="00696E8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качество автомобильных дорог; </w:t>
      </w:r>
    </w:p>
    <w:p w:rsidR="00696E86" w:rsidRPr="00B1422D" w:rsidRDefault="00696E86" w:rsidP="00696E8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материально-техническая оснащенность школы; </w:t>
      </w:r>
    </w:p>
    <w:p w:rsidR="00696E86" w:rsidRPr="00B1422D" w:rsidRDefault="00696E86" w:rsidP="00696E86">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 xml:space="preserve">– уровень квалификации педагогического состава. </w:t>
      </w:r>
    </w:p>
    <w:p w:rsidR="00696E86" w:rsidRPr="00B1422D" w:rsidRDefault="004626C7" w:rsidP="00BA453B">
      <w:pPr>
        <w:spacing w:after="0" w:line="360" w:lineRule="auto"/>
        <w:ind w:firstLine="720"/>
        <w:jc w:val="both"/>
        <w:rPr>
          <w:rFonts w:ascii="Times New Roman" w:eastAsia="TimesNewRoman" w:hAnsi="Times New Roman"/>
          <w:sz w:val="24"/>
          <w:szCs w:val="24"/>
          <w:lang w:val="ru-RU"/>
        </w:rPr>
      </w:pPr>
      <w:r w:rsidRPr="00B1422D">
        <w:rPr>
          <w:rFonts w:ascii="Times New Roman" w:eastAsia="TimesNewRoman" w:hAnsi="Times New Roman"/>
          <w:sz w:val="24"/>
          <w:szCs w:val="24"/>
          <w:lang w:val="ru-RU"/>
        </w:rPr>
        <w:t>В таблице 2</w:t>
      </w:r>
      <w:r w:rsidR="00594ED5">
        <w:rPr>
          <w:rFonts w:ascii="Times New Roman" w:eastAsia="TimesNewRoman" w:hAnsi="Times New Roman"/>
          <w:sz w:val="24"/>
          <w:szCs w:val="24"/>
          <w:lang w:val="ru-RU"/>
        </w:rPr>
        <w:t>0</w:t>
      </w:r>
      <w:r w:rsidR="00696E86" w:rsidRPr="00B1422D">
        <w:rPr>
          <w:rFonts w:ascii="Times New Roman" w:eastAsia="TimesNewRoman" w:hAnsi="Times New Roman"/>
          <w:sz w:val="24"/>
          <w:szCs w:val="24"/>
          <w:lang w:val="ru-RU"/>
        </w:rPr>
        <w:t xml:space="preserve"> приведен перечень базовых школ, населенных пунктов, из которых осуществляется подвоз учащихся базовые школы, и общие сведения о маршрутах школьных автобусов.</w:t>
      </w:r>
    </w:p>
    <w:p w:rsidR="00BA453B" w:rsidRPr="00B1422D" w:rsidRDefault="009865FE" w:rsidP="00BA453B">
      <w:pPr>
        <w:spacing w:after="0" w:line="360" w:lineRule="auto"/>
        <w:ind w:firstLine="720"/>
        <w:jc w:val="both"/>
        <w:rPr>
          <w:rFonts w:ascii="Times New Roman" w:eastAsia="TimesNewRoman" w:hAnsi="Times New Roman"/>
          <w:sz w:val="24"/>
          <w:szCs w:val="24"/>
          <w:lang w:val="ru-RU"/>
        </w:rPr>
      </w:pPr>
      <w:r w:rsidRPr="00B1422D">
        <w:rPr>
          <w:rFonts w:ascii="Times New Roman" w:hAnsi="Times New Roman"/>
          <w:sz w:val="24"/>
          <w:szCs w:val="24"/>
          <w:lang w:val="ru-RU"/>
        </w:rPr>
        <w:t xml:space="preserve">Для осуществления подвоза учащихся образовательных учреждений среднего образования </w:t>
      </w:r>
      <w:r w:rsidR="00210EB4" w:rsidRPr="00B1422D">
        <w:rPr>
          <w:rFonts w:ascii="Times New Roman" w:hAnsi="Times New Roman"/>
          <w:sz w:val="24"/>
          <w:szCs w:val="24"/>
          <w:lang w:val="ru-RU"/>
        </w:rPr>
        <w:t>Ирбитскогомуниципального образования</w:t>
      </w:r>
      <w:r w:rsidRPr="00B1422D">
        <w:rPr>
          <w:rFonts w:ascii="Times New Roman" w:hAnsi="Times New Roman"/>
          <w:sz w:val="24"/>
          <w:szCs w:val="24"/>
          <w:lang w:val="ru-RU"/>
        </w:rPr>
        <w:t xml:space="preserve"> задействованы </w:t>
      </w:r>
      <w:r w:rsidR="00500B27" w:rsidRPr="00B1422D">
        <w:rPr>
          <w:rFonts w:ascii="Times New Roman" w:hAnsi="Times New Roman"/>
          <w:sz w:val="24"/>
          <w:szCs w:val="24"/>
          <w:lang w:val="ru-RU"/>
        </w:rPr>
        <w:t xml:space="preserve">27 </w:t>
      </w:r>
      <w:r w:rsidRPr="00B1422D">
        <w:rPr>
          <w:rFonts w:ascii="Times New Roman" w:hAnsi="Times New Roman"/>
          <w:sz w:val="24"/>
          <w:szCs w:val="24"/>
          <w:lang w:val="ru-RU"/>
        </w:rPr>
        <w:t>автобусов, отвечающих требованиям к ТС при перевозке детей</w:t>
      </w:r>
      <w:r w:rsidR="004626C7" w:rsidRPr="00B1422D">
        <w:rPr>
          <w:rFonts w:ascii="Times New Roman" w:hAnsi="Times New Roman"/>
          <w:sz w:val="24"/>
          <w:szCs w:val="24"/>
          <w:lang w:val="ru-RU"/>
        </w:rPr>
        <w:t xml:space="preserve"> (табл.2</w:t>
      </w:r>
      <w:r w:rsidR="00594ED5">
        <w:rPr>
          <w:rFonts w:ascii="Times New Roman" w:hAnsi="Times New Roman"/>
          <w:sz w:val="24"/>
          <w:szCs w:val="24"/>
          <w:lang w:val="ru-RU"/>
        </w:rPr>
        <w:t>1</w:t>
      </w:r>
      <w:r w:rsidRPr="00B1422D">
        <w:rPr>
          <w:rFonts w:ascii="Times New Roman" w:hAnsi="Times New Roman"/>
          <w:sz w:val="24"/>
          <w:szCs w:val="24"/>
          <w:lang w:val="ru-RU"/>
        </w:rPr>
        <w:t>).</w:t>
      </w:r>
      <w:r w:rsidR="00500B27" w:rsidRPr="00B1422D">
        <w:rPr>
          <w:rFonts w:ascii="Times New Roman" w:hAnsi="Times New Roman"/>
          <w:sz w:val="24"/>
          <w:szCs w:val="24"/>
          <w:lang w:val="ru-RU"/>
        </w:rPr>
        <w:t xml:space="preserve"> Подвоз осуществляется из 65 населенных пунктов в 20 базовых школ </w:t>
      </w:r>
      <w:r w:rsidR="00500B27" w:rsidRPr="00B1422D">
        <w:rPr>
          <w:rFonts w:ascii="Times New Roman" w:eastAsia="TimesNewRoman" w:hAnsi="Times New Roman"/>
          <w:sz w:val="24"/>
          <w:szCs w:val="24"/>
          <w:lang w:val="ru-RU"/>
        </w:rPr>
        <w:t>(рис.15).</w:t>
      </w:r>
      <w:r w:rsidR="00AD0518" w:rsidRPr="00B1422D">
        <w:rPr>
          <w:rFonts w:ascii="Times New Roman" w:hAnsi="Times New Roman"/>
          <w:color w:val="000000"/>
          <w:sz w:val="24"/>
          <w:szCs w:val="24"/>
          <w:shd w:val="clear" w:color="auto" w:fill="FFFFFF"/>
          <w:lang w:val="ru-RU"/>
        </w:rPr>
        <w:t>Все автобусы хранятся в образовательных организациях. Введение новых школьных маршрутов не планируется.</w:t>
      </w:r>
    </w:p>
    <w:p w:rsidR="004A624A" w:rsidRPr="00B1422D" w:rsidRDefault="004D404F" w:rsidP="004D404F">
      <w:pPr>
        <w:spacing w:after="0" w:line="360" w:lineRule="auto"/>
        <w:jc w:val="both"/>
        <w:rPr>
          <w:rFonts w:ascii="Times New Roman" w:eastAsia="TimesNewRoman" w:hAnsi="Times New Roman"/>
          <w:sz w:val="24"/>
          <w:szCs w:val="24"/>
          <w:lang w:val="ru-RU"/>
        </w:rPr>
      </w:pPr>
      <w:r w:rsidRPr="00B1422D">
        <w:rPr>
          <w:rFonts w:ascii="Times New Roman" w:eastAsia="TimesNewRoman" w:hAnsi="Times New Roman"/>
          <w:noProof/>
          <w:sz w:val="24"/>
          <w:szCs w:val="24"/>
          <w:lang w:val="ru-RU" w:eastAsia="ru-RU"/>
        </w:rPr>
        <w:lastRenderedPageBreak/>
        <w:drawing>
          <wp:inline distT="0" distB="0" distL="0" distR="0">
            <wp:extent cx="6116955" cy="6489151"/>
            <wp:effectExtent l="19050" t="0" r="0" b="0"/>
            <wp:docPr id="3" name="Рисунок 1" descr="D:\SCM\Октябрь\Ирбит\графика\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графика\школы.jpg"/>
                    <pic:cNvPicPr>
                      <a:picLocks noChangeAspect="1" noChangeArrowheads="1"/>
                    </pic:cNvPicPr>
                  </pic:nvPicPr>
                  <pic:blipFill>
                    <a:blip r:embed="rId24"/>
                    <a:srcRect/>
                    <a:stretch>
                      <a:fillRect/>
                    </a:stretch>
                  </pic:blipFill>
                  <pic:spPr bwMode="auto">
                    <a:xfrm>
                      <a:off x="0" y="0"/>
                      <a:ext cx="6116955" cy="6489151"/>
                    </a:xfrm>
                    <a:prstGeom prst="rect">
                      <a:avLst/>
                    </a:prstGeom>
                    <a:noFill/>
                    <a:ln w="9525">
                      <a:noFill/>
                      <a:miter lim="800000"/>
                      <a:headEnd/>
                      <a:tailEnd/>
                    </a:ln>
                  </pic:spPr>
                </pic:pic>
              </a:graphicData>
            </a:graphic>
          </wp:inline>
        </w:drawing>
      </w:r>
    </w:p>
    <w:p w:rsidR="004A624A" w:rsidRPr="00B1422D" w:rsidRDefault="004A624A" w:rsidP="004A624A">
      <w:pPr>
        <w:pStyle w:val="ab"/>
        <w:jc w:val="center"/>
        <w:rPr>
          <w:lang w:val="ru-RU"/>
        </w:rPr>
      </w:pPr>
      <w:bookmarkStart w:id="255" w:name="_Toc401857929"/>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12</w:t>
      </w:r>
      <w:r w:rsidR="00B2672B" w:rsidRPr="00B1422D">
        <w:rPr>
          <w:lang w:val="ru-RU"/>
        </w:rPr>
        <w:fldChar w:fldCharType="end"/>
      </w:r>
      <w:r w:rsidRPr="00B1422D">
        <w:rPr>
          <w:lang w:val="ru-RU"/>
        </w:rPr>
        <w:t xml:space="preserve">. Схема </w:t>
      </w:r>
      <w:r w:rsidR="0004000E" w:rsidRPr="00B1422D">
        <w:rPr>
          <w:lang w:val="ru-RU"/>
        </w:rPr>
        <w:t xml:space="preserve">подвоза детей к школам </w:t>
      </w:r>
      <w:r w:rsidR="00210EB4" w:rsidRPr="00B1422D">
        <w:rPr>
          <w:lang w:val="ru-RU"/>
        </w:rPr>
        <w:t>ИрбитскогоМО</w:t>
      </w:r>
      <w:bookmarkEnd w:id="255"/>
    </w:p>
    <w:p w:rsidR="00BA453B" w:rsidRPr="00B1422D" w:rsidRDefault="00BA453B" w:rsidP="004A624A">
      <w:pPr>
        <w:pStyle w:val="ab"/>
        <w:jc w:val="center"/>
        <w:rPr>
          <w:lang w:val="ru-RU"/>
        </w:rPr>
        <w:sectPr w:rsidR="00BA453B" w:rsidRPr="00B1422D" w:rsidSect="00D02BBF">
          <w:pgSz w:w="11901" w:h="16840"/>
          <w:pgMar w:top="1134" w:right="567" w:bottom="1134" w:left="1701" w:header="709" w:footer="709" w:gutter="0"/>
          <w:cols w:space="720"/>
          <w:noEndnote/>
        </w:sectPr>
      </w:pPr>
    </w:p>
    <w:p w:rsidR="00BA453B" w:rsidRPr="00B1422D" w:rsidRDefault="009865FE" w:rsidP="009865FE">
      <w:pPr>
        <w:pStyle w:val="ab"/>
        <w:rPr>
          <w:lang w:val="ru-RU"/>
        </w:rPr>
      </w:pPr>
      <w:bookmarkStart w:id="256" w:name="_Toc401857953"/>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20</w:t>
      </w:r>
      <w:r w:rsidR="00B2672B" w:rsidRPr="00B1422D">
        <w:rPr>
          <w:lang w:val="ru-RU"/>
        </w:rPr>
        <w:fldChar w:fldCharType="end"/>
      </w:r>
      <w:r w:rsidRPr="00B1422D">
        <w:rPr>
          <w:lang w:val="ru-RU"/>
        </w:rPr>
        <w:t>. Информация об организации подвоза учащихся в базовые школы</w:t>
      </w:r>
      <w:bookmarkEnd w:id="256"/>
    </w:p>
    <w:tbl>
      <w:tblPr>
        <w:tblW w:w="15041" w:type="dxa"/>
        <w:tblInd w:w="93" w:type="dxa"/>
        <w:shd w:val="clear" w:color="auto" w:fill="FFFFFF" w:themeFill="background1"/>
        <w:tblLook w:val="04A0"/>
      </w:tblPr>
      <w:tblGrid>
        <w:gridCol w:w="531"/>
        <w:gridCol w:w="1894"/>
        <w:gridCol w:w="851"/>
        <w:gridCol w:w="1134"/>
        <w:gridCol w:w="850"/>
        <w:gridCol w:w="992"/>
        <w:gridCol w:w="993"/>
        <w:gridCol w:w="992"/>
        <w:gridCol w:w="992"/>
        <w:gridCol w:w="992"/>
        <w:gridCol w:w="1134"/>
        <w:gridCol w:w="1276"/>
        <w:gridCol w:w="1231"/>
        <w:gridCol w:w="1179"/>
      </w:tblGrid>
      <w:tr w:rsidR="00500B27" w:rsidRPr="00B1422D" w:rsidTr="00500B27">
        <w:trPr>
          <w:trHeight w:val="510"/>
        </w:trPr>
        <w:tc>
          <w:tcPr>
            <w:tcW w:w="53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 п/п</w:t>
            </w:r>
          </w:p>
        </w:tc>
        <w:tc>
          <w:tcPr>
            <w:tcW w:w="189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bottom"/>
            <w:hideMark/>
          </w:tcPr>
          <w:p w:rsidR="00500B27" w:rsidRPr="00B1422D" w:rsidRDefault="00F45DEC" w:rsidP="00500B27">
            <w:pPr>
              <w:spacing w:after="0" w:line="240" w:lineRule="auto"/>
              <w:jc w:val="center"/>
              <w:rPr>
                <w:rFonts w:ascii="Times New Roman" w:hAnsi="Times New Roman"/>
                <w:b/>
                <w:bCs/>
                <w:lang w:val="ru-RU" w:eastAsia="ru-RU"/>
              </w:rPr>
            </w:pPr>
            <w:r>
              <w:rPr>
                <w:rFonts w:ascii="Times New Roman" w:hAnsi="Times New Roman"/>
                <w:b/>
                <w:bCs/>
                <w:lang w:val="ru-RU" w:eastAsia="ru-RU"/>
              </w:rPr>
              <w:t>Школа, населенные пун</w:t>
            </w:r>
            <w:r w:rsidR="00500B27" w:rsidRPr="00B1422D">
              <w:rPr>
                <w:rFonts w:ascii="Times New Roman" w:hAnsi="Times New Roman"/>
                <w:b/>
                <w:bCs/>
                <w:lang w:val="ru-RU" w:eastAsia="ru-RU"/>
              </w:rPr>
              <w:t>кты</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Км</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Всего</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ДОУ</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 классы</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5-9 классы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10-11 классы</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Коли-чество рейсов</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Общий пробег</w:t>
            </w:r>
          </w:p>
        </w:tc>
        <w:tc>
          <w:tcPr>
            <w:tcW w:w="2410" w:type="dxa"/>
            <w:gridSpan w:val="2"/>
            <w:tcBorders>
              <w:top w:val="single" w:sz="4" w:space="0" w:color="auto"/>
              <w:left w:val="nil"/>
              <w:bottom w:val="nil"/>
              <w:right w:val="single" w:sz="4" w:space="0" w:color="000000"/>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Подвоз перед уроками</w:t>
            </w:r>
          </w:p>
        </w:tc>
        <w:tc>
          <w:tcPr>
            <w:tcW w:w="2410" w:type="dxa"/>
            <w:gridSpan w:val="2"/>
            <w:tcBorders>
              <w:top w:val="single" w:sz="4" w:space="0" w:color="auto"/>
              <w:left w:val="nil"/>
              <w:bottom w:val="nil"/>
              <w:right w:val="single" w:sz="4" w:space="0" w:color="000000"/>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Подвоз после уроков</w:t>
            </w:r>
          </w:p>
        </w:tc>
      </w:tr>
      <w:tr w:rsidR="00500B27" w:rsidRPr="00B1422D" w:rsidTr="00500B27">
        <w:trPr>
          <w:trHeight w:val="390"/>
        </w:trPr>
        <w:tc>
          <w:tcPr>
            <w:tcW w:w="53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189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85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113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99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lang w:val="ru-RU"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sz w:val="20"/>
                <w:szCs w:val="20"/>
                <w:lang w:val="ru-RU" w:eastAsia="ru-RU"/>
              </w:rPr>
            </w:pPr>
          </w:p>
        </w:tc>
        <w:tc>
          <w:tcPr>
            <w:tcW w:w="992"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500B27" w:rsidRPr="00B1422D" w:rsidRDefault="00500B27" w:rsidP="00500B27">
            <w:pPr>
              <w:spacing w:after="0" w:line="240" w:lineRule="auto"/>
              <w:rPr>
                <w:rFonts w:ascii="Times New Roman" w:hAnsi="Times New Roman"/>
                <w:b/>
                <w:bCs/>
                <w:sz w:val="20"/>
                <w:szCs w:val="20"/>
                <w:lang w:val="ru-RU" w:eastAsia="ru-RU"/>
              </w:rPr>
            </w:pP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начало</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окончание</w:t>
            </w:r>
          </w:p>
        </w:tc>
        <w:tc>
          <w:tcPr>
            <w:tcW w:w="1231" w:type="dxa"/>
            <w:tcBorders>
              <w:top w:val="single" w:sz="4" w:space="0" w:color="auto"/>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начало</w:t>
            </w:r>
          </w:p>
        </w:tc>
        <w:tc>
          <w:tcPr>
            <w:tcW w:w="1179" w:type="dxa"/>
            <w:tcBorders>
              <w:top w:val="single" w:sz="4" w:space="0" w:color="auto"/>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b/>
                <w:bCs/>
                <w:sz w:val="20"/>
                <w:szCs w:val="20"/>
                <w:lang w:val="ru-RU" w:eastAsia="ru-RU"/>
              </w:rPr>
            </w:pPr>
            <w:r w:rsidRPr="00B1422D">
              <w:rPr>
                <w:rFonts w:ascii="Times New Roman" w:hAnsi="Times New Roman"/>
                <w:b/>
                <w:bCs/>
                <w:sz w:val="20"/>
                <w:szCs w:val="20"/>
                <w:lang w:val="ru-RU" w:eastAsia="ru-RU"/>
              </w:rPr>
              <w:t>окончание</w:t>
            </w:r>
          </w:p>
        </w:tc>
      </w:tr>
      <w:tr w:rsidR="00500B27" w:rsidRPr="00B1422D" w:rsidTr="00500B27">
        <w:trPr>
          <w:trHeight w:val="345"/>
        </w:trPr>
        <w:tc>
          <w:tcPr>
            <w:tcW w:w="531" w:type="dxa"/>
            <w:tcBorders>
              <w:top w:val="nil"/>
              <w:left w:val="single" w:sz="4" w:space="0" w:color="auto"/>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w:t>
            </w:r>
          </w:p>
        </w:tc>
        <w:tc>
          <w:tcPr>
            <w:tcW w:w="189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Бердюгинская СОШ</w:t>
            </w:r>
          </w:p>
        </w:tc>
        <w:tc>
          <w:tcPr>
            <w:tcW w:w="85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75</w:t>
            </w:r>
          </w:p>
        </w:tc>
        <w:tc>
          <w:tcPr>
            <w:tcW w:w="850"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25</w:t>
            </w:r>
          </w:p>
        </w:tc>
        <w:tc>
          <w:tcPr>
            <w:tcW w:w="993"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46</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216</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7-00</w:t>
            </w:r>
          </w:p>
        </w:tc>
        <w:tc>
          <w:tcPr>
            <w:tcW w:w="1276"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9-15</w:t>
            </w:r>
          </w:p>
        </w:tc>
        <w:tc>
          <w:tcPr>
            <w:tcW w:w="123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14-30</w:t>
            </w:r>
          </w:p>
        </w:tc>
        <w:tc>
          <w:tcPr>
            <w:tcW w:w="1179"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16-00</w:t>
            </w:r>
          </w:p>
        </w:tc>
      </w:tr>
      <w:tr w:rsidR="00500B27" w:rsidRPr="00B1422D" w:rsidTr="00500B27">
        <w:trPr>
          <w:trHeight w:val="345"/>
        </w:trPr>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w:t>
            </w:r>
          </w:p>
        </w:tc>
        <w:tc>
          <w:tcPr>
            <w:tcW w:w="1894"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Ветерок</w:t>
            </w:r>
          </w:p>
        </w:tc>
        <w:tc>
          <w:tcPr>
            <w:tcW w:w="851" w:type="dxa"/>
            <w:tcBorders>
              <w:top w:val="single" w:sz="4" w:space="0" w:color="auto"/>
              <w:left w:val="nil"/>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Волково</w:t>
            </w:r>
          </w:p>
        </w:tc>
        <w:tc>
          <w:tcPr>
            <w:tcW w:w="851" w:type="dxa"/>
            <w:tcBorders>
              <w:top w:val="nil"/>
              <w:left w:val="nil"/>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27</w:t>
            </w:r>
          </w:p>
        </w:tc>
        <w:tc>
          <w:tcPr>
            <w:tcW w:w="850"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Пиневка</w:t>
            </w:r>
          </w:p>
        </w:tc>
        <w:tc>
          <w:tcPr>
            <w:tcW w:w="851" w:type="dxa"/>
            <w:tcBorders>
              <w:top w:val="nil"/>
              <w:left w:val="nil"/>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13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20</w:t>
            </w:r>
          </w:p>
        </w:tc>
        <w:tc>
          <w:tcPr>
            <w:tcW w:w="850"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Лопатково</w:t>
            </w:r>
          </w:p>
        </w:tc>
        <w:tc>
          <w:tcPr>
            <w:tcW w:w="851" w:type="dxa"/>
            <w:tcBorders>
              <w:top w:val="nil"/>
              <w:left w:val="nil"/>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29</w:t>
            </w:r>
          </w:p>
        </w:tc>
        <w:tc>
          <w:tcPr>
            <w:tcW w:w="11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Кривая</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9</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 </w:t>
            </w:r>
          </w:p>
        </w:tc>
      </w:tr>
      <w:tr w:rsidR="00500B27" w:rsidRPr="00B1422D" w:rsidTr="00500B27">
        <w:trPr>
          <w:trHeight w:val="345"/>
        </w:trPr>
        <w:tc>
          <w:tcPr>
            <w:tcW w:w="531" w:type="dxa"/>
            <w:tcBorders>
              <w:top w:val="nil"/>
              <w:left w:val="single" w:sz="4" w:space="0" w:color="auto"/>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2</w:t>
            </w:r>
          </w:p>
        </w:tc>
        <w:tc>
          <w:tcPr>
            <w:tcW w:w="189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Гаевская ООШ</w:t>
            </w:r>
          </w:p>
        </w:tc>
        <w:tc>
          <w:tcPr>
            <w:tcW w:w="85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44</w:t>
            </w:r>
          </w:p>
        </w:tc>
        <w:tc>
          <w:tcPr>
            <w:tcW w:w="850"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26</w:t>
            </w:r>
          </w:p>
        </w:tc>
        <w:tc>
          <w:tcPr>
            <w:tcW w:w="993"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18</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74</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7-20</w:t>
            </w:r>
          </w:p>
        </w:tc>
        <w:tc>
          <w:tcPr>
            <w:tcW w:w="1276"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8-25</w:t>
            </w:r>
          </w:p>
        </w:tc>
        <w:tc>
          <w:tcPr>
            <w:tcW w:w="123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14-10</w:t>
            </w:r>
          </w:p>
        </w:tc>
        <w:tc>
          <w:tcPr>
            <w:tcW w:w="1179"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16-20</w:t>
            </w:r>
          </w:p>
        </w:tc>
      </w:tr>
      <w:tr w:rsidR="00500B27" w:rsidRPr="00B1422D" w:rsidTr="00500B27">
        <w:trPr>
          <w:trHeight w:val="345"/>
        </w:trPr>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w:t>
            </w:r>
          </w:p>
        </w:tc>
        <w:tc>
          <w:tcPr>
            <w:tcW w:w="1894"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п. Рябиновый</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1134"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п. Лесной</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7</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 Кекур</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8</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 Мордяшиха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9</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 Кокшариха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10</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 Ерзовка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11</w:t>
            </w:r>
          </w:p>
        </w:tc>
        <w:tc>
          <w:tcPr>
            <w:tcW w:w="189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п. Спутник</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Горкинская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43</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19</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8-40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14-50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16-50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12</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Лаптева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Крутихинское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Дубская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28</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594ED5" w:rsidRDefault="00500B27" w:rsidP="00500B27">
            <w:pPr>
              <w:spacing w:after="0" w:line="240" w:lineRule="auto"/>
              <w:jc w:val="center"/>
              <w:rPr>
                <w:rFonts w:ascii="Times New Roman" w:hAnsi="Times New Roman"/>
                <w:b/>
                <w:bCs/>
                <w:color w:val="000000" w:themeColor="text1"/>
                <w:lang w:val="ru-RU" w:eastAsia="ru-RU"/>
              </w:rPr>
            </w:pPr>
            <w:r w:rsidRPr="00594ED5">
              <w:rPr>
                <w:rFonts w:ascii="Times New Roman" w:hAnsi="Times New Roman"/>
                <w:b/>
                <w:bCs/>
                <w:color w:val="000000" w:themeColor="text1"/>
                <w:lang w:val="ru-RU" w:eastAsia="ru-RU"/>
              </w:rPr>
              <w:t>75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8-50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14-25</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16-40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Бузина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Косари</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Лиханова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Гуни</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lastRenderedPageBreak/>
              <w:t>18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Азева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19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Юдина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Зайковская СОШ №1</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85</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34</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222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6-50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8-25</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13-10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16-00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 Скородумское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21</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Ретнева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10,8</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Б-Кочевка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Зайковская СОШ №2</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38</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14-15</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17-00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22</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Молокова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Мельникова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Ретнева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 Скородумское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7</w:t>
            </w:r>
          </w:p>
        </w:tc>
        <w:tc>
          <w:tcPr>
            <w:tcW w:w="189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Знаменская СОШ</w:t>
            </w:r>
          </w:p>
        </w:tc>
        <w:tc>
          <w:tcPr>
            <w:tcW w:w="85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96</w:t>
            </w:r>
          </w:p>
        </w:tc>
        <w:tc>
          <w:tcPr>
            <w:tcW w:w="850"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28</w:t>
            </w:r>
          </w:p>
        </w:tc>
        <w:tc>
          <w:tcPr>
            <w:tcW w:w="993"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59</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210</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7-10</w:t>
            </w:r>
          </w:p>
        </w:tc>
        <w:tc>
          <w:tcPr>
            <w:tcW w:w="1276"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8-50</w:t>
            </w:r>
          </w:p>
        </w:tc>
        <w:tc>
          <w:tcPr>
            <w:tcW w:w="123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15-25</w:t>
            </w:r>
          </w:p>
        </w:tc>
        <w:tc>
          <w:tcPr>
            <w:tcW w:w="1179"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17-00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24</w:t>
            </w:r>
          </w:p>
        </w:tc>
        <w:tc>
          <w:tcPr>
            <w:tcW w:w="189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 Камыш</w:t>
            </w:r>
          </w:p>
        </w:tc>
        <w:tc>
          <w:tcPr>
            <w:tcW w:w="851"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24</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 Зверева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24</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М. Зверева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Новгородова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Березовка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29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М. Речкалова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Килачевская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136</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19</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234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7-10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14-00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16-00</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Чернорицкое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31</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Белослудское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32</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Первомайская</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Шарапова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Шмаковское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lastRenderedPageBreak/>
              <w:t>35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Буланова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4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Якшина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Киргинская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18</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8-30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15-45</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16-10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д.Нижняя</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Милькова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Ключевская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32</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7-30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9-00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15-30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17-00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39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с.Рудное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28</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с.Ницинское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41</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Курьинский</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42</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Девяшина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11</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Ницинская ООШ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21</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8-45</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13-30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16-00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д.Еремина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12</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Осинцевская ООШ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8-25</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15-30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15-55</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д.Неустроева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Пионерская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85</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38</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68</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7-30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15-15</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16-35</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xml:space="preserve">Мельникова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4</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xml:space="preserve">Фомина </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4</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Буланова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5</w:t>
            </w:r>
          </w:p>
        </w:tc>
        <w:tc>
          <w:tcPr>
            <w:tcW w:w="1134"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850" w:type="dxa"/>
            <w:tcBorders>
              <w:top w:val="nil"/>
              <w:left w:val="nil"/>
              <w:bottom w:val="nil"/>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Пьянковская ООШ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37</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7-30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9-05</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14-00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15-40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в Б. Кочёвку</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49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в с. Пьянково</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Речкаловская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27</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7-45</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15-00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17-20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д.Симанова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27</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lastRenderedPageBreak/>
              <w:t>16</w:t>
            </w:r>
          </w:p>
        </w:tc>
        <w:tc>
          <w:tcPr>
            <w:tcW w:w="189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Рудновская ООШ</w:t>
            </w:r>
          </w:p>
        </w:tc>
        <w:tc>
          <w:tcPr>
            <w:tcW w:w="85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37</w:t>
            </w:r>
          </w:p>
        </w:tc>
        <w:tc>
          <w:tcPr>
            <w:tcW w:w="850"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11</w:t>
            </w:r>
          </w:p>
        </w:tc>
        <w:tc>
          <w:tcPr>
            <w:tcW w:w="993"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24</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7-30</w:t>
            </w:r>
          </w:p>
        </w:tc>
        <w:tc>
          <w:tcPr>
            <w:tcW w:w="1276"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15-30</w:t>
            </w:r>
          </w:p>
        </w:tc>
        <w:tc>
          <w:tcPr>
            <w:tcW w:w="1179"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16-25</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51</w:t>
            </w:r>
          </w:p>
        </w:tc>
        <w:tc>
          <w:tcPr>
            <w:tcW w:w="189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д.Удинцева</w:t>
            </w:r>
          </w:p>
        </w:tc>
        <w:tc>
          <w:tcPr>
            <w:tcW w:w="851"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4,7</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52</w:t>
            </w:r>
          </w:p>
        </w:tc>
        <w:tc>
          <w:tcPr>
            <w:tcW w:w="189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д.Боровая</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53</w:t>
            </w:r>
          </w:p>
        </w:tc>
        <w:tc>
          <w:tcPr>
            <w:tcW w:w="189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д.Кокуй</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54</w:t>
            </w:r>
          </w:p>
        </w:tc>
        <w:tc>
          <w:tcPr>
            <w:tcW w:w="189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sz w:val="24"/>
                <w:szCs w:val="24"/>
                <w:lang w:val="ru-RU" w:eastAsia="ru-RU"/>
              </w:rPr>
            </w:pPr>
            <w:r w:rsidRPr="00B1422D">
              <w:rPr>
                <w:rFonts w:ascii="Times New Roman" w:hAnsi="Times New Roman"/>
                <w:sz w:val="24"/>
                <w:szCs w:val="24"/>
                <w:lang w:val="ru-RU" w:eastAsia="ru-RU"/>
              </w:rPr>
              <w:t>д.Соколова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0,6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Стриганская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45</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20</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21</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7-20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8-20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15-10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16-20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д.Першина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56</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 Анохинское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Фоминская ООШ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75</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33</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42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8-50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15-25</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17-15</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57</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Чащина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58</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Шмакова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Буланова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Мельникова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4</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19</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59</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Пионерский</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32</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28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19</w:t>
            </w:r>
          </w:p>
        </w:tc>
        <w:tc>
          <w:tcPr>
            <w:tcW w:w="189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Харловская СОШ</w:t>
            </w:r>
          </w:p>
        </w:tc>
        <w:tc>
          <w:tcPr>
            <w:tcW w:w="85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55</w:t>
            </w:r>
          </w:p>
        </w:tc>
        <w:tc>
          <w:tcPr>
            <w:tcW w:w="850"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27</w:t>
            </w:r>
          </w:p>
        </w:tc>
        <w:tc>
          <w:tcPr>
            <w:tcW w:w="993"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23</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5</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w:t>
            </w:r>
          </w:p>
        </w:tc>
        <w:tc>
          <w:tcPr>
            <w:tcW w:w="992"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w:t>
            </w:r>
          </w:p>
        </w:tc>
        <w:tc>
          <w:tcPr>
            <w:tcW w:w="1134"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7-50</w:t>
            </w:r>
          </w:p>
        </w:tc>
        <w:tc>
          <w:tcPr>
            <w:tcW w:w="1276"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8-45</w:t>
            </w:r>
          </w:p>
        </w:tc>
        <w:tc>
          <w:tcPr>
            <w:tcW w:w="1231"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15-35</w:t>
            </w:r>
          </w:p>
        </w:tc>
        <w:tc>
          <w:tcPr>
            <w:tcW w:w="1179" w:type="dxa"/>
            <w:tcBorders>
              <w:top w:val="nil"/>
              <w:left w:val="nil"/>
              <w:bottom w:val="nil"/>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16-30</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60</w:t>
            </w:r>
          </w:p>
        </w:tc>
        <w:tc>
          <w:tcPr>
            <w:tcW w:w="18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lang w:val="ru-RU" w:eastAsia="ru-RU"/>
              </w:rPr>
            </w:pPr>
            <w:r w:rsidRPr="00B1422D">
              <w:rPr>
                <w:rFonts w:ascii="Times New Roman" w:hAnsi="Times New Roman"/>
                <w:lang w:val="ru-RU" w:eastAsia="ru-RU"/>
              </w:rPr>
              <w:t xml:space="preserve">Галишева </w:t>
            </w:r>
          </w:p>
        </w:tc>
        <w:tc>
          <w:tcPr>
            <w:tcW w:w="851" w:type="dxa"/>
            <w:tcBorders>
              <w:top w:val="single" w:sz="4" w:space="0" w:color="auto"/>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61</w:t>
            </w:r>
          </w:p>
        </w:tc>
        <w:tc>
          <w:tcPr>
            <w:tcW w:w="189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Прядеина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7</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20</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nil"/>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62</w:t>
            </w:r>
          </w:p>
        </w:tc>
        <w:tc>
          <w:tcPr>
            <w:tcW w:w="1894" w:type="dxa"/>
            <w:tcBorders>
              <w:top w:val="nil"/>
              <w:left w:val="single" w:sz="4" w:space="0" w:color="auto"/>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both"/>
              <w:rPr>
                <w:rFonts w:ascii="Times New Roman" w:hAnsi="Times New Roman"/>
                <w:lang w:val="ru-RU" w:eastAsia="ru-RU"/>
              </w:rPr>
            </w:pPr>
            <w:r w:rsidRPr="00B1422D">
              <w:rPr>
                <w:rFonts w:ascii="Times New Roman" w:hAnsi="Times New Roman"/>
                <w:lang w:val="ru-RU" w:eastAsia="ru-RU"/>
              </w:rPr>
              <w:t>Сосновка</w:t>
            </w:r>
          </w:p>
        </w:tc>
        <w:tc>
          <w:tcPr>
            <w:tcW w:w="851" w:type="dxa"/>
            <w:tcBorders>
              <w:top w:val="nil"/>
              <w:left w:val="nil"/>
              <w:bottom w:val="single" w:sz="4" w:space="0" w:color="auto"/>
              <w:right w:val="single" w:sz="4" w:space="0" w:color="auto"/>
            </w:tcBorders>
            <w:shd w:val="clear" w:color="auto" w:fill="FFFFFF" w:themeFill="background1"/>
            <w:hideMark/>
          </w:tcPr>
          <w:p w:rsidR="00500B27" w:rsidRPr="00B1422D" w:rsidRDefault="00500B27" w:rsidP="00500B27">
            <w:pPr>
              <w:spacing w:after="0" w:line="240" w:lineRule="auto"/>
              <w:jc w:val="center"/>
              <w:rPr>
                <w:rFonts w:ascii="Times New Roman" w:hAnsi="Times New Roman"/>
                <w:lang w:val="ru-RU" w:eastAsia="ru-RU"/>
              </w:rPr>
            </w:pPr>
            <w:r w:rsidRPr="00B1422D">
              <w:rPr>
                <w:rFonts w:ascii="Times New Roman" w:hAnsi="Times New Roman"/>
                <w:lang w:val="ru-RU" w:eastAsia="ru-RU"/>
              </w:rPr>
              <w:t>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13</w:t>
            </w:r>
          </w:p>
        </w:tc>
        <w:tc>
          <w:tcPr>
            <w:tcW w:w="850"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285"/>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b/>
                <w:bCs/>
                <w:lang w:val="ru-RU" w:eastAsia="ru-RU"/>
              </w:rPr>
            </w:pPr>
            <w:r w:rsidRPr="00B1422D">
              <w:rPr>
                <w:rFonts w:ascii="Times New Roman" w:hAnsi="Times New Roman"/>
                <w:b/>
                <w:bCs/>
                <w:lang w:val="ru-RU" w:eastAsia="ru-RU"/>
              </w:rPr>
              <w:t>20</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b/>
                <w:bCs/>
                <w:lang w:val="ru-RU" w:eastAsia="ru-RU"/>
              </w:rPr>
            </w:pPr>
            <w:r w:rsidRPr="00B1422D">
              <w:rPr>
                <w:rFonts w:ascii="Times New Roman" w:hAnsi="Times New Roman"/>
                <w:b/>
                <w:bCs/>
                <w:lang w:val="ru-RU" w:eastAsia="ru-RU"/>
              </w:rPr>
              <w:t>Черновская СОШ</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102</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26</w:t>
            </w:r>
          </w:p>
        </w:tc>
        <w:tc>
          <w:tcPr>
            <w:tcW w:w="993"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8</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230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7-00</w:t>
            </w:r>
          </w:p>
        </w:tc>
        <w:tc>
          <w:tcPr>
            <w:tcW w:w="1276"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9-00</w:t>
            </w:r>
          </w:p>
        </w:tc>
        <w:tc>
          <w:tcPr>
            <w:tcW w:w="123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14-00</w:t>
            </w:r>
          </w:p>
        </w:tc>
        <w:tc>
          <w:tcPr>
            <w:tcW w:w="1179"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16-20</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63</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Никитина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11</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64</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д. Бессонова</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7,2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29</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9</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17</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500B27" w:rsidRPr="00B1422D" w:rsidTr="00500B27">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right"/>
              <w:rPr>
                <w:rFonts w:ascii="Times New Roman" w:hAnsi="Times New Roman"/>
                <w:lang w:val="ru-RU" w:eastAsia="ru-RU"/>
              </w:rPr>
            </w:pPr>
            <w:r w:rsidRPr="00B1422D">
              <w:rPr>
                <w:rFonts w:ascii="Times New Roman" w:hAnsi="Times New Roman"/>
                <w:lang w:val="ru-RU" w:eastAsia="ru-RU"/>
              </w:rPr>
              <w:t>65</w:t>
            </w: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rPr>
                <w:rFonts w:ascii="Times New Roman" w:hAnsi="Times New Roman"/>
                <w:sz w:val="24"/>
                <w:szCs w:val="24"/>
                <w:lang w:val="ru-RU" w:eastAsia="ru-RU"/>
              </w:rPr>
            </w:pPr>
            <w:r w:rsidRPr="00B1422D">
              <w:rPr>
                <w:rFonts w:ascii="Times New Roman" w:hAnsi="Times New Roman"/>
                <w:sz w:val="24"/>
                <w:szCs w:val="24"/>
                <w:lang w:val="ru-RU" w:eastAsia="ru-RU"/>
              </w:rPr>
              <w:t>с. Чубаровское</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12</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6</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29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76"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231" w:type="dxa"/>
            <w:tcBorders>
              <w:top w:val="nil"/>
              <w:left w:val="nil"/>
              <w:bottom w:val="single" w:sz="4" w:space="0" w:color="auto"/>
              <w:right w:val="single" w:sz="4" w:space="0" w:color="auto"/>
            </w:tcBorders>
            <w:shd w:val="clear" w:color="auto" w:fill="FFFFFF" w:themeFill="background1"/>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500B27" w:rsidRPr="00B1422D" w:rsidRDefault="00500B27" w:rsidP="00500B27">
            <w:pPr>
              <w:spacing w:after="0" w:line="240" w:lineRule="auto"/>
              <w:jc w:val="center"/>
              <w:rPr>
                <w:rFonts w:ascii="Times New Roman" w:hAnsi="Times New Roman"/>
                <w:sz w:val="24"/>
                <w:szCs w:val="24"/>
                <w:lang w:val="ru-RU" w:eastAsia="ru-RU"/>
              </w:rPr>
            </w:pPr>
            <w:r w:rsidRPr="00B1422D">
              <w:rPr>
                <w:rFonts w:ascii="Times New Roman" w:hAnsi="Times New Roman"/>
                <w:sz w:val="24"/>
                <w:szCs w:val="24"/>
                <w:lang w:val="ru-RU" w:eastAsia="ru-RU"/>
              </w:rPr>
              <w:t> </w:t>
            </w:r>
          </w:p>
        </w:tc>
      </w:tr>
      <w:tr w:rsidR="008C3599" w:rsidRPr="00B1422D" w:rsidTr="008C3599">
        <w:trPr>
          <w:trHeight w:val="357"/>
        </w:trPr>
        <w:tc>
          <w:tcPr>
            <w:tcW w:w="53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8C3599" w:rsidRPr="00B1422D" w:rsidRDefault="008C3599" w:rsidP="00500B27">
            <w:pPr>
              <w:spacing w:after="0" w:line="240" w:lineRule="auto"/>
              <w:jc w:val="right"/>
              <w:rPr>
                <w:rFonts w:ascii="Times New Roman" w:hAnsi="Times New Roman"/>
                <w:lang w:val="ru-RU" w:eastAsia="ru-RU"/>
              </w:rPr>
            </w:pPr>
          </w:p>
        </w:tc>
        <w:tc>
          <w:tcPr>
            <w:tcW w:w="1894" w:type="dxa"/>
            <w:tcBorders>
              <w:top w:val="nil"/>
              <w:left w:val="nil"/>
              <w:bottom w:val="single" w:sz="4" w:space="0" w:color="auto"/>
              <w:right w:val="single" w:sz="4" w:space="0" w:color="auto"/>
            </w:tcBorders>
            <w:shd w:val="clear" w:color="auto" w:fill="FFFFFF" w:themeFill="background1"/>
            <w:noWrap/>
            <w:vAlign w:val="bottom"/>
            <w:hideMark/>
          </w:tcPr>
          <w:p w:rsidR="008C3599" w:rsidRPr="00B1422D" w:rsidRDefault="008C3599" w:rsidP="00AD0518">
            <w:pPr>
              <w:spacing w:after="0" w:line="240" w:lineRule="auto"/>
              <w:rPr>
                <w:rFonts w:ascii="Times New Roman" w:hAnsi="Times New Roman"/>
                <w:b/>
                <w:bCs/>
                <w:lang w:val="ru-RU" w:eastAsia="ru-RU"/>
              </w:rPr>
            </w:pPr>
            <w:r w:rsidRPr="00B1422D">
              <w:rPr>
                <w:rFonts w:ascii="Times New Roman" w:hAnsi="Times New Roman"/>
                <w:b/>
                <w:bCs/>
                <w:lang w:val="ru-RU" w:eastAsia="ru-RU"/>
              </w:rPr>
              <w:t>Итого:</w:t>
            </w:r>
          </w:p>
        </w:tc>
        <w:tc>
          <w:tcPr>
            <w:tcW w:w="851" w:type="dxa"/>
            <w:tcBorders>
              <w:top w:val="nil"/>
              <w:left w:val="nil"/>
              <w:bottom w:val="single" w:sz="4" w:space="0" w:color="auto"/>
              <w:right w:val="single" w:sz="4" w:space="0" w:color="auto"/>
            </w:tcBorders>
            <w:shd w:val="clear" w:color="auto" w:fill="FFFFFF" w:themeFill="background1"/>
            <w:noWrap/>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1089</w:t>
            </w:r>
          </w:p>
        </w:tc>
        <w:tc>
          <w:tcPr>
            <w:tcW w:w="850"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26</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381</w:t>
            </w:r>
          </w:p>
        </w:tc>
        <w:tc>
          <w:tcPr>
            <w:tcW w:w="993"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612</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70</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119</w:t>
            </w:r>
          </w:p>
        </w:tc>
        <w:tc>
          <w:tcPr>
            <w:tcW w:w="992"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2204</w:t>
            </w:r>
          </w:p>
        </w:tc>
        <w:tc>
          <w:tcPr>
            <w:tcW w:w="1134"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276" w:type="dxa"/>
            <w:tcBorders>
              <w:top w:val="nil"/>
              <w:left w:val="nil"/>
              <w:bottom w:val="single" w:sz="4" w:space="0" w:color="auto"/>
              <w:right w:val="single" w:sz="4" w:space="0" w:color="auto"/>
            </w:tcBorders>
            <w:shd w:val="clear" w:color="auto" w:fill="FFFFFF" w:themeFill="background1"/>
            <w:vAlign w:val="bottom"/>
            <w:hideMark/>
          </w:tcPr>
          <w:p w:rsidR="008C3599" w:rsidRPr="00B1422D" w:rsidRDefault="008C3599" w:rsidP="00AD0518">
            <w:pPr>
              <w:spacing w:after="0" w:line="240" w:lineRule="auto"/>
              <w:jc w:val="center"/>
              <w:rPr>
                <w:rFonts w:ascii="Times New Roman" w:hAnsi="Times New Roman"/>
                <w:b/>
                <w:bCs/>
                <w:lang w:val="ru-RU" w:eastAsia="ru-RU"/>
              </w:rPr>
            </w:pPr>
            <w:r w:rsidRPr="00B1422D">
              <w:rPr>
                <w:rFonts w:ascii="Times New Roman" w:hAnsi="Times New Roman"/>
                <w:b/>
                <w:bCs/>
                <w:lang w:val="ru-RU" w:eastAsia="ru-RU"/>
              </w:rPr>
              <w:t> </w:t>
            </w:r>
          </w:p>
        </w:tc>
        <w:tc>
          <w:tcPr>
            <w:tcW w:w="1231" w:type="dxa"/>
            <w:tcBorders>
              <w:top w:val="nil"/>
              <w:left w:val="nil"/>
              <w:bottom w:val="single" w:sz="4" w:space="0" w:color="auto"/>
              <w:right w:val="single" w:sz="4" w:space="0" w:color="auto"/>
            </w:tcBorders>
            <w:shd w:val="clear" w:color="auto" w:fill="FFFFFF" w:themeFill="background1"/>
            <w:vAlign w:val="center"/>
            <w:hideMark/>
          </w:tcPr>
          <w:p w:rsidR="008C3599" w:rsidRPr="00B1422D" w:rsidRDefault="008C3599" w:rsidP="00500B27">
            <w:pPr>
              <w:spacing w:after="0" w:line="240" w:lineRule="auto"/>
              <w:jc w:val="center"/>
              <w:rPr>
                <w:rFonts w:ascii="Times New Roman" w:hAnsi="Times New Roman"/>
                <w:sz w:val="24"/>
                <w:szCs w:val="24"/>
                <w:lang w:val="ru-RU" w:eastAsia="ru-RU"/>
              </w:rPr>
            </w:pPr>
          </w:p>
        </w:tc>
        <w:tc>
          <w:tcPr>
            <w:tcW w:w="1179" w:type="dxa"/>
            <w:tcBorders>
              <w:top w:val="nil"/>
              <w:left w:val="nil"/>
              <w:bottom w:val="single" w:sz="4" w:space="0" w:color="auto"/>
              <w:right w:val="single" w:sz="4" w:space="0" w:color="auto"/>
            </w:tcBorders>
            <w:shd w:val="clear" w:color="auto" w:fill="FFFFFF" w:themeFill="background1"/>
            <w:noWrap/>
            <w:vAlign w:val="center"/>
            <w:hideMark/>
          </w:tcPr>
          <w:p w:rsidR="008C3599" w:rsidRPr="00B1422D" w:rsidRDefault="008C3599" w:rsidP="00500B27">
            <w:pPr>
              <w:spacing w:after="0" w:line="240" w:lineRule="auto"/>
              <w:jc w:val="center"/>
              <w:rPr>
                <w:rFonts w:ascii="Times New Roman" w:hAnsi="Times New Roman"/>
                <w:sz w:val="24"/>
                <w:szCs w:val="24"/>
                <w:lang w:val="ru-RU" w:eastAsia="ru-RU"/>
              </w:rPr>
            </w:pPr>
          </w:p>
        </w:tc>
      </w:tr>
      <w:tr w:rsidR="008C3599" w:rsidRPr="00B1422D" w:rsidTr="008C3599">
        <w:trPr>
          <w:trHeight w:val="300"/>
        </w:trPr>
        <w:tc>
          <w:tcPr>
            <w:tcW w:w="15041" w:type="dxa"/>
            <w:gridSpan w:val="14"/>
            <w:tcBorders>
              <w:top w:val="single" w:sz="4" w:space="0" w:color="auto"/>
            </w:tcBorders>
            <w:shd w:val="clear" w:color="auto" w:fill="FFFFFF" w:themeFill="background1"/>
            <w:noWrap/>
            <w:vAlign w:val="bottom"/>
            <w:hideMark/>
          </w:tcPr>
          <w:p w:rsidR="008C3599" w:rsidRPr="00B1422D" w:rsidRDefault="008C3599" w:rsidP="008C3599">
            <w:pPr>
              <w:spacing w:after="0" w:line="240" w:lineRule="auto"/>
              <w:rPr>
                <w:rFonts w:ascii="Times New Roman" w:hAnsi="Times New Roman"/>
                <w:b/>
                <w:bCs/>
                <w:lang w:val="ru-RU" w:eastAsia="ru-RU"/>
              </w:rPr>
            </w:pPr>
            <w:r w:rsidRPr="00B1422D">
              <w:rPr>
                <w:rFonts w:ascii="Times New Roman" w:hAnsi="Times New Roman"/>
                <w:sz w:val="20"/>
                <w:szCs w:val="20"/>
                <w:lang w:val="ru-RU"/>
              </w:rPr>
              <w:t>Источник: данные Управления образования Ирбитского МО</w:t>
            </w:r>
          </w:p>
        </w:tc>
      </w:tr>
    </w:tbl>
    <w:p w:rsidR="00500B27" w:rsidRPr="00B1422D" w:rsidRDefault="00500B27" w:rsidP="00500B27">
      <w:pPr>
        <w:rPr>
          <w:rFonts w:eastAsiaTheme="minorEastAsia"/>
          <w:lang w:val="ru-RU"/>
        </w:rPr>
        <w:sectPr w:rsidR="00500B27" w:rsidRPr="00B1422D" w:rsidSect="00500B27">
          <w:pgSz w:w="16840" w:h="11901" w:orient="landscape"/>
          <w:pgMar w:top="567" w:right="1134" w:bottom="1701" w:left="1134" w:header="709" w:footer="709" w:gutter="0"/>
          <w:cols w:space="720"/>
          <w:noEndnote/>
        </w:sectPr>
      </w:pPr>
    </w:p>
    <w:p w:rsidR="00DB69C9" w:rsidRPr="00B1422D" w:rsidRDefault="00DB69C9" w:rsidP="00DB69C9">
      <w:pPr>
        <w:pStyle w:val="ab"/>
        <w:keepNext/>
        <w:rPr>
          <w:szCs w:val="24"/>
          <w:lang w:val="ru-RU"/>
        </w:rPr>
      </w:pPr>
      <w:bookmarkStart w:id="257" w:name="_Toc401857954"/>
      <w:r w:rsidRPr="00B1422D">
        <w:rPr>
          <w:szCs w:val="24"/>
          <w:lang w:val="ru-RU"/>
        </w:rPr>
        <w:lastRenderedPageBreak/>
        <w:t xml:space="preserve">Таблица </w:t>
      </w:r>
      <w:r w:rsidR="00B2672B" w:rsidRPr="00B1422D">
        <w:rPr>
          <w:szCs w:val="24"/>
          <w:lang w:val="ru-RU"/>
        </w:rPr>
        <w:fldChar w:fldCharType="begin"/>
      </w:r>
      <w:r w:rsidRPr="00B1422D">
        <w:rPr>
          <w:szCs w:val="24"/>
          <w:lang w:val="ru-RU"/>
        </w:rPr>
        <w:instrText xml:space="preserve"> SEQ Таблица \* ARABIC </w:instrText>
      </w:r>
      <w:r w:rsidR="00B2672B" w:rsidRPr="00B1422D">
        <w:rPr>
          <w:szCs w:val="24"/>
          <w:lang w:val="ru-RU"/>
        </w:rPr>
        <w:fldChar w:fldCharType="separate"/>
      </w:r>
      <w:r w:rsidR="00F610EC">
        <w:rPr>
          <w:noProof/>
          <w:szCs w:val="24"/>
          <w:lang w:val="ru-RU"/>
        </w:rPr>
        <w:t>21</w:t>
      </w:r>
      <w:r w:rsidR="00B2672B" w:rsidRPr="00B1422D">
        <w:rPr>
          <w:szCs w:val="24"/>
          <w:lang w:val="ru-RU"/>
        </w:rPr>
        <w:fldChar w:fldCharType="end"/>
      </w:r>
      <w:r w:rsidRPr="00B1422D">
        <w:rPr>
          <w:szCs w:val="24"/>
          <w:lang w:val="ru-RU"/>
        </w:rPr>
        <w:t xml:space="preserve">. Информация по автопарку </w:t>
      </w:r>
      <w:r w:rsidR="0075131D" w:rsidRPr="00B1422D">
        <w:rPr>
          <w:szCs w:val="24"/>
          <w:lang w:val="ru-RU"/>
        </w:rPr>
        <w:t>ш</w:t>
      </w:r>
      <w:r w:rsidRPr="00B1422D">
        <w:rPr>
          <w:szCs w:val="24"/>
          <w:lang w:val="ru-RU"/>
        </w:rPr>
        <w:t>кольных автобусов Управления образования Ирбитского МО</w:t>
      </w:r>
      <w:bookmarkEnd w:id="257"/>
    </w:p>
    <w:tbl>
      <w:tblPr>
        <w:tblStyle w:val="a5"/>
        <w:tblW w:w="10081" w:type="dxa"/>
        <w:tblInd w:w="-192" w:type="dxa"/>
        <w:tblLayout w:type="fixed"/>
        <w:tblLook w:val="01E0"/>
      </w:tblPr>
      <w:tblGrid>
        <w:gridCol w:w="800"/>
        <w:gridCol w:w="3900"/>
        <w:gridCol w:w="2263"/>
        <w:gridCol w:w="1275"/>
        <w:gridCol w:w="1843"/>
      </w:tblGrid>
      <w:tr w:rsidR="00DB69C9" w:rsidRPr="00B1422D" w:rsidTr="00DB69C9">
        <w:trPr>
          <w:trHeight w:val="995"/>
          <w:tblHeader/>
        </w:trPr>
        <w:tc>
          <w:tcPr>
            <w:tcW w:w="800" w:type="dxa"/>
            <w:vAlign w:val="center"/>
          </w:tcPr>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w:t>
            </w:r>
          </w:p>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п/п</w:t>
            </w:r>
          </w:p>
        </w:tc>
        <w:tc>
          <w:tcPr>
            <w:tcW w:w="3900" w:type="dxa"/>
            <w:vAlign w:val="center"/>
          </w:tcPr>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Наименование образовательного учреждения</w:t>
            </w:r>
          </w:p>
        </w:tc>
        <w:tc>
          <w:tcPr>
            <w:tcW w:w="2263" w:type="dxa"/>
            <w:vAlign w:val="center"/>
          </w:tcPr>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Марка транспортного средства</w:t>
            </w:r>
          </w:p>
        </w:tc>
        <w:tc>
          <w:tcPr>
            <w:tcW w:w="1275" w:type="dxa"/>
            <w:vAlign w:val="center"/>
          </w:tcPr>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Год выпуска</w:t>
            </w:r>
          </w:p>
        </w:tc>
        <w:tc>
          <w:tcPr>
            <w:tcW w:w="1843" w:type="dxa"/>
            <w:vAlign w:val="center"/>
          </w:tcPr>
          <w:p w:rsidR="00DB69C9" w:rsidRPr="00B1422D" w:rsidRDefault="00DB69C9" w:rsidP="00DB69C9">
            <w:pPr>
              <w:spacing w:after="0"/>
              <w:jc w:val="center"/>
              <w:rPr>
                <w:rFonts w:ascii="Times New Roman" w:hAnsi="Times New Roman"/>
                <w:b/>
                <w:sz w:val="24"/>
                <w:szCs w:val="24"/>
                <w:lang w:val="ru-RU"/>
              </w:rPr>
            </w:pPr>
            <w:r w:rsidRPr="00B1422D">
              <w:rPr>
                <w:rFonts w:ascii="Times New Roman" w:hAnsi="Times New Roman"/>
                <w:b/>
                <w:sz w:val="24"/>
                <w:szCs w:val="24"/>
                <w:lang w:val="ru-RU"/>
              </w:rPr>
              <w:t>Гос. номер</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w:t>
            </w:r>
          </w:p>
        </w:tc>
        <w:tc>
          <w:tcPr>
            <w:tcW w:w="3900" w:type="dxa"/>
            <w:vMerge w:val="restart"/>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 xml:space="preserve">МОУ </w:t>
            </w:r>
            <w:r w:rsidR="0075131D" w:rsidRPr="00B1422D">
              <w:rPr>
                <w:rFonts w:ascii="Times New Roman" w:hAnsi="Times New Roman"/>
                <w:sz w:val="24"/>
                <w:szCs w:val="24"/>
                <w:lang w:val="ru-RU"/>
              </w:rPr>
              <w:t>«</w:t>
            </w:r>
            <w:r w:rsidRPr="00B1422D">
              <w:rPr>
                <w:rFonts w:ascii="Times New Roman" w:hAnsi="Times New Roman"/>
                <w:sz w:val="24"/>
                <w:szCs w:val="24"/>
                <w:lang w:val="ru-RU"/>
              </w:rPr>
              <w:t>Бердюгинская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2008</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924 ОК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е 027 НН </w:t>
            </w:r>
            <w:r w:rsidRPr="00B1422D">
              <w:rPr>
                <w:rFonts w:ascii="Times New Roman" w:hAnsi="Times New Roman"/>
                <w:sz w:val="24"/>
                <w:szCs w:val="24"/>
                <w:vertAlign w:val="superscript"/>
                <w:lang w:val="ru-RU"/>
              </w:rPr>
              <w:t>196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3</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 xml:space="preserve">МОУ </w:t>
            </w:r>
            <w:r w:rsidR="0075131D" w:rsidRPr="00B1422D">
              <w:rPr>
                <w:rFonts w:ascii="Times New Roman" w:hAnsi="Times New Roman"/>
                <w:sz w:val="24"/>
                <w:szCs w:val="24"/>
                <w:lang w:val="ru-RU"/>
              </w:rPr>
              <w:t>«</w:t>
            </w:r>
            <w:r w:rsidRPr="00B1422D">
              <w:rPr>
                <w:rFonts w:ascii="Times New Roman" w:hAnsi="Times New Roman"/>
                <w:sz w:val="24"/>
                <w:szCs w:val="24"/>
                <w:lang w:val="ru-RU"/>
              </w:rPr>
              <w:t>Гаевская ООШ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2011</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с 251 УА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4</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МКОУ Горкинская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2009</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988 ХА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5</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Дубская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2009</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361 ХО </w:t>
            </w:r>
            <w:r w:rsidRPr="00B1422D">
              <w:rPr>
                <w:rFonts w:ascii="Times New Roman" w:hAnsi="Times New Roman"/>
                <w:sz w:val="24"/>
                <w:szCs w:val="24"/>
                <w:vertAlign w:val="superscript"/>
                <w:lang w:val="ru-RU"/>
              </w:rPr>
              <w:t>96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6</w:t>
            </w:r>
          </w:p>
        </w:tc>
        <w:tc>
          <w:tcPr>
            <w:tcW w:w="3900" w:type="dxa"/>
            <w:vMerge w:val="restart"/>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«Зайковская СОШ № 1»</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2015</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в312 ХМ</w:t>
            </w:r>
            <w:r w:rsidRPr="00B1422D">
              <w:rPr>
                <w:rFonts w:ascii="Times New Roman" w:hAnsi="Times New Roman"/>
                <w:sz w:val="24"/>
                <w:szCs w:val="24"/>
                <w:vertAlign w:val="superscript"/>
                <w:lang w:val="ru-RU"/>
              </w:rPr>
              <w:t>196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7</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2008</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825 ХА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8</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МАОУ Зайковская СОШ № 2</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2008</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827 ХА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9</w:t>
            </w:r>
          </w:p>
        </w:tc>
        <w:tc>
          <w:tcPr>
            <w:tcW w:w="3900" w:type="dxa"/>
            <w:vMerge w:val="restart"/>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Знаменская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2013</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х 851АМ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10</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Е 772МА </w:t>
            </w:r>
            <w:r w:rsidRPr="00B1422D">
              <w:rPr>
                <w:rFonts w:ascii="Times New Roman" w:hAnsi="Times New Roman"/>
                <w:sz w:val="24"/>
                <w:szCs w:val="24"/>
                <w:vertAlign w:val="superscript"/>
                <w:lang w:val="ru-RU"/>
              </w:rPr>
              <w:t>196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11</w:t>
            </w:r>
          </w:p>
        </w:tc>
        <w:tc>
          <w:tcPr>
            <w:tcW w:w="3900" w:type="dxa"/>
            <w:vMerge w:val="restart"/>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«Килачевская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2009</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в 827 тв 196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12</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2017</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КА 902 </w:t>
            </w:r>
            <w:r w:rsidRPr="00B1422D">
              <w:rPr>
                <w:rFonts w:ascii="Times New Roman" w:hAnsi="Times New Roman"/>
                <w:sz w:val="24"/>
                <w:szCs w:val="24"/>
                <w:vertAlign w:val="superscript"/>
                <w:lang w:val="ru-RU"/>
              </w:rPr>
              <w:t>66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13</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ГАЗ 22438$</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281 ОТ </w:t>
            </w:r>
            <w:r w:rsidRPr="00B1422D">
              <w:rPr>
                <w:rFonts w:ascii="Times New Roman" w:hAnsi="Times New Roman"/>
                <w:sz w:val="24"/>
                <w:szCs w:val="24"/>
                <w:vertAlign w:val="superscript"/>
                <w:lang w:val="ru-RU"/>
              </w:rPr>
              <w:t>196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14</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МКОУ Ключевская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2017</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КА 903 </w:t>
            </w:r>
            <w:r w:rsidRPr="00B1422D">
              <w:rPr>
                <w:rFonts w:ascii="Times New Roman" w:hAnsi="Times New Roman"/>
                <w:sz w:val="24"/>
                <w:szCs w:val="24"/>
                <w:vertAlign w:val="superscript"/>
                <w:lang w:val="ru-RU"/>
              </w:rPr>
              <w:t>66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15</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МКОУ Киргинская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2017</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КА 905 </w:t>
            </w:r>
            <w:r w:rsidRPr="00B1422D">
              <w:rPr>
                <w:rFonts w:ascii="Times New Roman" w:hAnsi="Times New Roman"/>
                <w:sz w:val="24"/>
                <w:szCs w:val="24"/>
                <w:vertAlign w:val="superscript"/>
                <w:lang w:val="ru-RU"/>
              </w:rPr>
              <w:t>66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16</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Ницинская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ГАЗ 322121</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Е 288 ОТ </w:t>
            </w:r>
            <w:r w:rsidRPr="00B1422D">
              <w:rPr>
                <w:rFonts w:ascii="Times New Roman" w:hAnsi="Times New Roman"/>
                <w:sz w:val="24"/>
                <w:szCs w:val="24"/>
                <w:vertAlign w:val="superscript"/>
                <w:lang w:val="ru-RU"/>
              </w:rPr>
              <w:t>196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17</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Осинцевская ООШ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ГАЗ 322121</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Е 239 ОТ </w:t>
            </w:r>
            <w:r w:rsidRPr="00B1422D">
              <w:rPr>
                <w:rFonts w:ascii="Times New Roman" w:hAnsi="Times New Roman"/>
                <w:sz w:val="24"/>
                <w:szCs w:val="24"/>
                <w:vertAlign w:val="superscript"/>
                <w:lang w:val="ru-RU"/>
              </w:rPr>
              <w:t>196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18</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«Пионерская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423470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2011</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469 КУ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19</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Пьянковская ООШ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3206-110-70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2008</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315 ХО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Речкаловская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2014</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в 160 КТ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21</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Рудновская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2017</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КА 904 </w:t>
            </w:r>
            <w:r w:rsidRPr="00B1422D">
              <w:rPr>
                <w:rFonts w:ascii="Times New Roman" w:hAnsi="Times New Roman"/>
                <w:sz w:val="24"/>
                <w:szCs w:val="24"/>
                <w:vertAlign w:val="superscript"/>
                <w:lang w:val="ru-RU"/>
              </w:rPr>
              <w:t>66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22</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Стриганская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2013</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х 908АМ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23</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МОУ Фоминская ООШ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Е 224 ОТ </w:t>
            </w:r>
            <w:r w:rsidRPr="00B1422D">
              <w:rPr>
                <w:rFonts w:ascii="Times New Roman" w:hAnsi="Times New Roman"/>
                <w:sz w:val="24"/>
                <w:szCs w:val="24"/>
                <w:vertAlign w:val="superscript"/>
                <w:lang w:val="ru-RU"/>
              </w:rPr>
              <w:t>196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24</w:t>
            </w:r>
          </w:p>
        </w:tc>
        <w:tc>
          <w:tcPr>
            <w:tcW w:w="3900" w:type="dxa"/>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МКОУ Харловская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2009</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718 ХН </w:t>
            </w:r>
            <w:r w:rsidRPr="00B1422D">
              <w:rPr>
                <w:rFonts w:ascii="Times New Roman" w:hAnsi="Times New Roman"/>
                <w:sz w:val="24"/>
                <w:szCs w:val="24"/>
                <w:vertAlign w:val="superscript"/>
                <w:lang w:val="ru-RU"/>
              </w:rPr>
              <w:t>96</w:t>
            </w:r>
          </w:p>
        </w:tc>
      </w:tr>
      <w:tr w:rsidR="00DB69C9" w:rsidRPr="00B1422D" w:rsidTr="00DB69C9">
        <w:trPr>
          <w:trHeight w:val="240"/>
        </w:trPr>
        <w:tc>
          <w:tcPr>
            <w:tcW w:w="800"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25</w:t>
            </w:r>
          </w:p>
        </w:tc>
        <w:tc>
          <w:tcPr>
            <w:tcW w:w="3900" w:type="dxa"/>
            <w:vMerge w:val="restart"/>
            <w:vAlign w:val="center"/>
          </w:tcPr>
          <w:p w:rsidR="00DB69C9" w:rsidRPr="00B1422D" w:rsidRDefault="00DB69C9" w:rsidP="00DB69C9">
            <w:pPr>
              <w:spacing w:after="0"/>
              <w:rPr>
                <w:rFonts w:ascii="Times New Roman" w:hAnsi="Times New Roman"/>
                <w:sz w:val="24"/>
                <w:szCs w:val="24"/>
                <w:lang w:val="ru-RU"/>
              </w:rPr>
            </w:pPr>
            <w:r w:rsidRPr="00B1422D">
              <w:rPr>
                <w:rFonts w:ascii="Times New Roman" w:hAnsi="Times New Roman"/>
                <w:sz w:val="24"/>
                <w:szCs w:val="24"/>
                <w:lang w:val="ru-RU"/>
              </w:rPr>
              <w:t>МАОУ Черновская СОШ</w:t>
            </w: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2012</w:t>
            </w:r>
          </w:p>
        </w:tc>
        <w:tc>
          <w:tcPr>
            <w:tcW w:w="1843" w:type="dxa"/>
            <w:shd w:val="clear" w:color="auto" w:fill="auto"/>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у 503 РН </w:t>
            </w:r>
            <w:r w:rsidRPr="00B1422D">
              <w:rPr>
                <w:rFonts w:ascii="Times New Roman" w:hAnsi="Times New Roman"/>
                <w:sz w:val="24"/>
                <w:szCs w:val="24"/>
                <w:vertAlign w:val="superscript"/>
                <w:lang w:val="ru-RU"/>
              </w:rPr>
              <w:t>96</w:t>
            </w:r>
          </w:p>
        </w:tc>
      </w:tr>
      <w:tr w:rsidR="00DB69C9" w:rsidRPr="00B1422D" w:rsidTr="00DB69C9">
        <w:tc>
          <w:tcPr>
            <w:tcW w:w="800"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26</w:t>
            </w:r>
          </w:p>
        </w:tc>
        <w:tc>
          <w:tcPr>
            <w:tcW w:w="3900" w:type="dxa"/>
            <w:vMerge/>
            <w:vAlign w:val="center"/>
          </w:tcPr>
          <w:p w:rsidR="00DB69C9" w:rsidRPr="00B1422D" w:rsidRDefault="00DB69C9" w:rsidP="00DB69C9">
            <w:pPr>
              <w:spacing w:after="0"/>
              <w:rPr>
                <w:rFonts w:ascii="Times New Roman" w:hAnsi="Times New Roman"/>
                <w:sz w:val="24"/>
                <w:szCs w:val="24"/>
                <w:lang w:val="ru-RU"/>
              </w:rPr>
            </w:pPr>
          </w:p>
        </w:tc>
        <w:tc>
          <w:tcPr>
            <w:tcW w:w="226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2016</w:t>
            </w:r>
          </w:p>
        </w:tc>
        <w:tc>
          <w:tcPr>
            <w:tcW w:w="1843" w:type="dxa"/>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т 822 ХА </w:t>
            </w:r>
            <w:r w:rsidRPr="00B1422D">
              <w:rPr>
                <w:rFonts w:ascii="Times New Roman" w:hAnsi="Times New Roman"/>
                <w:sz w:val="24"/>
                <w:szCs w:val="24"/>
                <w:vertAlign w:val="superscript"/>
                <w:lang w:val="ru-RU"/>
              </w:rPr>
              <w:t>96</w:t>
            </w:r>
          </w:p>
        </w:tc>
      </w:tr>
      <w:tr w:rsidR="00DB69C9" w:rsidRPr="00B1422D" w:rsidTr="00DB69C9">
        <w:tc>
          <w:tcPr>
            <w:tcW w:w="800" w:type="dxa"/>
            <w:tcBorders>
              <w:bottom w:val="single" w:sz="4" w:space="0" w:color="000000"/>
            </w:tcBorders>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27</w:t>
            </w:r>
          </w:p>
        </w:tc>
        <w:tc>
          <w:tcPr>
            <w:tcW w:w="3900" w:type="dxa"/>
            <w:vMerge/>
            <w:tcBorders>
              <w:bottom w:val="single" w:sz="4" w:space="0" w:color="000000"/>
            </w:tcBorders>
            <w:vAlign w:val="center"/>
          </w:tcPr>
          <w:p w:rsidR="00DB69C9" w:rsidRPr="00B1422D" w:rsidRDefault="00DB69C9" w:rsidP="00DB69C9">
            <w:pPr>
              <w:spacing w:after="0"/>
              <w:rPr>
                <w:rFonts w:ascii="Times New Roman" w:hAnsi="Times New Roman"/>
                <w:sz w:val="24"/>
                <w:szCs w:val="24"/>
                <w:lang w:val="ru-RU"/>
              </w:rPr>
            </w:pPr>
          </w:p>
        </w:tc>
        <w:tc>
          <w:tcPr>
            <w:tcW w:w="2263" w:type="dxa"/>
            <w:tcBorders>
              <w:bottom w:val="single" w:sz="4" w:space="0" w:color="000000"/>
            </w:tcBorders>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ПАЗ 32053-70</w:t>
            </w:r>
          </w:p>
        </w:tc>
        <w:tc>
          <w:tcPr>
            <w:tcW w:w="1275" w:type="dxa"/>
            <w:tcBorders>
              <w:bottom w:val="single" w:sz="4" w:space="0" w:color="000000"/>
            </w:tcBorders>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2017</w:t>
            </w:r>
          </w:p>
        </w:tc>
        <w:tc>
          <w:tcPr>
            <w:tcW w:w="1843" w:type="dxa"/>
            <w:tcBorders>
              <w:bottom w:val="single" w:sz="4" w:space="0" w:color="000000"/>
            </w:tcBorders>
          </w:tcPr>
          <w:p w:rsidR="00DB69C9" w:rsidRPr="00B1422D" w:rsidRDefault="00DB69C9" w:rsidP="00DB69C9">
            <w:pPr>
              <w:spacing w:after="0"/>
              <w:jc w:val="center"/>
              <w:rPr>
                <w:rFonts w:ascii="Times New Roman" w:hAnsi="Times New Roman"/>
                <w:sz w:val="24"/>
                <w:szCs w:val="24"/>
                <w:lang w:val="ru-RU"/>
              </w:rPr>
            </w:pPr>
            <w:r w:rsidRPr="00B1422D">
              <w:rPr>
                <w:rFonts w:ascii="Times New Roman" w:hAnsi="Times New Roman"/>
                <w:sz w:val="24"/>
                <w:szCs w:val="24"/>
                <w:lang w:val="ru-RU"/>
              </w:rPr>
              <w:t xml:space="preserve">КА 901 </w:t>
            </w:r>
            <w:r w:rsidRPr="00B1422D">
              <w:rPr>
                <w:rFonts w:ascii="Times New Roman" w:hAnsi="Times New Roman"/>
                <w:sz w:val="24"/>
                <w:szCs w:val="24"/>
                <w:vertAlign w:val="superscript"/>
                <w:lang w:val="ru-RU"/>
              </w:rPr>
              <w:t>66</w:t>
            </w:r>
          </w:p>
        </w:tc>
      </w:tr>
      <w:tr w:rsidR="00DB69C9" w:rsidRPr="00B1422D" w:rsidTr="00DB69C9">
        <w:tc>
          <w:tcPr>
            <w:tcW w:w="10081" w:type="dxa"/>
            <w:gridSpan w:val="5"/>
            <w:tcBorders>
              <w:left w:val="nil"/>
              <w:bottom w:val="nil"/>
              <w:right w:val="nil"/>
            </w:tcBorders>
          </w:tcPr>
          <w:p w:rsidR="00DB69C9" w:rsidRPr="00B1422D" w:rsidRDefault="00DB69C9" w:rsidP="00DB69C9">
            <w:pPr>
              <w:spacing w:after="0"/>
              <w:rPr>
                <w:rFonts w:ascii="Times New Roman" w:hAnsi="Times New Roman"/>
                <w:sz w:val="20"/>
                <w:szCs w:val="20"/>
                <w:lang w:val="ru-RU"/>
              </w:rPr>
            </w:pPr>
            <w:r w:rsidRPr="00B1422D">
              <w:rPr>
                <w:rFonts w:ascii="Times New Roman" w:hAnsi="Times New Roman"/>
                <w:sz w:val="20"/>
                <w:szCs w:val="20"/>
                <w:lang w:val="ru-RU"/>
              </w:rPr>
              <w:t>Источник: данные Управления образования Ирбитского МО</w:t>
            </w:r>
          </w:p>
        </w:tc>
      </w:tr>
    </w:tbl>
    <w:p w:rsidR="000B7058" w:rsidRPr="00B1422D" w:rsidRDefault="00DB69C9" w:rsidP="00DB69C9">
      <w:pPr>
        <w:pStyle w:val="Default"/>
        <w:spacing w:before="240" w:line="360" w:lineRule="auto"/>
        <w:ind w:firstLine="720"/>
        <w:jc w:val="both"/>
        <w:rPr>
          <w:color w:val="auto"/>
          <w:lang w:val="ru-RU"/>
        </w:rPr>
      </w:pPr>
      <w:r w:rsidRPr="00B1422D">
        <w:rPr>
          <w:color w:val="auto"/>
          <w:lang w:val="ru-RU"/>
        </w:rPr>
        <w:t>П</w:t>
      </w:r>
      <w:r w:rsidR="000B7058" w:rsidRPr="00B1422D">
        <w:rPr>
          <w:color w:val="auto"/>
          <w:lang w:val="ru-RU"/>
        </w:rPr>
        <w:t>роведенный анализ организации перевозок школьников показал, что пассажиропотоки на школьных автобусных маршрутах стабильны по размерам и направлениям в течение учебного года.</w:t>
      </w:r>
    </w:p>
    <w:p w:rsidR="00A56C0A" w:rsidRPr="00B1422D" w:rsidRDefault="00A56C0A" w:rsidP="00A56C0A">
      <w:pPr>
        <w:pStyle w:val="Default"/>
        <w:spacing w:line="360" w:lineRule="auto"/>
        <w:ind w:firstLine="720"/>
        <w:jc w:val="both"/>
        <w:rPr>
          <w:b/>
          <w:color w:val="auto"/>
          <w:lang w:val="ru-RU"/>
        </w:rPr>
      </w:pPr>
      <w:r w:rsidRPr="00B1422D">
        <w:rPr>
          <w:b/>
          <w:color w:val="auto"/>
          <w:lang w:val="ru-RU"/>
        </w:rPr>
        <w:t xml:space="preserve">Анализ существующей системы пассажирского транспорта на территории </w:t>
      </w:r>
      <w:r w:rsidR="008E1342" w:rsidRPr="00B1422D">
        <w:rPr>
          <w:b/>
          <w:color w:val="auto"/>
          <w:lang w:val="ru-RU"/>
        </w:rPr>
        <w:t>Ирбитскогомуниципального</w:t>
      </w:r>
      <w:r w:rsidR="00210EB4" w:rsidRPr="00B1422D">
        <w:rPr>
          <w:b/>
          <w:color w:val="auto"/>
          <w:lang w:val="ru-RU"/>
        </w:rPr>
        <w:t xml:space="preserve"> образования</w:t>
      </w:r>
      <w:r w:rsidRPr="00B1422D">
        <w:rPr>
          <w:b/>
          <w:color w:val="auto"/>
          <w:lang w:val="ru-RU"/>
        </w:rPr>
        <w:t xml:space="preserve"> показал: </w:t>
      </w:r>
    </w:p>
    <w:p w:rsidR="00AD0518" w:rsidRPr="00B1422D" w:rsidRDefault="00A56C0A" w:rsidP="008370DE">
      <w:pPr>
        <w:pStyle w:val="Default"/>
        <w:numPr>
          <w:ilvl w:val="0"/>
          <w:numId w:val="12"/>
        </w:numPr>
        <w:spacing w:line="360" w:lineRule="auto"/>
        <w:ind w:left="0" w:firstLine="360"/>
        <w:jc w:val="both"/>
        <w:rPr>
          <w:color w:val="auto"/>
          <w:lang w:val="ru-RU"/>
        </w:rPr>
      </w:pPr>
      <w:r w:rsidRPr="00B1422D">
        <w:rPr>
          <w:color w:val="auto"/>
          <w:lang w:val="ru-RU"/>
        </w:rPr>
        <w:t xml:space="preserve">в целом система внешних связей (межсубъектных автобусных маршрутов) </w:t>
      </w:r>
      <w:r w:rsidR="00210EB4" w:rsidRPr="00B1422D">
        <w:rPr>
          <w:color w:val="auto"/>
          <w:lang w:val="ru-RU"/>
        </w:rPr>
        <w:t>Ирбитскогомуниципального образования</w:t>
      </w:r>
      <w:r w:rsidRPr="00B1422D">
        <w:rPr>
          <w:color w:val="auto"/>
          <w:lang w:val="ru-RU"/>
        </w:rPr>
        <w:t xml:space="preserve"> характеризуется довольно обширной степенью разветвлённости и в целом может быть охарактеризована положительно</w:t>
      </w:r>
      <w:r w:rsidR="00AD0518" w:rsidRPr="00B1422D">
        <w:rPr>
          <w:color w:val="auto"/>
          <w:lang w:val="ru-RU"/>
        </w:rPr>
        <w:t>;</w:t>
      </w:r>
    </w:p>
    <w:p w:rsidR="00A56C0A" w:rsidRPr="00B1422D" w:rsidRDefault="00A56C0A" w:rsidP="008370DE">
      <w:pPr>
        <w:pStyle w:val="Default"/>
        <w:numPr>
          <w:ilvl w:val="0"/>
          <w:numId w:val="12"/>
        </w:numPr>
        <w:spacing w:line="360" w:lineRule="auto"/>
        <w:ind w:left="0" w:firstLine="360"/>
        <w:jc w:val="both"/>
        <w:rPr>
          <w:color w:val="auto"/>
          <w:lang w:val="ru-RU"/>
        </w:rPr>
      </w:pPr>
      <w:r w:rsidRPr="00B1422D">
        <w:rPr>
          <w:color w:val="auto"/>
          <w:lang w:val="ru-RU"/>
        </w:rPr>
        <w:lastRenderedPageBreak/>
        <w:t xml:space="preserve">степень связности </w:t>
      </w:r>
      <w:r w:rsidR="00AD0518" w:rsidRPr="00B1422D">
        <w:rPr>
          <w:color w:val="auto"/>
          <w:lang w:val="ru-RU"/>
        </w:rPr>
        <w:t xml:space="preserve"> административного центра </w:t>
      </w:r>
      <w:r w:rsidRPr="00B1422D">
        <w:rPr>
          <w:color w:val="auto"/>
          <w:lang w:val="ru-RU"/>
        </w:rPr>
        <w:t xml:space="preserve">с </w:t>
      </w:r>
      <w:r w:rsidR="00DD3930" w:rsidRPr="00B1422D">
        <w:rPr>
          <w:color w:val="auto"/>
          <w:lang w:val="ru-RU"/>
        </w:rPr>
        <w:t xml:space="preserve">населенными пунктами </w:t>
      </w:r>
      <w:r w:rsidR="00AD0518" w:rsidRPr="00B1422D">
        <w:rPr>
          <w:color w:val="auto"/>
          <w:lang w:val="ru-RU"/>
        </w:rPr>
        <w:t>территориальных администраций</w:t>
      </w:r>
      <w:r w:rsidRPr="00B1422D">
        <w:rPr>
          <w:color w:val="auto"/>
          <w:lang w:val="ru-RU"/>
        </w:rPr>
        <w:t xml:space="preserve"> района </w:t>
      </w:r>
      <w:r w:rsidR="00AD0518" w:rsidRPr="00B1422D">
        <w:rPr>
          <w:color w:val="auto"/>
          <w:lang w:val="ru-RU"/>
        </w:rPr>
        <w:t>является достаточной</w:t>
      </w:r>
      <w:r w:rsidRPr="00B1422D">
        <w:rPr>
          <w:color w:val="auto"/>
          <w:lang w:val="ru-RU"/>
        </w:rPr>
        <w:t xml:space="preserve">; </w:t>
      </w:r>
    </w:p>
    <w:p w:rsidR="00EF26D2" w:rsidRPr="00B1422D" w:rsidRDefault="00A56C0A" w:rsidP="008370DE">
      <w:pPr>
        <w:pStyle w:val="Default"/>
        <w:numPr>
          <w:ilvl w:val="0"/>
          <w:numId w:val="12"/>
        </w:numPr>
        <w:spacing w:line="360" w:lineRule="auto"/>
        <w:ind w:left="0" w:firstLine="360"/>
        <w:jc w:val="both"/>
        <w:rPr>
          <w:color w:val="auto"/>
          <w:lang w:val="ru-RU"/>
        </w:rPr>
      </w:pPr>
      <w:r w:rsidRPr="00B1422D">
        <w:rPr>
          <w:color w:val="auto"/>
          <w:lang w:val="ru-RU"/>
        </w:rPr>
        <w:t>пригородные маршруты в пиковые промежутки времени работают с перегрузкой, в частности по направлению в</w:t>
      </w:r>
      <w:r w:rsidR="00CA1764" w:rsidRPr="00B1422D">
        <w:rPr>
          <w:color w:val="auto"/>
          <w:lang w:val="ru-RU"/>
        </w:rPr>
        <w:t xml:space="preserve">п. </w:t>
      </w:r>
      <w:r w:rsidR="00AD0518" w:rsidRPr="00B1422D">
        <w:rPr>
          <w:color w:val="auto"/>
          <w:lang w:val="ru-RU"/>
        </w:rPr>
        <w:t>Первомайский, п. Зайк</w:t>
      </w:r>
      <w:r w:rsidR="0040413E" w:rsidRPr="00B1422D">
        <w:rPr>
          <w:color w:val="auto"/>
          <w:lang w:val="ru-RU"/>
        </w:rPr>
        <w:t>ово</w:t>
      </w:r>
      <w:r w:rsidR="00AD0518" w:rsidRPr="00B1422D">
        <w:rPr>
          <w:color w:val="auto"/>
          <w:lang w:val="ru-RU"/>
        </w:rPr>
        <w:t>.</w:t>
      </w:r>
    </w:p>
    <w:p w:rsidR="00A56C0A" w:rsidRPr="00B1422D" w:rsidRDefault="000B7058" w:rsidP="000B7058">
      <w:pPr>
        <w:pStyle w:val="Default"/>
        <w:spacing w:line="360" w:lineRule="auto"/>
        <w:ind w:firstLine="720"/>
        <w:jc w:val="both"/>
        <w:rPr>
          <w:color w:val="auto"/>
          <w:lang w:val="ru-RU"/>
        </w:rPr>
      </w:pPr>
      <w:r w:rsidRPr="00B1422D">
        <w:rPr>
          <w:color w:val="auto"/>
          <w:lang w:val="ru-RU"/>
        </w:rPr>
        <w:t xml:space="preserve">Проведенный </w:t>
      </w:r>
      <w:r w:rsidR="00271AAC" w:rsidRPr="00B1422D">
        <w:rPr>
          <w:color w:val="auto"/>
          <w:lang w:val="ru-RU"/>
        </w:rPr>
        <w:t>а</w:t>
      </w:r>
      <w:r w:rsidRPr="00B1422D">
        <w:rPr>
          <w:color w:val="auto"/>
          <w:lang w:val="ru-RU"/>
        </w:rPr>
        <w:t xml:space="preserve">нализорганизации движения пассажирского транспорта на территории </w:t>
      </w:r>
      <w:r w:rsidR="00210EB4" w:rsidRPr="00B1422D">
        <w:rPr>
          <w:color w:val="auto"/>
          <w:lang w:val="ru-RU"/>
        </w:rPr>
        <w:t>ИрбитскогоМО</w:t>
      </w:r>
      <w:r w:rsidRPr="00B1422D">
        <w:rPr>
          <w:color w:val="auto"/>
          <w:lang w:val="ru-RU"/>
        </w:rPr>
        <w:t>, в целом, показывает, чтороль общественного пассажирского транспорта утрачивает свою популярность в пользу личного транспорта.Учитывая, что пассажирский транспорт общего пользования реализует две важнейшие функции: социальную (обеспечивает возможность перемещения наименее обеспеченных слоев населения) и экологическую, данное направление должно активно развиваться и создавать все условия для комфортного перемещения пассажиров.</w:t>
      </w:r>
    </w:p>
    <w:p w:rsidR="00023245" w:rsidRPr="00B1422D" w:rsidRDefault="00023245" w:rsidP="008D07C7">
      <w:pPr>
        <w:pStyle w:val="Default"/>
        <w:spacing w:line="360" w:lineRule="auto"/>
        <w:ind w:firstLine="709"/>
        <w:jc w:val="both"/>
        <w:rPr>
          <w:color w:val="auto"/>
          <w:lang w:val="ru-RU"/>
        </w:rPr>
      </w:pPr>
      <w:r w:rsidRPr="00B1422D">
        <w:rPr>
          <w:color w:val="auto"/>
          <w:lang w:val="ru-RU"/>
        </w:rPr>
        <w:t xml:space="preserve">Работа предприятий общественного транспорта в </w:t>
      </w:r>
      <w:r w:rsidR="00210EB4" w:rsidRPr="00B1422D">
        <w:rPr>
          <w:color w:val="auto"/>
          <w:lang w:val="ru-RU"/>
        </w:rPr>
        <w:t>ИрбитскомМО</w:t>
      </w:r>
      <w:r w:rsidRPr="00B1422D">
        <w:rPr>
          <w:color w:val="auto"/>
          <w:lang w:val="ru-RU"/>
        </w:rPr>
        <w:t xml:space="preserve"> сопряжена с рядом проблем, которые не позволяют им эффективно удовлетворять потребности населения.</w:t>
      </w:r>
      <w:r w:rsidR="00D054B9" w:rsidRPr="00B1422D">
        <w:rPr>
          <w:color w:val="auto"/>
          <w:lang w:val="ru-RU"/>
        </w:rPr>
        <w:t>Н</w:t>
      </w:r>
      <w:r w:rsidR="004626C7" w:rsidRPr="00B1422D">
        <w:rPr>
          <w:color w:val="auto"/>
          <w:lang w:val="ru-RU"/>
        </w:rPr>
        <w:t xml:space="preserve">апример, </w:t>
      </w:r>
      <w:r w:rsidR="008E1342" w:rsidRPr="00B1422D">
        <w:rPr>
          <w:color w:val="auto"/>
          <w:lang w:val="ru-RU"/>
        </w:rPr>
        <w:t>неудовлетворительное</w:t>
      </w:r>
      <w:r w:rsidR="00AD0518" w:rsidRPr="00B1422D">
        <w:rPr>
          <w:color w:val="auto"/>
          <w:lang w:val="ru-RU"/>
        </w:rPr>
        <w:t xml:space="preserve"> состояние автомобильных дорог, по ко</w:t>
      </w:r>
      <w:r w:rsidR="00594ED5">
        <w:rPr>
          <w:color w:val="auto"/>
          <w:lang w:val="ru-RU"/>
        </w:rPr>
        <w:t>торым осуществляется движение</w:t>
      </w:r>
      <w:r w:rsidR="00AD0518" w:rsidRPr="00B1422D">
        <w:rPr>
          <w:color w:val="auto"/>
          <w:lang w:val="ru-RU"/>
        </w:rPr>
        <w:t xml:space="preserve"> пассажирского транспорта, </w:t>
      </w:r>
      <w:r w:rsidR="004626C7" w:rsidRPr="00B1422D">
        <w:rPr>
          <w:color w:val="auto"/>
          <w:lang w:val="ru-RU"/>
        </w:rPr>
        <w:t>устаревший</w:t>
      </w:r>
      <w:r w:rsidR="00594ED5">
        <w:rPr>
          <w:color w:val="auto"/>
          <w:lang w:val="ru-RU"/>
        </w:rPr>
        <w:t xml:space="preserve"> подвижно</w:t>
      </w:r>
      <w:r w:rsidRPr="00B1422D">
        <w:rPr>
          <w:color w:val="auto"/>
          <w:lang w:val="ru-RU"/>
        </w:rPr>
        <w:t xml:space="preserve">й состав, </w:t>
      </w:r>
      <w:r w:rsidR="004626C7" w:rsidRPr="00B1422D">
        <w:rPr>
          <w:color w:val="auto"/>
          <w:lang w:val="ru-RU"/>
        </w:rPr>
        <w:t>неприспособленный</w:t>
      </w:r>
      <w:r w:rsidRPr="00B1422D">
        <w:rPr>
          <w:color w:val="auto"/>
          <w:lang w:val="ru-RU"/>
        </w:rPr>
        <w:t xml:space="preserve"> для транспортировки людей с инвалидностью, а та</w:t>
      </w:r>
      <w:r w:rsidR="004626C7" w:rsidRPr="00B1422D">
        <w:rPr>
          <w:color w:val="auto"/>
          <w:lang w:val="ru-RU"/>
        </w:rPr>
        <w:t>кже</w:t>
      </w:r>
      <w:r w:rsidR="00594ED5">
        <w:rPr>
          <w:color w:val="auto"/>
          <w:lang w:val="ru-RU"/>
        </w:rPr>
        <w:t>,</w:t>
      </w:r>
      <w:r w:rsidR="004626C7" w:rsidRPr="00B1422D">
        <w:rPr>
          <w:color w:val="auto"/>
          <w:lang w:val="ru-RU"/>
        </w:rPr>
        <w:t xml:space="preserve"> велосипедов, колясок и т.д.; отсутствие </w:t>
      </w:r>
      <w:r w:rsidRPr="00B1422D">
        <w:rPr>
          <w:color w:val="auto"/>
          <w:lang w:val="ru-RU"/>
        </w:rPr>
        <w:t>низкопольных и н</w:t>
      </w:r>
      <w:r w:rsidR="004626C7" w:rsidRPr="00B1422D">
        <w:rPr>
          <w:color w:val="auto"/>
          <w:lang w:val="ru-RU"/>
        </w:rPr>
        <w:t xml:space="preserve">изкошумных автобусов; </w:t>
      </w:r>
      <w:r w:rsidR="008D07C7" w:rsidRPr="00B1422D">
        <w:rPr>
          <w:color w:val="auto"/>
          <w:lang w:val="ru-RU"/>
        </w:rPr>
        <w:t>необходимость обеспечения</w:t>
      </w:r>
      <w:r w:rsidR="004626C7" w:rsidRPr="00B1422D">
        <w:rPr>
          <w:color w:val="auto"/>
          <w:lang w:val="ru-RU"/>
        </w:rPr>
        <w:t xml:space="preserve"> безопасности</w:t>
      </w:r>
      <w:r w:rsidR="008D07C7" w:rsidRPr="00B1422D">
        <w:rPr>
          <w:color w:val="auto"/>
          <w:lang w:val="ru-RU"/>
        </w:rPr>
        <w:t>путем</w:t>
      </w:r>
      <w:r w:rsidRPr="00B1422D">
        <w:rPr>
          <w:color w:val="auto"/>
          <w:lang w:val="ru-RU"/>
        </w:rPr>
        <w:t xml:space="preserve"> ус</w:t>
      </w:r>
      <w:r w:rsidR="008D07C7" w:rsidRPr="00B1422D">
        <w:rPr>
          <w:color w:val="auto"/>
          <w:lang w:val="ru-RU"/>
        </w:rPr>
        <w:t>тановки</w:t>
      </w:r>
      <w:r w:rsidR="004626C7" w:rsidRPr="00B1422D">
        <w:rPr>
          <w:color w:val="auto"/>
          <w:lang w:val="ru-RU"/>
        </w:rPr>
        <w:t xml:space="preserve"> систем видеонаблюдения;бесплатный</w:t>
      </w:r>
      <w:r w:rsidRPr="00B1422D">
        <w:rPr>
          <w:color w:val="auto"/>
          <w:lang w:val="ru-RU"/>
        </w:rPr>
        <w:t>Wi-Fi</w:t>
      </w:r>
      <w:r w:rsidR="008D07C7" w:rsidRPr="00B1422D">
        <w:rPr>
          <w:color w:val="auto"/>
          <w:lang w:val="ru-RU"/>
        </w:rPr>
        <w:t xml:space="preserve">; отсутствие </w:t>
      </w:r>
      <w:r w:rsidRPr="00B1422D">
        <w:rPr>
          <w:color w:val="auto"/>
          <w:lang w:val="ru-RU"/>
        </w:rPr>
        <w:t xml:space="preserve">систем информирования пассажиров о </w:t>
      </w:r>
      <w:r w:rsidR="008D07C7" w:rsidRPr="00B1422D">
        <w:rPr>
          <w:color w:val="auto"/>
          <w:lang w:val="ru-RU"/>
        </w:rPr>
        <w:t>графике движения маршрутных ТС и т.д.</w:t>
      </w:r>
    </w:p>
    <w:p w:rsidR="00A56C0A" w:rsidRPr="00B1422D" w:rsidRDefault="00C3546B" w:rsidP="00AD0518">
      <w:pPr>
        <w:pStyle w:val="3"/>
        <w:numPr>
          <w:ilvl w:val="2"/>
          <w:numId w:val="6"/>
        </w:numPr>
        <w:rPr>
          <w:szCs w:val="24"/>
          <w:lang w:val="ru-RU"/>
        </w:rPr>
      </w:pPr>
      <w:bookmarkStart w:id="258" w:name="_Toc401857906"/>
      <w:r w:rsidRPr="00B1422D">
        <w:rPr>
          <w:szCs w:val="24"/>
          <w:lang w:val="ru-RU"/>
        </w:rPr>
        <w:t>Анализ условий пешеходного движения</w:t>
      </w:r>
      <w:bookmarkEnd w:id="258"/>
    </w:p>
    <w:p w:rsidR="000F3DDD" w:rsidRPr="00B1422D" w:rsidRDefault="000F3DDD" w:rsidP="008D07C7">
      <w:pPr>
        <w:pStyle w:val="Default"/>
        <w:spacing w:line="360" w:lineRule="auto"/>
        <w:ind w:firstLine="709"/>
        <w:jc w:val="both"/>
        <w:rPr>
          <w:color w:val="auto"/>
          <w:lang w:val="ru-RU"/>
        </w:rPr>
      </w:pPr>
      <w:r w:rsidRPr="00B1422D">
        <w:rPr>
          <w:color w:val="auto"/>
          <w:lang w:val="ru-RU"/>
        </w:rPr>
        <w:t xml:space="preserve">В </w:t>
      </w:r>
      <w:r w:rsidR="008D07C7" w:rsidRPr="00B1422D">
        <w:rPr>
          <w:color w:val="auto"/>
          <w:lang w:val="ru-RU"/>
        </w:rPr>
        <w:t>настоящий момент</w:t>
      </w:r>
      <w:r w:rsidR="00594ED5">
        <w:rPr>
          <w:color w:val="auto"/>
          <w:lang w:val="ru-RU"/>
        </w:rPr>
        <w:t>,</w:t>
      </w:r>
      <w:r w:rsidRPr="00B1422D">
        <w:rPr>
          <w:color w:val="auto"/>
          <w:lang w:val="ru-RU"/>
        </w:rPr>
        <w:t xml:space="preserve"> переходная сеть населенных </w:t>
      </w:r>
      <w:r w:rsidR="008E1342" w:rsidRPr="00B1422D">
        <w:rPr>
          <w:color w:val="auto"/>
          <w:lang w:val="ru-RU"/>
        </w:rPr>
        <w:t>пунктов</w:t>
      </w:r>
      <w:r w:rsidRPr="00B1422D">
        <w:rPr>
          <w:color w:val="auto"/>
          <w:lang w:val="ru-RU"/>
        </w:rPr>
        <w:t xml:space="preserve"> Ирбитского МО является достаточно развитой. П</w:t>
      </w:r>
      <w:r w:rsidR="008D07C7" w:rsidRPr="00B1422D">
        <w:rPr>
          <w:color w:val="auto"/>
          <w:lang w:val="ru-RU"/>
        </w:rPr>
        <w:t>ешеходные трот</w:t>
      </w:r>
      <w:r w:rsidRPr="00B1422D">
        <w:rPr>
          <w:color w:val="auto"/>
          <w:lang w:val="ru-RU"/>
        </w:rPr>
        <w:t>уары существуют</w:t>
      </w:r>
      <w:r w:rsidR="008D07C7" w:rsidRPr="00B1422D">
        <w:rPr>
          <w:color w:val="auto"/>
          <w:lang w:val="ru-RU"/>
        </w:rPr>
        <w:t xml:space="preserve"> вдоль улиц опорной сети </w:t>
      </w:r>
      <w:r w:rsidRPr="00B1422D">
        <w:rPr>
          <w:color w:val="auto"/>
          <w:lang w:val="ru-RU"/>
        </w:rPr>
        <w:t xml:space="preserve">всех населенных пунктов, а также вдоль </w:t>
      </w:r>
      <w:r w:rsidR="008E1342" w:rsidRPr="00B1422D">
        <w:rPr>
          <w:color w:val="auto"/>
          <w:lang w:val="ru-RU"/>
        </w:rPr>
        <w:t>большинства</w:t>
      </w:r>
      <w:r w:rsidRPr="00B1422D">
        <w:rPr>
          <w:color w:val="auto"/>
          <w:lang w:val="ru-RU"/>
        </w:rPr>
        <w:t xml:space="preserve"> улиц наиболее крупных населенных пунктов района</w:t>
      </w:r>
      <w:r w:rsidR="008D07C7" w:rsidRPr="00B1422D">
        <w:rPr>
          <w:color w:val="auto"/>
          <w:lang w:val="ru-RU"/>
        </w:rPr>
        <w:t xml:space="preserve">. </w:t>
      </w:r>
      <w:r w:rsidRPr="00B1422D">
        <w:rPr>
          <w:color w:val="auto"/>
          <w:lang w:val="ru-RU"/>
        </w:rPr>
        <w:t xml:space="preserve">Администрацией Ирбитского МО проводится работа по </w:t>
      </w:r>
      <w:r w:rsidR="008D07C7" w:rsidRPr="00B1422D">
        <w:rPr>
          <w:color w:val="auto"/>
          <w:lang w:val="ru-RU"/>
        </w:rPr>
        <w:t>дальнейше</w:t>
      </w:r>
      <w:r w:rsidRPr="00B1422D">
        <w:rPr>
          <w:color w:val="auto"/>
          <w:lang w:val="ru-RU"/>
        </w:rPr>
        <w:t>му</w:t>
      </w:r>
      <w:r w:rsidR="008D07C7" w:rsidRPr="00B1422D">
        <w:rPr>
          <w:color w:val="auto"/>
          <w:lang w:val="ru-RU"/>
        </w:rPr>
        <w:t xml:space="preserve"> развити</w:t>
      </w:r>
      <w:r w:rsidRPr="00B1422D">
        <w:rPr>
          <w:color w:val="auto"/>
          <w:lang w:val="ru-RU"/>
        </w:rPr>
        <w:t>ю</w:t>
      </w:r>
      <w:r w:rsidR="008D07C7" w:rsidRPr="00B1422D">
        <w:rPr>
          <w:color w:val="auto"/>
          <w:lang w:val="ru-RU"/>
        </w:rPr>
        <w:t xml:space="preserve"> пешеходной инфраструктуры. </w:t>
      </w:r>
      <w:r w:rsidRPr="00B1422D">
        <w:rPr>
          <w:color w:val="auto"/>
          <w:lang w:val="ru-RU"/>
        </w:rPr>
        <w:t>В частности, планируется строительство тротуаров вдоль всей улицы Коммунистическая в п. Зайк</w:t>
      </w:r>
      <w:r w:rsidR="008E1342">
        <w:rPr>
          <w:color w:val="auto"/>
          <w:lang w:val="ru-RU"/>
        </w:rPr>
        <w:t>ово</w:t>
      </w:r>
      <w:r w:rsidRPr="00B1422D">
        <w:rPr>
          <w:color w:val="auto"/>
          <w:lang w:val="ru-RU"/>
        </w:rPr>
        <w:t>.</w:t>
      </w:r>
    </w:p>
    <w:p w:rsidR="008D07C7" w:rsidRPr="00B1422D" w:rsidRDefault="00F57E77" w:rsidP="008D07C7">
      <w:pPr>
        <w:pStyle w:val="Default"/>
        <w:spacing w:line="360" w:lineRule="auto"/>
        <w:ind w:firstLine="709"/>
        <w:jc w:val="both"/>
        <w:rPr>
          <w:rFonts w:eastAsiaTheme="minorEastAsia"/>
          <w:lang w:val="ru-RU" w:eastAsia="en-US"/>
        </w:rPr>
      </w:pPr>
      <w:r w:rsidRPr="00B1422D">
        <w:rPr>
          <w:rFonts w:eastAsiaTheme="minorEastAsia"/>
          <w:lang w:val="ru-RU" w:eastAsia="en-US"/>
        </w:rPr>
        <w:t>Кроме того, н</w:t>
      </w:r>
      <w:r w:rsidR="008D07C7" w:rsidRPr="00B1422D">
        <w:rPr>
          <w:rFonts w:eastAsiaTheme="minorEastAsia"/>
          <w:lang w:val="ru-RU" w:eastAsia="en-US"/>
        </w:rPr>
        <w:t xml:space="preserve">еобходимо произвести  обустройство  двусторонних  пешеходных  тротуаров с  уличным освещением  вдоль всех  магистральных улиц </w:t>
      </w:r>
      <w:r w:rsidRPr="00B1422D">
        <w:rPr>
          <w:color w:val="auto"/>
          <w:lang w:val="ru-RU"/>
        </w:rPr>
        <w:t>админ</w:t>
      </w:r>
      <w:r w:rsidR="00594ED5">
        <w:rPr>
          <w:color w:val="auto"/>
          <w:lang w:val="ru-RU"/>
        </w:rPr>
        <w:t xml:space="preserve">истративных </w:t>
      </w:r>
      <w:r w:rsidRPr="00B1422D">
        <w:rPr>
          <w:color w:val="auto"/>
          <w:lang w:val="ru-RU"/>
        </w:rPr>
        <w:t>центров территориальных администраций</w:t>
      </w:r>
      <w:r w:rsidR="008D07C7" w:rsidRPr="00B1422D">
        <w:rPr>
          <w:rFonts w:eastAsiaTheme="minorEastAsia"/>
          <w:lang w:val="ru-RU" w:eastAsia="en-US"/>
        </w:rPr>
        <w:t xml:space="preserve">. </w:t>
      </w:r>
      <w:r w:rsidRPr="00B1422D">
        <w:rPr>
          <w:rFonts w:eastAsiaTheme="minorEastAsia"/>
          <w:lang w:val="ru-RU" w:eastAsia="en-US"/>
        </w:rPr>
        <w:t>Перспективная схема развития пешеходных тротуаров представлена в части 2 КСОДД.</w:t>
      </w:r>
    </w:p>
    <w:p w:rsidR="00142D25" w:rsidRPr="00B1422D" w:rsidRDefault="00F57E77" w:rsidP="008D07C7">
      <w:pPr>
        <w:pStyle w:val="Default"/>
        <w:spacing w:line="360" w:lineRule="auto"/>
        <w:ind w:firstLine="709"/>
        <w:jc w:val="both"/>
        <w:rPr>
          <w:color w:val="auto"/>
          <w:lang w:val="ru-RU"/>
        </w:rPr>
      </w:pPr>
      <w:r w:rsidRPr="00B1422D">
        <w:rPr>
          <w:color w:val="auto"/>
          <w:lang w:val="ru-RU"/>
        </w:rPr>
        <w:t>В рамках КСОДД рекомендуется</w:t>
      </w:r>
      <w:r w:rsidR="008D07C7" w:rsidRPr="00B1422D">
        <w:rPr>
          <w:color w:val="auto"/>
          <w:lang w:val="ru-RU"/>
        </w:rPr>
        <w:t xml:space="preserve"> обеспечение средств для упрощения ориентирования и навигации пешеходов, организация связанных пешеходных маршрутов, установка ограничений доступа пешеходов на некоторых участках УДС </w:t>
      </w:r>
      <w:r w:rsidRPr="00B1422D">
        <w:rPr>
          <w:color w:val="auto"/>
          <w:lang w:val="ru-RU"/>
        </w:rPr>
        <w:t>населенных пунктов</w:t>
      </w:r>
      <w:r w:rsidR="008D07C7" w:rsidRPr="00B1422D">
        <w:rPr>
          <w:color w:val="auto"/>
          <w:lang w:val="ru-RU"/>
        </w:rPr>
        <w:t xml:space="preserve"> в целях обеспечения безопасности движения.</w:t>
      </w:r>
    </w:p>
    <w:p w:rsidR="008D07C7" w:rsidRPr="00B1422D" w:rsidRDefault="008D07C7" w:rsidP="008D07C7">
      <w:pPr>
        <w:pStyle w:val="Default"/>
        <w:spacing w:line="360" w:lineRule="auto"/>
        <w:ind w:firstLine="709"/>
        <w:jc w:val="both"/>
        <w:rPr>
          <w:rFonts w:eastAsiaTheme="minorEastAsia"/>
          <w:lang w:val="ru-RU" w:eastAsia="en-US"/>
        </w:rPr>
      </w:pPr>
      <w:r w:rsidRPr="00B1422D">
        <w:rPr>
          <w:color w:val="auto"/>
          <w:lang w:val="ru-RU"/>
        </w:rPr>
        <w:lastRenderedPageBreak/>
        <w:t>Рост уровня автомобилизации населения приводит к дефициту парковочных мест и занятию автомобилями территорий, предназначенных исключительно для передвижения пешеходов. Для устранения этого явления рекомендуется принятие мер по разделению пешеходных зон и проезжей части путем организации обособленной системы пешеходных пространств. В них должны быть включены пешеходные переходы, тротуары, пешеходные дорожки,пешеходные мосты,жилые зоны и другие объекты пешеходной инфраструктуры.</w:t>
      </w:r>
    </w:p>
    <w:p w:rsidR="00142D25" w:rsidRPr="00B1422D" w:rsidRDefault="002841BB" w:rsidP="002841BB">
      <w:pPr>
        <w:pStyle w:val="Default"/>
        <w:spacing w:line="360" w:lineRule="auto"/>
        <w:ind w:firstLine="709"/>
        <w:jc w:val="both"/>
        <w:rPr>
          <w:color w:val="auto"/>
          <w:lang w:val="ru-RU"/>
        </w:rPr>
      </w:pPr>
      <w:r w:rsidRPr="00B1422D">
        <w:rPr>
          <w:color w:val="auto"/>
          <w:lang w:val="ru-RU"/>
        </w:rPr>
        <w:t>Кроме того, необходимо устранять причины</w:t>
      </w:r>
      <w:r w:rsidR="00EA313F" w:rsidRPr="00B1422D">
        <w:rPr>
          <w:color w:val="auto"/>
          <w:lang w:val="ru-RU"/>
        </w:rPr>
        <w:t xml:space="preserve"> заезда ТС на территорию пешеходных зон </w:t>
      </w:r>
      <w:r w:rsidRPr="00B1422D">
        <w:rPr>
          <w:color w:val="auto"/>
          <w:lang w:val="ru-RU"/>
        </w:rPr>
        <w:t>(как</w:t>
      </w:r>
      <w:r w:rsidR="00E96551" w:rsidRPr="00B1422D">
        <w:rPr>
          <w:color w:val="auto"/>
          <w:lang w:val="ru-RU"/>
        </w:rPr>
        <w:t>,</w:t>
      </w:r>
      <w:r w:rsidRPr="00B1422D">
        <w:rPr>
          <w:color w:val="auto"/>
          <w:lang w:val="ru-RU"/>
        </w:rPr>
        <w:t xml:space="preserve"> например</w:t>
      </w:r>
      <w:r w:rsidR="00E96551" w:rsidRPr="00B1422D">
        <w:rPr>
          <w:color w:val="auto"/>
          <w:lang w:val="ru-RU"/>
        </w:rPr>
        <w:t>,</w:t>
      </w:r>
      <w:r w:rsidRPr="00B1422D">
        <w:rPr>
          <w:color w:val="auto"/>
          <w:lang w:val="ru-RU"/>
        </w:rPr>
        <w:t xml:space="preserve"> в результате отсутствия</w:t>
      </w:r>
      <w:r w:rsidR="00EA313F" w:rsidRPr="00B1422D">
        <w:rPr>
          <w:color w:val="auto"/>
          <w:lang w:val="ru-RU"/>
        </w:rPr>
        <w:t xml:space="preserve"> мест</w:t>
      </w:r>
      <w:r w:rsidRPr="00B1422D">
        <w:rPr>
          <w:color w:val="auto"/>
          <w:lang w:val="ru-RU"/>
        </w:rPr>
        <w:t xml:space="preserve"> парковки или стоянок)</w:t>
      </w:r>
      <w:r w:rsidR="00EA313F" w:rsidRPr="00B1422D">
        <w:rPr>
          <w:color w:val="auto"/>
          <w:lang w:val="ru-RU"/>
        </w:rPr>
        <w:t xml:space="preserve"> иумышленное несоблюдение правил парковки. К подобным ситуациям в большинстве случаев приводит отсутствие ненадлежащего обустройства пешеходных пространств. Это не способствует соблюдению границ пешеходных зон как пешеходами, так и ТС, что приводит к нарушению ПДД всеми участниками и повышению риска ДТП.</w:t>
      </w:r>
    </w:p>
    <w:p w:rsidR="00EF1BA3" w:rsidRPr="00B1422D" w:rsidRDefault="002841BB" w:rsidP="00EF1BA3">
      <w:pPr>
        <w:pStyle w:val="Default"/>
        <w:spacing w:line="360" w:lineRule="auto"/>
        <w:ind w:firstLine="709"/>
        <w:jc w:val="both"/>
        <w:rPr>
          <w:lang w:val="ru-RU"/>
        </w:rPr>
      </w:pPr>
      <w:r w:rsidRPr="00B1422D">
        <w:rPr>
          <w:lang w:val="ru-RU"/>
        </w:rPr>
        <w:t>На рисунке 1</w:t>
      </w:r>
      <w:r w:rsidR="0040413E" w:rsidRPr="00B1422D">
        <w:rPr>
          <w:lang w:val="ru-RU"/>
        </w:rPr>
        <w:t>3</w:t>
      </w:r>
      <w:r w:rsidR="00EF1BA3" w:rsidRPr="00B1422D">
        <w:rPr>
          <w:lang w:val="ru-RU"/>
        </w:rPr>
        <w:t>изображены ситуации несанкционированного заезда ТСна территорию пешеходных зон, характерны</w:t>
      </w:r>
      <w:r w:rsidR="00401422" w:rsidRPr="00B1422D">
        <w:rPr>
          <w:lang w:val="ru-RU"/>
        </w:rPr>
        <w:t>е</w:t>
      </w:r>
      <w:r w:rsidR="00EF1BA3" w:rsidRPr="00B1422D">
        <w:rPr>
          <w:lang w:val="ru-RU"/>
        </w:rPr>
        <w:t xml:space="preserve"> для УДС </w:t>
      </w:r>
      <w:r w:rsidR="00210EB4" w:rsidRPr="00B1422D">
        <w:rPr>
          <w:lang w:val="ru-RU"/>
        </w:rPr>
        <w:t>ИрбитскогоМО</w:t>
      </w:r>
      <w:r w:rsidR="00EF1BA3" w:rsidRPr="00B1422D">
        <w:rPr>
          <w:lang w:val="ru-RU"/>
        </w:rPr>
        <w:t>.</w:t>
      </w:r>
      <w:r w:rsidR="00915682" w:rsidRPr="00B1422D">
        <w:rPr>
          <w:color w:val="auto"/>
          <w:lang w:val="ru-RU"/>
        </w:rPr>
        <w:t>Ситуации и происшествия, которые в действительности имеют место на территориях пешеходных зон, свидетельствуют об острой необходимости жесткого регулирования доступа ТС без причинения неудобств для всех категорий пешеходов.</w:t>
      </w:r>
    </w:p>
    <w:p w:rsidR="00EF1BA3" w:rsidRPr="00B1422D" w:rsidRDefault="00763681" w:rsidP="002841BB">
      <w:pPr>
        <w:pStyle w:val="Default"/>
        <w:spacing w:line="360" w:lineRule="auto"/>
        <w:jc w:val="center"/>
        <w:rPr>
          <w:lang w:val="ru-RU"/>
        </w:rPr>
      </w:pPr>
      <w:r w:rsidRPr="00B1422D">
        <w:rPr>
          <w:noProof/>
          <w:lang w:val="ru-RU" w:eastAsia="ru-RU"/>
        </w:rPr>
        <w:lastRenderedPageBreak/>
        <w:drawing>
          <wp:inline distT="0" distB="0" distL="0" distR="0">
            <wp:extent cx="4814021" cy="6782099"/>
            <wp:effectExtent l="0" t="0" r="12065" b="0"/>
            <wp:docPr id="2" name="Picture 2" descr="Macintosh HD:Users:ayratikhsanov:Documents:WiP projects:ТЕТЮШИ:Рисунки, диаграммы:6 схем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ratikhsanov:Documents:WiP projects:ТЕТЮШИ:Рисунки, диаграммы:6 схема .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815454" cy="6784118"/>
                    </a:xfrm>
                    <a:prstGeom prst="rect">
                      <a:avLst/>
                    </a:prstGeom>
                    <a:noFill/>
                    <a:ln>
                      <a:noFill/>
                    </a:ln>
                  </pic:spPr>
                </pic:pic>
              </a:graphicData>
            </a:graphic>
          </wp:inline>
        </w:drawing>
      </w:r>
    </w:p>
    <w:p w:rsidR="002841BB" w:rsidRPr="00B1422D" w:rsidRDefault="002841BB" w:rsidP="002841BB">
      <w:pPr>
        <w:pStyle w:val="ab"/>
        <w:jc w:val="center"/>
        <w:rPr>
          <w:lang w:val="ru-RU"/>
        </w:rPr>
      </w:pPr>
      <w:bookmarkStart w:id="259" w:name="_Toc401857930"/>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13</w:t>
      </w:r>
      <w:r w:rsidR="00B2672B" w:rsidRPr="00B1422D">
        <w:rPr>
          <w:lang w:val="ru-RU"/>
        </w:rPr>
        <w:fldChar w:fldCharType="end"/>
      </w:r>
      <w:r w:rsidRPr="00B1422D">
        <w:rPr>
          <w:lang w:val="ru-RU"/>
        </w:rPr>
        <w:t>. Примерынесанкционированного заезда ТСна территорию пешеходных зон</w:t>
      </w:r>
      <w:bookmarkEnd w:id="259"/>
    </w:p>
    <w:p w:rsidR="00A56C0A" w:rsidRPr="00B1422D" w:rsidRDefault="00C3546B" w:rsidP="00401422">
      <w:pPr>
        <w:pStyle w:val="3"/>
        <w:numPr>
          <w:ilvl w:val="2"/>
          <w:numId w:val="6"/>
        </w:numPr>
        <w:rPr>
          <w:szCs w:val="24"/>
          <w:lang w:val="ru-RU"/>
        </w:rPr>
      </w:pPr>
      <w:bookmarkStart w:id="260" w:name="_Toc401857907"/>
      <w:r w:rsidRPr="00B1422D">
        <w:rPr>
          <w:szCs w:val="24"/>
          <w:lang w:val="ru-RU"/>
        </w:rPr>
        <w:t>Анализ параметров и условий велосипедного движения</w:t>
      </w:r>
      <w:bookmarkEnd w:id="260"/>
    </w:p>
    <w:p w:rsidR="00A56C0A" w:rsidRPr="00B1422D" w:rsidRDefault="00A56C0A" w:rsidP="00142D25">
      <w:pPr>
        <w:widowControl w:val="0"/>
        <w:autoSpaceDE w:val="0"/>
        <w:autoSpaceDN w:val="0"/>
        <w:adjustRightInd w:val="0"/>
        <w:spacing w:before="240"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В</w:t>
      </w:r>
      <w:r w:rsidR="00401422" w:rsidRPr="00B1422D">
        <w:rPr>
          <w:rFonts w:ascii="Times New Roman" w:eastAsiaTheme="minorEastAsia" w:hAnsi="Times New Roman"/>
          <w:color w:val="000000"/>
          <w:sz w:val="24"/>
          <w:szCs w:val="24"/>
          <w:lang w:val="ru-RU" w:eastAsia="en-US"/>
        </w:rPr>
        <w:t xml:space="preserve"> н</w:t>
      </w:r>
      <w:r w:rsidRPr="00B1422D">
        <w:rPr>
          <w:rFonts w:ascii="Times New Roman" w:eastAsiaTheme="minorEastAsia" w:hAnsi="Times New Roman"/>
          <w:color w:val="000000"/>
          <w:sz w:val="24"/>
          <w:szCs w:val="24"/>
          <w:lang w:val="ru-RU" w:eastAsia="en-US"/>
        </w:rPr>
        <w:t xml:space="preserve">астоящеевремяв </w:t>
      </w:r>
      <w:r w:rsidR="00210EB4" w:rsidRPr="00B1422D">
        <w:rPr>
          <w:rFonts w:ascii="Times New Roman" w:eastAsiaTheme="minorEastAsia" w:hAnsi="Times New Roman"/>
          <w:color w:val="000000"/>
          <w:sz w:val="24"/>
          <w:szCs w:val="24"/>
          <w:lang w:val="ru-RU" w:eastAsia="en-US"/>
        </w:rPr>
        <w:t>ИрбитскомМО</w:t>
      </w:r>
      <w:r w:rsidR="00401422" w:rsidRPr="00B1422D">
        <w:rPr>
          <w:rFonts w:ascii="Times New Roman" w:eastAsiaTheme="minorEastAsia" w:hAnsi="Times New Roman"/>
          <w:color w:val="000000"/>
          <w:sz w:val="24"/>
          <w:szCs w:val="24"/>
          <w:lang w:val="ru-RU" w:eastAsia="en-US"/>
        </w:rPr>
        <w:t xml:space="preserve"> отсутствует велосипедная инфраструктура. Существует вебсайт Veloradar.ru, сервисы которого </w:t>
      </w:r>
      <w:r w:rsidRPr="00B1422D">
        <w:rPr>
          <w:rFonts w:ascii="Times New Roman" w:eastAsiaTheme="minorEastAsia" w:hAnsi="Times New Roman"/>
          <w:color w:val="000000"/>
          <w:sz w:val="24"/>
          <w:szCs w:val="24"/>
          <w:lang w:val="ru-RU" w:eastAsia="en-US"/>
        </w:rPr>
        <w:t xml:space="preserve"> анализиру</w:t>
      </w:r>
      <w:r w:rsidR="00401422" w:rsidRPr="00B1422D">
        <w:rPr>
          <w:rFonts w:ascii="Times New Roman" w:eastAsiaTheme="minorEastAsia" w:hAnsi="Times New Roman"/>
          <w:color w:val="000000"/>
          <w:sz w:val="24"/>
          <w:szCs w:val="24"/>
          <w:lang w:val="ru-RU" w:eastAsia="en-US"/>
        </w:rPr>
        <w:t>ю</w:t>
      </w:r>
      <w:r w:rsidRPr="00B1422D">
        <w:rPr>
          <w:rFonts w:ascii="Times New Roman" w:eastAsiaTheme="minorEastAsia" w:hAnsi="Times New Roman"/>
          <w:color w:val="000000"/>
          <w:sz w:val="24"/>
          <w:szCs w:val="24"/>
          <w:lang w:val="ru-RU" w:eastAsia="en-US"/>
        </w:rPr>
        <w:t>типоказыва</w:t>
      </w:r>
      <w:r w:rsidR="00401422" w:rsidRPr="00B1422D">
        <w:rPr>
          <w:rFonts w:ascii="Times New Roman" w:eastAsiaTheme="minorEastAsia" w:hAnsi="Times New Roman"/>
          <w:color w:val="000000"/>
          <w:sz w:val="24"/>
          <w:szCs w:val="24"/>
          <w:lang w:val="ru-RU" w:eastAsia="en-US"/>
        </w:rPr>
        <w:t>ю</w:t>
      </w:r>
      <w:r w:rsidRPr="00B1422D">
        <w:rPr>
          <w:rFonts w:ascii="Times New Roman" w:eastAsiaTheme="minorEastAsia" w:hAnsi="Times New Roman"/>
          <w:color w:val="000000"/>
          <w:sz w:val="24"/>
          <w:szCs w:val="24"/>
          <w:lang w:val="ru-RU" w:eastAsia="en-US"/>
        </w:rPr>
        <w:t xml:space="preserve">тстатистикупопередвижениюжителейпочастоиспользуемымавтомобильным дорогам. </w:t>
      </w:r>
    </w:p>
    <w:p w:rsidR="00A56C0A" w:rsidRPr="00B1422D" w:rsidRDefault="00A56C0A" w:rsidP="00A56C0A">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r w:rsidRPr="00B1422D">
        <w:rPr>
          <w:rFonts w:ascii="Times New Roman" w:eastAsiaTheme="minorEastAsia" w:hAnsi="Times New Roman"/>
          <w:color w:val="000000"/>
          <w:sz w:val="24"/>
          <w:szCs w:val="24"/>
          <w:lang w:val="ru-RU" w:eastAsia="en-US"/>
        </w:rPr>
        <w:t xml:space="preserve">Статистика </w:t>
      </w:r>
      <w:r w:rsidR="007B2E8B" w:rsidRPr="00B1422D">
        <w:rPr>
          <w:rFonts w:ascii="Times New Roman" w:eastAsiaTheme="minorEastAsia" w:hAnsi="Times New Roman"/>
          <w:color w:val="000000"/>
          <w:sz w:val="24"/>
          <w:szCs w:val="24"/>
          <w:lang w:val="ru-RU" w:eastAsia="en-US"/>
        </w:rPr>
        <w:t xml:space="preserve">Veloradar </w:t>
      </w:r>
      <w:r w:rsidRPr="00B1422D">
        <w:rPr>
          <w:rFonts w:ascii="Times New Roman" w:eastAsiaTheme="minorEastAsia" w:hAnsi="Times New Roman"/>
          <w:color w:val="000000"/>
          <w:sz w:val="24"/>
          <w:szCs w:val="24"/>
          <w:lang w:val="ru-RU" w:eastAsia="en-US"/>
        </w:rPr>
        <w:t>за 2016 -2017 г. приведенанарисунке</w:t>
      </w:r>
      <w:r w:rsidR="00915682" w:rsidRPr="00B1422D">
        <w:rPr>
          <w:rFonts w:ascii="Times New Roman" w:eastAsiaTheme="minorEastAsia" w:hAnsi="Times New Roman"/>
          <w:color w:val="000000"/>
          <w:sz w:val="24"/>
          <w:szCs w:val="24"/>
          <w:lang w:val="ru-RU" w:eastAsia="en-US"/>
        </w:rPr>
        <w:t xml:space="preserve"> 1</w:t>
      </w:r>
      <w:r w:rsidR="0040413E" w:rsidRPr="00B1422D">
        <w:rPr>
          <w:rFonts w:ascii="Times New Roman" w:eastAsiaTheme="minorEastAsia" w:hAnsi="Times New Roman"/>
          <w:color w:val="000000"/>
          <w:sz w:val="24"/>
          <w:szCs w:val="24"/>
          <w:lang w:val="ru-RU" w:eastAsia="en-US"/>
        </w:rPr>
        <w:t>4</w:t>
      </w:r>
      <w:r w:rsidR="00ED3D1A" w:rsidRPr="00B1422D">
        <w:rPr>
          <w:rFonts w:ascii="Times New Roman" w:eastAsiaTheme="minorEastAsia" w:hAnsi="Times New Roman"/>
          <w:color w:val="000000"/>
          <w:sz w:val="24"/>
          <w:szCs w:val="24"/>
          <w:lang w:val="ru-RU" w:eastAsia="en-US"/>
        </w:rPr>
        <w:t>.</w:t>
      </w:r>
    </w:p>
    <w:p w:rsidR="002167F3" w:rsidRPr="00B1422D" w:rsidRDefault="002167F3" w:rsidP="00A56C0A">
      <w:pPr>
        <w:widowControl w:val="0"/>
        <w:autoSpaceDE w:val="0"/>
        <w:autoSpaceDN w:val="0"/>
        <w:adjustRightInd w:val="0"/>
        <w:spacing w:after="0" w:line="360" w:lineRule="auto"/>
        <w:ind w:firstLine="720"/>
        <w:jc w:val="both"/>
        <w:rPr>
          <w:rFonts w:ascii="Times New Roman" w:eastAsiaTheme="minorEastAsia" w:hAnsi="Times New Roman"/>
          <w:color w:val="000000"/>
          <w:sz w:val="24"/>
          <w:szCs w:val="24"/>
          <w:lang w:val="ru-RU" w:eastAsia="en-US"/>
        </w:rPr>
      </w:pPr>
    </w:p>
    <w:p w:rsidR="00A56C0A" w:rsidRPr="00B1422D" w:rsidRDefault="005F7AA5" w:rsidP="00A56C0A">
      <w:pPr>
        <w:widowControl w:val="0"/>
        <w:autoSpaceDE w:val="0"/>
        <w:autoSpaceDN w:val="0"/>
        <w:adjustRightInd w:val="0"/>
        <w:spacing w:after="0" w:line="360" w:lineRule="auto"/>
        <w:jc w:val="center"/>
        <w:rPr>
          <w:rFonts w:ascii="Times New Roman" w:eastAsiaTheme="minorEastAsia" w:hAnsi="Times New Roman"/>
          <w:color w:val="000000"/>
          <w:sz w:val="24"/>
          <w:szCs w:val="24"/>
          <w:lang w:val="ru-RU" w:eastAsia="en-US"/>
        </w:rPr>
      </w:pPr>
      <w:r w:rsidRPr="00B1422D">
        <w:rPr>
          <w:rFonts w:ascii="Times New Roman" w:eastAsiaTheme="minorEastAsia" w:hAnsi="Times New Roman"/>
          <w:noProof/>
          <w:color w:val="000000"/>
          <w:sz w:val="24"/>
          <w:szCs w:val="24"/>
          <w:lang w:val="ru-RU" w:eastAsia="ru-RU"/>
        </w:rPr>
        <w:lastRenderedPageBreak/>
        <w:drawing>
          <wp:inline distT="0" distB="0" distL="0" distR="0">
            <wp:extent cx="6116955" cy="6489151"/>
            <wp:effectExtent l="19050" t="0" r="0" b="0"/>
            <wp:docPr id="11" name="Рисунок 1" descr="D:\SCM\Октябрь\Ирбит\графика\в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графика\вело.jpg"/>
                    <pic:cNvPicPr>
                      <a:picLocks noChangeAspect="1" noChangeArrowheads="1"/>
                    </pic:cNvPicPr>
                  </pic:nvPicPr>
                  <pic:blipFill>
                    <a:blip r:embed="rId26"/>
                    <a:srcRect/>
                    <a:stretch>
                      <a:fillRect/>
                    </a:stretch>
                  </pic:blipFill>
                  <pic:spPr bwMode="auto">
                    <a:xfrm>
                      <a:off x="0" y="0"/>
                      <a:ext cx="6116955" cy="6489151"/>
                    </a:xfrm>
                    <a:prstGeom prst="rect">
                      <a:avLst/>
                    </a:prstGeom>
                    <a:noFill/>
                    <a:ln w="9525">
                      <a:noFill/>
                      <a:miter lim="800000"/>
                      <a:headEnd/>
                      <a:tailEnd/>
                    </a:ln>
                  </pic:spPr>
                </pic:pic>
              </a:graphicData>
            </a:graphic>
          </wp:inline>
        </w:drawing>
      </w:r>
    </w:p>
    <w:p w:rsidR="00A56C0A" w:rsidRPr="00B1422D" w:rsidRDefault="00A56C0A" w:rsidP="00142D25">
      <w:pPr>
        <w:pStyle w:val="ab"/>
        <w:jc w:val="center"/>
        <w:rPr>
          <w:lang w:val="ru-RU"/>
        </w:rPr>
      </w:pPr>
      <w:bookmarkStart w:id="261" w:name="_Toc401857931"/>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14</w:t>
      </w:r>
      <w:r w:rsidR="00B2672B" w:rsidRPr="00B1422D">
        <w:rPr>
          <w:lang w:val="ru-RU"/>
        </w:rPr>
        <w:fldChar w:fldCharType="end"/>
      </w:r>
      <w:r w:rsidR="00D77876" w:rsidRPr="00B1422D">
        <w:rPr>
          <w:lang w:val="ru-RU"/>
        </w:rPr>
        <w:t>. Ч</w:t>
      </w:r>
      <w:r w:rsidRPr="00B1422D">
        <w:rPr>
          <w:lang w:val="ru-RU"/>
        </w:rPr>
        <w:t>асто используемые дороги по передвижению велосипедным транспортом.</w:t>
      </w:r>
      <w:bookmarkEnd w:id="261"/>
    </w:p>
    <w:p w:rsidR="005E40F4" w:rsidRPr="00B1422D" w:rsidRDefault="005E40F4" w:rsidP="005E40F4">
      <w:pPr>
        <w:pStyle w:val="Default"/>
        <w:spacing w:line="360" w:lineRule="auto"/>
        <w:ind w:firstLine="720"/>
        <w:jc w:val="both"/>
        <w:rPr>
          <w:color w:val="auto"/>
          <w:lang w:val="ru-RU"/>
        </w:rPr>
      </w:pPr>
      <w:r w:rsidRPr="00B1422D">
        <w:rPr>
          <w:color w:val="auto"/>
          <w:lang w:val="ru-RU"/>
        </w:rPr>
        <w:t>Анализ существующей улично-дорожной сети показал, что велосипедисты передвигаются по проезжей части и по тротуарам, что может привести к аварийны</w:t>
      </w:r>
      <w:r w:rsidR="002E3065" w:rsidRPr="00B1422D">
        <w:rPr>
          <w:color w:val="auto"/>
          <w:lang w:val="ru-RU"/>
        </w:rPr>
        <w:t>м ситуациям. Наиболее загруженными</w:t>
      </w:r>
      <w:r w:rsidR="00F45DEC">
        <w:rPr>
          <w:color w:val="auto"/>
          <w:lang w:val="ru-RU"/>
        </w:rPr>
        <w:t xml:space="preserve"> являю</w:t>
      </w:r>
      <w:r w:rsidRPr="00B1422D">
        <w:rPr>
          <w:color w:val="auto"/>
          <w:lang w:val="ru-RU"/>
        </w:rPr>
        <w:t>тся улиц</w:t>
      </w:r>
      <w:r w:rsidR="002E3065" w:rsidRPr="00B1422D">
        <w:rPr>
          <w:color w:val="auto"/>
          <w:lang w:val="ru-RU"/>
        </w:rPr>
        <w:t>ы Коммунистическая в п. Зай</w:t>
      </w:r>
      <w:r w:rsidR="008E1342">
        <w:rPr>
          <w:color w:val="auto"/>
          <w:lang w:val="ru-RU"/>
        </w:rPr>
        <w:t>ково</w:t>
      </w:r>
      <w:r w:rsidR="002E3065" w:rsidRPr="00B1422D">
        <w:rPr>
          <w:color w:val="auto"/>
          <w:lang w:val="ru-RU"/>
        </w:rPr>
        <w:t>, ул. Мира и ул. Ожиганова в п. Пионерский, ул. Ленина в с. Килачевское</w:t>
      </w:r>
      <w:r w:rsidR="00CF01C4" w:rsidRPr="00B1422D">
        <w:rPr>
          <w:color w:val="auto"/>
          <w:lang w:val="ru-RU"/>
        </w:rPr>
        <w:t>.</w:t>
      </w:r>
      <w:r w:rsidRPr="00B1422D">
        <w:rPr>
          <w:color w:val="auto"/>
          <w:lang w:val="ru-RU"/>
        </w:rPr>
        <w:t xml:space="preserve"> Среди ключевых проблем – отсутствие выделенных полос для велосипедистов, велопарковок.</w:t>
      </w:r>
    </w:p>
    <w:p w:rsidR="005E40F4" w:rsidRPr="00B1422D" w:rsidRDefault="005E40F4" w:rsidP="005E40F4">
      <w:pPr>
        <w:pStyle w:val="Default"/>
        <w:spacing w:line="360" w:lineRule="auto"/>
        <w:ind w:firstLine="720"/>
        <w:jc w:val="both"/>
        <w:rPr>
          <w:color w:val="auto"/>
          <w:lang w:val="ru-RU"/>
        </w:rPr>
      </w:pPr>
      <w:r w:rsidRPr="00B1422D">
        <w:rPr>
          <w:color w:val="auto"/>
          <w:lang w:val="ru-RU"/>
        </w:rPr>
        <w:t>Существующие культурно-исторические места района могли бы стать дополнительным стимулом для создания рекреационно-туристических маршрутов для велосипедистов.</w:t>
      </w:r>
    </w:p>
    <w:p w:rsidR="007D41D8" w:rsidRPr="00B1422D" w:rsidRDefault="007D41D8" w:rsidP="008370DE">
      <w:pPr>
        <w:pStyle w:val="2"/>
        <w:numPr>
          <w:ilvl w:val="1"/>
          <w:numId w:val="6"/>
        </w:numPr>
        <w:ind w:left="0" w:firstLine="0"/>
        <w:jc w:val="center"/>
        <w:rPr>
          <w:lang w:val="ru-RU"/>
        </w:rPr>
      </w:pPr>
      <w:bookmarkStart w:id="262" w:name="_Toc401857908"/>
      <w:r w:rsidRPr="00B1422D">
        <w:rPr>
          <w:lang w:val="ru-RU"/>
        </w:rPr>
        <w:lastRenderedPageBreak/>
        <w:t xml:space="preserve">Анализ документов </w:t>
      </w:r>
      <w:r w:rsidR="001922D4" w:rsidRPr="00B1422D">
        <w:rPr>
          <w:lang w:val="ru-RU"/>
        </w:rPr>
        <w:t xml:space="preserve">стратегического </w:t>
      </w:r>
      <w:r w:rsidR="003E1FFD" w:rsidRPr="00B1422D">
        <w:rPr>
          <w:lang w:val="ru-RU"/>
        </w:rPr>
        <w:t xml:space="preserve">и территориального </w:t>
      </w:r>
      <w:r w:rsidRPr="00B1422D">
        <w:rPr>
          <w:lang w:val="ru-RU"/>
        </w:rPr>
        <w:t>планирования</w:t>
      </w:r>
      <w:bookmarkEnd w:id="262"/>
    </w:p>
    <w:p w:rsidR="003E1FFD" w:rsidRPr="00B1422D" w:rsidRDefault="003E1FFD" w:rsidP="003E1FFD">
      <w:pPr>
        <w:pStyle w:val="Default"/>
        <w:spacing w:before="240" w:line="360" w:lineRule="auto"/>
        <w:ind w:firstLine="720"/>
        <w:jc w:val="both"/>
        <w:rPr>
          <w:lang w:val="ru-RU"/>
        </w:rPr>
      </w:pPr>
      <w:r w:rsidRPr="00B1422D">
        <w:rPr>
          <w:lang w:val="ru-RU"/>
        </w:rPr>
        <w:t xml:space="preserve">Базисом для стратегического планирования в </w:t>
      </w:r>
      <w:r w:rsidR="00210EB4" w:rsidRPr="00B1422D">
        <w:rPr>
          <w:lang w:val="ru-RU"/>
        </w:rPr>
        <w:t>ИрбитскомМО</w:t>
      </w:r>
      <w:r w:rsidRPr="00B1422D">
        <w:rPr>
          <w:lang w:val="ru-RU"/>
        </w:rPr>
        <w:t xml:space="preserve"> являются </w:t>
      </w:r>
      <w:r w:rsidR="00EC3393" w:rsidRPr="00B1422D">
        <w:rPr>
          <w:lang w:val="ru-RU"/>
        </w:rPr>
        <w:t>стратегические и программ</w:t>
      </w:r>
      <w:r w:rsidR="002F72DE" w:rsidRPr="00B1422D">
        <w:rPr>
          <w:lang w:val="ru-RU"/>
        </w:rPr>
        <w:t xml:space="preserve">ные </w:t>
      </w:r>
      <w:r w:rsidRPr="00B1422D">
        <w:rPr>
          <w:lang w:val="ru-RU"/>
        </w:rPr>
        <w:t xml:space="preserve">документы </w:t>
      </w:r>
      <w:r w:rsidR="00210EB4" w:rsidRPr="00B1422D">
        <w:rPr>
          <w:lang w:val="ru-RU"/>
        </w:rPr>
        <w:t>Свердловской</w:t>
      </w:r>
      <w:r w:rsidR="006F576F" w:rsidRPr="00B1422D">
        <w:rPr>
          <w:lang w:val="ru-RU"/>
        </w:rPr>
        <w:t xml:space="preserve"> области</w:t>
      </w:r>
      <w:r w:rsidRPr="00B1422D">
        <w:rPr>
          <w:lang w:val="ru-RU"/>
        </w:rPr>
        <w:t xml:space="preserve">, определяющие развитие </w:t>
      </w:r>
      <w:r w:rsidR="00210EB4" w:rsidRPr="00B1422D">
        <w:rPr>
          <w:lang w:val="ru-RU"/>
        </w:rPr>
        <w:t>муниципального образования</w:t>
      </w:r>
      <w:r w:rsidR="008D07C7" w:rsidRPr="00B1422D">
        <w:rPr>
          <w:lang w:val="ru-RU"/>
        </w:rPr>
        <w:t>. Соответствующий анализ был проведен по данным документам</w:t>
      </w:r>
      <w:r w:rsidRPr="00B1422D">
        <w:rPr>
          <w:lang w:val="ru-RU"/>
        </w:rPr>
        <w:t>:</w:t>
      </w:r>
    </w:p>
    <w:p w:rsidR="00776967" w:rsidRPr="00B1422D" w:rsidRDefault="00776967" w:rsidP="00776967">
      <w:pPr>
        <w:pStyle w:val="Default"/>
        <w:numPr>
          <w:ilvl w:val="0"/>
          <w:numId w:val="10"/>
        </w:numPr>
        <w:spacing w:line="360" w:lineRule="auto"/>
        <w:ind w:left="0" w:firstLine="709"/>
        <w:jc w:val="both"/>
        <w:rPr>
          <w:lang w:val="ru-RU"/>
        </w:rPr>
      </w:pPr>
      <w:r w:rsidRPr="00B1422D">
        <w:rPr>
          <w:lang w:val="ru-RU"/>
        </w:rPr>
        <w:t>Стратегия социально-экономического развития Свердловской области до 2030 года (Утверждена Закон Свердловской области № 151-ОЗ «О Стратегии социально-экономического развития Свердловской области на 2016-2030 годы»);</w:t>
      </w:r>
    </w:p>
    <w:p w:rsidR="003E1FFD" w:rsidRPr="00B1422D" w:rsidRDefault="00776967" w:rsidP="00776967">
      <w:pPr>
        <w:pStyle w:val="Default"/>
        <w:numPr>
          <w:ilvl w:val="0"/>
          <w:numId w:val="10"/>
        </w:numPr>
        <w:spacing w:line="360" w:lineRule="auto"/>
        <w:ind w:left="0" w:firstLine="709"/>
        <w:jc w:val="both"/>
        <w:rPr>
          <w:lang w:val="ru-RU"/>
        </w:rPr>
      </w:pPr>
      <w:r w:rsidRPr="00B1422D">
        <w:rPr>
          <w:lang w:val="ru-RU"/>
        </w:rPr>
        <w:t>Схема территориального планирования Свердловской области, утвержденная Законом Свердловской области от 8 декабря 2006 года №77-ОЗ «О схеме территориального планирования Свердловской области» (с изменениями на 22 марта 2018 года);</w:t>
      </w:r>
    </w:p>
    <w:p w:rsidR="00DE71E3" w:rsidRPr="00B1422D" w:rsidRDefault="008E1342" w:rsidP="008370DE">
      <w:pPr>
        <w:pStyle w:val="Default"/>
        <w:numPr>
          <w:ilvl w:val="0"/>
          <w:numId w:val="10"/>
        </w:numPr>
        <w:spacing w:line="360" w:lineRule="auto"/>
        <w:ind w:left="0" w:firstLine="709"/>
        <w:jc w:val="both"/>
        <w:rPr>
          <w:lang w:val="ru-RU"/>
        </w:rPr>
      </w:pPr>
      <w:r w:rsidRPr="00B1422D">
        <w:rPr>
          <w:color w:val="auto"/>
          <w:lang w:val="ru-RU"/>
        </w:rPr>
        <w:t>Стратегия социально-экономического развития Ирбитского муниципального образования на период до 2020 года (утверждена решением Совета депутатов Ирбитскогомуниципального образования от 14.11.2007 г. №460-рс с учетом внесенных изменений от 06.08.2008г. №38-рс, от 31.03.2010г. №200-рс, от 11.05.2011г. №274-рс, от 20.12.2017г. №201-рс)</w:t>
      </w:r>
      <w:r w:rsidRPr="00B1422D">
        <w:rPr>
          <w:lang w:val="ru-RU"/>
        </w:rPr>
        <w:t>;</w:t>
      </w:r>
    </w:p>
    <w:p w:rsidR="002F72DE" w:rsidRPr="00B1422D" w:rsidRDefault="00F90D08" w:rsidP="008370DE">
      <w:pPr>
        <w:pStyle w:val="Default"/>
        <w:numPr>
          <w:ilvl w:val="0"/>
          <w:numId w:val="10"/>
        </w:numPr>
        <w:spacing w:line="360" w:lineRule="auto"/>
        <w:ind w:left="0" w:firstLine="709"/>
        <w:jc w:val="both"/>
        <w:rPr>
          <w:lang w:val="ru-RU"/>
        </w:rPr>
      </w:pPr>
      <w:r w:rsidRPr="00B1422D">
        <w:rPr>
          <w:rFonts w:eastAsiaTheme="minorEastAsia" w:cstheme="minorBidi"/>
          <w:lang w:val="ru-RU" w:eastAsia="en-US"/>
        </w:rPr>
        <w:t xml:space="preserve">Генеральный план городского округа </w:t>
      </w:r>
      <w:r w:rsidR="00210EB4" w:rsidRPr="00B1422D">
        <w:rPr>
          <w:rFonts w:eastAsiaTheme="minorEastAsia" w:cstheme="minorBidi"/>
          <w:lang w:val="ru-RU" w:eastAsia="en-US"/>
        </w:rPr>
        <w:t>Ирбитско</w:t>
      </w:r>
      <w:r w:rsidRPr="00B1422D">
        <w:rPr>
          <w:rFonts w:eastAsiaTheme="minorEastAsia" w:cstheme="minorBidi"/>
          <w:lang w:val="ru-RU" w:eastAsia="en-US"/>
        </w:rPr>
        <w:t xml:space="preserve">е </w:t>
      </w:r>
      <w:r w:rsidR="00210EB4" w:rsidRPr="00B1422D">
        <w:rPr>
          <w:rFonts w:eastAsiaTheme="minorEastAsia" w:cstheme="minorBidi"/>
          <w:lang w:val="ru-RU" w:eastAsia="en-US"/>
        </w:rPr>
        <w:t>муниципально</w:t>
      </w:r>
      <w:r w:rsidRPr="00B1422D">
        <w:rPr>
          <w:rFonts w:eastAsiaTheme="minorEastAsia" w:cstheme="minorBidi"/>
          <w:lang w:val="ru-RU" w:eastAsia="en-US"/>
        </w:rPr>
        <w:t>е</w:t>
      </w:r>
      <w:r w:rsidR="00210EB4" w:rsidRPr="00B1422D">
        <w:rPr>
          <w:rFonts w:eastAsiaTheme="minorEastAsia" w:cstheme="minorBidi"/>
          <w:lang w:val="ru-RU" w:eastAsia="en-US"/>
        </w:rPr>
        <w:t xml:space="preserve"> образовани</w:t>
      </w:r>
      <w:r w:rsidRPr="00B1422D">
        <w:rPr>
          <w:rFonts w:eastAsiaTheme="minorEastAsia" w:cstheme="minorBidi"/>
          <w:lang w:val="ru-RU" w:eastAsia="en-US"/>
        </w:rPr>
        <w:t>е</w:t>
      </w:r>
      <w:r w:rsidR="002C4357" w:rsidRPr="00B1422D">
        <w:rPr>
          <w:rFonts w:eastAsiaTheme="minorEastAsia" w:cstheme="minorBidi"/>
          <w:lang w:val="ru-RU" w:eastAsia="en-US"/>
        </w:rPr>
        <w:t xml:space="preserve">, </w:t>
      </w:r>
      <w:r w:rsidRPr="00B1422D">
        <w:rPr>
          <w:lang w:val="ru-RU"/>
        </w:rPr>
        <w:t>утвержденныйР</w:t>
      </w:r>
      <w:r w:rsidR="002F72DE" w:rsidRPr="00B1422D">
        <w:rPr>
          <w:lang w:val="ru-RU"/>
        </w:rPr>
        <w:t xml:space="preserve">ешением </w:t>
      </w:r>
      <w:r w:rsidRPr="00B1422D">
        <w:rPr>
          <w:lang w:val="ru-RU"/>
        </w:rPr>
        <w:t>Думы</w:t>
      </w:r>
      <w:r w:rsidR="00210EB4" w:rsidRPr="00B1422D">
        <w:rPr>
          <w:lang w:val="ru-RU"/>
        </w:rPr>
        <w:t>Ирбитскогомуниципального образования</w:t>
      </w:r>
      <w:r w:rsidR="002F72DE" w:rsidRPr="00B1422D">
        <w:rPr>
          <w:lang w:val="ru-RU"/>
        </w:rPr>
        <w:t xml:space="preserve"> от 2</w:t>
      </w:r>
      <w:r w:rsidRPr="00B1422D">
        <w:rPr>
          <w:lang w:val="ru-RU"/>
        </w:rPr>
        <w:t>7</w:t>
      </w:r>
      <w:r w:rsidR="002F72DE" w:rsidRPr="00B1422D">
        <w:rPr>
          <w:lang w:val="ru-RU"/>
        </w:rPr>
        <w:t>.</w:t>
      </w:r>
      <w:r w:rsidRPr="00B1422D">
        <w:rPr>
          <w:lang w:val="ru-RU"/>
        </w:rPr>
        <w:t>03</w:t>
      </w:r>
      <w:r w:rsidR="002F72DE" w:rsidRPr="00B1422D">
        <w:rPr>
          <w:lang w:val="ru-RU"/>
        </w:rPr>
        <w:t>.201</w:t>
      </w:r>
      <w:r w:rsidR="00E51541" w:rsidRPr="00B1422D">
        <w:rPr>
          <w:lang w:val="ru-RU"/>
        </w:rPr>
        <w:t>3</w:t>
      </w:r>
      <w:r w:rsidRPr="00B1422D">
        <w:rPr>
          <w:lang w:val="ru-RU"/>
        </w:rPr>
        <w:t xml:space="preserve"> г. №147.</w:t>
      </w:r>
    </w:p>
    <w:p w:rsidR="00DE71E3" w:rsidRPr="00B1422D" w:rsidRDefault="00EC3393" w:rsidP="008D07C7">
      <w:pPr>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Кроме того, были проанализированы</w:t>
      </w:r>
      <w:r w:rsidR="00DE71E3" w:rsidRPr="00B1422D">
        <w:rPr>
          <w:rFonts w:ascii="Times New Roman" w:eastAsiaTheme="minorEastAsia" w:hAnsi="Times New Roman" w:cstheme="minorBidi"/>
          <w:sz w:val="24"/>
          <w:szCs w:val="24"/>
          <w:lang w:val="ru-RU" w:eastAsia="en-US"/>
        </w:rPr>
        <w:t xml:space="preserve"> документы</w:t>
      </w:r>
      <w:r w:rsidR="002F72DE" w:rsidRPr="00B1422D">
        <w:rPr>
          <w:rFonts w:ascii="Times New Roman" w:eastAsiaTheme="minorEastAsia" w:hAnsi="Times New Roman" w:cstheme="minorBidi"/>
          <w:sz w:val="24"/>
          <w:szCs w:val="24"/>
          <w:lang w:val="ru-RU" w:eastAsia="en-US"/>
        </w:rPr>
        <w:t xml:space="preserve"> фед</w:t>
      </w:r>
      <w:r w:rsidRPr="00B1422D">
        <w:rPr>
          <w:rFonts w:ascii="Times New Roman" w:eastAsiaTheme="minorEastAsia" w:hAnsi="Times New Roman" w:cstheme="minorBidi"/>
          <w:sz w:val="24"/>
          <w:szCs w:val="24"/>
          <w:lang w:val="ru-RU" w:eastAsia="en-US"/>
        </w:rPr>
        <w:t>ерального, регионального и местного уровней</w:t>
      </w:r>
      <w:r w:rsidR="00DE71E3" w:rsidRPr="00B1422D">
        <w:rPr>
          <w:rFonts w:ascii="Times New Roman" w:eastAsiaTheme="minorEastAsia" w:hAnsi="Times New Roman" w:cstheme="minorBidi"/>
          <w:sz w:val="24"/>
          <w:szCs w:val="24"/>
          <w:lang w:val="ru-RU" w:eastAsia="en-US"/>
        </w:rPr>
        <w:t xml:space="preserve">, определяющие развитие транспортного комплекса </w:t>
      </w:r>
      <w:r w:rsidR="00210EB4" w:rsidRPr="00B1422D">
        <w:rPr>
          <w:rFonts w:ascii="Times New Roman" w:eastAsiaTheme="minorEastAsia" w:hAnsi="Times New Roman" w:cstheme="minorBidi"/>
          <w:sz w:val="24"/>
          <w:szCs w:val="24"/>
          <w:lang w:val="ru-RU" w:eastAsia="en-US"/>
        </w:rPr>
        <w:t>ИрбитскогоМО</w:t>
      </w:r>
      <w:r w:rsidR="00DE71E3" w:rsidRPr="00B1422D">
        <w:rPr>
          <w:rFonts w:ascii="Times New Roman" w:eastAsiaTheme="minorEastAsia" w:hAnsi="Times New Roman" w:cstheme="minorBidi"/>
          <w:sz w:val="24"/>
          <w:szCs w:val="24"/>
          <w:lang w:val="ru-RU" w:eastAsia="en-US"/>
        </w:rPr>
        <w:t>:</w:t>
      </w:r>
    </w:p>
    <w:p w:rsidR="00DE71E3" w:rsidRPr="00B1422D" w:rsidRDefault="00DE71E3" w:rsidP="008370DE">
      <w:pPr>
        <w:pStyle w:val="Default"/>
        <w:numPr>
          <w:ilvl w:val="0"/>
          <w:numId w:val="10"/>
        </w:numPr>
        <w:spacing w:line="360" w:lineRule="auto"/>
        <w:ind w:left="0" w:firstLine="709"/>
        <w:jc w:val="both"/>
        <w:rPr>
          <w:lang w:val="ru-RU"/>
        </w:rPr>
      </w:pPr>
      <w:r w:rsidRPr="00B1422D">
        <w:rPr>
          <w:lang w:val="ru-RU"/>
        </w:rPr>
        <w:t xml:space="preserve">Транспортная стратегия Российской Федерации на период до 2030 года, утвержденная распоряжением Правительства РФ от 22.11.2008 №1734-р; </w:t>
      </w:r>
    </w:p>
    <w:p w:rsidR="00DE71E3" w:rsidRPr="00B1422D" w:rsidRDefault="00DE71E3" w:rsidP="008370DE">
      <w:pPr>
        <w:pStyle w:val="Default"/>
        <w:numPr>
          <w:ilvl w:val="0"/>
          <w:numId w:val="10"/>
        </w:numPr>
        <w:spacing w:line="360" w:lineRule="auto"/>
        <w:ind w:left="0" w:firstLine="709"/>
        <w:jc w:val="both"/>
        <w:rPr>
          <w:lang w:val="ru-RU"/>
        </w:rPr>
      </w:pPr>
      <w:r w:rsidRPr="00B1422D">
        <w:rPr>
          <w:lang w:val="ru-RU"/>
        </w:rPr>
        <w:t xml:space="preserve">Стратегия развития железнодорожного транспорта в Российской Федерации до 2030 года; </w:t>
      </w:r>
    </w:p>
    <w:p w:rsidR="00DE71E3" w:rsidRPr="00B1422D" w:rsidRDefault="00776967" w:rsidP="008370DE">
      <w:pPr>
        <w:pStyle w:val="Default"/>
        <w:numPr>
          <w:ilvl w:val="0"/>
          <w:numId w:val="10"/>
        </w:numPr>
        <w:spacing w:line="360" w:lineRule="auto"/>
        <w:ind w:left="0" w:firstLine="709"/>
        <w:jc w:val="both"/>
        <w:rPr>
          <w:color w:val="auto"/>
          <w:lang w:val="ru-RU"/>
        </w:rPr>
      </w:pPr>
      <w:r w:rsidRPr="00B1422D">
        <w:rPr>
          <w:lang w:val="ru-RU"/>
        </w:rPr>
        <w:t>Государственная программа Свердловской области «Развитие транспорта, дорожного хозяйства, связи и информационных технологий Свердловской области до 2024 года», утвержденная Постановлением Правительства Свердловской области от 29 октября 2013 года №1331-ПП.</w:t>
      </w:r>
    </w:p>
    <w:p w:rsidR="00B864AD" w:rsidRPr="00B1422D" w:rsidRDefault="00B864AD" w:rsidP="00F90D08">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Территориальное планирование </w:t>
      </w:r>
      <w:r w:rsidR="00210EB4" w:rsidRPr="00B1422D">
        <w:rPr>
          <w:rFonts w:ascii="Times New Roman" w:eastAsiaTheme="minorEastAsia" w:hAnsi="Times New Roman" w:cstheme="minorBidi"/>
          <w:sz w:val="24"/>
          <w:szCs w:val="24"/>
          <w:lang w:val="ru-RU" w:eastAsia="en-US"/>
        </w:rPr>
        <w:t>ИрбитскогоМОСвердловской</w:t>
      </w:r>
      <w:r w:rsidR="007E42AA" w:rsidRPr="00B1422D">
        <w:rPr>
          <w:rFonts w:ascii="Times New Roman" w:eastAsiaTheme="minorEastAsia" w:hAnsi="Times New Roman" w:cstheme="minorBidi"/>
          <w:sz w:val="24"/>
          <w:szCs w:val="24"/>
          <w:lang w:val="ru-RU" w:eastAsia="en-US"/>
        </w:rPr>
        <w:t xml:space="preserve"> области</w:t>
      </w:r>
      <w:r w:rsidRPr="00B1422D">
        <w:rPr>
          <w:rFonts w:ascii="Times New Roman" w:eastAsiaTheme="minorEastAsia" w:hAnsi="Times New Roman" w:cstheme="minorBidi"/>
          <w:sz w:val="24"/>
          <w:szCs w:val="24"/>
          <w:lang w:val="ru-RU" w:eastAsia="en-US"/>
        </w:rPr>
        <w:t xml:space="preserve"> осуществляется на основе Схемы территориального планирования РФ и </w:t>
      </w:r>
      <w:r w:rsidR="00F90D08" w:rsidRPr="00B1422D">
        <w:rPr>
          <w:rFonts w:ascii="Times New Roman" w:eastAsiaTheme="minorEastAsia" w:hAnsi="Times New Roman" w:cstheme="minorBidi"/>
          <w:sz w:val="24"/>
          <w:szCs w:val="24"/>
          <w:lang w:val="ru-RU" w:eastAsia="en-US"/>
        </w:rPr>
        <w:t xml:space="preserve">Схемы территориального планирования </w:t>
      </w:r>
      <w:r w:rsidR="00210EB4" w:rsidRPr="00B1422D">
        <w:rPr>
          <w:rFonts w:ascii="Times New Roman" w:eastAsiaTheme="minorEastAsia" w:hAnsi="Times New Roman" w:cstheme="minorBidi"/>
          <w:sz w:val="24"/>
          <w:szCs w:val="24"/>
          <w:lang w:val="ru-RU" w:eastAsia="en-US"/>
        </w:rPr>
        <w:t>Свердловской</w:t>
      </w:r>
      <w:r w:rsidR="007E42AA" w:rsidRPr="00B1422D">
        <w:rPr>
          <w:rFonts w:ascii="Times New Roman" w:eastAsiaTheme="minorEastAsia" w:hAnsi="Times New Roman" w:cstheme="minorBidi"/>
          <w:sz w:val="24"/>
          <w:szCs w:val="24"/>
          <w:lang w:val="ru-RU" w:eastAsia="en-US"/>
        </w:rPr>
        <w:t xml:space="preserve"> области</w:t>
      </w:r>
      <w:r w:rsidRPr="00B1422D">
        <w:rPr>
          <w:rFonts w:ascii="Times New Roman" w:eastAsiaTheme="minorEastAsia" w:hAnsi="Times New Roman" w:cstheme="minorBidi"/>
          <w:sz w:val="24"/>
          <w:szCs w:val="24"/>
          <w:lang w:val="ru-RU" w:eastAsia="en-US"/>
        </w:rPr>
        <w:t xml:space="preserve">, </w:t>
      </w:r>
      <w:r w:rsidR="00F90D08" w:rsidRPr="00B1422D">
        <w:rPr>
          <w:rFonts w:ascii="Times New Roman" w:eastAsiaTheme="minorEastAsia" w:hAnsi="Times New Roman" w:cstheme="minorBidi"/>
          <w:sz w:val="24"/>
          <w:szCs w:val="24"/>
          <w:lang w:val="ru-RU" w:eastAsia="en-US"/>
        </w:rPr>
        <w:t>утвержденной Законом Свердловской области от 8 декабря 2006 года №77-ОЗ</w:t>
      </w:r>
      <w:r w:rsidR="002F72DE" w:rsidRPr="00B1422D">
        <w:rPr>
          <w:rFonts w:ascii="Times New Roman" w:eastAsiaTheme="minorEastAsia" w:hAnsi="Times New Roman" w:cstheme="minorBidi"/>
          <w:sz w:val="24"/>
          <w:szCs w:val="24"/>
          <w:lang w:val="ru-RU" w:eastAsia="en-US"/>
        </w:rPr>
        <w:t>,</w:t>
      </w:r>
      <w:r w:rsidRPr="00B1422D">
        <w:rPr>
          <w:rFonts w:ascii="Times New Roman" w:eastAsiaTheme="minorEastAsia" w:hAnsi="Times New Roman" w:cstheme="minorBidi"/>
          <w:sz w:val="24"/>
          <w:szCs w:val="24"/>
          <w:lang w:val="ru-RU" w:eastAsia="en-US"/>
        </w:rPr>
        <w:t>разработки и утверждения Генеральных планов поселений</w:t>
      </w:r>
      <w:r w:rsidR="002F72DE" w:rsidRPr="00B1422D">
        <w:rPr>
          <w:rFonts w:ascii="Times New Roman" w:eastAsiaTheme="minorEastAsia" w:hAnsi="Times New Roman" w:cstheme="minorBidi"/>
          <w:sz w:val="24"/>
          <w:szCs w:val="24"/>
          <w:lang w:val="ru-RU" w:eastAsia="en-US"/>
        </w:rPr>
        <w:t xml:space="preserve"> и</w:t>
      </w:r>
      <w:r w:rsidR="00F90D08" w:rsidRPr="00B1422D">
        <w:rPr>
          <w:rFonts w:ascii="Times New Roman" w:eastAsiaTheme="minorEastAsia" w:hAnsi="Times New Roman" w:cstheme="minorBidi"/>
          <w:sz w:val="24"/>
          <w:szCs w:val="24"/>
          <w:lang w:val="ru-RU" w:eastAsia="en-US"/>
        </w:rPr>
        <w:t>Генерального плана городского округа Ирбитское муниципальное образование</w:t>
      </w:r>
      <w:r w:rsidRPr="00B1422D">
        <w:rPr>
          <w:rFonts w:ascii="Times New Roman" w:eastAsiaTheme="minorEastAsia" w:hAnsi="Times New Roman" w:cstheme="minorBidi"/>
          <w:sz w:val="24"/>
          <w:szCs w:val="24"/>
          <w:lang w:val="ru-RU" w:eastAsia="en-US"/>
        </w:rPr>
        <w:t xml:space="preserve">. </w:t>
      </w:r>
      <w:r w:rsidR="002F72DE" w:rsidRPr="00B1422D">
        <w:rPr>
          <w:rFonts w:ascii="Times New Roman" w:eastAsiaTheme="minorEastAsia" w:hAnsi="Times New Roman" w:cstheme="minorBidi"/>
          <w:sz w:val="24"/>
          <w:szCs w:val="24"/>
          <w:lang w:val="ru-RU" w:eastAsia="en-US"/>
        </w:rPr>
        <w:t>Р</w:t>
      </w:r>
      <w:r w:rsidRPr="00B1422D">
        <w:rPr>
          <w:rFonts w:ascii="Times New Roman" w:eastAsiaTheme="minorEastAsia" w:hAnsi="Times New Roman" w:cstheme="minorBidi"/>
          <w:sz w:val="24"/>
          <w:szCs w:val="24"/>
          <w:lang w:val="ru-RU" w:eastAsia="en-US"/>
        </w:rPr>
        <w:t>ешения</w:t>
      </w:r>
      <w:r w:rsidR="007E42AA" w:rsidRPr="00B1422D">
        <w:rPr>
          <w:rFonts w:ascii="Times New Roman" w:eastAsiaTheme="minorEastAsia" w:hAnsi="Times New Roman" w:cstheme="minorBidi"/>
          <w:sz w:val="24"/>
          <w:szCs w:val="24"/>
          <w:lang w:val="ru-RU" w:eastAsia="en-US"/>
        </w:rPr>
        <w:t>,</w:t>
      </w:r>
      <w:r w:rsidR="002F72DE" w:rsidRPr="00B1422D">
        <w:rPr>
          <w:rFonts w:ascii="Times New Roman" w:eastAsiaTheme="minorEastAsia" w:hAnsi="Times New Roman" w:cstheme="minorBidi"/>
          <w:sz w:val="24"/>
          <w:szCs w:val="24"/>
          <w:lang w:val="ru-RU" w:eastAsia="en-US"/>
        </w:rPr>
        <w:t xml:space="preserve"> заложенные в данные документы</w:t>
      </w:r>
      <w:r w:rsidRPr="00B1422D">
        <w:rPr>
          <w:rFonts w:ascii="Times New Roman" w:eastAsiaTheme="minorEastAsia" w:hAnsi="Times New Roman" w:cstheme="minorBidi"/>
          <w:sz w:val="24"/>
          <w:szCs w:val="24"/>
          <w:lang w:val="ru-RU" w:eastAsia="en-US"/>
        </w:rPr>
        <w:t xml:space="preserve"> на расчетный срок</w:t>
      </w:r>
      <w:r w:rsidR="007E42AA" w:rsidRPr="00B1422D">
        <w:rPr>
          <w:rFonts w:ascii="Times New Roman" w:eastAsiaTheme="minorEastAsia" w:hAnsi="Times New Roman" w:cstheme="minorBidi"/>
          <w:sz w:val="24"/>
          <w:szCs w:val="24"/>
          <w:lang w:val="ru-RU" w:eastAsia="en-US"/>
        </w:rPr>
        <w:t>,</w:t>
      </w:r>
      <w:r w:rsidRPr="00B1422D">
        <w:rPr>
          <w:rFonts w:ascii="Times New Roman" w:eastAsiaTheme="minorEastAsia" w:hAnsi="Times New Roman" w:cstheme="minorBidi"/>
          <w:sz w:val="24"/>
          <w:szCs w:val="24"/>
          <w:lang w:val="ru-RU" w:eastAsia="en-US"/>
        </w:rPr>
        <w:t xml:space="preserve">являются основанием для разработки документации по планировке территории, а также </w:t>
      </w:r>
      <w:r w:rsidRPr="00B1422D">
        <w:rPr>
          <w:rFonts w:ascii="Times New Roman" w:eastAsiaTheme="minorEastAsia" w:hAnsi="Times New Roman" w:cstheme="minorBidi"/>
          <w:sz w:val="24"/>
          <w:szCs w:val="24"/>
          <w:lang w:val="ru-RU" w:eastAsia="en-US"/>
        </w:rPr>
        <w:lastRenderedPageBreak/>
        <w:t>территориальных и отраслевых схем размещения отдельных видов строительства, развития</w:t>
      </w:r>
      <w:r w:rsidR="002F72DE" w:rsidRPr="00B1422D">
        <w:rPr>
          <w:rFonts w:ascii="Times New Roman" w:eastAsiaTheme="minorEastAsia" w:hAnsi="Times New Roman" w:cstheme="minorBidi"/>
          <w:sz w:val="24"/>
          <w:szCs w:val="24"/>
          <w:lang w:val="ru-RU" w:eastAsia="en-US"/>
        </w:rPr>
        <w:t xml:space="preserve"> инженерной, социальной и транспортной</w:t>
      </w:r>
      <w:r w:rsidRPr="00B1422D">
        <w:rPr>
          <w:rFonts w:ascii="Times New Roman" w:eastAsiaTheme="minorEastAsia" w:hAnsi="Times New Roman" w:cstheme="minorBidi"/>
          <w:sz w:val="24"/>
          <w:szCs w:val="24"/>
          <w:lang w:val="ru-RU" w:eastAsia="en-US"/>
        </w:rPr>
        <w:t xml:space="preserve"> инфраструктур, охраны окружающей среды. </w:t>
      </w:r>
    </w:p>
    <w:p w:rsidR="008E5809" w:rsidRPr="00B1422D" w:rsidRDefault="008E5809" w:rsidP="008E5809">
      <w:pPr>
        <w:pStyle w:val="Default"/>
        <w:spacing w:line="360" w:lineRule="auto"/>
        <w:ind w:firstLine="720"/>
        <w:jc w:val="both"/>
        <w:rPr>
          <w:lang w:val="ru-RU"/>
        </w:rPr>
      </w:pPr>
      <w:r w:rsidRPr="00B1422D">
        <w:rPr>
          <w:lang w:val="ru-RU"/>
        </w:rPr>
        <w:t>Цель территориального планирования:</w:t>
      </w:r>
    </w:p>
    <w:p w:rsidR="008E5809" w:rsidRPr="00B1422D" w:rsidRDefault="008E5809" w:rsidP="008E5809">
      <w:pPr>
        <w:pStyle w:val="Default"/>
        <w:spacing w:line="360" w:lineRule="auto"/>
        <w:ind w:firstLine="720"/>
        <w:jc w:val="both"/>
        <w:rPr>
          <w:lang w:val="ru-RU"/>
        </w:rPr>
      </w:pPr>
      <w:r w:rsidRPr="00B1422D">
        <w:rPr>
          <w:lang w:val="ru-RU"/>
        </w:rPr>
        <w:t>1. Создание градостроительными средствами предпосылок устойчивого развития городского округа и инфраструктур, необходимых для стимулирования экономического и социального развития;</w:t>
      </w:r>
    </w:p>
    <w:p w:rsidR="008E5809" w:rsidRPr="00B1422D" w:rsidRDefault="008E5809" w:rsidP="008E5809">
      <w:pPr>
        <w:pStyle w:val="Default"/>
        <w:spacing w:line="360" w:lineRule="auto"/>
        <w:ind w:firstLine="720"/>
        <w:jc w:val="both"/>
        <w:rPr>
          <w:lang w:val="ru-RU"/>
        </w:rPr>
      </w:pPr>
      <w:r w:rsidRPr="00B1422D">
        <w:rPr>
          <w:lang w:val="ru-RU"/>
        </w:rPr>
        <w:t>2. Улучшение качества жизни населения;</w:t>
      </w:r>
    </w:p>
    <w:p w:rsidR="008E5809" w:rsidRPr="00B1422D" w:rsidRDefault="008E5809" w:rsidP="008E5809">
      <w:pPr>
        <w:pStyle w:val="Default"/>
        <w:spacing w:line="360" w:lineRule="auto"/>
        <w:ind w:firstLine="720"/>
        <w:jc w:val="both"/>
        <w:rPr>
          <w:lang w:val="ru-RU"/>
        </w:rPr>
      </w:pPr>
      <w:r w:rsidRPr="00B1422D">
        <w:rPr>
          <w:lang w:val="ru-RU"/>
        </w:rPr>
        <w:t>3. Сбалансированное использование территории различными видами деятельности;</w:t>
      </w:r>
    </w:p>
    <w:p w:rsidR="008E5809" w:rsidRPr="00B1422D" w:rsidRDefault="008E5809" w:rsidP="008E5809">
      <w:pPr>
        <w:pStyle w:val="Default"/>
        <w:spacing w:line="360" w:lineRule="auto"/>
        <w:ind w:firstLine="720"/>
        <w:jc w:val="both"/>
        <w:rPr>
          <w:lang w:val="ru-RU"/>
        </w:rPr>
      </w:pPr>
      <w:r w:rsidRPr="00B1422D">
        <w:rPr>
          <w:lang w:val="ru-RU"/>
        </w:rPr>
        <w:t>4. Соблюдение баланса интересов землепользователей, владельцев недвижимости, интересов муниципальных образований, субъекта Российской Федерации и России.</w:t>
      </w:r>
    </w:p>
    <w:p w:rsidR="009233E7" w:rsidRPr="00B1422D" w:rsidRDefault="009233E7" w:rsidP="009233E7">
      <w:pPr>
        <w:pStyle w:val="Default"/>
        <w:spacing w:line="360" w:lineRule="auto"/>
        <w:ind w:firstLine="720"/>
        <w:jc w:val="both"/>
        <w:rPr>
          <w:lang w:val="ru-RU"/>
        </w:rPr>
      </w:pPr>
      <w:r w:rsidRPr="00B1422D">
        <w:rPr>
          <w:lang w:val="ru-RU"/>
        </w:rPr>
        <w:t xml:space="preserve">Основными задачами территориального планирования являются: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разработка предложений по функциональному зонированию территории;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формирование комфортной жилой среды;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формирование единой системы центров обслуживания, насыщение территории объектами социальной инфраструктуры;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развитие транспортной инфраструктуры;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модернизация и развитие системы инженерного обеспечения;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развитие </w:t>
      </w:r>
      <w:r w:rsidR="007E42AA" w:rsidRPr="00B1422D">
        <w:rPr>
          <w:lang w:val="ru-RU"/>
        </w:rPr>
        <w:t xml:space="preserve">объектов </w:t>
      </w:r>
      <w:r w:rsidRPr="00B1422D">
        <w:rPr>
          <w:lang w:val="ru-RU"/>
        </w:rPr>
        <w:t>производственного</w:t>
      </w:r>
      <w:r w:rsidR="007E42AA" w:rsidRPr="00B1422D">
        <w:rPr>
          <w:lang w:val="ru-RU"/>
        </w:rPr>
        <w:t>,</w:t>
      </w:r>
      <w:r w:rsidRPr="00B1422D">
        <w:rPr>
          <w:lang w:val="ru-RU"/>
        </w:rPr>
        <w:t xml:space="preserve"> делового и складского назначени</w:t>
      </w:r>
      <w:r w:rsidR="007E42AA" w:rsidRPr="00B1422D">
        <w:rPr>
          <w:lang w:val="ru-RU"/>
        </w:rPr>
        <w:t>я</w:t>
      </w:r>
      <w:r w:rsidRPr="00B1422D">
        <w:rPr>
          <w:lang w:val="ru-RU"/>
        </w:rPr>
        <w:t xml:space="preserve"> и объектов малого предпринимательства, экологически чистых технологий, интенсификация использования производственных территорий;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 xml:space="preserve">сохранение лесопаркового окружения района, организация буферных зон с парковым режимом и входных групп в лесопарк;  </w:t>
      </w:r>
    </w:p>
    <w:p w:rsidR="009233E7" w:rsidRPr="00B1422D" w:rsidRDefault="009233E7" w:rsidP="008370DE">
      <w:pPr>
        <w:pStyle w:val="Default"/>
        <w:numPr>
          <w:ilvl w:val="0"/>
          <w:numId w:val="17"/>
        </w:numPr>
        <w:tabs>
          <w:tab w:val="left" w:pos="993"/>
        </w:tabs>
        <w:spacing w:line="360" w:lineRule="auto"/>
        <w:ind w:left="0" w:firstLine="720"/>
        <w:jc w:val="both"/>
        <w:rPr>
          <w:lang w:val="ru-RU"/>
        </w:rPr>
      </w:pPr>
      <w:r w:rsidRPr="00B1422D">
        <w:rPr>
          <w:lang w:val="ru-RU"/>
        </w:rPr>
        <w:t>сохранение и воссоздани</w:t>
      </w:r>
      <w:r w:rsidR="008E5809" w:rsidRPr="00B1422D">
        <w:rPr>
          <w:lang w:val="ru-RU"/>
        </w:rPr>
        <w:t>е объектов культурного наследия</w:t>
      </w:r>
    </w:p>
    <w:p w:rsidR="008E5809" w:rsidRPr="00B1422D" w:rsidRDefault="008E5809" w:rsidP="008370DE">
      <w:pPr>
        <w:pStyle w:val="Default"/>
        <w:numPr>
          <w:ilvl w:val="0"/>
          <w:numId w:val="17"/>
        </w:numPr>
        <w:tabs>
          <w:tab w:val="left" w:pos="993"/>
        </w:tabs>
        <w:spacing w:line="360" w:lineRule="auto"/>
        <w:ind w:left="0" w:firstLine="720"/>
        <w:jc w:val="both"/>
        <w:rPr>
          <w:lang w:val="ru-RU"/>
        </w:rPr>
      </w:pPr>
      <w:r w:rsidRPr="00B1422D">
        <w:rPr>
          <w:lang w:val="ru-RU"/>
        </w:rPr>
        <w:t>средствами предпосылок устойчивого развития городского округа и инфраструктур, необходимых для стимулирования экономического и социального развития;</w:t>
      </w:r>
    </w:p>
    <w:p w:rsidR="009A5109" w:rsidRPr="00B1422D" w:rsidRDefault="008623E3" w:rsidP="00AD0EEB">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Стратегией </w:t>
      </w:r>
      <w:r w:rsidR="003B067C" w:rsidRPr="00B1422D">
        <w:rPr>
          <w:rFonts w:ascii="Times New Roman" w:eastAsiaTheme="minorEastAsia" w:hAnsi="Times New Roman" w:cstheme="minorBidi"/>
          <w:sz w:val="24"/>
          <w:szCs w:val="24"/>
          <w:lang w:val="ru-RU" w:eastAsia="en-US"/>
        </w:rPr>
        <w:t xml:space="preserve">и прогнозом </w:t>
      </w:r>
      <w:r w:rsidRPr="00B1422D">
        <w:rPr>
          <w:rFonts w:ascii="Times New Roman" w:eastAsiaTheme="minorEastAsia" w:hAnsi="Times New Roman" w:cstheme="minorBidi"/>
          <w:sz w:val="24"/>
          <w:szCs w:val="24"/>
          <w:lang w:val="ru-RU" w:eastAsia="en-US"/>
        </w:rPr>
        <w:t xml:space="preserve">социально-экономического </w:t>
      </w:r>
      <w:r w:rsidR="008E1342" w:rsidRPr="00B1422D">
        <w:rPr>
          <w:rFonts w:ascii="Times New Roman" w:eastAsiaTheme="minorEastAsia" w:hAnsi="Times New Roman" w:cstheme="minorBidi"/>
          <w:sz w:val="24"/>
          <w:szCs w:val="24"/>
          <w:lang w:val="ru-RU" w:eastAsia="en-US"/>
        </w:rPr>
        <w:t>развития</w:t>
      </w:r>
      <w:r w:rsidR="00210EB4" w:rsidRPr="00B1422D">
        <w:rPr>
          <w:rFonts w:ascii="Times New Roman" w:eastAsiaTheme="minorEastAsia" w:hAnsi="Times New Roman" w:cstheme="minorBidi"/>
          <w:sz w:val="24"/>
          <w:szCs w:val="24"/>
          <w:lang w:val="ru-RU" w:eastAsia="en-US"/>
        </w:rPr>
        <w:t>ИрбитскогоМО</w:t>
      </w:r>
      <w:r w:rsidR="003B067C" w:rsidRPr="00B1422D">
        <w:rPr>
          <w:rFonts w:ascii="Times New Roman" w:eastAsiaTheme="minorEastAsia" w:hAnsi="Times New Roman" w:cstheme="minorBidi"/>
          <w:sz w:val="24"/>
          <w:szCs w:val="24"/>
          <w:lang w:val="ru-RU" w:eastAsia="en-US"/>
        </w:rPr>
        <w:t>прогнозируется замедление темпов сокращения численности населения, которое имеет место с 2014 г.</w:t>
      </w:r>
      <w:r w:rsidR="009A5109" w:rsidRPr="00B1422D">
        <w:rPr>
          <w:rFonts w:ascii="Times New Roman" w:eastAsiaTheme="minorEastAsia" w:hAnsi="Times New Roman" w:cstheme="minorBidi"/>
          <w:sz w:val="24"/>
          <w:szCs w:val="24"/>
          <w:lang w:val="ru-RU" w:eastAsia="en-US"/>
        </w:rPr>
        <w:t>, и</w:t>
      </w:r>
      <w:r w:rsidR="003B067C" w:rsidRPr="00B1422D">
        <w:rPr>
          <w:rFonts w:ascii="Times New Roman" w:eastAsiaTheme="minorEastAsia" w:hAnsi="Times New Roman" w:cstheme="minorBidi"/>
          <w:sz w:val="24"/>
          <w:szCs w:val="24"/>
          <w:lang w:val="ru-RU" w:eastAsia="en-US"/>
        </w:rPr>
        <w:t xml:space="preserve"> незначительное снижение </w:t>
      </w:r>
      <w:r w:rsidR="009A5109" w:rsidRPr="00B1422D">
        <w:rPr>
          <w:rFonts w:ascii="Times New Roman" w:eastAsiaTheme="minorEastAsia" w:hAnsi="Times New Roman" w:cstheme="minorBidi"/>
          <w:sz w:val="24"/>
          <w:szCs w:val="24"/>
          <w:lang w:val="ru-RU" w:eastAsia="en-US"/>
        </w:rPr>
        <w:t>числа жителей</w:t>
      </w:r>
      <w:r w:rsidR="003B067C" w:rsidRPr="00B1422D">
        <w:rPr>
          <w:rFonts w:ascii="Times New Roman" w:eastAsiaTheme="minorEastAsia" w:hAnsi="Times New Roman" w:cstheme="minorBidi"/>
          <w:sz w:val="24"/>
          <w:szCs w:val="24"/>
          <w:lang w:val="ru-RU" w:eastAsia="en-US"/>
        </w:rPr>
        <w:t xml:space="preserve"> в 2018-2019 гг.</w:t>
      </w:r>
      <w:r w:rsidR="009A5109" w:rsidRPr="00B1422D">
        <w:rPr>
          <w:rFonts w:ascii="Times New Roman" w:eastAsiaTheme="minorEastAsia" w:hAnsi="Times New Roman" w:cstheme="minorBidi"/>
          <w:sz w:val="24"/>
          <w:szCs w:val="24"/>
          <w:lang w:val="ru-RU" w:eastAsia="en-US"/>
        </w:rPr>
        <w:t xml:space="preserve"> В перспективе прогнозируется </w:t>
      </w:r>
      <w:r w:rsidR="003B067C" w:rsidRPr="00B1422D">
        <w:rPr>
          <w:rFonts w:ascii="Times New Roman" w:eastAsiaTheme="minorEastAsia" w:hAnsi="Times New Roman" w:cstheme="minorBidi"/>
          <w:sz w:val="24"/>
          <w:szCs w:val="24"/>
          <w:lang w:val="ru-RU" w:eastAsia="en-US"/>
        </w:rPr>
        <w:t>сохранение</w:t>
      </w:r>
      <w:r w:rsidR="009A5109" w:rsidRPr="00B1422D">
        <w:rPr>
          <w:rFonts w:ascii="Times New Roman" w:eastAsiaTheme="minorEastAsia" w:hAnsi="Times New Roman" w:cstheme="minorBidi"/>
          <w:sz w:val="24"/>
          <w:szCs w:val="24"/>
          <w:lang w:val="ru-RU" w:eastAsia="en-US"/>
        </w:rPr>
        <w:t xml:space="preserve"> данного показателя</w:t>
      </w:r>
      <w:r w:rsidR="003B067C" w:rsidRPr="00B1422D">
        <w:rPr>
          <w:rFonts w:ascii="Times New Roman" w:eastAsiaTheme="minorEastAsia" w:hAnsi="Times New Roman" w:cstheme="minorBidi"/>
          <w:sz w:val="24"/>
          <w:szCs w:val="24"/>
          <w:lang w:val="ru-RU" w:eastAsia="en-US"/>
        </w:rPr>
        <w:t xml:space="preserve"> на одном уровне</w:t>
      </w:r>
      <w:r w:rsidRPr="00B1422D">
        <w:rPr>
          <w:rFonts w:ascii="Times New Roman" w:eastAsiaTheme="minorEastAsia" w:hAnsi="Times New Roman" w:cstheme="minorBidi"/>
          <w:sz w:val="24"/>
          <w:szCs w:val="24"/>
          <w:lang w:val="ru-RU" w:eastAsia="en-US"/>
        </w:rPr>
        <w:t>.</w:t>
      </w:r>
    </w:p>
    <w:p w:rsidR="00B864AD" w:rsidRDefault="009A5109" w:rsidP="00AD0EEB">
      <w:pPr>
        <w:shd w:val="clear" w:color="auto" w:fill="FFFFFF"/>
        <w:autoSpaceDE w:val="0"/>
        <w:autoSpaceDN w:val="0"/>
        <w:adjustRightInd w:val="0"/>
        <w:spacing w:after="0" w:line="360" w:lineRule="auto"/>
        <w:ind w:firstLine="709"/>
        <w:jc w:val="both"/>
        <w:rPr>
          <w:rFonts w:ascii="Times New Roman" w:hAnsi="Times New Roman"/>
          <w:color w:val="000000"/>
          <w:sz w:val="24"/>
          <w:szCs w:val="24"/>
          <w:lang w:val="ru-RU"/>
        </w:rPr>
      </w:pPr>
      <w:r w:rsidRPr="00B1422D">
        <w:rPr>
          <w:rFonts w:ascii="Times New Roman" w:hAnsi="Times New Roman"/>
          <w:color w:val="000000"/>
          <w:sz w:val="24"/>
          <w:szCs w:val="24"/>
          <w:lang w:val="ru-RU"/>
        </w:rPr>
        <w:t>Перспективные</w:t>
      </w:r>
      <w:r w:rsidR="0021196D" w:rsidRPr="00B1422D">
        <w:rPr>
          <w:rFonts w:ascii="Times New Roman" w:hAnsi="Times New Roman"/>
          <w:color w:val="000000"/>
          <w:sz w:val="24"/>
          <w:szCs w:val="24"/>
          <w:lang w:val="ru-RU"/>
        </w:rPr>
        <w:t xml:space="preserve"> показатели развития производства представлены в таблице 2</w:t>
      </w:r>
      <w:r w:rsidR="00F45DEC">
        <w:rPr>
          <w:rFonts w:ascii="Times New Roman" w:hAnsi="Times New Roman"/>
          <w:color w:val="000000"/>
          <w:sz w:val="24"/>
          <w:szCs w:val="24"/>
          <w:lang w:val="ru-RU"/>
        </w:rPr>
        <w:t>2</w:t>
      </w:r>
      <w:r w:rsidR="0021196D" w:rsidRPr="00B1422D">
        <w:rPr>
          <w:rFonts w:ascii="Times New Roman" w:hAnsi="Times New Roman"/>
          <w:color w:val="000000"/>
          <w:sz w:val="24"/>
          <w:szCs w:val="24"/>
          <w:lang w:val="ru-RU"/>
        </w:rPr>
        <w:t>.</w:t>
      </w:r>
    </w:p>
    <w:p w:rsidR="00F45DEC" w:rsidRDefault="00F45DEC" w:rsidP="00AD0EEB">
      <w:pPr>
        <w:shd w:val="clear" w:color="auto" w:fill="FFFFFF"/>
        <w:autoSpaceDE w:val="0"/>
        <w:autoSpaceDN w:val="0"/>
        <w:adjustRightInd w:val="0"/>
        <w:spacing w:after="0" w:line="360" w:lineRule="auto"/>
        <w:ind w:firstLine="709"/>
        <w:jc w:val="both"/>
        <w:rPr>
          <w:rFonts w:ascii="Times New Roman" w:hAnsi="Times New Roman"/>
          <w:color w:val="000000"/>
          <w:sz w:val="24"/>
          <w:szCs w:val="24"/>
          <w:lang w:val="ru-RU"/>
        </w:rPr>
      </w:pPr>
    </w:p>
    <w:p w:rsidR="00F45DEC" w:rsidRDefault="00F45DEC" w:rsidP="00AD0EEB">
      <w:pPr>
        <w:shd w:val="clear" w:color="auto" w:fill="FFFFFF"/>
        <w:autoSpaceDE w:val="0"/>
        <w:autoSpaceDN w:val="0"/>
        <w:adjustRightInd w:val="0"/>
        <w:spacing w:after="0" w:line="360" w:lineRule="auto"/>
        <w:ind w:firstLine="709"/>
        <w:jc w:val="both"/>
        <w:rPr>
          <w:rFonts w:ascii="Times New Roman" w:hAnsi="Times New Roman"/>
          <w:color w:val="000000"/>
          <w:sz w:val="24"/>
          <w:szCs w:val="24"/>
          <w:lang w:val="ru-RU"/>
        </w:rPr>
      </w:pPr>
    </w:p>
    <w:p w:rsidR="00F45DEC" w:rsidRDefault="00F45DEC" w:rsidP="00AD0EEB">
      <w:pPr>
        <w:shd w:val="clear" w:color="auto" w:fill="FFFFFF"/>
        <w:autoSpaceDE w:val="0"/>
        <w:autoSpaceDN w:val="0"/>
        <w:adjustRightInd w:val="0"/>
        <w:spacing w:after="0" w:line="360" w:lineRule="auto"/>
        <w:ind w:firstLine="709"/>
        <w:jc w:val="both"/>
        <w:rPr>
          <w:rFonts w:ascii="Times New Roman" w:hAnsi="Times New Roman"/>
          <w:color w:val="000000"/>
          <w:sz w:val="24"/>
          <w:szCs w:val="24"/>
          <w:lang w:val="ru-RU"/>
        </w:rPr>
      </w:pPr>
    </w:p>
    <w:p w:rsidR="00F45DEC" w:rsidRPr="00B1422D" w:rsidRDefault="00F45DEC" w:rsidP="00AD0EEB">
      <w:pPr>
        <w:shd w:val="clear" w:color="auto" w:fill="FFFFFF"/>
        <w:autoSpaceDE w:val="0"/>
        <w:autoSpaceDN w:val="0"/>
        <w:adjustRightInd w:val="0"/>
        <w:spacing w:after="0" w:line="360" w:lineRule="auto"/>
        <w:ind w:firstLine="709"/>
        <w:jc w:val="both"/>
        <w:rPr>
          <w:rFonts w:ascii="Times New Roman" w:hAnsi="Times New Roman"/>
          <w:color w:val="000000"/>
          <w:sz w:val="24"/>
          <w:szCs w:val="24"/>
          <w:lang w:val="ru-RU"/>
        </w:rPr>
      </w:pPr>
    </w:p>
    <w:p w:rsidR="0021196D" w:rsidRPr="00B1422D" w:rsidRDefault="0021196D" w:rsidP="0021196D">
      <w:pPr>
        <w:pStyle w:val="ab"/>
        <w:rPr>
          <w:rFonts w:eastAsiaTheme="minorEastAsia"/>
          <w:color w:val="000000"/>
          <w:szCs w:val="24"/>
          <w:lang w:val="ru-RU" w:eastAsia="en-US"/>
        </w:rPr>
      </w:pPr>
      <w:bookmarkStart w:id="263" w:name="_Toc401857955"/>
      <w:r w:rsidRPr="00B1422D">
        <w:rPr>
          <w:lang w:val="ru-RU"/>
        </w:rPr>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22</w:t>
      </w:r>
      <w:r w:rsidR="00B2672B" w:rsidRPr="00B1422D">
        <w:rPr>
          <w:lang w:val="ru-RU"/>
        </w:rPr>
        <w:fldChar w:fldCharType="end"/>
      </w:r>
      <w:r w:rsidRPr="00B1422D">
        <w:rPr>
          <w:lang w:val="ru-RU"/>
        </w:rPr>
        <w:t xml:space="preserve">. </w:t>
      </w:r>
      <w:r w:rsidRPr="00B1422D">
        <w:rPr>
          <w:iCs/>
          <w:lang w:val="ru-RU"/>
        </w:rPr>
        <w:t>Прогнозные показатели развития производства</w:t>
      </w:r>
      <w:r w:rsidR="009A5109" w:rsidRPr="00B1422D">
        <w:rPr>
          <w:iCs/>
          <w:lang w:val="ru-RU"/>
        </w:rPr>
        <w:t xml:space="preserve"> (базовый сценарий)</w:t>
      </w:r>
      <w:bookmarkEnd w:id="263"/>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268"/>
        <w:gridCol w:w="966"/>
        <w:gridCol w:w="991"/>
        <w:gridCol w:w="992"/>
        <w:gridCol w:w="991"/>
        <w:gridCol w:w="989"/>
      </w:tblGrid>
      <w:tr w:rsidR="009A5109" w:rsidRPr="00B1422D" w:rsidTr="00A04E61">
        <w:trPr>
          <w:trHeight w:val="444"/>
        </w:trPr>
        <w:tc>
          <w:tcPr>
            <w:tcW w:w="3652"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lastRenderedPageBreak/>
              <w:t>Показатели</w:t>
            </w:r>
          </w:p>
        </w:tc>
        <w:tc>
          <w:tcPr>
            <w:tcW w:w="1268"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t>Ед. изм.</w:t>
            </w:r>
          </w:p>
        </w:tc>
        <w:tc>
          <w:tcPr>
            <w:tcW w:w="966"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t>2018</w:t>
            </w:r>
          </w:p>
        </w:tc>
        <w:tc>
          <w:tcPr>
            <w:tcW w:w="991"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t>2019</w:t>
            </w:r>
          </w:p>
        </w:tc>
        <w:tc>
          <w:tcPr>
            <w:tcW w:w="992"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t>2020</w:t>
            </w:r>
          </w:p>
        </w:tc>
        <w:tc>
          <w:tcPr>
            <w:tcW w:w="991" w:type="dxa"/>
            <w:vAlign w:val="center"/>
          </w:tcPr>
          <w:p w:rsidR="009A5109" w:rsidRPr="00B1422D" w:rsidRDefault="009A5109" w:rsidP="009A5109">
            <w:pPr>
              <w:spacing w:after="0"/>
              <w:jc w:val="center"/>
              <w:rPr>
                <w:rFonts w:ascii="Times New Roman" w:hAnsi="Times New Roman"/>
                <w:b/>
                <w:sz w:val="24"/>
                <w:szCs w:val="24"/>
                <w:lang w:val="ru-RU"/>
              </w:rPr>
            </w:pPr>
            <w:r w:rsidRPr="00B1422D">
              <w:rPr>
                <w:rFonts w:ascii="Times New Roman" w:hAnsi="Times New Roman"/>
                <w:b/>
                <w:sz w:val="24"/>
                <w:szCs w:val="24"/>
                <w:lang w:val="ru-RU"/>
              </w:rPr>
              <w:t>2025</w:t>
            </w:r>
          </w:p>
        </w:tc>
        <w:tc>
          <w:tcPr>
            <w:tcW w:w="989" w:type="dxa"/>
            <w:vAlign w:val="center"/>
          </w:tcPr>
          <w:p w:rsidR="009A5109" w:rsidRPr="00B1422D" w:rsidRDefault="009A5109" w:rsidP="00A04E61">
            <w:pPr>
              <w:spacing w:after="0"/>
              <w:jc w:val="center"/>
              <w:rPr>
                <w:rFonts w:ascii="Times New Roman" w:hAnsi="Times New Roman"/>
                <w:b/>
                <w:sz w:val="24"/>
                <w:szCs w:val="24"/>
                <w:lang w:val="ru-RU"/>
              </w:rPr>
            </w:pPr>
            <w:r w:rsidRPr="00B1422D">
              <w:rPr>
                <w:rFonts w:ascii="Times New Roman" w:hAnsi="Times New Roman"/>
                <w:b/>
                <w:sz w:val="24"/>
                <w:szCs w:val="24"/>
                <w:lang w:val="ru-RU"/>
              </w:rPr>
              <w:t>2030</w:t>
            </w:r>
          </w:p>
        </w:tc>
      </w:tr>
      <w:tr w:rsidR="009A5109" w:rsidRPr="00B1422D" w:rsidTr="009A5109">
        <w:trPr>
          <w:trHeight w:val="274"/>
        </w:trPr>
        <w:tc>
          <w:tcPr>
            <w:tcW w:w="3652" w:type="dxa"/>
            <w:vAlign w:val="center"/>
          </w:tcPr>
          <w:p w:rsidR="009A5109" w:rsidRPr="00B1422D" w:rsidRDefault="009A5109" w:rsidP="009A5109">
            <w:pPr>
              <w:spacing w:after="0"/>
              <w:rPr>
                <w:rFonts w:ascii="Times New Roman" w:hAnsi="Times New Roman"/>
                <w:sz w:val="24"/>
                <w:szCs w:val="24"/>
                <w:lang w:val="ru-RU"/>
              </w:rPr>
            </w:pPr>
            <w:r w:rsidRPr="00B1422D">
              <w:rPr>
                <w:rFonts w:ascii="Times New Roman" w:hAnsi="Times New Roman"/>
                <w:bCs/>
                <w:sz w:val="24"/>
                <w:szCs w:val="24"/>
                <w:lang w:val="ru-RU"/>
              </w:rPr>
              <w:t>Оборот организаций (по учтенному кругу) по видам экономической деятельности, всего</w:t>
            </w:r>
          </w:p>
        </w:tc>
        <w:tc>
          <w:tcPr>
            <w:tcW w:w="1268"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млн. руб.</w:t>
            </w:r>
          </w:p>
        </w:tc>
        <w:tc>
          <w:tcPr>
            <w:tcW w:w="966"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5300</w:t>
            </w:r>
          </w:p>
        </w:tc>
        <w:tc>
          <w:tcPr>
            <w:tcW w:w="991"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5560</w:t>
            </w:r>
          </w:p>
        </w:tc>
        <w:tc>
          <w:tcPr>
            <w:tcW w:w="992"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5830</w:t>
            </w:r>
          </w:p>
        </w:tc>
        <w:tc>
          <w:tcPr>
            <w:tcW w:w="991"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6705</w:t>
            </w:r>
          </w:p>
        </w:tc>
        <w:tc>
          <w:tcPr>
            <w:tcW w:w="989"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7700</w:t>
            </w:r>
          </w:p>
        </w:tc>
      </w:tr>
      <w:tr w:rsidR="009A5109" w:rsidRPr="00B1422D" w:rsidTr="00D6588B">
        <w:trPr>
          <w:trHeight w:val="376"/>
        </w:trPr>
        <w:tc>
          <w:tcPr>
            <w:tcW w:w="9849" w:type="dxa"/>
            <w:gridSpan w:val="7"/>
            <w:vAlign w:val="center"/>
          </w:tcPr>
          <w:p w:rsidR="009A5109" w:rsidRPr="00B1422D" w:rsidRDefault="009A5109" w:rsidP="009A5109">
            <w:pPr>
              <w:spacing w:after="0"/>
              <w:rPr>
                <w:rFonts w:ascii="Times New Roman" w:hAnsi="Times New Roman"/>
                <w:sz w:val="20"/>
                <w:szCs w:val="20"/>
                <w:lang w:val="ru-RU"/>
              </w:rPr>
            </w:pPr>
            <w:r w:rsidRPr="00B1422D">
              <w:rPr>
                <w:rFonts w:ascii="Times New Roman" w:hAnsi="Times New Roman"/>
                <w:bCs/>
                <w:i/>
                <w:iCs/>
                <w:sz w:val="24"/>
                <w:szCs w:val="24"/>
                <w:lang w:val="ru-RU"/>
              </w:rPr>
              <w:t>в том числе:</w:t>
            </w:r>
          </w:p>
        </w:tc>
      </w:tr>
      <w:tr w:rsidR="009A5109" w:rsidRPr="00B1422D" w:rsidTr="009A5109">
        <w:tc>
          <w:tcPr>
            <w:tcW w:w="3652" w:type="dxa"/>
            <w:vAlign w:val="center"/>
          </w:tcPr>
          <w:p w:rsidR="009A5109" w:rsidRPr="00B1422D" w:rsidRDefault="009A5109" w:rsidP="009A5109">
            <w:pPr>
              <w:spacing w:after="0"/>
              <w:rPr>
                <w:rFonts w:ascii="Times New Roman" w:hAnsi="Times New Roman"/>
                <w:bCs/>
                <w:i/>
                <w:iCs/>
                <w:sz w:val="24"/>
                <w:szCs w:val="24"/>
                <w:lang w:val="ru-RU"/>
              </w:rPr>
            </w:pPr>
            <w:r w:rsidRPr="00B1422D">
              <w:rPr>
                <w:rFonts w:ascii="Times New Roman" w:hAnsi="Times New Roman"/>
                <w:bCs/>
                <w:sz w:val="24"/>
                <w:szCs w:val="24"/>
                <w:lang w:val="ru-RU"/>
              </w:rPr>
              <w:t>продукция промышленности</w:t>
            </w:r>
          </w:p>
        </w:tc>
        <w:tc>
          <w:tcPr>
            <w:tcW w:w="1268"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млн. руб.</w:t>
            </w:r>
          </w:p>
        </w:tc>
        <w:tc>
          <w:tcPr>
            <w:tcW w:w="966"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1145</w:t>
            </w:r>
          </w:p>
        </w:tc>
        <w:tc>
          <w:tcPr>
            <w:tcW w:w="991"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1200</w:t>
            </w:r>
          </w:p>
        </w:tc>
        <w:tc>
          <w:tcPr>
            <w:tcW w:w="992"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1430</w:t>
            </w:r>
          </w:p>
        </w:tc>
        <w:tc>
          <w:tcPr>
            <w:tcW w:w="991"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1845</w:t>
            </w:r>
          </w:p>
        </w:tc>
        <w:tc>
          <w:tcPr>
            <w:tcW w:w="989" w:type="dxa"/>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2330</w:t>
            </w:r>
          </w:p>
        </w:tc>
      </w:tr>
      <w:tr w:rsidR="009A5109" w:rsidRPr="00B1422D" w:rsidTr="009A5109">
        <w:tc>
          <w:tcPr>
            <w:tcW w:w="3652" w:type="dxa"/>
            <w:vAlign w:val="center"/>
          </w:tcPr>
          <w:p w:rsidR="009A5109" w:rsidRPr="00B1422D" w:rsidRDefault="009A5109" w:rsidP="009A5109">
            <w:pPr>
              <w:spacing w:after="0"/>
              <w:rPr>
                <w:rFonts w:ascii="Times New Roman" w:hAnsi="Times New Roman"/>
                <w:bCs/>
                <w:sz w:val="24"/>
                <w:szCs w:val="24"/>
                <w:lang w:val="ru-RU"/>
              </w:rPr>
            </w:pPr>
            <w:r w:rsidRPr="00B1422D">
              <w:rPr>
                <w:rFonts w:ascii="Times New Roman" w:hAnsi="Times New Roman"/>
                <w:bCs/>
                <w:sz w:val="24"/>
                <w:szCs w:val="24"/>
                <w:lang w:val="ru-RU"/>
              </w:rPr>
              <w:t>продукция сельского хозяйства</w:t>
            </w:r>
          </w:p>
        </w:tc>
        <w:tc>
          <w:tcPr>
            <w:tcW w:w="1268"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млн. руб.</w:t>
            </w:r>
          </w:p>
        </w:tc>
        <w:tc>
          <w:tcPr>
            <w:tcW w:w="966"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4170</w:t>
            </w:r>
          </w:p>
        </w:tc>
        <w:tc>
          <w:tcPr>
            <w:tcW w:w="991"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4340</w:t>
            </w:r>
          </w:p>
        </w:tc>
        <w:tc>
          <w:tcPr>
            <w:tcW w:w="992"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4400</w:t>
            </w:r>
          </w:p>
        </w:tc>
        <w:tc>
          <w:tcPr>
            <w:tcW w:w="991"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4860</w:t>
            </w:r>
          </w:p>
        </w:tc>
        <w:tc>
          <w:tcPr>
            <w:tcW w:w="989" w:type="dxa"/>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5370</w:t>
            </w:r>
          </w:p>
        </w:tc>
      </w:tr>
      <w:tr w:rsidR="009A5109" w:rsidRPr="00B1422D" w:rsidTr="009A5109">
        <w:tc>
          <w:tcPr>
            <w:tcW w:w="3652" w:type="dxa"/>
            <w:vAlign w:val="center"/>
          </w:tcPr>
          <w:p w:rsidR="009A5109" w:rsidRPr="00B1422D" w:rsidRDefault="009A5109" w:rsidP="009A5109">
            <w:pPr>
              <w:spacing w:after="0"/>
              <w:rPr>
                <w:rFonts w:ascii="Times New Roman" w:hAnsi="Times New Roman"/>
                <w:bCs/>
                <w:sz w:val="24"/>
                <w:szCs w:val="24"/>
                <w:lang w:val="ru-RU"/>
              </w:rPr>
            </w:pPr>
            <w:r w:rsidRPr="00B1422D">
              <w:rPr>
                <w:rFonts w:ascii="Times New Roman" w:hAnsi="Times New Roman"/>
                <w:bCs/>
                <w:sz w:val="24"/>
                <w:szCs w:val="24"/>
                <w:lang w:val="ru-RU"/>
              </w:rPr>
              <w:t>Объем отгруженной продукции</w:t>
            </w:r>
          </w:p>
        </w:tc>
        <w:tc>
          <w:tcPr>
            <w:tcW w:w="1268"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млн. руб.</w:t>
            </w:r>
          </w:p>
        </w:tc>
        <w:tc>
          <w:tcPr>
            <w:tcW w:w="966"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5800</w:t>
            </w:r>
          </w:p>
        </w:tc>
        <w:tc>
          <w:tcPr>
            <w:tcW w:w="991"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6080</w:t>
            </w:r>
          </w:p>
        </w:tc>
        <w:tc>
          <w:tcPr>
            <w:tcW w:w="992"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6320</w:t>
            </w:r>
          </w:p>
        </w:tc>
        <w:tc>
          <w:tcPr>
            <w:tcW w:w="991"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7100</w:t>
            </w:r>
          </w:p>
        </w:tc>
        <w:tc>
          <w:tcPr>
            <w:tcW w:w="989" w:type="dxa"/>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8100</w:t>
            </w:r>
          </w:p>
        </w:tc>
      </w:tr>
      <w:tr w:rsidR="009A5109" w:rsidRPr="00B1422D" w:rsidTr="00733B02">
        <w:tc>
          <w:tcPr>
            <w:tcW w:w="3652" w:type="dxa"/>
            <w:vAlign w:val="center"/>
          </w:tcPr>
          <w:p w:rsidR="009A5109" w:rsidRPr="00B1422D" w:rsidRDefault="009A5109" w:rsidP="009A5109">
            <w:pPr>
              <w:spacing w:after="0"/>
              <w:rPr>
                <w:rFonts w:ascii="Times New Roman" w:hAnsi="Times New Roman"/>
                <w:bCs/>
                <w:sz w:val="24"/>
                <w:szCs w:val="24"/>
                <w:lang w:val="ru-RU"/>
              </w:rPr>
            </w:pPr>
            <w:r w:rsidRPr="00B1422D">
              <w:rPr>
                <w:rFonts w:ascii="Times New Roman" w:hAnsi="Times New Roman"/>
                <w:bCs/>
                <w:sz w:val="24"/>
                <w:szCs w:val="24"/>
                <w:lang w:val="ru-RU"/>
              </w:rPr>
              <w:t xml:space="preserve">Объем инвестиций в основной капитал (за исключением бюджетных средств) в расчете на 1 жителя </w:t>
            </w:r>
          </w:p>
        </w:tc>
        <w:tc>
          <w:tcPr>
            <w:tcW w:w="1268" w:type="dxa"/>
            <w:vAlign w:val="center"/>
          </w:tcPr>
          <w:p w:rsidR="009A5109" w:rsidRPr="00B1422D" w:rsidRDefault="009A5109"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тыс. руб.</w:t>
            </w:r>
          </w:p>
        </w:tc>
        <w:tc>
          <w:tcPr>
            <w:tcW w:w="966"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37,4</w:t>
            </w:r>
          </w:p>
        </w:tc>
        <w:tc>
          <w:tcPr>
            <w:tcW w:w="991" w:type="dxa"/>
            <w:vAlign w:val="center"/>
          </w:tcPr>
          <w:p w:rsidR="009A5109" w:rsidRPr="00B1422D" w:rsidRDefault="009A5109"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38,5</w:t>
            </w:r>
          </w:p>
        </w:tc>
        <w:tc>
          <w:tcPr>
            <w:tcW w:w="992" w:type="dxa"/>
            <w:vAlign w:val="center"/>
          </w:tcPr>
          <w:p w:rsidR="009A5109" w:rsidRPr="00B1422D" w:rsidRDefault="00733B02"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39,7</w:t>
            </w:r>
          </w:p>
        </w:tc>
        <w:tc>
          <w:tcPr>
            <w:tcW w:w="991" w:type="dxa"/>
            <w:vAlign w:val="center"/>
          </w:tcPr>
          <w:p w:rsidR="009A5109" w:rsidRPr="00B1422D" w:rsidRDefault="00733B02" w:rsidP="009A5109">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42,8</w:t>
            </w:r>
          </w:p>
        </w:tc>
        <w:tc>
          <w:tcPr>
            <w:tcW w:w="989"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46,5</w:t>
            </w:r>
          </w:p>
        </w:tc>
      </w:tr>
      <w:tr w:rsidR="009A5109" w:rsidRPr="00B1422D" w:rsidTr="00733B02">
        <w:tc>
          <w:tcPr>
            <w:tcW w:w="3652" w:type="dxa"/>
            <w:vAlign w:val="center"/>
          </w:tcPr>
          <w:p w:rsidR="009A5109" w:rsidRPr="00B1422D" w:rsidRDefault="009A5109" w:rsidP="009A5109">
            <w:pPr>
              <w:spacing w:after="0"/>
              <w:rPr>
                <w:rFonts w:ascii="Times New Roman" w:hAnsi="Times New Roman"/>
                <w:bCs/>
                <w:sz w:val="24"/>
                <w:szCs w:val="24"/>
                <w:lang w:val="ru-RU"/>
              </w:rPr>
            </w:pPr>
            <w:r w:rsidRPr="00B1422D">
              <w:rPr>
                <w:rFonts w:ascii="Times New Roman" w:hAnsi="Times New Roman"/>
                <w:bCs/>
                <w:sz w:val="24"/>
                <w:szCs w:val="24"/>
                <w:lang w:val="ru-RU"/>
              </w:rPr>
              <w:t xml:space="preserve">Количество субъектов малого и среднего предпринимательства на 10 000 жителей </w:t>
            </w:r>
          </w:p>
        </w:tc>
        <w:tc>
          <w:tcPr>
            <w:tcW w:w="1268" w:type="dxa"/>
            <w:vAlign w:val="center"/>
          </w:tcPr>
          <w:p w:rsidR="009A5109" w:rsidRPr="00B1422D" w:rsidRDefault="00733B02"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ед.</w:t>
            </w:r>
          </w:p>
        </w:tc>
        <w:tc>
          <w:tcPr>
            <w:tcW w:w="966"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211</w:t>
            </w:r>
          </w:p>
        </w:tc>
        <w:tc>
          <w:tcPr>
            <w:tcW w:w="991"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212</w:t>
            </w:r>
          </w:p>
        </w:tc>
        <w:tc>
          <w:tcPr>
            <w:tcW w:w="992"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215</w:t>
            </w:r>
          </w:p>
        </w:tc>
        <w:tc>
          <w:tcPr>
            <w:tcW w:w="991"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220</w:t>
            </w:r>
          </w:p>
        </w:tc>
        <w:tc>
          <w:tcPr>
            <w:tcW w:w="989"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225</w:t>
            </w:r>
          </w:p>
        </w:tc>
      </w:tr>
      <w:tr w:rsidR="009A5109" w:rsidRPr="00B1422D" w:rsidTr="00733B02">
        <w:tc>
          <w:tcPr>
            <w:tcW w:w="3652" w:type="dxa"/>
            <w:vAlign w:val="center"/>
          </w:tcPr>
          <w:p w:rsidR="009A5109" w:rsidRPr="00B1422D" w:rsidRDefault="009A5109" w:rsidP="009A5109">
            <w:pPr>
              <w:spacing w:after="0"/>
              <w:rPr>
                <w:rFonts w:ascii="Times New Roman" w:hAnsi="Times New Roman"/>
                <w:bCs/>
                <w:sz w:val="24"/>
                <w:szCs w:val="24"/>
                <w:lang w:val="ru-RU"/>
              </w:rPr>
            </w:pPr>
            <w:r w:rsidRPr="00B1422D">
              <w:rPr>
                <w:rFonts w:ascii="Times New Roman" w:hAnsi="Times New Roman"/>
                <w:bCs/>
                <w:sz w:val="24"/>
                <w:szCs w:val="24"/>
                <w:lang w:val="ru-RU"/>
              </w:rPr>
              <w:t xml:space="preserve">Оборот розничной торговли </w:t>
            </w:r>
          </w:p>
        </w:tc>
        <w:tc>
          <w:tcPr>
            <w:tcW w:w="1268" w:type="dxa"/>
            <w:vAlign w:val="center"/>
          </w:tcPr>
          <w:p w:rsidR="009A5109" w:rsidRPr="00B1422D" w:rsidRDefault="00733B02" w:rsidP="009A5109">
            <w:pPr>
              <w:spacing w:after="0"/>
              <w:jc w:val="center"/>
              <w:rPr>
                <w:rFonts w:ascii="Times New Roman" w:hAnsi="Times New Roman"/>
                <w:sz w:val="24"/>
                <w:szCs w:val="24"/>
                <w:lang w:val="ru-RU"/>
              </w:rPr>
            </w:pPr>
            <w:r w:rsidRPr="00B1422D">
              <w:rPr>
                <w:rFonts w:ascii="Times New Roman" w:hAnsi="Times New Roman"/>
                <w:sz w:val="24"/>
                <w:szCs w:val="24"/>
                <w:lang w:val="ru-RU"/>
              </w:rPr>
              <w:t>млн. руб</w:t>
            </w:r>
          </w:p>
        </w:tc>
        <w:tc>
          <w:tcPr>
            <w:tcW w:w="966"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1 620</w:t>
            </w:r>
          </w:p>
        </w:tc>
        <w:tc>
          <w:tcPr>
            <w:tcW w:w="991"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1 650</w:t>
            </w:r>
          </w:p>
        </w:tc>
        <w:tc>
          <w:tcPr>
            <w:tcW w:w="992"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1 680</w:t>
            </w:r>
          </w:p>
        </w:tc>
        <w:tc>
          <w:tcPr>
            <w:tcW w:w="991"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1 900</w:t>
            </w:r>
          </w:p>
        </w:tc>
        <w:tc>
          <w:tcPr>
            <w:tcW w:w="989" w:type="dxa"/>
            <w:vAlign w:val="center"/>
          </w:tcPr>
          <w:p w:rsidR="009A5109" w:rsidRPr="00B1422D" w:rsidRDefault="00733B02" w:rsidP="00733B02">
            <w:pPr>
              <w:spacing w:after="0"/>
              <w:jc w:val="center"/>
              <w:rPr>
                <w:rFonts w:ascii="Times New Roman" w:hAnsi="Times New Roman"/>
                <w:color w:val="000000"/>
                <w:sz w:val="24"/>
                <w:szCs w:val="24"/>
                <w:lang w:val="ru-RU"/>
              </w:rPr>
            </w:pPr>
            <w:r w:rsidRPr="00B1422D">
              <w:rPr>
                <w:rFonts w:ascii="Times New Roman" w:hAnsi="Times New Roman"/>
                <w:color w:val="000000"/>
                <w:sz w:val="24"/>
                <w:szCs w:val="24"/>
                <w:lang w:val="ru-RU"/>
              </w:rPr>
              <w:t>2 100</w:t>
            </w:r>
          </w:p>
        </w:tc>
      </w:tr>
    </w:tbl>
    <w:p w:rsidR="005F7AA5" w:rsidRPr="00B1422D" w:rsidRDefault="005F7AA5" w:rsidP="005F7AA5">
      <w:pPr>
        <w:shd w:val="clear" w:color="auto" w:fill="FFFFFF"/>
        <w:autoSpaceDE w:val="0"/>
        <w:autoSpaceDN w:val="0"/>
        <w:adjustRightInd w:val="0"/>
        <w:spacing w:before="240"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Генеральным планом приняты следующие основные направления развития планировочной структуры городского округа в пределах расчётного срока:</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Cs w:val="24"/>
          <w:lang w:val="ru-RU" w:eastAsia="en-US"/>
        </w:rPr>
      </w:pPr>
      <w:r w:rsidRPr="00B1422D">
        <w:rPr>
          <w:rFonts w:ascii="Times New Roman" w:eastAsiaTheme="minorEastAsia" w:hAnsi="Times New Roman" w:cstheme="minorBidi"/>
          <w:sz w:val="24"/>
          <w:szCs w:val="24"/>
          <w:lang w:val="ru-RU" w:eastAsia="en-US"/>
        </w:rPr>
        <w:t>- укрупнение опорных сельских населенных пунктов,</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стабилизация сложившейся сети сельских населённых мест,</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Cs w:val="24"/>
          <w:lang w:val="ru-RU" w:eastAsia="en-US"/>
        </w:rPr>
      </w:pPr>
      <w:r w:rsidRPr="00B1422D">
        <w:rPr>
          <w:rFonts w:ascii="Times New Roman" w:eastAsiaTheme="minorEastAsia" w:hAnsi="Times New Roman" w:cstheme="minorBidi"/>
          <w:sz w:val="24"/>
          <w:szCs w:val="24"/>
          <w:lang w:val="ru-RU" w:eastAsia="en-US"/>
        </w:rPr>
        <w:t>- усовершенствование сложившейся структуры сельскохозяйственных предприятий,</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Cs w:val="24"/>
          <w:lang w:val="ru-RU" w:eastAsia="en-US"/>
        </w:rPr>
      </w:pPr>
      <w:r w:rsidRPr="00B1422D">
        <w:rPr>
          <w:rFonts w:ascii="Times New Roman" w:eastAsiaTheme="minorEastAsia" w:hAnsi="Times New Roman" w:cstheme="minorBidi"/>
          <w:sz w:val="24"/>
          <w:szCs w:val="24"/>
          <w:lang w:val="ru-RU" w:eastAsia="en-US"/>
        </w:rPr>
        <w:t>- формирование коммунально-складских зон,</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Cs w:val="24"/>
          <w:lang w:val="ru-RU" w:eastAsia="en-US"/>
        </w:rPr>
      </w:pPr>
      <w:r w:rsidRPr="00B1422D">
        <w:rPr>
          <w:rFonts w:ascii="Times New Roman" w:eastAsiaTheme="minorEastAsia" w:hAnsi="Times New Roman" w:cstheme="minorBidi"/>
          <w:sz w:val="24"/>
          <w:szCs w:val="24"/>
          <w:lang w:val="ru-RU" w:eastAsia="en-US"/>
        </w:rPr>
        <w:t>- совершенствование инженерно-технической и социальной инфраструктуры,</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Cs w:val="24"/>
          <w:lang w:val="ru-RU" w:eastAsia="en-US"/>
        </w:rPr>
      </w:pPr>
      <w:r w:rsidRPr="00B1422D">
        <w:rPr>
          <w:rFonts w:ascii="Times New Roman" w:eastAsiaTheme="minorEastAsia" w:hAnsi="Times New Roman" w:cstheme="minorBidi"/>
          <w:sz w:val="24"/>
          <w:szCs w:val="24"/>
          <w:lang w:val="ru-RU" w:eastAsia="en-US"/>
        </w:rPr>
        <w:t>- формирование рекреационной системы в увязке с общей схемой функционально-планировочного зонирования.</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Перспективная планировочная структура городского округа будет опираться на развитие сложившихся главных планировочных осей, к расчётному сроку значительно усилится транспортная ось Артёмовский-Ирбит-Туринск, за счёт строительства новой федеральной автомобильной дороги Екатеринбург – Ханты-Мансийск, повысится роль автомобильной дороги Нижний Тагил – Алапаевск – Ирбит – Талица – Курганская область второго железнодорожного пути и реконструкции автомобильной дороги.</w:t>
      </w:r>
    </w:p>
    <w:p w:rsidR="005F7AA5" w:rsidRPr="00B1422D" w:rsidRDefault="005F7AA5" w:rsidP="005F7AA5">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Генеральным планом предусмотрено дальнейшее развитие планировочных центров (п.Зайково, п.Пионерский), обеспечивающих нормативное культурно-бытовое обслуживание городского округа. </w:t>
      </w:r>
    </w:p>
    <w:p w:rsidR="00014C4F" w:rsidRPr="00B1422D" w:rsidRDefault="00B12DAE"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В сфере жилищного хозяйства </w:t>
      </w:r>
      <w:r w:rsidR="00014C4F" w:rsidRPr="00B1422D">
        <w:rPr>
          <w:rFonts w:ascii="Times New Roman" w:eastAsiaTheme="minorEastAsia" w:hAnsi="Times New Roman" w:cstheme="minorBidi"/>
          <w:sz w:val="24"/>
          <w:szCs w:val="24"/>
          <w:lang w:val="ru-RU" w:eastAsia="en-US"/>
        </w:rPr>
        <w:t xml:space="preserve">в округе заложены мероприятия по улучшению жилищных условий для молодых семей и нуждающихся граждан на период до 2020 года – строительство двух 30-ти квартирных жилых дома в п. Пионерском (общая площадь </w:t>
      </w:r>
      <w:r w:rsidR="00014C4F" w:rsidRPr="00B1422D">
        <w:rPr>
          <w:rFonts w:ascii="Times New Roman" w:eastAsiaTheme="minorEastAsia" w:hAnsi="Times New Roman" w:cstheme="minorBidi"/>
          <w:sz w:val="24"/>
          <w:szCs w:val="24"/>
          <w:lang w:val="ru-RU" w:eastAsia="en-US"/>
        </w:rPr>
        <w:lastRenderedPageBreak/>
        <w:t>составит 3594 кв.м) и строительство индивидуальных жилых домов для молодых специалистов в количестве 150 штук (планируемый объем строительства – 15 домов в год/1050 кв.м).</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С учетом имеющихся программ по жилищному строительству, генеральным планом предусматривается:</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строительство 2-3 этажных домов блокированного типа, в том числе: Пионерской т.а, п. Зайково, с.Знаменское, с.Черновско</w:t>
      </w:r>
      <w:r w:rsidR="007D3027" w:rsidRPr="00B1422D">
        <w:rPr>
          <w:rFonts w:ascii="Times New Roman" w:eastAsiaTheme="minorEastAsia" w:hAnsi="Times New Roman" w:cstheme="minorBidi"/>
          <w:sz w:val="24"/>
          <w:szCs w:val="24"/>
          <w:lang w:val="ru-RU" w:eastAsia="en-US"/>
        </w:rPr>
        <w:t>е</w:t>
      </w:r>
      <w:r w:rsidRPr="00B1422D">
        <w:rPr>
          <w:rFonts w:ascii="Times New Roman" w:eastAsiaTheme="minorEastAsia" w:hAnsi="Times New Roman" w:cstheme="minorBidi"/>
          <w:sz w:val="24"/>
          <w:szCs w:val="24"/>
          <w:lang w:val="ru-RU" w:eastAsia="en-US"/>
        </w:rPr>
        <w:t>, с</w:t>
      </w:r>
      <w:r w:rsidR="007D3027" w:rsidRPr="00B1422D">
        <w:rPr>
          <w:rFonts w:ascii="Times New Roman" w:eastAsiaTheme="minorEastAsia" w:hAnsi="Times New Roman" w:cstheme="minorBidi"/>
          <w:sz w:val="24"/>
          <w:szCs w:val="24"/>
          <w:lang w:val="ru-RU" w:eastAsia="en-US"/>
        </w:rPr>
        <w:t xml:space="preserve">. </w:t>
      </w:r>
      <w:r w:rsidRPr="00B1422D">
        <w:rPr>
          <w:rFonts w:ascii="Times New Roman" w:eastAsiaTheme="minorEastAsia" w:hAnsi="Times New Roman" w:cstheme="minorBidi"/>
          <w:sz w:val="24"/>
          <w:szCs w:val="24"/>
          <w:lang w:val="ru-RU" w:eastAsia="en-US"/>
        </w:rPr>
        <w:t>Килачевское;</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строительство многоквартирных секционных домов до 5 этажей в п.Пионерский, п.Зайково;</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строительство индивидуальных жилых домов преимущественно усадебного типа в населенных пунктах Ирбитского МО, в том числе 150 жилых домов для молодых специалистов.</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 дачное строительство в населенных пунктах Пионерской, Фоминской, Гаевской и других территориальных администрациях (Бердюгина, Трубина, Мельникова, Буланова, Пионерский, Фомина, Шмакова, Рябиновый, Чусовляны и т.д.). </w:t>
      </w:r>
    </w:p>
    <w:p w:rsidR="005F7AA5" w:rsidRPr="00B1422D" w:rsidRDefault="005F7AA5" w:rsidP="005F7AA5">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Целевым вектором развития экономического потенциала, согласно проекту Стратегии социально-экономического развития Ирбитского муниципального образования, является обеспечение роста объемов производства и услуг за счет как действующих, так и вновь создаваемых предприятий и организаций, что будет способствовать увеличению количества рабочих мест, привлечению инвестиций, улучшению основных показателей социально-экономического развития территории. Кроме того, будет уделено внимание развитию торговли потребительскими товарами, </w:t>
      </w:r>
      <w:r w:rsidR="008E1342" w:rsidRPr="00B1422D">
        <w:rPr>
          <w:rFonts w:ascii="Times New Roman" w:eastAsiaTheme="minorEastAsia" w:hAnsi="Times New Roman" w:cstheme="minorBidi"/>
          <w:sz w:val="24"/>
          <w:szCs w:val="24"/>
          <w:lang w:val="ru-RU" w:eastAsia="en-US"/>
        </w:rPr>
        <w:t>услуг</w:t>
      </w:r>
      <w:r w:rsidRPr="00B1422D">
        <w:rPr>
          <w:rFonts w:ascii="Times New Roman" w:eastAsiaTheme="minorEastAsia" w:hAnsi="Times New Roman" w:cstheme="minorBidi"/>
          <w:sz w:val="24"/>
          <w:szCs w:val="24"/>
          <w:lang w:val="ru-RU" w:eastAsia="en-US"/>
        </w:rPr>
        <w:t xml:space="preserve"> питания и обслуживания населения на принципах доступности цен, гарантированного качества, безопасности и современных форм обслуживания.</w:t>
      </w:r>
    </w:p>
    <w:p w:rsidR="00014C4F" w:rsidRPr="00B1422D" w:rsidRDefault="00B12DAE"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В сфере р</w:t>
      </w:r>
      <w:r w:rsidR="00014C4F" w:rsidRPr="00B1422D">
        <w:rPr>
          <w:rFonts w:ascii="Times New Roman" w:eastAsiaTheme="minorEastAsia" w:hAnsi="Times New Roman" w:cstheme="minorBidi"/>
          <w:sz w:val="24"/>
          <w:szCs w:val="24"/>
          <w:lang w:val="ru-RU" w:eastAsia="en-US"/>
        </w:rPr>
        <w:t>азвити</w:t>
      </w:r>
      <w:r w:rsidRPr="00B1422D">
        <w:rPr>
          <w:rFonts w:ascii="Times New Roman" w:eastAsiaTheme="minorEastAsia" w:hAnsi="Times New Roman" w:cstheme="minorBidi"/>
          <w:sz w:val="24"/>
          <w:szCs w:val="24"/>
          <w:lang w:val="ru-RU" w:eastAsia="en-US"/>
        </w:rPr>
        <w:t>я</w:t>
      </w:r>
      <w:r w:rsidR="00014C4F" w:rsidRPr="00B1422D">
        <w:rPr>
          <w:rFonts w:ascii="Times New Roman" w:eastAsiaTheme="minorEastAsia" w:hAnsi="Times New Roman" w:cstheme="minorBidi"/>
          <w:sz w:val="24"/>
          <w:szCs w:val="24"/>
          <w:lang w:val="ru-RU" w:eastAsia="en-US"/>
        </w:rPr>
        <w:t xml:space="preserve"> производственной сферына основе сельскохозяйственного потенциала территории </w:t>
      </w:r>
      <w:r w:rsidR="005F7AA5" w:rsidRPr="00B1422D">
        <w:rPr>
          <w:rFonts w:ascii="Times New Roman" w:eastAsiaTheme="minorEastAsia" w:hAnsi="Times New Roman" w:cstheme="minorBidi"/>
          <w:sz w:val="24"/>
          <w:szCs w:val="24"/>
          <w:lang w:val="ru-RU" w:eastAsia="en-US"/>
        </w:rPr>
        <w:t xml:space="preserve">Генеральным планом </w:t>
      </w:r>
      <w:r w:rsidRPr="00B1422D">
        <w:rPr>
          <w:rFonts w:ascii="Times New Roman" w:eastAsiaTheme="minorEastAsia" w:hAnsi="Times New Roman" w:cstheme="minorBidi"/>
          <w:sz w:val="24"/>
          <w:szCs w:val="24"/>
          <w:lang w:val="ru-RU" w:eastAsia="en-US"/>
        </w:rPr>
        <w:t xml:space="preserve">предусмотрено </w:t>
      </w:r>
      <w:r w:rsidR="00014C4F" w:rsidRPr="00B1422D">
        <w:rPr>
          <w:rFonts w:ascii="Times New Roman" w:eastAsiaTheme="minorEastAsia" w:hAnsi="Times New Roman" w:cstheme="minorBidi"/>
          <w:sz w:val="24"/>
          <w:szCs w:val="24"/>
          <w:lang w:val="ru-RU" w:eastAsia="en-US"/>
        </w:rPr>
        <w:t>строительство предприятий по переработке пищевой продукции (колбасные фабрики, молочные заводы, заводы по производству полуфабрикатов)</w:t>
      </w:r>
      <w:r w:rsidRPr="00B1422D">
        <w:rPr>
          <w:rFonts w:ascii="Times New Roman" w:eastAsiaTheme="minorEastAsia" w:hAnsi="Times New Roman" w:cstheme="minorBidi"/>
          <w:sz w:val="24"/>
          <w:szCs w:val="24"/>
          <w:lang w:val="ru-RU" w:eastAsia="en-US"/>
        </w:rPr>
        <w:t xml:space="preserve">, </w:t>
      </w:r>
      <w:r w:rsidR="00014C4F" w:rsidRPr="00B1422D">
        <w:rPr>
          <w:rFonts w:ascii="Times New Roman" w:eastAsiaTheme="minorEastAsia" w:hAnsi="Times New Roman" w:cstheme="minorBidi"/>
          <w:sz w:val="24"/>
          <w:szCs w:val="24"/>
          <w:lang w:val="ru-RU" w:eastAsia="en-US"/>
        </w:rPr>
        <w:t>размещение предприятий по розливу минеральной воды</w:t>
      </w:r>
      <w:r w:rsidRPr="00B1422D">
        <w:rPr>
          <w:rFonts w:ascii="Times New Roman" w:eastAsiaTheme="minorEastAsia" w:hAnsi="Times New Roman" w:cstheme="minorBidi"/>
          <w:sz w:val="24"/>
          <w:szCs w:val="24"/>
          <w:lang w:val="ru-RU" w:eastAsia="en-US"/>
        </w:rPr>
        <w:t xml:space="preserve">, </w:t>
      </w:r>
      <w:r w:rsidR="00014C4F" w:rsidRPr="00B1422D">
        <w:rPr>
          <w:rFonts w:ascii="Times New Roman" w:eastAsiaTheme="minorEastAsia" w:hAnsi="Times New Roman" w:cstheme="minorBidi"/>
          <w:sz w:val="24"/>
          <w:szCs w:val="24"/>
          <w:lang w:val="ru-RU" w:eastAsia="en-US"/>
        </w:rPr>
        <w:t>реконструкция существующих сельскохозяйствен</w:t>
      </w:r>
      <w:r w:rsidRPr="00B1422D">
        <w:rPr>
          <w:rFonts w:ascii="Times New Roman" w:eastAsiaTheme="minorEastAsia" w:hAnsi="Times New Roman" w:cstheme="minorBidi"/>
          <w:sz w:val="24"/>
          <w:szCs w:val="24"/>
          <w:lang w:val="ru-RU" w:eastAsia="en-US"/>
        </w:rPr>
        <w:t>ных предприятий (МТФ, МФ, СТФ).</w:t>
      </w:r>
      <w:r w:rsidR="003523F9" w:rsidRPr="00B1422D">
        <w:rPr>
          <w:rFonts w:ascii="Times New Roman" w:eastAsiaTheme="minorEastAsia" w:hAnsi="Times New Roman" w:cstheme="minorBidi"/>
          <w:sz w:val="24"/>
          <w:szCs w:val="24"/>
          <w:lang w:val="ru-RU" w:eastAsia="en-US"/>
        </w:rPr>
        <w:t xml:space="preserve"> Кроме того, предусматривается:</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w:t>
      </w:r>
      <w:r w:rsidR="003523F9" w:rsidRPr="00B1422D">
        <w:rPr>
          <w:rFonts w:ascii="Times New Roman" w:eastAsiaTheme="minorEastAsia" w:hAnsi="Times New Roman" w:cstheme="minorBidi"/>
          <w:sz w:val="24"/>
          <w:szCs w:val="24"/>
          <w:lang w:eastAsia="en-US"/>
        </w:rPr>
        <w:t>е</w:t>
      </w:r>
      <w:r w:rsidRPr="00B1422D">
        <w:rPr>
          <w:rFonts w:ascii="Times New Roman" w:eastAsiaTheme="minorEastAsia" w:hAnsi="Times New Roman" w:cstheme="minorBidi"/>
          <w:sz w:val="24"/>
          <w:szCs w:val="24"/>
          <w:lang w:eastAsia="en-US"/>
        </w:rPr>
        <w:t xml:space="preserve"> научно-производственного инновационного агрокомплекса,</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инвестиционных площадок сельскохозяйственного производства,</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тепличных хозяйств,</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lastRenderedPageBreak/>
        <w:t>стимулирование предприятий к использованию современных технологий сокращающих влияние на окружающую среду, снижению затрат по энергос</w:t>
      </w:r>
      <w:r w:rsidR="003523F9" w:rsidRPr="00B1422D">
        <w:rPr>
          <w:rFonts w:ascii="Times New Roman" w:eastAsiaTheme="minorEastAsia" w:hAnsi="Times New Roman" w:cstheme="minorBidi"/>
          <w:sz w:val="24"/>
          <w:szCs w:val="24"/>
          <w:lang w:eastAsia="en-US"/>
        </w:rPr>
        <w:t>набжению, транспортных расходов,</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предприятий по производству строительных блоков,</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мини кирпичного завода (у месторождения глин грубой керамики),</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предприятий по производству строительных материалов – утеплителя (месторождение диатомитов).</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организация производства пиломатериалов, стандартных домов, древесных плит; производство мебели; производство фанеры; прочих деревообрабатывающих производств,</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на базе существующих лесничеств - организация выращивания деревьев, кустарников  на продажу,</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размещение предприятий по заготовке древесины, живицы.</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Основные принципы развития транспортной инфраструктуры </w:t>
      </w:r>
      <w:r w:rsidR="003523F9" w:rsidRPr="00B1422D">
        <w:rPr>
          <w:rFonts w:ascii="Times New Roman" w:eastAsiaTheme="minorEastAsia" w:hAnsi="Times New Roman" w:cstheme="minorBidi"/>
          <w:sz w:val="24"/>
          <w:szCs w:val="24"/>
          <w:lang w:val="ru-RU" w:eastAsia="en-US"/>
        </w:rPr>
        <w:t>муниципального образования согласно Генеральному плану</w:t>
      </w:r>
      <w:r w:rsidRPr="00B1422D">
        <w:rPr>
          <w:rFonts w:ascii="Times New Roman" w:eastAsiaTheme="minorEastAsia" w:hAnsi="Times New Roman" w:cstheme="minorBidi"/>
          <w:sz w:val="24"/>
          <w:szCs w:val="24"/>
          <w:lang w:val="ru-RU" w:eastAsia="en-US"/>
        </w:rPr>
        <w:t>:</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включение местной транспортной системы в транспортную систему области и региона, предусмотренную решениями Схемы территориального планирования Свердловской области;</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создание замкнутой (сетевой) структуры транспортных связей внутри муниципального образования;</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 xml:space="preserve">обеспечение транспортной связи всех населенных пунктов муниципального образования с городом Ирбит как центром локальной системы расселения, а также с центрами местных систем расселения, для периодических поездок, для получения полного комплекса услуг, а также для обеспечения работы экстренных служб; </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интеграция нескольких видов транспорта (железнодорожный, автомобильный) для обеспечения хозяйственной деятельности на территории муниципального образования.</w:t>
      </w:r>
    </w:p>
    <w:p w:rsidR="00014C4F" w:rsidRPr="00B1422D" w:rsidRDefault="00014C4F" w:rsidP="00B12DAE">
      <w:pPr>
        <w:shd w:val="clear" w:color="auto" w:fill="FFFFFF"/>
        <w:autoSpaceDE w:val="0"/>
        <w:autoSpaceDN w:val="0"/>
        <w:adjustRightInd w:val="0"/>
        <w:spacing w:after="0" w:line="360" w:lineRule="auto"/>
        <w:ind w:firstLine="709"/>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Генеральным планом предусматривается:</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 xml:space="preserve">выделение коридора для трассировки участка автодороги федерального значения Екатеринбург-Туринск-Ханты-Мансийск, соединяющей Свердловскую область с ХМАО в соответствии с СТП Свердловской области. Согласно СТП Свердловской области строительство автодороги федерального значения Екатеринбург-Туринск-Ханты-Мансийск планируется провести в два этапа: участок Екатеринбург-Туринск до 2040г. </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реконструкция участка автодороги «Талица – Ирбит – Алапаевск – Нижний Тагил» в части приведения его технических параметров в соответствие выполняемой функции согласно с СТП Свердловской области.</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lastRenderedPageBreak/>
        <w:t>развитие существующей местной транспортной сети как путём реконструкции и приведения существующих дорог в соответствие требованиям технических регламентов, так и устройство новых транспортных связей путём строительства местных автодорог.</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организация транспортных обходов - для исключения движения транзитных транспортных потоков по территориям населенных пунктов. В соответствии с проектами генерального плана Муниципального образования г.Ирбит и генерального плана Ирбитского муниципального образования предлагается устройство обходов города Ирбит в соответствии с ранее разработанными проектами.</w:t>
      </w:r>
    </w:p>
    <w:p w:rsidR="00014C4F" w:rsidRPr="00B1422D" w:rsidRDefault="00014C4F" w:rsidP="003523F9">
      <w:pPr>
        <w:pStyle w:val="a7"/>
        <w:numPr>
          <w:ilvl w:val="0"/>
          <w:numId w:val="29"/>
        </w:numPr>
        <w:shd w:val="clear" w:color="auto" w:fill="FFFFFF"/>
        <w:tabs>
          <w:tab w:val="left" w:pos="993"/>
        </w:tabs>
        <w:autoSpaceDE w:val="0"/>
        <w:autoSpaceDN w:val="0"/>
        <w:adjustRightInd w:val="0"/>
        <w:spacing w:after="0" w:line="360" w:lineRule="auto"/>
        <w:ind w:left="0" w:firstLine="709"/>
        <w:jc w:val="both"/>
        <w:rPr>
          <w:rFonts w:ascii="Times New Roman" w:eastAsiaTheme="minorEastAsia" w:hAnsi="Times New Roman" w:cstheme="minorBidi"/>
          <w:sz w:val="24"/>
          <w:szCs w:val="24"/>
          <w:lang w:eastAsia="en-US"/>
        </w:rPr>
      </w:pPr>
      <w:r w:rsidRPr="00B1422D">
        <w:rPr>
          <w:rFonts w:ascii="Times New Roman" w:eastAsiaTheme="minorEastAsia" w:hAnsi="Times New Roman" w:cstheme="minorBidi"/>
          <w:sz w:val="24"/>
          <w:szCs w:val="24"/>
          <w:lang w:eastAsia="en-US"/>
        </w:rPr>
        <w:t xml:space="preserve">введение ряда маршрутов, соединяющих населенные пункты между собой и административным центром городского округа для оптимизации транспортного обслуживания населения. </w:t>
      </w:r>
    </w:p>
    <w:p w:rsidR="00AC2F87" w:rsidRPr="00B1422D" w:rsidRDefault="005236E5" w:rsidP="005236E5">
      <w:pPr>
        <w:spacing w:after="0" w:line="360" w:lineRule="auto"/>
        <w:jc w:val="center"/>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noProof/>
          <w:sz w:val="24"/>
          <w:szCs w:val="24"/>
          <w:lang w:val="ru-RU" w:eastAsia="ru-RU"/>
        </w:rPr>
        <w:lastRenderedPageBreak/>
        <w:drawing>
          <wp:inline distT="0" distB="0" distL="0" distR="0">
            <wp:extent cx="5552410" cy="6789175"/>
            <wp:effectExtent l="19050" t="0" r="0" b="0"/>
            <wp:docPr id="31" name="Рисунок 4" descr="D:\SCM\Октябрь\Ирбит\графика\Застро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M\Октябрь\Ирбит\графика\Застройка.jpg"/>
                    <pic:cNvPicPr>
                      <a:picLocks noChangeAspect="1" noChangeArrowheads="1"/>
                    </pic:cNvPicPr>
                  </pic:nvPicPr>
                  <pic:blipFill>
                    <a:blip r:embed="rId27"/>
                    <a:srcRect/>
                    <a:stretch>
                      <a:fillRect/>
                    </a:stretch>
                  </pic:blipFill>
                  <pic:spPr bwMode="auto">
                    <a:xfrm>
                      <a:off x="0" y="0"/>
                      <a:ext cx="5555443" cy="6792883"/>
                    </a:xfrm>
                    <a:prstGeom prst="rect">
                      <a:avLst/>
                    </a:prstGeom>
                    <a:noFill/>
                    <a:ln w="9525">
                      <a:noFill/>
                      <a:miter lim="800000"/>
                      <a:headEnd/>
                      <a:tailEnd/>
                    </a:ln>
                  </pic:spPr>
                </pic:pic>
              </a:graphicData>
            </a:graphic>
          </wp:inline>
        </w:drawing>
      </w:r>
    </w:p>
    <w:p w:rsidR="009D0D7D" w:rsidRPr="00B1422D" w:rsidRDefault="009D0D7D" w:rsidP="009D0D7D">
      <w:pPr>
        <w:pStyle w:val="ab"/>
        <w:jc w:val="center"/>
        <w:rPr>
          <w:lang w:val="ru-RU"/>
        </w:rPr>
      </w:pPr>
      <w:bookmarkStart w:id="264" w:name="_Toc401857932"/>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15</w:t>
      </w:r>
      <w:r w:rsidR="00B2672B" w:rsidRPr="00B1422D">
        <w:rPr>
          <w:lang w:val="ru-RU"/>
        </w:rPr>
        <w:fldChar w:fldCharType="end"/>
      </w:r>
      <w:r w:rsidRPr="00B1422D">
        <w:rPr>
          <w:lang w:val="ru-RU"/>
        </w:rPr>
        <w:t xml:space="preserve">. </w:t>
      </w:r>
      <w:r w:rsidR="005236E5" w:rsidRPr="00B1422D">
        <w:rPr>
          <w:lang w:val="ru-RU"/>
        </w:rPr>
        <w:t>Схема п</w:t>
      </w:r>
      <w:r w:rsidRPr="00B1422D">
        <w:rPr>
          <w:lang w:val="ru-RU"/>
        </w:rPr>
        <w:t>ерспективн</w:t>
      </w:r>
      <w:r w:rsidR="005236E5" w:rsidRPr="00B1422D">
        <w:rPr>
          <w:lang w:val="ru-RU"/>
        </w:rPr>
        <w:t>ой</w:t>
      </w:r>
      <w:r w:rsidRPr="00B1422D">
        <w:rPr>
          <w:lang w:val="ru-RU"/>
        </w:rPr>
        <w:t xml:space="preserve"> жилой застройки в </w:t>
      </w:r>
      <w:r w:rsidR="007D3027" w:rsidRPr="00B1422D">
        <w:rPr>
          <w:lang w:val="ru-RU"/>
        </w:rPr>
        <w:t>Ирбитском МО</w:t>
      </w:r>
      <w:bookmarkEnd w:id="264"/>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Задачи:</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обеспечение бесперебойной и качественной работы пассажирского транспорта общего пользования;</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поддержание автодорог района в состоянии, отвечающем нормативным требованиям;</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повышение безопасности пассажирских перевозок;</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оптимизация маршрутных схем движения пассажирского транспорта;</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повышение качества производства дорожных работ;</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lastRenderedPageBreak/>
        <w:t>- укрепление транспортной дисциплины перевозчиков;</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ремонт проезжей части и тротуаров улиц;</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обустройство улиц и дорог, в том числе техническими средствами управления дорожным движением;</w:t>
      </w:r>
    </w:p>
    <w:p w:rsidR="00655CF0" w:rsidRPr="00B1422D" w:rsidRDefault="00655CF0" w:rsidP="00655CF0">
      <w:pPr>
        <w:shd w:val="clear" w:color="auto" w:fill="FFFFFF"/>
        <w:spacing w:after="0" w:line="360" w:lineRule="auto"/>
        <w:ind w:firstLine="709"/>
        <w:jc w:val="both"/>
        <w:rPr>
          <w:rFonts w:ascii="Times New Roman" w:hAnsi="Times New Roman"/>
          <w:sz w:val="24"/>
          <w:szCs w:val="24"/>
          <w:lang w:val="ru-RU" w:eastAsia="ru-RU"/>
        </w:rPr>
      </w:pPr>
      <w:r w:rsidRPr="00B1422D">
        <w:rPr>
          <w:rFonts w:ascii="Times New Roman" w:hAnsi="Times New Roman"/>
          <w:sz w:val="24"/>
          <w:szCs w:val="24"/>
          <w:lang w:val="ru-RU" w:eastAsia="ru-RU"/>
        </w:rPr>
        <w:t>- разработка мероприятий, направленных на снижение издержек, повышение производительности труда в области предоставления транспортных услуг.</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Реализация поставленных задач обеспечит:</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круглогодичное функционирование сети автомобильных дорог и сооружений на них;</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повышение качества автодорожной сети, а также повышение безопасности дорожного движения;</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формирование эффективной модели автотранспортного обслуживания населения;</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повышение качества автотранспортных услуг;</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увеличение объема перевозок автомобильным транспортом;</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снижение аварийности, рисков и угроз безопасности на автомобильном транспорте;</w:t>
      </w:r>
    </w:p>
    <w:p w:rsidR="00655CF0" w:rsidRPr="00B1422D" w:rsidRDefault="00655CF0" w:rsidP="00655CF0">
      <w:pPr>
        <w:widowControl w:val="0"/>
        <w:autoSpaceDE w:val="0"/>
        <w:autoSpaceDN w:val="0"/>
        <w:adjustRightInd w:val="0"/>
        <w:spacing w:after="0" w:line="360" w:lineRule="auto"/>
        <w:ind w:firstLine="709"/>
        <w:jc w:val="both"/>
        <w:rPr>
          <w:rFonts w:ascii="Times New Roman" w:hAnsi="Times New Roman"/>
          <w:bCs/>
          <w:sz w:val="24"/>
          <w:szCs w:val="24"/>
          <w:lang w:val="ru-RU" w:eastAsia="ru-RU"/>
        </w:rPr>
      </w:pPr>
      <w:r w:rsidRPr="00B1422D">
        <w:rPr>
          <w:rFonts w:ascii="Times New Roman" w:hAnsi="Times New Roman"/>
          <w:bCs/>
          <w:sz w:val="24"/>
          <w:szCs w:val="24"/>
          <w:lang w:val="ru-RU" w:eastAsia="ru-RU"/>
        </w:rPr>
        <w:t>- увеличение количества населенных пунктов, имеющих круглогодичную связь с дорожной сетью общего пользования по автомобильным дорогам с твердым покрытием.</w:t>
      </w:r>
    </w:p>
    <w:p w:rsidR="00655CF0" w:rsidRPr="00B1422D" w:rsidRDefault="0079117F" w:rsidP="00655CF0">
      <w:pPr>
        <w:spacing w:after="0" w:line="360" w:lineRule="auto"/>
        <w:ind w:firstLine="720"/>
        <w:jc w:val="both"/>
        <w:rPr>
          <w:lang w:val="ru-RU"/>
        </w:rPr>
      </w:pPr>
      <w:r w:rsidRPr="00B1422D">
        <w:rPr>
          <w:rFonts w:ascii="Times New Roman" w:eastAsiaTheme="minorEastAsia" w:hAnsi="Times New Roman" w:cstheme="minorBidi"/>
          <w:sz w:val="24"/>
          <w:szCs w:val="24"/>
          <w:lang w:val="ru-RU" w:eastAsia="en-US"/>
        </w:rPr>
        <w:t>Мероприятия</w:t>
      </w:r>
      <w:r w:rsidR="00655CF0" w:rsidRPr="00B1422D">
        <w:rPr>
          <w:rFonts w:ascii="Times New Roman" w:eastAsiaTheme="minorEastAsia" w:hAnsi="Times New Roman" w:cstheme="minorBidi"/>
          <w:sz w:val="24"/>
          <w:szCs w:val="24"/>
          <w:lang w:val="ru-RU" w:eastAsia="en-US"/>
        </w:rPr>
        <w:t xml:space="preserve"> по развитию транспортной инфраструктуры </w:t>
      </w:r>
      <w:r w:rsidR="00210EB4" w:rsidRPr="00B1422D">
        <w:rPr>
          <w:rFonts w:ascii="Times New Roman" w:eastAsiaTheme="minorEastAsia" w:hAnsi="Times New Roman" w:cstheme="minorBidi"/>
          <w:sz w:val="24"/>
          <w:szCs w:val="24"/>
          <w:lang w:val="ru-RU" w:eastAsia="en-US"/>
        </w:rPr>
        <w:t>Ирбитского</w:t>
      </w:r>
      <w:r w:rsidR="00AC2F87" w:rsidRPr="00B1422D">
        <w:rPr>
          <w:rFonts w:ascii="Times New Roman" w:eastAsiaTheme="minorEastAsia" w:hAnsi="Times New Roman" w:cstheme="minorBidi"/>
          <w:sz w:val="24"/>
          <w:szCs w:val="24"/>
          <w:lang w:val="ru-RU" w:eastAsia="en-US"/>
        </w:rPr>
        <w:t xml:space="preserve"> района, в соответствии со стратегическими документами </w:t>
      </w:r>
      <w:r w:rsidR="00210EB4" w:rsidRPr="00B1422D">
        <w:rPr>
          <w:rFonts w:ascii="Times New Roman" w:eastAsiaTheme="minorEastAsia" w:hAnsi="Times New Roman" w:cstheme="minorBidi"/>
          <w:sz w:val="24"/>
          <w:szCs w:val="24"/>
          <w:lang w:val="ru-RU" w:eastAsia="en-US"/>
        </w:rPr>
        <w:t>ИрбитскогоМО</w:t>
      </w:r>
      <w:r w:rsidR="00655CF0" w:rsidRPr="00B1422D">
        <w:rPr>
          <w:rFonts w:ascii="Times New Roman" w:eastAsiaTheme="minorEastAsia" w:hAnsi="Times New Roman" w:cstheme="minorBidi"/>
          <w:sz w:val="24"/>
          <w:szCs w:val="24"/>
          <w:lang w:val="ru-RU" w:eastAsia="en-US"/>
        </w:rPr>
        <w:t xml:space="preserve">, отражены в Приложении 4. </w:t>
      </w:r>
    </w:p>
    <w:p w:rsidR="007D41D8" w:rsidRPr="00B1422D" w:rsidRDefault="007D41D8" w:rsidP="008370DE">
      <w:pPr>
        <w:pStyle w:val="2"/>
        <w:numPr>
          <w:ilvl w:val="1"/>
          <w:numId w:val="6"/>
        </w:numPr>
        <w:ind w:left="0" w:firstLine="0"/>
        <w:jc w:val="center"/>
        <w:rPr>
          <w:lang w:val="ru-RU"/>
        </w:rPr>
      </w:pPr>
      <w:bookmarkStart w:id="265" w:name="_Toc401857909"/>
      <w:r w:rsidRPr="00B1422D">
        <w:rPr>
          <w:lang w:val="ru-RU"/>
        </w:rPr>
        <w:t>Анализ причин и условий возникновения дорожно-транспортных происшествий</w:t>
      </w:r>
      <w:bookmarkEnd w:id="265"/>
    </w:p>
    <w:p w:rsidR="00FA4834" w:rsidRPr="00B1422D" w:rsidRDefault="00FA4834" w:rsidP="001E252F">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В период с 01.01.2015 г. по 01.10.2018 г. на территории Ирбитского МО произошло </w:t>
      </w:r>
      <w:r w:rsidR="009C399D" w:rsidRPr="00B1422D">
        <w:rPr>
          <w:rFonts w:ascii="Times New Roman" w:eastAsiaTheme="minorEastAsia" w:hAnsi="Times New Roman" w:cstheme="minorBidi"/>
          <w:sz w:val="24"/>
          <w:szCs w:val="24"/>
          <w:lang w:val="ru-RU" w:eastAsia="en-US"/>
        </w:rPr>
        <w:t>219</w:t>
      </w:r>
      <w:r w:rsidRPr="00B1422D">
        <w:rPr>
          <w:rFonts w:ascii="Times New Roman" w:eastAsiaTheme="minorEastAsia" w:hAnsi="Times New Roman" w:cstheme="minorBidi"/>
          <w:sz w:val="24"/>
          <w:szCs w:val="24"/>
          <w:lang w:val="ru-RU" w:eastAsia="en-US"/>
        </w:rPr>
        <w:t xml:space="preserve"> дорожно-транспортных происшествий</w:t>
      </w:r>
      <w:r w:rsidR="00A72E1D" w:rsidRPr="00B1422D">
        <w:rPr>
          <w:rFonts w:ascii="Times New Roman" w:eastAsiaTheme="minorEastAsia" w:hAnsi="Times New Roman" w:cstheme="minorBidi"/>
          <w:sz w:val="24"/>
          <w:szCs w:val="24"/>
          <w:lang w:val="ru-RU" w:eastAsia="en-US"/>
        </w:rPr>
        <w:t xml:space="preserve">, в которых </w:t>
      </w:r>
      <w:r w:rsidR="009C399D" w:rsidRPr="00B1422D">
        <w:rPr>
          <w:rFonts w:ascii="Times New Roman" w:eastAsiaTheme="minorEastAsia" w:hAnsi="Times New Roman" w:cstheme="minorBidi"/>
          <w:sz w:val="24"/>
          <w:szCs w:val="24"/>
          <w:lang w:val="ru-RU" w:eastAsia="en-US"/>
        </w:rPr>
        <w:t>23</w:t>
      </w:r>
      <w:r w:rsidR="00A72E1D" w:rsidRPr="00B1422D">
        <w:rPr>
          <w:rFonts w:ascii="Times New Roman" w:eastAsiaTheme="minorEastAsia" w:hAnsi="Times New Roman" w:cstheme="minorBidi"/>
          <w:sz w:val="24"/>
          <w:szCs w:val="24"/>
          <w:lang w:val="ru-RU" w:eastAsia="en-US"/>
        </w:rPr>
        <w:t xml:space="preserve"> человек</w:t>
      </w:r>
      <w:r w:rsidR="009C399D" w:rsidRPr="00B1422D">
        <w:rPr>
          <w:rFonts w:ascii="Times New Roman" w:eastAsiaTheme="minorEastAsia" w:hAnsi="Times New Roman" w:cstheme="minorBidi"/>
          <w:sz w:val="24"/>
          <w:szCs w:val="24"/>
          <w:lang w:val="ru-RU" w:eastAsia="en-US"/>
        </w:rPr>
        <w:t>а</w:t>
      </w:r>
      <w:r w:rsidR="00A72E1D" w:rsidRPr="00B1422D">
        <w:rPr>
          <w:rFonts w:ascii="Times New Roman" w:eastAsiaTheme="minorEastAsia" w:hAnsi="Times New Roman" w:cstheme="minorBidi"/>
          <w:sz w:val="24"/>
          <w:szCs w:val="24"/>
          <w:lang w:val="ru-RU" w:eastAsia="en-US"/>
        </w:rPr>
        <w:t xml:space="preserve"> погибло и </w:t>
      </w:r>
      <w:r w:rsidR="009C399D" w:rsidRPr="00B1422D">
        <w:rPr>
          <w:rFonts w:ascii="Times New Roman" w:eastAsiaTheme="minorEastAsia" w:hAnsi="Times New Roman" w:cstheme="minorBidi"/>
          <w:sz w:val="24"/>
          <w:szCs w:val="24"/>
          <w:lang w:val="ru-RU" w:eastAsia="en-US"/>
        </w:rPr>
        <w:t>281</w:t>
      </w:r>
      <w:r w:rsidR="00A72E1D" w:rsidRPr="00B1422D">
        <w:rPr>
          <w:rFonts w:ascii="Times New Roman" w:eastAsiaTheme="minorEastAsia" w:hAnsi="Times New Roman" w:cstheme="minorBidi"/>
          <w:sz w:val="24"/>
          <w:szCs w:val="24"/>
          <w:lang w:val="ru-RU" w:eastAsia="en-US"/>
        </w:rPr>
        <w:t xml:space="preserve"> получил ранения различной степени тяжести. (табл. </w:t>
      </w:r>
      <w:r w:rsidR="009C399D" w:rsidRPr="00B1422D">
        <w:rPr>
          <w:rFonts w:ascii="Times New Roman" w:eastAsiaTheme="minorEastAsia" w:hAnsi="Times New Roman" w:cstheme="minorBidi"/>
          <w:sz w:val="24"/>
          <w:szCs w:val="24"/>
          <w:lang w:val="ru-RU" w:eastAsia="en-US"/>
        </w:rPr>
        <w:t>2</w:t>
      </w:r>
      <w:r w:rsidR="00F45DEC">
        <w:rPr>
          <w:rFonts w:ascii="Times New Roman" w:eastAsiaTheme="minorEastAsia" w:hAnsi="Times New Roman" w:cstheme="minorBidi"/>
          <w:sz w:val="24"/>
          <w:szCs w:val="24"/>
          <w:lang w:val="ru-RU" w:eastAsia="en-US"/>
        </w:rPr>
        <w:t>3</w:t>
      </w:r>
      <w:r w:rsidR="009C399D" w:rsidRPr="00B1422D">
        <w:rPr>
          <w:rFonts w:ascii="Times New Roman" w:eastAsiaTheme="minorEastAsia" w:hAnsi="Times New Roman" w:cstheme="minorBidi"/>
          <w:sz w:val="24"/>
          <w:szCs w:val="24"/>
          <w:lang w:val="ru-RU" w:eastAsia="en-US"/>
        </w:rPr>
        <w:t>).</w:t>
      </w:r>
    </w:p>
    <w:p w:rsidR="009C399D" w:rsidRPr="00B1422D" w:rsidRDefault="009C399D" w:rsidP="009C399D">
      <w:pPr>
        <w:pStyle w:val="ab"/>
        <w:keepNext/>
        <w:rPr>
          <w:lang w:val="ru-RU"/>
        </w:rPr>
      </w:pPr>
      <w:bookmarkStart w:id="266" w:name="_Toc401857956"/>
      <w:r w:rsidRPr="00B1422D">
        <w:rPr>
          <w:lang w:val="ru-RU"/>
        </w:rPr>
        <w:t xml:space="preserve">Таблица </w:t>
      </w:r>
      <w:r w:rsidR="00B2672B" w:rsidRPr="00B1422D">
        <w:rPr>
          <w:lang w:val="ru-RU"/>
        </w:rPr>
        <w:fldChar w:fldCharType="begin"/>
      </w:r>
      <w:r w:rsidR="00D80B13" w:rsidRPr="00B1422D">
        <w:rPr>
          <w:lang w:val="ru-RU"/>
        </w:rPr>
        <w:instrText xml:space="preserve"> SEQ Таблица \* ARABIC </w:instrText>
      </w:r>
      <w:r w:rsidR="00B2672B" w:rsidRPr="00B1422D">
        <w:rPr>
          <w:lang w:val="ru-RU"/>
        </w:rPr>
        <w:fldChar w:fldCharType="separate"/>
      </w:r>
      <w:r w:rsidR="00F610EC">
        <w:rPr>
          <w:noProof/>
          <w:lang w:val="ru-RU"/>
        </w:rPr>
        <w:t>23</w:t>
      </w:r>
      <w:r w:rsidR="00B2672B" w:rsidRPr="00B1422D">
        <w:rPr>
          <w:lang w:val="ru-RU"/>
        </w:rPr>
        <w:fldChar w:fldCharType="end"/>
      </w:r>
      <w:r w:rsidRPr="00B1422D">
        <w:rPr>
          <w:lang w:val="ru-RU"/>
        </w:rPr>
        <w:t>. Количество ДТП, число погибших и раненых за 2015 -</w:t>
      </w:r>
      <w:r w:rsidRPr="00B1422D">
        <w:rPr>
          <w:noProof/>
          <w:lang w:val="ru-RU"/>
        </w:rPr>
        <w:t xml:space="preserve"> сентябрь 2018 г.</w:t>
      </w:r>
      <w:bookmarkEnd w:id="266"/>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84"/>
        <w:gridCol w:w="1039"/>
        <w:gridCol w:w="1039"/>
        <w:gridCol w:w="1040"/>
        <w:gridCol w:w="1039"/>
        <w:gridCol w:w="1039"/>
        <w:gridCol w:w="1040"/>
        <w:gridCol w:w="1134"/>
      </w:tblGrid>
      <w:tr w:rsidR="009C399D" w:rsidRPr="00B1422D" w:rsidTr="00A72E1D">
        <w:trPr>
          <w:trHeight w:val="300"/>
        </w:trPr>
        <w:tc>
          <w:tcPr>
            <w:tcW w:w="2284" w:type="dxa"/>
            <w:shd w:val="clear" w:color="auto" w:fill="FFFFFF" w:themeFill="background1"/>
            <w:vAlign w:val="bottom"/>
            <w:hideMark/>
          </w:tcPr>
          <w:p w:rsidR="009C399D" w:rsidRPr="00B1422D" w:rsidRDefault="009C399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2078" w:type="dxa"/>
            <w:gridSpan w:val="2"/>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w:t>
            </w:r>
          </w:p>
        </w:tc>
        <w:tc>
          <w:tcPr>
            <w:tcW w:w="2079" w:type="dxa"/>
            <w:gridSpan w:val="2"/>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Погибло</w:t>
            </w:r>
          </w:p>
        </w:tc>
        <w:tc>
          <w:tcPr>
            <w:tcW w:w="2079" w:type="dxa"/>
            <w:gridSpan w:val="2"/>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Ранено</w:t>
            </w:r>
          </w:p>
        </w:tc>
        <w:tc>
          <w:tcPr>
            <w:tcW w:w="1134" w:type="dxa"/>
            <w:vMerge w:val="restart"/>
            <w:shd w:val="clear" w:color="auto" w:fill="FFFFFF" w:themeFill="background1"/>
            <w:vAlign w:val="center"/>
            <w:hideMark/>
          </w:tcPr>
          <w:p w:rsidR="009C399D" w:rsidRPr="00B1422D" w:rsidRDefault="009C399D" w:rsidP="009C399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ТП</w:t>
            </w:r>
          </w:p>
        </w:tc>
      </w:tr>
      <w:tr w:rsidR="009C399D" w:rsidRPr="00B1422D" w:rsidTr="00A72E1D">
        <w:trPr>
          <w:trHeight w:val="360"/>
        </w:trPr>
        <w:tc>
          <w:tcPr>
            <w:tcW w:w="2284" w:type="dxa"/>
            <w:shd w:val="clear" w:color="auto" w:fill="FFFFFF" w:themeFill="background1"/>
            <w:vAlign w:val="bottom"/>
            <w:hideMark/>
          </w:tcPr>
          <w:p w:rsidR="009C399D" w:rsidRPr="00B1422D" w:rsidRDefault="009C399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039"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039"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 % к АППГ</w:t>
            </w:r>
          </w:p>
        </w:tc>
        <w:tc>
          <w:tcPr>
            <w:tcW w:w="1040"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039"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 % к АППГ</w:t>
            </w:r>
          </w:p>
        </w:tc>
        <w:tc>
          <w:tcPr>
            <w:tcW w:w="1039"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040" w:type="dxa"/>
            <w:shd w:val="clear" w:color="auto" w:fill="FFFFFF" w:themeFill="background1"/>
            <w:vAlign w:val="center"/>
            <w:hideMark/>
          </w:tcPr>
          <w:p w:rsidR="009C399D" w:rsidRPr="00B1422D" w:rsidRDefault="009C399D" w:rsidP="00A72E1D">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 % к АППГ</w:t>
            </w:r>
          </w:p>
        </w:tc>
        <w:tc>
          <w:tcPr>
            <w:tcW w:w="1134" w:type="dxa"/>
            <w:vMerge/>
            <w:shd w:val="clear" w:color="auto" w:fill="FFFFFF" w:themeFill="background1"/>
            <w:vAlign w:val="center"/>
            <w:hideMark/>
          </w:tcPr>
          <w:p w:rsidR="009C399D" w:rsidRPr="00B1422D" w:rsidRDefault="009C399D" w:rsidP="00A72E1D">
            <w:pPr>
              <w:spacing w:after="0" w:line="240" w:lineRule="auto"/>
              <w:rPr>
                <w:rFonts w:ascii="Times New Roman" w:hAnsi="Times New Roman"/>
                <w:b/>
                <w:bCs/>
                <w:color w:val="000000" w:themeColor="text1"/>
                <w:sz w:val="24"/>
                <w:szCs w:val="24"/>
                <w:lang w:val="ru-RU" w:eastAsia="ru-RU"/>
              </w:rPr>
            </w:pPr>
          </w:p>
        </w:tc>
      </w:tr>
      <w:tr w:rsidR="00A72E1D" w:rsidRPr="00B1422D" w:rsidTr="00A72E1D">
        <w:trPr>
          <w:trHeight w:val="300"/>
        </w:trPr>
        <w:tc>
          <w:tcPr>
            <w:tcW w:w="2284" w:type="dxa"/>
            <w:shd w:val="clear" w:color="auto" w:fill="FFFFFF" w:themeFill="background1"/>
            <w:vAlign w:val="center"/>
            <w:hideMark/>
          </w:tcPr>
          <w:p w:rsidR="00A72E1D" w:rsidRPr="00B1422D" w:rsidRDefault="00A72E1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январь - декабрь 2015 года</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77</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-6,1</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10</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-52,4</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87</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-16,3</w:t>
            </w:r>
          </w:p>
        </w:tc>
        <w:tc>
          <w:tcPr>
            <w:tcW w:w="1134"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10,3</w:t>
            </w:r>
          </w:p>
        </w:tc>
      </w:tr>
      <w:tr w:rsidR="00A72E1D" w:rsidRPr="00B1422D" w:rsidTr="00A72E1D">
        <w:trPr>
          <w:trHeight w:val="300"/>
        </w:trPr>
        <w:tc>
          <w:tcPr>
            <w:tcW w:w="2284" w:type="dxa"/>
            <w:shd w:val="clear" w:color="auto" w:fill="FFFFFF" w:themeFill="background1"/>
            <w:vAlign w:val="center"/>
            <w:hideMark/>
          </w:tcPr>
          <w:p w:rsidR="00A72E1D" w:rsidRPr="00B1422D" w:rsidRDefault="00A72E1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январь - декабрь 2016 года</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64</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-16,9</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-40,0</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85</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-2,3</w:t>
            </w:r>
          </w:p>
        </w:tc>
        <w:tc>
          <w:tcPr>
            <w:tcW w:w="1134"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6,6</w:t>
            </w:r>
          </w:p>
        </w:tc>
      </w:tr>
      <w:tr w:rsidR="00A72E1D" w:rsidRPr="00B1422D" w:rsidTr="00A72E1D">
        <w:trPr>
          <w:trHeight w:val="300"/>
        </w:trPr>
        <w:tc>
          <w:tcPr>
            <w:tcW w:w="2284" w:type="dxa"/>
            <w:shd w:val="clear" w:color="auto" w:fill="FFFFFF" w:themeFill="background1"/>
            <w:vAlign w:val="center"/>
            <w:hideMark/>
          </w:tcPr>
          <w:p w:rsidR="00A72E1D" w:rsidRPr="00B1422D" w:rsidRDefault="00A72E1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январь - декабрь 2017 года</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46</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-28,1</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5</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-16,7</w:t>
            </w:r>
          </w:p>
        </w:tc>
        <w:tc>
          <w:tcPr>
            <w:tcW w:w="1039"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67</w:t>
            </w:r>
          </w:p>
        </w:tc>
        <w:tc>
          <w:tcPr>
            <w:tcW w:w="1040"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-21,2</w:t>
            </w:r>
          </w:p>
        </w:tc>
        <w:tc>
          <w:tcPr>
            <w:tcW w:w="1134" w:type="dxa"/>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6,9</w:t>
            </w:r>
          </w:p>
        </w:tc>
      </w:tr>
      <w:tr w:rsidR="00A72E1D" w:rsidRPr="00B1422D" w:rsidTr="009C399D">
        <w:trPr>
          <w:trHeight w:val="300"/>
        </w:trPr>
        <w:tc>
          <w:tcPr>
            <w:tcW w:w="2284"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январь - сентябрь 2018 года</w:t>
            </w:r>
          </w:p>
        </w:tc>
        <w:tc>
          <w:tcPr>
            <w:tcW w:w="1039"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32</w:t>
            </w:r>
          </w:p>
        </w:tc>
        <w:tc>
          <w:tcPr>
            <w:tcW w:w="1039"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-30,4</w:t>
            </w:r>
          </w:p>
        </w:tc>
        <w:tc>
          <w:tcPr>
            <w:tcW w:w="1040"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c>
          <w:tcPr>
            <w:tcW w:w="1039"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-60,0</w:t>
            </w:r>
          </w:p>
        </w:tc>
        <w:tc>
          <w:tcPr>
            <w:tcW w:w="1039"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42</w:t>
            </w:r>
          </w:p>
        </w:tc>
        <w:tc>
          <w:tcPr>
            <w:tcW w:w="1040"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-37,3</w:t>
            </w:r>
          </w:p>
        </w:tc>
        <w:tc>
          <w:tcPr>
            <w:tcW w:w="1134" w:type="dxa"/>
            <w:tcBorders>
              <w:bottom w:val="single" w:sz="4" w:space="0" w:color="auto"/>
            </w:tcBorders>
            <w:shd w:val="clear" w:color="auto" w:fill="FFFFFF" w:themeFill="background1"/>
            <w:vAlign w:val="center"/>
            <w:hideMark/>
          </w:tcPr>
          <w:p w:rsidR="00A72E1D" w:rsidRPr="00B1422D" w:rsidRDefault="00A72E1D" w:rsidP="00A72E1D">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4,5</w:t>
            </w:r>
          </w:p>
        </w:tc>
      </w:tr>
      <w:tr w:rsidR="009C399D" w:rsidRPr="00B1422D" w:rsidTr="009C399D">
        <w:trPr>
          <w:trHeight w:val="300"/>
        </w:trPr>
        <w:tc>
          <w:tcPr>
            <w:tcW w:w="9654" w:type="dxa"/>
            <w:gridSpan w:val="8"/>
            <w:tcBorders>
              <w:left w:val="nil"/>
              <w:bottom w:val="nil"/>
              <w:right w:val="nil"/>
            </w:tcBorders>
            <w:shd w:val="clear" w:color="auto" w:fill="FFFFFF" w:themeFill="background1"/>
            <w:vAlign w:val="center"/>
            <w:hideMark/>
          </w:tcPr>
          <w:p w:rsidR="009C399D" w:rsidRPr="00B1422D" w:rsidRDefault="009C399D" w:rsidP="009C399D">
            <w:pPr>
              <w:autoSpaceDE w:val="0"/>
              <w:autoSpaceDN w:val="0"/>
              <w:adjustRightInd w:val="0"/>
              <w:spacing w:after="0"/>
              <w:rPr>
                <w:rFonts w:ascii="Times New Roman" w:hAnsi="Times New Roman"/>
                <w:color w:val="000000" w:themeColor="text1"/>
                <w:sz w:val="20"/>
                <w:szCs w:val="20"/>
                <w:lang w:val="ru-RU" w:eastAsia="ru-RU"/>
              </w:rPr>
            </w:pPr>
            <w:r w:rsidRPr="00B1422D">
              <w:rPr>
                <w:rFonts w:ascii="Times New Roman" w:hAnsi="Times New Roman"/>
                <w:color w:val="000000" w:themeColor="text1"/>
                <w:sz w:val="20"/>
                <w:szCs w:val="20"/>
                <w:lang w:val="ru-RU" w:eastAsia="ru-RU"/>
              </w:rPr>
              <w:t>Источник: данные ГУ МВД России по Свердловской области</w:t>
            </w:r>
          </w:p>
          <w:p w:rsidR="009C399D" w:rsidRPr="00B1422D" w:rsidRDefault="009C399D" w:rsidP="009C399D">
            <w:pPr>
              <w:autoSpaceDE w:val="0"/>
              <w:autoSpaceDN w:val="0"/>
              <w:adjustRightInd w:val="0"/>
              <w:spacing w:after="0"/>
              <w:rPr>
                <w:rFonts w:ascii="Times New Roman" w:hAnsi="Times New Roman"/>
                <w:color w:val="000000" w:themeColor="text1"/>
                <w:sz w:val="20"/>
                <w:szCs w:val="20"/>
                <w:lang w:val="ru-RU" w:eastAsia="ru-RU"/>
              </w:rPr>
            </w:pPr>
          </w:p>
        </w:tc>
      </w:tr>
    </w:tbl>
    <w:p w:rsidR="009C399D" w:rsidRPr="00B1422D" w:rsidRDefault="009C399D" w:rsidP="009C399D">
      <w:pPr>
        <w:spacing w:after="0" w:line="360" w:lineRule="auto"/>
        <w:ind w:firstLine="720"/>
        <w:jc w:val="both"/>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sz w:val="24"/>
          <w:szCs w:val="24"/>
          <w:lang w:val="ru-RU" w:eastAsia="en-US"/>
        </w:rPr>
        <w:t xml:space="preserve">Согласно статистике, приведенной ниже, наиболее частыми видами ДТП </w:t>
      </w:r>
      <w:r w:rsidR="007143E5" w:rsidRPr="00B1422D">
        <w:rPr>
          <w:rFonts w:ascii="Times New Roman" w:eastAsiaTheme="minorEastAsia" w:hAnsi="Times New Roman" w:cstheme="minorBidi"/>
          <w:sz w:val="24"/>
          <w:szCs w:val="24"/>
          <w:lang w:val="ru-RU" w:eastAsia="en-US"/>
        </w:rPr>
        <w:t>за рассматриваемый период</w:t>
      </w:r>
      <w:r w:rsidRPr="00B1422D">
        <w:rPr>
          <w:rFonts w:ascii="Times New Roman" w:eastAsiaTheme="minorEastAsia" w:hAnsi="Times New Roman" w:cstheme="minorBidi"/>
          <w:sz w:val="24"/>
          <w:szCs w:val="24"/>
          <w:lang w:val="ru-RU" w:eastAsia="en-US"/>
        </w:rPr>
        <w:t xml:space="preserve"> являются «Столкновение», «Наезд на </w:t>
      </w:r>
      <w:r w:rsidR="007143E5" w:rsidRPr="00B1422D">
        <w:rPr>
          <w:rFonts w:ascii="Times New Roman" w:eastAsiaTheme="minorEastAsia" w:hAnsi="Times New Roman" w:cstheme="minorBidi"/>
          <w:sz w:val="24"/>
          <w:szCs w:val="24"/>
          <w:lang w:val="ru-RU" w:eastAsia="en-US"/>
        </w:rPr>
        <w:t>пешехода</w:t>
      </w:r>
      <w:r w:rsidRPr="00B1422D">
        <w:rPr>
          <w:rFonts w:ascii="Times New Roman" w:eastAsiaTheme="minorEastAsia" w:hAnsi="Times New Roman" w:cstheme="minorBidi"/>
          <w:sz w:val="24"/>
          <w:szCs w:val="24"/>
          <w:lang w:val="ru-RU" w:eastAsia="en-US"/>
        </w:rPr>
        <w:t>»</w:t>
      </w:r>
      <w:r w:rsidR="007143E5" w:rsidRPr="00B1422D">
        <w:rPr>
          <w:rFonts w:ascii="Times New Roman" w:eastAsiaTheme="minorEastAsia" w:hAnsi="Times New Roman" w:cstheme="minorBidi"/>
          <w:sz w:val="24"/>
          <w:szCs w:val="24"/>
          <w:lang w:val="ru-RU" w:eastAsia="en-US"/>
        </w:rPr>
        <w:t xml:space="preserve">, </w:t>
      </w:r>
      <w:r w:rsidRPr="00B1422D">
        <w:rPr>
          <w:rFonts w:ascii="Times New Roman" w:eastAsiaTheme="minorEastAsia" w:hAnsi="Times New Roman" w:cstheme="minorBidi"/>
          <w:sz w:val="24"/>
          <w:szCs w:val="24"/>
          <w:lang w:val="ru-RU" w:eastAsia="en-US"/>
        </w:rPr>
        <w:t xml:space="preserve"> «Опрокидывание» (табл</w:t>
      </w:r>
      <w:r w:rsidR="007143E5" w:rsidRPr="00B1422D">
        <w:rPr>
          <w:rFonts w:ascii="Times New Roman" w:eastAsiaTheme="minorEastAsia" w:hAnsi="Times New Roman" w:cstheme="minorBidi"/>
          <w:sz w:val="24"/>
          <w:szCs w:val="24"/>
          <w:lang w:val="ru-RU" w:eastAsia="en-US"/>
        </w:rPr>
        <w:t>.</w:t>
      </w:r>
      <w:r w:rsidRPr="00B1422D">
        <w:rPr>
          <w:rFonts w:ascii="Times New Roman" w:eastAsiaTheme="minorEastAsia" w:hAnsi="Times New Roman" w:cstheme="minorBidi"/>
          <w:sz w:val="24"/>
          <w:szCs w:val="24"/>
          <w:lang w:val="ru-RU" w:eastAsia="en-US"/>
        </w:rPr>
        <w:t xml:space="preserve"> 2</w:t>
      </w:r>
      <w:r w:rsidR="00F45DEC">
        <w:rPr>
          <w:rFonts w:ascii="Times New Roman" w:eastAsiaTheme="minorEastAsia" w:hAnsi="Times New Roman" w:cstheme="minorBidi"/>
          <w:sz w:val="24"/>
          <w:szCs w:val="24"/>
          <w:lang w:val="ru-RU" w:eastAsia="en-US"/>
        </w:rPr>
        <w:t>4</w:t>
      </w:r>
      <w:r w:rsidRPr="00B1422D">
        <w:rPr>
          <w:rFonts w:ascii="Times New Roman" w:eastAsiaTheme="minorEastAsia" w:hAnsi="Times New Roman" w:cstheme="minorBidi"/>
          <w:sz w:val="24"/>
          <w:szCs w:val="24"/>
          <w:lang w:val="ru-RU" w:eastAsia="en-US"/>
        </w:rPr>
        <w:t>и рис</w:t>
      </w:r>
      <w:r w:rsidR="007143E5" w:rsidRPr="00B1422D">
        <w:rPr>
          <w:rFonts w:ascii="Times New Roman" w:eastAsiaTheme="minorEastAsia" w:hAnsi="Times New Roman" w:cstheme="minorBidi"/>
          <w:sz w:val="24"/>
          <w:szCs w:val="24"/>
          <w:lang w:val="ru-RU" w:eastAsia="en-US"/>
        </w:rPr>
        <w:t>.1</w:t>
      </w:r>
      <w:r w:rsidR="005236E5" w:rsidRPr="00B1422D">
        <w:rPr>
          <w:rFonts w:ascii="Times New Roman" w:eastAsiaTheme="minorEastAsia" w:hAnsi="Times New Roman" w:cstheme="minorBidi"/>
          <w:sz w:val="24"/>
          <w:szCs w:val="24"/>
          <w:lang w:val="ru-RU" w:eastAsia="en-US"/>
        </w:rPr>
        <w:t>6</w:t>
      </w:r>
      <w:r w:rsidRPr="00B1422D">
        <w:rPr>
          <w:rFonts w:ascii="Times New Roman" w:eastAsiaTheme="minorEastAsia" w:hAnsi="Times New Roman" w:cstheme="minorBidi"/>
          <w:sz w:val="24"/>
          <w:szCs w:val="24"/>
          <w:lang w:val="ru-RU" w:eastAsia="en-US"/>
        </w:rPr>
        <w:t>).</w:t>
      </w:r>
    </w:p>
    <w:p w:rsidR="009C399D" w:rsidRPr="00B1422D" w:rsidRDefault="009C399D" w:rsidP="009C399D">
      <w:pPr>
        <w:pStyle w:val="ab"/>
        <w:rPr>
          <w:lang w:val="ru-RU"/>
        </w:rPr>
      </w:pPr>
      <w:bookmarkStart w:id="267" w:name="_Toc389741737"/>
      <w:bookmarkStart w:id="268" w:name="_Toc401857957"/>
      <w:r w:rsidRPr="00B1422D">
        <w:rPr>
          <w:lang w:val="ru-RU"/>
        </w:rPr>
        <w:lastRenderedPageBreak/>
        <w:t xml:space="preserve">Таблица </w:t>
      </w:r>
      <w:r w:rsidR="00B2672B" w:rsidRPr="00B1422D">
        <w:rPr>
          <w:lang w:val="ru-RU"/>
        </w:rPr>
        <w:fldChar w:fldCharType="begin"/>
      </w:r>
      <w:r w:rsidRPr="00B1422D">
        <w:rPr>
          <w:lang w:val="ru-RU"/>
        </w:rPr>
        <w:instrText xml:space="preserve"> SEQ Таблица \* ARABIC </w:instrText>
      </w:r>
      <w:r w:rsidR="00B2672B" w:rsidRPr="00B1422D">
        <w:rPr>
          <w:lang w:val="ru-RU"/>
        </w:rPr>
        <w:fldChar w:fldCharType="separate"/>
      </w:r>
      <w:r w:rsidR="00F610EC">
        <w:rPr>
          <w:noProof/>
          <w:lang w:val="ru-RU"/>
        </w:rPr>
        <w:t>24</w:t>
      </w:r>
      <w:r w:rsidR="00B2672B" w:rsidRPr="00B1422D">
        <w:rPr>
          <w:lang w:val="ru-RU"/>
        </w:rPr>
        <w:fldChar w:fldCharType="end"/>
      </w:r>
      <w:r w:rsidRPr="00B1422D">
        <w:rPr>
          <w:lang w:val="ru-RU"/>
        </w:rPr>
        <w:t xml:space="preserve">. Статистика ДТП по видам происшествия за </w:t>
      </w:r>
      <w:bookmarkEnd w:id="267"/>
      <w:r w:rsidR="007143E5" w:rsidRPr="00B1422D">
        <w:rPr>
          <w:lang w:val="ru-RU"/>
        </w:rPr>
        <w:t>2015 -</w:t>
      </w:r>
      <w:r w:rsidR="007143E5" w:rsidRPr="00B1422D">
        <w:rPr>
          <w:noProof/>
          <w:lang w:val="ru-RU"/>
        </w:rPr>
        <w:t xml:space="preserve"> сентябрь 2018 г.</w:t>
      </w:r>
      <w:bookmarkEnd w:id="268"/>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276"/>
        <w:gridCol w:w="1376"/>
        <w:gridCol w:w="1660"/>
        <w:gridCol w:w="1660"/>
        <w:gridCol w:w="1682"/>
      </w:tblGrid>
      <w:tr w:rsidR="007143E5" w:rsidRPr="00B1422D" w:rsidTr="007143E5">
        <w:trPr>
          <w:trHeight w:val="720"/>
        </w:trPr>
        <w:tc>
          <w:tcPr>
            <w:tcW w:w="3276" w:type="dxa"/>
            <w:vMerge w:val="restart"/>
            <w:shd w:val="clear" w:color="auto" w:fill="FFFFFF" w:themeFill="background1"/>
            <w:vAlign w:val="center"/>
            <w:hideMark/>
          </w:tcPr>
          <w:p w:rsidR="007143E5" w:rsidRPr="00B1422D" w:rsidRDefault="007143E5" w:rsidP="007143E5">
            <w:pP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Наименование показателя</w:t>
            </w:r>
          </w:p>
        </w:tc>
        <w:tc>
          <w:tcPr>
            <w:tcW w:w="1376" w:type="dxa"/>
            <w:shd w:val="clear" w:color="auto" w:fill="FFFFFF" w:themeFill="background1"/>
            <w:vAlign w:val="center"/>
            <w:hideMark/>
          </w:tcPr>
          <w:p w:rsidR="007143E5" w:rsidRPr="00B1422D" w:rsidRDefault="007143E5" w:rsidP="00C436B8">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январь - декабрь 2015 года</w:t>
            </w:r>
          </w:p>
        </w:tc>
        <w:tc>
          <w:tcPr>
            <w:tcW w:w="1660" w:type="dxa"/>
            <w:shd w:val="clear" w:color="auto" w:fill="FFFFFF" w:themeFill="background1"/>
            <w:vAlign w:val="center"/>
            <w:hideMark/>
          </w:tcPr>
          <w:p w:rsidR="007143E5" w:rsidRPr="00B1422D" w:rsidRDefault="007143E5" w:rsidP="00C436B8">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январь - декабрь 2016 года</w:t>
            </w:r>
          </w:p>
        </w:tc>
        <w:tc>
          <w:tcPr>
            <w:tcW w:w="1660" w:type="dxa"/>
            <w:shd w:val="clear" w:color="auto" w:fill="FFFFFF" w:themeFill="background1"/>
            <w:vAlign w:val="center"/>
            <w:hideMark/>
          </w:tcPr>
          <w:p w:rsidR="007143E5" w:rsidRPr="00B1422D" w:rsidRDefault="007143E5" w:rsidP="00C436B8">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январь - декабрь 2017 года</w:t>
            </w:r>
          </w:p>
        </w:tc>
        <w:tc>
          <w:tcPr>
            <w:tcW w:w="1682" w:type="dxa"/>
            <w:shd w:val="clear" w:color="auto" w:fill="FFFFFF" w:themeFill="background1"/>
            <w:vAlign w:val="center"/>
            <w:hideMark/>
          </w:tcPr>
          <w:p w:rsidR="007143E5" w:rsidRPr="00B1422D" w:rsidRDefault="007143E5" w:rsidP="00C436B8">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январь - сентябрь 2018 года</w:t>
            </w:r>
          </w:p>
        </w:tc>
      </w:tr>
      <w:tr w:rsidR="007143E5" w:rsidRPr="00B1422D" w:rsidTr="007143E5">
        <w:trPr>
          <w:trHeight w:val="300"/>
        </w:trPr>
        <w:tc>
          <w:tcPr>
            <w:tcW w:w="3276" w:type="dxa"/>
            <w:vMerge/>
            <w:shd w:val="clear" w:color="auto" w:fill="FFFFFF" w:themeFill="background1"/>
            <w:vAlign w:val="center"/>
            <w:hideMark/>
          </w:tcPr>
          <w:p w:rsidR="007143E5" w:rsidRPr="00B1422D" w:rsidRDefault="007143E5" w:rsidP="007143E5">
            <w:pPr>
              <w:spacing w:after="0" w:line="240" w:lineRule="auto"/>
              <w:rPr>
                <w:rFonts w:ascii="Times New Roman" w:hAnsi="Times New Roman"/>
                <w:b/>
                <w:bCs/>
                <w:color w:val="000000" w:themeColor="text1"/>
                <w:sz w:val="24"/>
                <w:szCs w:val="24"/>
                <w:lang w:val="ru-RU" w:eastAsia="ru-RU"/>
              </w:rPr>
            </w:pP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w:t>
            </w:r>
          </w:p>
        </w:tc>
      </w:tr>
      <w:tr w:rsidR="007143E5" w:rsidRPr="00B1422D" w:rsidTr="007143E5">
        <w:trPr>
          <w:trHeight w:val="300"/>
        </w:trPr>
        <w:tc>
          <w:tcPr>
            <w:tcW w:w="3276" w:type="dxa"/>
            <w:vMerge/>
            <w:shd w:val="clear" w:color="auto" w:fill="FFFFFF" w:themeFill="background1"/>
            <w:vAlign w:val="center"/>
            <w:hideMark/>
          </w:tcPr>
          <w:p w:rsidR="007143E5" w:rsidRPr="00B1422D" w:rsidRDefault="007143E5" w:rsidP="007143E5">
            <w:pPr>
              <w:spacing w:after="0" w:line="240" w:lineRule="auto"/>
              <w:rPr>
                <w:rFonts w:ascii="Times New Roman" w:hAnsi="Times New Roman"/>
                <w:b/>
                <w:bCs/>
                <w:color w:val="000000" w:themeColor="text1"/>
                <w:sz w:val="24"/>
                <w:szCs w:val="24"/>
                <w:lang w:val="ru-RU" w:eastAsia="ru-RU"/>
              </w:rPr>
            </w:pP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абс.</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b/>
                <w:bCs/>
                <w:color w:val="000000" w:themeColor="text1"/>
                <w:sz w:val="24"/>
                <w:szCs w:val="24"/>
                <w:lang w:val="ru-RU" w:eastAsia="ru-RU"/>
              </w:rPr>
            </w:pPr>
            <w:r w:rsidRPr="00B1422D">
              <w:rPr>
                <w:rFonts w:ascii="Times New Roman" w:hAnsi="Times New Roman"/>
                <w:b/>
                <w:bCs/>
                <w:color w:val="000000" w:themeColor="text1"/>
                <w:sz w:val="24"/>
                <w:szCs w:val="24"/>
                <w:lang w:val="ru-RU" w:eastAsia="ru-RU"/>
              </w:rPr>
              <w:t>ДТП и пострадавшие - всего</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77</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64</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46</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32</w:t>
            </w:r>
          </w:p>
        </w:tc>
      </w:tr>
      <w:tr w:rsidR="00C436B8" w:rsidRPr="00B1422D" w:rsidTr="00776967">
        <w:trPr>
          <w:trHeight w:val="300"/>
        </w:trPr>
        <w:tc>
          <w:tcPr>
            <w:tcW w:w="9654" w:type="dxa"/>
            <w:gridSpan w:val="5"/>
            <w:shd w:val="clear" w:color="auto" w:fill="FFFFFF" w:themeFill="background1"/>
            <w:vAlign w:val="center"/>
            <w:hideMark/>
          </w:tcPr>
          <w:p w:rsidR="00C436B8" w:rsidRPr="00B1422D" w:rsidRDefault="00C436B8" w:rsidP="00C436B8">
            <w:pPr>
              <w:spacing w:after="0" w:line="240" w:lineRule="auto"/>
              <w:rPr>
                <w:rFonts w:ascii="Times New Roman" w:hAnsi="Times New Roman"/>
                <w:bCs/>
                <w:i/>
                <w:color w:val="000000" w:themeColor="text1"/>
                <w:sz w:val="24"/>
                <w:szCs w:val="24"/>
                <w:lang w:val="ru-RU" w:eastAsia="ru-RU"/>
              </w:rPr>
            </w:pPr>
            <w:r w:rsidRPr="00B1422D">
              <w:rPr>
                <w:rFonts w:ascii="Times New Roman" w:hAnsi="Times New Roman"/>
                <w:bCs/>
                <w:i/>
                <w:color w:val="000000" w:themeColor="text1"/>
                <w:sz w:val="24"/>
                <w:szCs w:val="24"/>
                <w:lang w:val="ru-RU" w:eastAsia="ru-RU"/>
              </w:rPr>
              <w:t>из них по видам ДТП</w:t>
            </w:r>
            <w:r w:rsidRPr="00B1422D">
              <w:rPr>
                <w:rFonts w:ascii="Times New Roman" w:hAnsi="Times New Roman"/>
                <w:i/>
                <w:color w:val="000000" w:themeColor="text1"/>
                <w:sz w:val="24"/>
                <w:szCs w:val="24"/>
                <w:lang w:val="ru-RU" w:eastAsia="ru-RU"/>
              </w:rPr>
              <w:t> </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cтолкновения ТС</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25</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26</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32</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14</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опрокидывания ТС</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9</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11</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стоящее ТС</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4</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пешехода</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22</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12</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8</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препятствие</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велосипедиста</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гужевой транспорт</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падение пассажира</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r>
      <w:tr w:rsidR="007143E5" w:rsidRPr="00B1422D" w:rsidTr="007143E5">
        <w:trPr>
          <w:trHeight w:val="300"/>
        </w:trPr>
        <w:tc>
          <w:tcPr>
            <w:tcW w:w="3276" w:type="dxa"/>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наезд на животное</w:t>
            </w:r>
          </w:p>
        </w:tc>
        <w:tc>
          <w:tcPr>
            <w:tcW w:w="1376"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60"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c>
          <w:tcPr>
            <w:tcW w:w="1682" w:type="dxa"/>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 </w:t>
            </w:r>
          </w:p>
        </w:tc>
      </w:tr>
      <w:tr w:rsidR="007143E5" w:rsidRPr="00B1422D" w:rsidTr="00055CFB">
        <w:trPr>
          <w:trHeight w:val="300"/>
        </w:trPr>
        <w:tc>
          <w:tcPr>
            <w:tcW w:w="3276" w:type="dxa"/>
            <w:tcBorders>
              <w:bottom w:val="single" w:sz="4" w:space="0" w:color="auto"/>
            </w:tcBorders>
            <w:shd w:val="clear" w:color="auto" w:fill="FFFFFF" w:themeFill="background1"/>
            <w:vAlign w:val="center"/>
            <w:hideMark/>
          </w:tcPr>
          <w:p w:rsidR="007143E5" w:rsidRPr="00B1422D" w:rsidRDefault="007143E5" w:rsidP="007143E5">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иные виды ДТП (наезд на сотрудника Госавтоин-спекции, наезд на дорож-ного рабочего, наезд на ребенка в коляске и т.п.)</w:t>
            </w:r>
          </w:p>
        </w:tc>
        <w:tc>
          <w:tcPr>
            <w:tcW w:w="1376" w:type="dxa"/>
            <w:tcBorders>
              <w:bottom w:val="single" w:sz="4" w:space="0" w:color="auto"/>
            </w:tcBorders>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w:t>
            </w:r>
          </w:p>
        </w:tc>
        <w:tc>
          <w:tcPr>
            <w:tcW w:w="1660" w:type="dxa"/>
            <w:tcBorders>
              <w:bottom w:val="single" w:sz="4" w:space="0" w:color="auto"/>
            </w:tcBorders>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5</w:t>
            </w:r>
          </w:p>
        </w:tc>
        <w:tc>
          <w:tcPr>
            <w:tcW w:w="1660" w:type="dxa"/>
            <w:tcBorders>
              <w:bottom w:val="single" w:sz="4" w:space="0" w:color="auto"/>
            </w:tcBorders>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c>
          <w:tcPr>
            <w:tcW w:w="1682" w:type="dxa"/>
            <w:tcBorders>
              <w:bottom w:val="single" w:sz="4" w:space="0" w:color="auto"/>
            </w:tcBorders>
            <w:shd w:val="clear" w:color="auto" w:fill="FFFFFF" w:themeFill="background1"/>
            <w:vAlign w:val="center"/>
            <w:hideMark/>
          </w:tcPr>
          <w:p w:rsidR="007143E5" w:rsidRPr="00B1422D" w:rsidRDefault="007143E5" w:rsidP="007143E5">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2</w:t>
            </w:r>
          </w:p>
        </w:tc>
      </w:tr>
      <w:tr w:rsidR="00055CFB" w:rsidRPr="00B1422D" w:rsidTr="00055CFB">
        <w:trPr>
          <w:trHeight w:val="300"/>
        </w:trPr>
        <w:tc>
          <w:tcPr>
            <w:tcW w:w="9654" w:type="dxa"/>
            <w:gridSpan w:val="5"/>
            <w:tcBorders>
              <w:left w:val="nil"/>
              <w:bottom w:val="nil"/>
              <w:right w:val="nil"/>
            </w:tcBorders>
            <w:shd w:val="clear" w:color="auto" w:fill="FFFFFF" w:themeFill="background1"/>
            <w:vAlign w:val="center"/>
            <w:hideMark/>
          </w:tcPr>
          <w:p w:rsidR="00055CFB" w:rsidRPr="00B1422D" w:rsidRDefault="00055CFB" w:rsidP="00055CFB">
            <w:pPr>
              <w:autoSpaceDE w:val="0"/>
              <w:autoSpaceDN w:val="0"/>
              <w:adjustRightInd w:val="0"/>
              <w:spacing w:after="0"/>
              <w:rPr>
                <w:rFonts w:ascii="Times New Roman" w:hAnsi="Times New Roman"/>
                <w:color w:val="000000" w:themeColor="text1"/>
                <w:sz w:val="20"/>
                <w:szCs w:val="20"/>
                <w:lang w:val="ru-RU" w:eastAsia="ru-RU"/>
              </w:rPr>
            </w:pPr>
            <w:r w:rsidRPr="00B1422D">
              <w:rPr>
                <w:rFonts w:ascii="Times New Roman" w:hAnsi="Times New Roman"/>
                <w:color w:val="000000" w:themeColor="text1"/>
                <w:sz w:val="20"/>
                <w:szCs w:val="20"/>
                <w:lang w:val="ru-RU" w:eastAsia="ru-RU"/>
              </w:rPr>
              <w:t>Источник: данные ГУ МВД России по Свердловской области</w:t>
            </w:r>
          </w:p>
          <w:p w:rsidR="00055CFB" w:rsidRPr="00B1422D" w:rsidRDefault="00055CFB" w:rsidP="007143E5">
            <w:pPr>
              <w:spacing w:after="0" w:line="240" w:lineRule="auto"/>
              <w:jc w:val="center"/>
              <w:rPr>
                <w:rFonts w:ascii="Times New Roman" w:hAnsi="Times New Roman"/>
                <w:color w:val="000000" w:themeColor="text1"/>
                <w:sz w:val="24"/>
                <w:szCs w:val="24"/>
                <w:lang w:val="ru-RU" w:eastAsia="ru-RU"/>
              </w:rPr>
            </w:pPr>
          </w:p>
        </w:tc>
      </w:tr>
    </w:tbl>
    <w:p w:rsidR="007143E5" w:rsidRPr="00B1422D" w:rsidRDefault="007143E5" w:rsidP="009C399D">
      <w:pPr>
        <w:spacing w:after="0" w:line="360" w:lineRule="auto"/>
        <w:jc w:val="center"/>
        <w:rPr>
          <w:rFonts w:ascii="Times New Roman" w:eastAsiaTheme="minorEastAsia" w:hAnsi="Times New Roman" w:cstheme="minorBidi"/>
          <w:b/>
          <w:sz w:val="24"/>
          <w:szCs w:val="24"/>
          <w:lang w:val="ru-RU" w:eastAsia="en-US"/>
        </w:rPr>
      </w:pPr>
    </w:p>
    <w:p w:rsidR="009C399D" w:rsidRPr="00B1422D" w:rsidRDefault="00C436B8" w:rsidP="009C399D">
      <w:pPr>
        <w:spacing w:after="0" w:line="360" w:lineRule="auto"/>
        <w:jc w:val="center"/>
        <w:rPr>
          <w:rFonts w:ascii="Times New Roman" w:eastAsiaTheme="minorEastAsia" w:hAnsi="Times New Roman" w:cstheme="minorBidi"/>
          <w:sz w:val="24"/>
          <w:szCs w:val="24"/>
          <w:lang w:val="ru-RU" w:eastAsia="en-US"/>
        </w:rPr>
      </w:pPr>
      <w:r w:rsidRPr="00B1422D">
        <w:rPr>
          <w:rFonts w:ascii="Times New Roman" w:eastAsiaTheme="minorEastAsia" w:hAnsi="Times New Roman" w:cstheme="minorBidi"/>
          <w:noProof/>
          <w:sz w:val="24"/>
          <w:szCs w:val="24"/>
          <w:lang w:val="ru-RU" w:eastAsia="ru-RU"/>
        </w:rPr>
        <w:drawing>
          <wp:inline distT="0" distB="0" distL="0" distR="0">
            <wp:extent cx="5457825" cy="3940810"/>
            <wp:effectExtent l="0" t="0" r="3175"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C399D" w:rsidRPr="00B1422D" w:rsidRDefault="009C399D" w:rsidP="009C399D">
      <w:pPr>
        <w:pStyle w:val="ab"/>
        <w:jc w:val="center"/>
        <w:rPr>
          <w:lang w:val="ru-RU"/>
        </w:rPr>
      </w:pPr>
      <w:bookmarkStart w:id="269" w:name="_Toc401857933"/>
      <w:r w:rsidRPr="00B1422D">
        <w:rPr>
          <w:lang w:val="ru-RU"/>
        </w:rPr>
        <w:t xml:space="preserve">Рисунок </w:t>
      </w:r>
      <w:r w:rsidR="00B2672B" w:rsidRPr="00B1422D">
        <w:rPr>
          <w:lang w:val="ru-RU"/>
        </w:rPr>
        <w:fldChar w:fldCharType="begin"/>
      </w:r>
      <w:r w:rsidRPr="00B1422D">
        <w:rPr>
          <w:lang w:val="ru-RU"/>
        </w:rPr>
        <w:instrText xml:space="preserve"> SEQ Рисунок \* ARABIC </w:instrText>
      </w:r>
      <w:r w:rsidR="00B2672B" w:rsidRPr="00B1422D">
        <w:rPr>
          <w:lang w:val="ru-RU"/>
        </w:rPr>
        <w:fldChar w:fldCharType="separate"/>
      </w:r>
      <w:r w:rsidR="00F610EC">
        <w:rPr>
          <w:noProof/>
          <w:lang w:val="ru-RU"/>
        </w:rPr>
        <w:t>16</w:t>
      </w:r>
      <w:r w:rsidR="00B2672B" w:rsidRPr="00B1422D">
        <w:rPr>
          <w:lang w:val="ru-RU"/>
        </w:rPr>
        <w:fldChar w:fldCharType="end"/>
      </w:r>
      <w:r w:rsidRPr="00B1422D">
        <w:rPr>
          <w:lang w:val="ru-RU"/>
        </w:rPr>
        <w:t>. Статистика ДТП по видам происшествия за 2017 г.</w:t>
      </w:r>
      <w:bookmarkEnd w:id="269"/>
    </w:p>
    <w:p w:rsidR="009C399D" w:rsidRPr="00B1422D" w:rsidRDefault="009C399D" w:rsidP="00055CFB">
      <w:pPr>
        <w:pStyle w:val="Default"/>
        <w:spacing w:line="360" w:lineRule="auto"/>
        <w:ind w:firstLine="720"/>
        <w:jc w:val="both"/>
        <w:rPr>
          <w:lang w:val="ru-RU"/>
        </w:rPr>
      </w:pPr>
      <w:r w:rsidRPr="00B1422D">
        <w:rPr>
          <w:lang w:val="ru-RU"/>
        </w:rPr>
        <w:lastRenderedPageBreak/>
        <w:t>Причиной ДТП является комплекс факторов</w:t>
      </w:r>
      <w:r w:rsidR="00055CFB" w:rsidRPr="00B1422D">
        <w:rPr>
          <w:lang w:val="ru-RU"/>
        </w:rPr>
        <w:t>,</w:t>
      </w:r>
      <w:r w:rsidRPr="00B1422D">
        <w:rPr>
          <w:lang w:val="ru-RU"/>
        </w:rPr>
        <w:t xml:space="preserve"> одновременно воздействующих в процессе дорожного движения. Это техническое состояние транспортного средства,  состояние дорожного покрытия,  погодные условия и многое другое. Основной  причиной ДТП является «человеческий фактор»</w:t>
      </w:r>
      <w:r w:rsidR="00055CFB" w:rsidRPr="00B1422D">
        <w:rPr>
          <w:lang w:val="ru-RU"/>
        </w:rPr>
        <w:t>:</w:t>
      </w:r>
      <w:r w:rsidRPr="00B1422D">
        <w:rPr>
          <w:lang w:val="ru-RU"/>
        </w:rPr>
        <w:t xml:space="preserve"> неадекватное поведение человека чаще всего становится источником опасности на дороге.</w:t>
      </w:r>
    </w:p>
    <w:p w:rsidR="00055CFB" w:rsidRPr="00B1422D" w:rsidRDefault="00055CFB" w:rsidP="00055CFB">
      <w:pPr>
        <w:pStyle w:val="Default"/>
        <w:spacing w:line="360" w:lineRule="auto"/>
        <w:ind w:firstLine="720"/>
        <w:jc w:val="both"/>
        <w:rPr>
          <w:lang w:val="ru-RU"/>
        </w:rPr>
      </w:pPr>
      <w:r w:rsidRPr="00B1422D">
        <w:rPr>
          <w:lang w:val="ru-RU"/>
        </w:rPr>
        <w:t xml:space="preserve">Причиной </w:t>
      </w:r>
      <w:r w:rsidR="008E1342" w:rsidRPr="00B1422D">
        <w:rPr>
          <w:lang w:val="ru-RU"/>
        </w:rPr>
        <w:t>наибольшего</w:t>
      </w:r>
      <w:r w:rsidRPr="00B1422D">
        <w:rPr>
          <w:lang w:val="ru-RU"/>
        </w:rPr>
        <w:t xml:space="preserve"> количества ДТП в Ирб</w:t>
      </w:r>
      <w:r w:rsidR="008E1342">
        <w:rPr>
          <w:lang w:val="ru-RU"/>
        </w:rPr>
        <w:t>и</w:t>
      </w:r>
      <w:r w:rsidRPr="00B1422D">
        <w:rPr>
          <w:lang w:val="ru-RU"/>
        </w:rPr>
        <w:t>тском МО за рассматриваемый период стало нарушение правил дорожного движения водителями транспортных средств (87,6%)</w:t>
      </w:r>
      <w:r w:rsidR="00B56800" w:rsidRPr="00B1422D">
        <w:rPr>
          <w:lang w:val="ru-RU"/>
        </w:rPr>
        <w:t xml:space="preserve">, а также неудовлетворительное состояние улиц и дорог (41%). </w:t>
      </w:r>
    </w:p>
    <w:p w:rsidR="00F47A11" w:rsidRPr="00B1422D" w:rsidRDefault="00F47A11" w:rsidP="002A0978">
      <w:pPr>
        <w:pStyle w:val="ab"/>
        <w:keepNext/>
        <w:spacing w:after="120"/>
        <w:rPr>
          <w:lang w:val="ru-RU"/>
        </w:rPr>
      </w:pPr>
      <w:bookmarkStart w:id="270" w:name="_Toc401857958"/>
      <w:r w:rsidRPr="00B1422D">
        <w:rPr>
          <w:lang w:val="ru-RU"/>
        </w:rPr>
        <w:t xml:space="preserve">Таблица </w:t>
      </w:r>
      <w:r w:rsidR="00B2672B" w:rsidRPr="00B1422D">
        <w:rPr>
          <w:lang w:val="ru-RU"/>
        </w:rPr>
        <w:fldChar w:fldCharType="begin"/>
      </w:r>
      <w:r w:rsidR="00D80B13" w:rsidRPr="00B1422D">
        <w:rPr>
          <w:lang w:val="ru-RU"/>
        </w:rPr>
        <w:instrText xml:space="preserve"> SEQ Таблица \* ARABIC </w:instrText>
      </w:r>
      <w:r w:rsidR="00B2672B" w:rsidRPr="00B1422D">
        <w:rPr>
          <w:lang w:val="ru-RU"/>
        </w:rPr>
        <w:fldChar w:fldCharType="separate"/>
      </w:r>
      <w:r w:rsidR="00F610EC">
        <w:rPr>
          <w:noProof/>
          <w:lang w:val="ru-RU"/>
        </w:rPr>
        <w:t>25</w:t>
      </w:r>
      <w:r w:rsidR="00B2672B" w:rsidRPr="00B1422D">
        <w:rPr>
          <w:lang w:val="ru-RU"/>
        </w:rPr>
        <w:fldChar w:fldCharType="end"/>
      </w:r>
      <w:r w:rsidRPr="00B1422D">
        <w:rPr>
          <w:lang w:val="ru-RU"/>
        </w:rPr>
        <w:t>. Распределение ДТП по местам совершения</w:t>
      </w:r>
      <w:bookmarkEnd w:id="270"/>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559"/>
        <w:gridCol w:w="1523"/>
        <w:gridCol w:w="1524"/>
        <w:gridCol w:w="1524"/>
        <w:gridCol w:w="1524"/>
      </w:tblGrid>
      <w:tr w:rsidR="00600313" w:rsidRPr="00B1422D" w:rsidTr="00600313">
        <w:trPr>
          <w:trHeight w:val="300"/>
        </w:trPr>
        <w:tc>
          <w:tcPr>
            <w:tcW w:w="3559" w:type="dxa"/>
            <w:vMerge w:val="restart"/>
            <w:shd w:val="clear" w:color="auto" w:fill="FFFFFF" w:themeFill="background1"/>
            <w:vAlign w:val="center"/>
          </w:tcPr>
          <w:p w:rsidR="00600313" w:rsidRPr="00B1422D" w:rsidRDefault="00600313" w:rsidP="00600313">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Место совершения</w:t>
            </w:r>
          </w:p>
        </w:tc>
        <w:tc>
          <w:tcPr>
            <w:tcW w:w="1523"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2015</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2016</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2017</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сен 2018</w:t>
            </w:r>
          </w:p>
        </w:tc>
      </w:tr>
      <w:tr w:rsidR="00600313" w:rsidRPr="00B1422D" w:rsidTr="00F47A11">
        <w:trPr>
          <w:trHeight w:val="300"/>
        </w:trPr>
        <w:tc>
          <w:tcPr>
            <w:tcW w:w="3559" w:type="dxa"/>
            <w:vMerge/>
            <w:shd w:val="clear" w:color="auto" w:fill="FFFFFF" w:themeFill="background1"/>
          </w:tcPr>
          <w:p w:rsidR="00600313" w:rsidRPr="00B1422D" w:rsidRDefault="00600313" w:rsidP="00F47A11">
            <w:pPr>
              <w:spacing w:after="0" w:line="240" w:lineRule="auto"/>
              <w:jc w:val="center"/>
              <w:rPr>
                <w:rFonts w:ascii="Times New Roman" w:hAnsi="Times New Roman"/>
                <w:color w:val="000000" w:themeColor="text1"/>
                <w:sz w:val="24"/>
                <w:szCs w:val="24"/>
                <w:lang w:val="ru-RU" w:eastAsia="ru-RU"/>
              </w:rPr>
            </w:pPr>
          </w:p>
        </w:tc>
        <w:tc>
          <w:tcPr>
            <w:tcW w:w="1523"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ДТП</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ДТП</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ДТП</w:t>
            </w:r>
          </w:p>
        </w:tc>
        <w:tc>
          <w:tcPr>
            <w:tcW w:w="1524" w:type="dxa"/>
            <w:shd w:val="clear" w:color="auto" w:fill="FFFFFF" w:themeFill="background1"/>
            <w:noWrap/>
            <w:vAlign w:val="center"/>
            <w:hideMark/>
          </w:tcPr>
          <w:p w:rsidR="00600313" w:rsidRPr="00B1422D" w:rsidRDefault="00600313" w:rsidP="00F47A11">
            <w:pPr>
              <w:spacing w:after="0" w:line="240" w:lineRule="auto"/>
              <w:jc w:val="center"/>
              <w:rPr>
                <w:rFonts w:ascii="Times New Roman" w:hAnsi="Times New Roman"/>
                <w:b/>
                <w:color w:val="000000" w:themeColor="text1"/>
                <w:sz w:val="24"/>
                <w:szCs w:val="24"/>
                <w:lang w:val="ru-RU" w:eastAsia="ru-RU"/>
              </w:rPr>
            </w:pPr>
            <w:r w:rsidRPr="00B1422D">
              <w:rPr>
                <w:rFonts w:ascii="Times New Roman" w:hAnsi="Times New Roman"/>
                <w:b/>
                <w:color w:val="000000" w:themeColor="text1"/>
                <w:sz w:val="24"/>
                <w:szCs w:val="24"/>
                <w:lang w:val="ru-RU" w:eastAsia="ru-RU"/>
              </w:rPr>
              <w:t>ДТП</w:t>
            </w:r>
          </w:p>
        </w:tc>
      </w:tr>
      <w:tr w:rsidR="00F47A11" w:rsidRPr="00B1422D" w:rsidTr="00F47A11">
        <w:trPr>
          <w:trHeight w:val="300"/>
        </w:trPr>
        <w:tc>
          <w:tcPr>
            <w:tcW w:w="3559" w:type="dxa"/>
            <w:shd w:val="clear" w:color="auto" w:fill="FFFFFF" w:themeFill="background1"/>
          </w:tcPr>
          <w:p w:rsidR="00F47A11" w:rsidRPr="00B1422D" w:rsidRDefault="00600313"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Перегон (нет объектов на месте ДТП)</w:t>
            </w:r>
          </w:p>
        </w:tc>
        <w:tc>
          <w:tcPr>
            <w:tcW w:w="1523"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74</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64</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36</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19</w:t>
            </w:r>
          </w:p>
        </w:tc>
      </w:tr>
      <w:tr w:rsidR="00F47A11" w:rsidRPr="00B1422D" w:rsidTr="00600313">
        <w:trPr>
          <w:trHeight w:val="545"/>
        </w:trPr>
        <w:tc>
          <w:tcPr>
            <w:tcW w:w="3559" w:type="dxa"/>
            <w:shd w:val="clear" w:color="auto" w:fill="FFFFFF" w:themeFill="background1"/>
            <w:vAlign w:val="center"/>
          </w:tcPr>
          <w:p w:rsidR="00F47A11" w:rsidRPr="00B1422D" w:rsidRDefault="00600313" w:rsidP="00600313">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Регулируемый перекресток</w:t>
            </w:r>
          </w:p>
        </w:tc>
        <w:tc>
          <w:tcPr>
            <w:tcW w:w="1523"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6</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10</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r>
      <w:tr w:rsidR="00F47A11" w:rsidRPr="00B1422D" w:rsidTr="00F47A11">
        <w:trPr>
          <w:trHeight w:val="300"/>
        </w:trPr>
        <w:tc>
          <w:tcPr>
            <w:tcW w:w="3559" w:type="dxa"/>
            <w:shd w:val="clear" w:color="auto" w:fill="FFFFFF" w:themeFill="background1"/>
          </w:tcPr>
          <w:p w:rsidR="00F47A11" w:rsidRPr="00B1422D" w:rsidRDefault="00600313"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Нерегулируемый перекрёсток равнозначных улиц (дорог)</w:t>
            </w:r>
          </w:p>
        </w:tc>
        <w:tc>
          <w:tcPr>
            <w:tcW w:w="1523"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0</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0</w:t>
            </w:r>
          </w:p>
        </w:tc>
        <w:tc>
          <w:tcPr>
            <w:tcW w:w="1524" w:type="dxa"/>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0</w:t>
            </w:r>
          </w:p>
        </w:tc>
      </w:tr>
      <w:tr w:rsidR="00F47A11" w:rsidRPr="00B1422D" w:rsidTr="00600313">
        <w:trPr>
          <w:trHeight w:val="300"/>
        </w:trPr>
        <w:tc>
          <w:tcPr>
            <w:tcW w:w="3559" w:type="dxa"/>
            <w:tcBorders>
              <w:bottom w:val="single" w:sz="4" w:space="0" w:color="auto"/>
            </w:tcBorders>
            <w:shd w:val="clear" w:color="auto" w:fill="FFFFFF" w:themeFill="background1"/>
          </w:tcPr>
          <w:p w:rsidR="00F47A11" w:rsidRPr="00B1422D" w:rsidRDefault="00600313"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Нерегулируемый перекрёсток неравнозначных улиц (дорог)</w:t>
            </w:r>
          </w:p>
        </w:tc>
        <w:tc>
          <w:tcPr>
            <w:tcW w:w="1523" w:type="dxa"/>
            <w:tcBorders>
              <w:bottom w:val="single" w:sz="4" w:space="0" w:color="auto"/>
            </w:tcBorders>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12</w:t>
            </w:r>
          </w:p>
        </w:tc>
        <w:tc>
          <w:tcPr>
            <w:tcW w:w="1524" w:type="dxa"/>
            <w:tcBorders>
              <w:bottom w:val="single" w:sz="4" w:space="0" w:color="auto"/>
            </w:tcBorders>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9</w:t>
            </w:r>
          </w:p>
        </w:tc>
        <w:tc>
          <w:tcPr>
            <w:tcW w:w="1524" w:type="dxa"/>
            <w:tcBorders>
              <w:bottom w:val="single" w:sz="4" w:space="0" w:color="auto"/>
            </w:tcBorders>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11</w:t>
            </w:r>
          </w:p>
        </w:tc>
        <w:tc>
          <w:tcPr>
            <w:tcW w:w="1524" w:type="dxa"/>
            <w:tcBorders>
              <w:bottom w:val="single" w:sz="4" w:space="0" w:color="auto"/>
            </w:tcBorders>
            <w:shd w:val="clear" w:color="auto" w:fill="FFFFFF" w:themeFill="background1"/>
            <w:noWrap/>
            <w:vAlign w:val="center"/>
            <w:hideMark/>
          </w:tcPr>
          <w:p w:rsidR="00F47A11" w:rsidRPr="00B1422D" w:rsidRDefault="00F47A11" w:rsidP="00F47A11">
            <w:pPr>
              <w:spacing w:after="0" w:line="240" w:lineRule="auto"/>
              <w:jc w:val="center"/>
              <w:rPr>
                <w:rFonts w:ascii="Times New Roman" w:hAnsi="Times New Roman"/>
                <w:color w:val="000000" w:themeColor="text1"/>
                <w:sz w:val="24"/>
                <w:szCs w:val="24"/>
                <w:lang w:val="ru-RU" w:eastAsia="ru-RU"/>
              </w:rPr>
            </w:pPr>
            <w:r w:rsidRPr="00B1422D">
              <w:rPr>
                <w:rFonts w:ascii="Times New Roman" w:hAnsi="Times New Roman"/>
                <w:color w:val="000000" w:themeColor="text1"/>
                <w:sz w:val="24"/>
                <w:szCs w:val="24"/>
                <w:lang w:val="ru-RU" w:eastAsia="ru-RU"/>
              </w:rPr>
              <w:t>7</w:t>
            </w:r>
          </w:p>
        </w:tc>
      </w:tr>
      <w:tr w:rsidR="00600313" w:rsidRPr="00B1422D" w:rsidTr="00600313">
        <w:trPr>
          <w:trHeight w:val="300"/>
        </w:trPr>
        <w:tc>
          <w:tcPr>
            <w:tcW w:w="9654" w:type="dxa"/>
            <w:gridSpan w:val="5"/>
            <w:tcBorders>
              <w:left w:val="nil"/>
              <w:bottom w:val="nil"/>
              <w:right w:val="nil"/>
            </w:tcBorders>
            <w:shd w:val="clear" w:color="auto" w:fill="FFFFFF" w:themeFill="background1"/>
          </w:tcPr>
          <w:p w:rsidR="00600313" w:rsidRPr="00B1422D" w:rsidRDefault="00600313" w:rsidP="00600313">
            <w:pPr>
              <w:spacing w:after="0" w:line="240" w:lineRule="auto"/>
              <w:rPr>
                <w:rFonts w:ascii="Times New Roman" w:hAnsi="Times New Roman"/>
                <w:color w:val="000000" w:themeColor="text1"/>
                <w:sz w:val="24"/>
                <w:szCs w:val="24"/>
                <w:lang w:val="ru-RU" w:eastAsia="ru-RU"/>
              </w:rPr>
            </w:pPr>
            <w:r w:rsidRPr="00B1422D">
              <w:rPr>
                <w:rFonts w:ascii="Times New Roman" w:hAnsi="Times New Roman"/>
                <w:color w:val="000000" w:themeColor="text1"/>
                <w:sz w:val="20"/>
                <w:szCs w:val="20"/>
                <w:lang w:val="ru-RU" w:eastAsia="ru-RU"/>
              </w:rPr>
              <w:t>Источник: данные ГУ МВД России по Свердловской области</w:t>
            </w:r>
          </w:p>
        </w:tc>
      </w:tr>
    </w:tbl>
    <w:p w:rsidR="009C399D" w:rsidRPr="00B1422D" w:rsidRDefault="009C399D" w:rsidP="009C399D">
      <w:pPr>
        <w:pStyle w:val="Default"/>
        <w:spacing w:line="360" w:lineRule="auto"/>
        <w:ind w:firstLine="720"/>
        <w:jc w:val="both"/>
        <w:rPr>
          <w:color w:val="auto"/>
          <w:lang w:val="ru-RU"/>
        </w:rPr>
      </w:pPr>
      <w:r w:rsidRPr="00B1422D">
        <w:rPr>
          <w:lang w:val="ru-RU"/>
        </w:rPr>
        <w:t>Касательно наездов на пешеходов, основная ча</w:t>
      </w:r>
      <w:r w:rsidR="002A0978" w:rsidRPr="00B1422D">
        <w:rPr>
          <w:lang w:val="ru-RU"/>
        </w:rPr>
        <w:t xml:space="preserve">сть подобных ДТП совершается в </w:t>
      </w:r>
      <w:r w:rsidRPr="00B1422D">
        <w:rPr>
          <w:lang w:val="ru-RU"/>
        </w:rPr>
        <w:t>на участках магистральных автомобильных дорог, проходящих через населенные пункты района, где наибольший риск представляет переход проезжей части дорог в местах, где отсутствуют пешеходные переходы.</w:t>
      </w:r>
      <w:r w:rsidR="002A0978" w:rsidRPr="00B1422D">
        <w:rPr>
          <w:lang w:val="ru-RU"/>
        </w:rPr>
        <w:t xml:space="preserve"> При этом 11% ДТП происходит по собственной неосторожности пешеходов</w:t>
      </w:r>
      <w:r w:rsidR="005236E5" w:rsidRPr="00B1422D">
        <w:rPr>
          <w:lang w:val="ru-RU"/>
        </w:rPr>
        <w:t xml:space="preserve"> (табл. 26)</w:t>
      </w:r>
      <w:r w:rsidR="002A0978" w:rsidRPr="00B1422D">
        <w:rPr>
          <w:lang w:val="ru-RU"/>
        </w:rPr>
        <w:t>.</w:t>
      </w:r>
    </w:p>
    <w:p w:rsidR="009C399D" w:rsidRPr="00B1422D" w:rsidRDefault="009C399D" w:rsidP="009C399D">
      <w:pPr>
        <w:pStyle w:val="Default"/>
        <w:spacing w:line="360" w:lineRule="auto"/>
        <w:ind w:firstLine="709"/>
        <w:jc w:val="both"/>
        <w:rPr>
          <w:color w:val="auto"/>
          <w:lang w:val="ru-RU"/>
        </w:rPr>
      </w:pPr>
      <w:r w:rsidRPr="00B1422D">
        <w:rPr>
          <w:color w:val="auto"/>
          <w:lang w:val="ru-RU"/>
        </w:rPr>
        <w:t xml:space="preserve">Наибольшее количество совершаемых ДТП приходится на </w:t>
      </w:r>
      <w:r w:rsidR="008E1342" w:rsidRPr="00B1422D">
        <w:rPr>
          <w:color w:val="auto"/>
          <w:lang w:val="ru-RU"/>
        </w:rPr>
        <w:t>осенние</w:t>
      </w:r>
      <w:r w:rsidRPr="00B1422D">
        <w:rPr>
          <w:color w:val="auto"/>
          <w:lang w:val="ru-RU"/>
        </w:rPr>
        <w:t xml:space="preserve"> месяцы </w:t>
      </w:r>
      <w:r w:rsidR="00736DB1" w:rsidRPr="00B1422D">
        <w:rPr>
          <w:color w:val="auto"/>
          <w:lang w:val="ru-RU"/>
        </w:rPr>
        <w:t>– 65 происшествий за полные 2015-2017 гг., летом</w:t>
      </w:r>
      <w:r w:rsidRPr="00B1422D">
        <w:rPr>
          <w:color w:val="auto"/>
          <w:lang w:val="ru-RU"/>
        </w:rPr>
        <w:t xml:space="preserve"> – </w:t>
      </w:r>
      <w:r w:rsidR="00736DB1" w:rsidRPr="00B1422D">
        <w:rPr>
          <w:color w:val="auto"/>
          <w:lang w:val="ru-RU"/>
        </w:rPr>
        <w:t>54, зимой – 37, весной</w:t>
      </w:r>
      <w:r w:rsidRPr="00B1422D">
        <w:rPr>
          <w:color w:val="auto"/>
          <w:lang w:val="ru-RU"/>
        </w:rPr>
        <w:t xml:space="preserve"> – </w:t>
      </w:r>
      <w:r w:rsidR="00736DB1" w:rsidRPr="00B1422D">
        <w:rPr>
          <w:color w:val="auto"/>
          <w:lang w:val="ru-RU"/>
        </w:rPr>
        <w:t>31</w:t>
      </w:r>
      <w:r w:rsidRPr="00B1422D">
        <w:rPr>
          <w:color w:val="auto"/>
          <w:lang w:val="ru-RU"/>
        </w:rPr>
        <w:t>.</w:t>
      </w:r>
      <w:r w:rsidR="00B026D3" w:rsidRPr="00B1422D">
        <w:rPr>
          <w:color w:val="auto"/>
          <w:lang w:val="ru-RU"/>
        </w:rPr>
        <w:t xml:space="preserve"> Относительно  времени суток – пик совершаемых ДТП приходится на дневное время с 12-00 по 18-00. За период с 2015 по сентябрь 2018 г. наибольшее количество ДТП произошло с 13 по 14 часов и с 19 по 20 часов.</w:t>
      </w:r>
    </w:p>
    <w:p w:rsidR="009C399D" w:rsidRPr="00B1422D" w:rsidRDefault="009C399D" w:rsidP="009C399D">
      <w:pPr>
        <w:pStyle w:val="Default"/>
        <w:spacing w:line="360" w:lineRule="auto"/>
        <w:ind w:firstLine="720"/>
        <w:jc w:val="both"/>
        <w:rPr>
          <w:color w:val="auto"/>
          <w:lang w:val="ru-RU"/>
        </w:rPr>
      </w:pPr>
      <w:r w:rsidRPr="00B1422D">
        <w:rPr>
          <w:color w:val="auto"/>
          <w:lang w:val="ru-RU"/>
        </w:rPr>
        <w:t xml:space="preserve">Одним из наиболее действенных инструментов по снижению дорожно-транспортного травматизма в районе служат мероприятия по ликвидации мест концентрации ДТП. </w:t>
      </w:r>
      <w:r w:rsidRPr="00B1422D">
        <w:rPr>
          <w:lang w:val="ru-RU"/>
        </w:rPr>
        <w:t>Согласно ОДМ 218.6.015-2015 «Рекомендации по учету и анализу ДТП на автомобильных дорогах РФ» местом концентрации ДТП является участок дороги, улицы, не превышающий 1000 метров вне населенного пункта или 200 метров в населенном пункте, либо пересечение дорог, улиц, где в течение отчетного года произошло три и более ДТП одного вида или пять и более ДТП независимо от их вида, в результате которых погибли или были ранены люди.</w:t>
      </w:r>
    </w:p>
    <w:p w:rsidR="00CC5117" w:rsidRPr="00B1422D" w:rsidRDefault="007F21CF" w:rsidP="007F21CF">
      <w:pPr>
        <w:pStyle w:val="Default"/>
        <w:spacing w:line="360" w:lineRule="auto"/>
        <w:ind w:firstLine="720"/>
        <w:jc w:val="both"/>
        <w:rPr>
          <w:lang w:val="ru-RU"/>
        </w:rPr>
      </w:pPr>
      <w:r w:rsidRPr="00B1422D">
        <w:rPr>
          <w:color w:val="auto"/>
          <w:lang w:val="ru-RU"/>
        </w:rPr>
        <w:t>Н</w:t>
      </w:r>
      <w:r w:rsidR="009C399D" w:rsidRPr="00B1422D">
        <w:rPr>
          <w:color w:val="auto"/>
          <w:lang w:val="ru-RU"/>
        </w:rPr>
        <w:t xml:space="preserve">а территории </w:t>
      </w:r>
      <w:r w:rsidRPr="00B1422D">
        <w:rPr>
          <w:color w:val="auto"/>
          <w:lang w:val="ru-RU"/>
        </w:rPr>
        <w:t>Ирбитского</w:t>
      </w:r>
      <w:r w:rsidR="009C399D" w:rsidRPr="00B1422D">
        <w:rPr>
          <w:color w:val="auto"/>
          <w:lang w:val="ru-RU"/>
        </w:rPr>
        <w:t xml:space="preserve"> по итогам 2017 года мест концентрации ДТП не </w:t>
      </w:r>
      <w:r w:rsidR="009C399D" w:rsidRPr="00B1422D">
        <w:rPr>
          <w:color w:val="auto"/>
          <w:lang w:val="ru-RU"/>
        </w:rPr>
        <w:lastRenderedPageBreak/>
        <w:t xml:space="preserve">зафиксировано. </w:t>
      </w:r>
    </w:p>
    <w:p w:rsidR="007D12C5" w:rsidRPr="00B1422D" w:rsidRDefault="007D12C5" w:rsidP="007D12C5">
      <w:pPr>
        <w:pStyle w:val="Default"/>
        <w:spacing w:line="360" w:lineRule="auto"/>
        <w:ind w:firstLine="720"/>
        <w:jc w:val="both"/>
        <w:rPr>
          <w:color w:val="auto"/>
          <w:lang w:val="ru-RU"/>
        </w:rPr>
      </w:pPr>
      <w:r w:rsidRPr="00B1422D">
        <w:rPr>
          <w:color w:val="auto"/>
          <w:lang w:val="ru-RU"/>
        </w:rPr>
        <w:t xml:space="preserve">Возникновение дорожно-транспортных происшествий, влекущих за собой травматические последствия, также, связано с ежегодным увеличением количества ТС и нарастающей диспропорцией между увеличением количества автомобилей и протяженностью сети дорог общего пользования местного значения, не рассчитанной на существующие ТП. </w:t>
      </w:r>
    </w:p>
    <w:p w:rsidR="007D12C5" w:rsidRPr="00B1422D" w:rsidRDefault="007D12C5" w:rsidP="007D12C5">
      <w:pPr>
        <w:pStyle w:val="Default"/>
        <w:spacing w:line="360" w:lineRule="auto"/>
        <w:ind w:firstLine="720"/>
        <w:jc w:val="both"/>
        <w:rPr>
          <w:color w:val="auto"/>
          <w:lang w:val="ru-RU"/>
        </w:rPr>
      </w:pPr>
      <w:r w:rsidRPr="00B1422D">
        <w:rPr>
          <w:color w:val="auto"/>
          <w:lang w:val="ru-RU"/>
        </w:rPr>
        <w:t xml:space="preserve">К другим факторам, определяющим причины аварийности, следует также отнести: </w:t>
      </w:r>
    </w:p>
    <w:p w:rsidR="007D12C5" w:rsidRPr="00B1422D" w:rsidRDefault="007D12C5" w:rsidP="008370DE">
      <w:pPr>
        <w:pStyle w:val="Default"/>
        <w:numPr>
          <w:ilvl w:val="0"/>
          <w:numId w:val="9"/>
        </w:numPr>
        <w:spacing w:line="360" w:lineRule="auto"/>
        <w:ind w:left="0" w:firstLine="284"/>
        <w:jc w:val="both"/>
        <w:rPr>
          <w:color w:val="auto"/>
          <w:lang w:val="ru-RU"/>
        </w:rPr>
      </w:pPr>
      <w:r w:rsidRPr="00B1422D">
        <w:rPr>
          <w:color w:val="auto"/>
          <w:lang w:val="ru-RU"/>
        </w:rPr>
        <w:t xml:space="preserve">отсутствие системы видеонаблюдения за соблюдением ПДД. </w:t>
      </w:r>
    </w:p>
    <w:p w:rsidR="007D12C5" w:rsidRPr="00B1422D" w:rsidRDefault="007D12C5" w:rsidP="008370DE">
      <w:pPr>
        <w:pStyle w:val="Default"/>
        <w:numPr>
          <w:ilvl w:val="0"/>
          <w:numId w:val="9"/>
        </w:numPr>
        <w:spacing w:line="360" w:lineRule="auto"/>
        <w:ind w:left="0" w:firstLine="284"/>
        <w:jc w:val="both"/>
        <w:rPr>
          <w:color w:val="auto"/>
          <w:lang w:val="ru-RU"/>
        </w:rPr>
      </w:pPr>
      <w:r w:rsidRPr="00B1422D">
        <w:rPr>
          <w:color w:val="auto"/>
          <w:lang w:val="ru-RU"/>
        </w:rPr>
        <w:t xml:space="preserve">неудовлетворительное состояние обочин. </w:t>
      </w:r>
    </w:p>
    <w:p w:rsidR="007D12C5" w:rsidRPr="00B1422D" w:rsidRDefault="007D12C5" w:rsidP="008370DE">
      <w:pPr>
        <w:pStyle w:val="Default"/>
        <w:numPr>
          <w:ilvl w:val="0"/>
          <w:numId w:val="9"/>
        </w:numPr>
        <w:spacing w:line="360" w:lineRule="auto"/>
        <w:ind w:left="0" w:firstLine="284"/>
        <w:jc w:val="both"/>
        <w:rPr>
          <w:color w:val="auto"/>
          <w:lang w:val="ru-RU"/>
        </w:rPr>
      </w:pPr>
      <w:r w:rsidRPr="00B1422D">
        <w:rPr>
          <w:color w:val="auto"/>
          <w:lang w:val="ru-RU"/>
        </w:rPr>
        <w:t xml:space="preserve">отсутствие дорожных знаков в необходимых местах. </w:t>
      </w:r>
    </w:p>
    <w:p w:rsidR="002A0978" w:rsidRPr="00B1422D" w:rsidRDefault="007D12C5" w:rsidP="008370DE">
      <w:pPr>
        <w:pStyle w:val="Default"/>
        <w:numPr>
          <w:ilvl w:val="0"/>
          <w:numId w:val="9"/>
        </w:numPr>
        <w:spacing w:line="360" w:lineRule="auto"/>
        <w:ind w:left="0" w:firstLine="284"/>
        <w:jc w:val="both"/>
        <w:rPr>
          <w:color w:val="auto"/>
          <w:lang w:val="ru-RU"/>
        </w:rPr>
      </w:pPr>
      <w:r w:rsidRPr="00B1422D">
        <w:rPr>
          <w:color w:val="auto"/>
          <w:lang w:val="ru-RU"/>
        </w:rPr>
        <w:t>отсутствие горизонтальной разметки в необходимых местах.</w:t>
      </w:r>
    </w:p>
    <w:p w:rsidR="002A0978" w:rsidRPr="00B1422D" w:rsidRDefault="002A0978">
      <w:pPr>
        <w:spacing w:after="0" w:line="240" w:lineRule="auto"/>
        <w:rPr>
          <w:rFonts w:ascii="Times New Roman" w:hAnsi="Times New Roman"/>
          <w:sz w:val="24"/>
          <w:szCs w:val="24"/>
          <w:lang w:val="ru-RU"/>
        </w:rPr>
      </w:pPr>
      <w:r w:rsidRPr="00B1422D">
        <w:rPr>
          <w:lang w:val="ru-RU"/>
        </w:rPr>
        <w:br w:type="page"/>
      </w:r>
    </w:p>
    <w:p w:rsidR="006362B9" w:rsidRPr="00B1422D" w:rsidRDefault="00FF5670" w:rsidP="00E846B0">
      <w:pPr>
        <w:pStyle w:val="1"/>
        <w:jc w:val="center"/>
        <w:rPr>
          <w:lang w:val="ru-RU"/>
        </w:rPr>
      </w:pPr>
      <w:bookmarkStart w:id="271" w:name="_Toc401857910"/>
      <w:r w:rsidRPr="00B1422D">
        <w:rPr>
          <w:lang w:val="ru-RU"/>
        </w:rPr>
        <w:lastRenderedPageBreak/>
        <w:t>ЗАКЛЮЧЕНИЕ</w:t>
      </w:r>
      <w:bookmarkEnd w:id="271"/>
    </w:p>
    <w:p w:rsidR="00E846B0" w:rsidRPr="00B1422D" w:rsidRDefault="00E846B0" w:rsidP="00E846B0">
      <w:pPr>
        <w:pStyle w:val="Default"/>
        <w:spacing w:before="240" w:line="360" w:lineRule="auto"/>
        <w:ind w:firstLine="720"/>
        <w:jc w:val="both"/>
        <w:rPr>
          <w:color w:val="auto"/>
          <w:lang w:val="ru-RU"/>
        </w:rPr>
      </w:pPr>
      <w:r w:rsidRPr="00B1422D">
        <w:rPr>
          <w:color w:val="auto"/>
          <w:lang w:val="ru-RU"/>
        </w:rPr>
        <w:t xml:space="preserve">В результате разработки </w:t>
      </w:r>
      <w:r w:rsidR="009C11B6" w:rsidRPr="00B1422D">
        <w:rPr>
          <w:color w:val="auto"/>
          <w:lang w:val="ru-RU"/>
        </w:rPr>
        <w:t>КСОДД</w:t>
      </w:r>
      <w:r w:rsidR="00210EB4" w:rsidRPr="00B1422D">
        <w:rPr>
          <w:color w:val="auto"/>
          <w:lang w:val="ru-RU"/>
        </w:rPr>
        <w:t>ИрбитскогоМО</w:t>
      </w:r>
      <w:r w:rsidR="009C11B6" w:rsidRPr="00B1422D">
        <w:rPr>
          <w:color w:val="auto"/>
          <w:lang w:val="ru-RU"/>
        </w:rPr>
        <w:t xml:space="preserve">в рамках первого этапа работ </w:t>
      </w:r>
      <w:r w:rsidRPr="00B1422D">
        <w:rPr>
          <w:color w:val="auto"/>
          <w:lang w:val="ru-RU"/>
        </w:rPr>
        <w:t xml:space="preserve">решены задачи по сбору, систематизации и анализу исходных данных, на основе которых проведены транспортные исследования.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В результате выполнения работ по сбору исходных данных были получены следующие данные: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социально-экономическое развитие;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интенсивность и состав транспортных потоков;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загрузка ключевых узлов на дорожной сети района;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пассажиропотоки общественного транспорта;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состояние улично-дорожной сети.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После сбора и систематизации исходных данных для решения задач первого этапа были проведены следующие аналитические работы: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анализ полученных данных и оценка существующих параметров дорожной сети и схемы организации дорожного движения;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анализ статистики аварийности с выявлением причин возникновения дорожно-транспортных происшествий, наличия резервов по снижению количества и тяжести последствий;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анализ существующей системы пассажирского транспорта на территории </w:t>
      </w:r>
      <w:r w:rsidR="00210EB4" w:rsidRPr="00B1422D">
        <w:rPr>
          <w:color w:val="auto"/>
          <w:lang w:val="ru-RU"/>
        </w:rPr>
        <w:t>муниципального образования</w:t>
      </w:r>
      <w:r w:rsidRPr="00B1422D">
        <w:rPr>
          <w:color w:val="auto"/>
          <w:lang w:val="ru-RU"/>
        </w:rPr>
        <w:t xml:space="preserve"> с учетом характера пассажиропотоков.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Анализ статистики аварийности показал </w:t>
      </w:r>
      <w:r w:rsidR="003729DC">
        <w:rPr>
          <w:color w:val="auto"/>
          <w:lang w:val="ru-RU"/>
        </w:rPr>
        <w:t>ежегодную тенденцию снижения с 2015 года</w:t>
      </w:r>
      <w:r w:rsidRPr="00B1422D">
        <w:rPr>
          <w:color w:val="auto"/>
          <w:lang w:val="ru-RU"/>
        </w:rPr>
        <w:t xml:space="preserve">. Анализ существующей системы пассажирского транспорта показал необходимость проведения мероприятий по ее оптимизации, обновления подвижного состава и обустройства остановочных пунктов.  </w:t>
      </w:r>
    </w:p>
    <w:p w:rsidR="00E846B0" w:rsidRPr="00B1422D" w:rsidRDefault="00E846B0" w:rsidP="00E846B0">
      <w:pPr>
        <w:pStyle w:val="Default"/>
        <w:spacing w:line="360" w:lineRule="auto"/>
        <w:ind w:firstLine="720"/>
        <w:jc w:val="both"/>
        <w:rPr>
          <w:color w:val="auto"/>
          <w:lang w:val="ru-RU"/>
        </w:rPr>
      </w:pPr>
      <w:r w:rsidRPr="00B1422D">
        <w:rPr>
          <w:color w:val="auto"/>
          <w:lang w:val="ru-RU"/>
        </w:rPr>
        <w:t xml:space="preserve">Был проведен анализ транспортной ситуации в </w:t>
      </w:r>
      <w:r w:rsidR="008D5848" w:rsidRPr="00B1422D">
        <w:rPr>
          <w:color w:val="auto"/>
          <w:lang w:val="ru-RU"/>
        </w:rPr>
        <w:t>нескольких</w:t>
      </w:r>
      <w:r w:rsidRPr="00B1422D">
        <w:rPr>
          <w:color w:val="auto"/>
          <w:lang w:val="ru-RU"/>
        </w:rPr>
        <w:t xml:space="preserve"> к</w:t>
      </w:r>
      <w:r w:rsidR="008D5848" w:rsidRPr="00B1422D">
        <w:rPr>
          <w:color w:val="auto"/>
          <w:lang w:val="ru-RU"/>
        </w:rPr>
        <w:t>лючевых узлах</w:t>
      </w:r>
      <w:r w:rsidRPr="00B1422D">
        <w:rPr>
          <w:color w:val="auto"/>
          <w:lang w:val="ru-RU"/>
        </w:rPr>
        <w:t xml:space="preserve"> района. Были сформированы картограммы и</w:t>
      </w:r>
      <w:r w:rsidR="008D5848" w:rsidRPr="00B1422D">
        <w:rPr>
          <w:color w:val="auto"/>
          <w:lang w:val="ru-RU"/>
        </w:rPr>
        <w:t>нтенсивности ТП для исследуемых участков</w:t>
      </w:r>
      <w:r w:rsidRPr="00B1422D">
        <w:rPr>
          <w:color w:val="auto"/>
          <w:lang w:val="ru-RU"/>
        </w:rPr>
        <w:t>. Таблично представлены данные об отсутствии з</w:t>
      </w:r>
      <w:r w:rsidR="005A6B95" w:rsidRPr="00B1422D">
        <w:rPr>
          <w:color w:val="auto"/>
          <w:lang w:val="ru-RU"/>
        </w:rPr>
        <w:t>аторов и задержек на пересечениях</w:t>
      </w:r>
      <w:r w:rsidRPr="00B1422D">
        <w:rPr>
          <w:color w:val="auto"/>
          <w:lang w:val="ru-RU"/>
        </w:rPr>
        <w:t xml:space="preserve">.  </w:t>
      </w:r>
    </w:p>
    <w:p w:rsidR="00E846B0" w:rsidRPr="00B1422D" w:rsidRDefault="008D5848" w:rsidP="008D5848">
      <w:pPr>
        <w:pStyle w:val="Default"/>
        <w:spacing w:line="360" w:lineRule="auto"/>
        <w:ind w:firstLine="720"/>
        <w:jc w:val="both"/>
        <w:rPr>
          <w:lang w:val="ru-RU"/>
        </w:rPr>
      </w:pPr>
      <w:r w:rsidRPr="00B1422D">
        <w:rPr>
          <w:color w:val="auto"/>
          <w:lang w:val="ru-RU"/>
        </w:rPr>
        <w:t>Выявленные факторы требуют дальнейшего развития</w:t>
      </w:r>
      <w:r w:rsidR="00E846B0" w:rsidRPr="00B1422D">
        <w:rPr>
          <w:color w:val="auto"/>
          <w:lang w:val="ru-RU"/>
        </w:rPr>
        <w:t xml:space="preserve"> в совокупнос</w:t>
      </w:r>
      <w:r w:rsidRPr="00B1422D">
        <w:rPr>
          <w:color w:val="auto"/>
          <w:lang w:val="ru-RU"/>
        </w:rPr>
        <w:t>ти с реализацией запланированными мероприятиями целевых программ, что и легло в основу Этапа 2 КСОДД.</w:t>
      </w:r>
    </w:p>
    <w:p w:rsidR="00E846B0" w:rsidRPr="00B1422D" w:rsidRDefault="00E846B0" w:rsidP="00584F71">
      <w:pPr>
        <w:pStyle w:val="Default"/>
        <w:spacing w:line="360" w:lineRule="auto"/>
        <w:ind w:firstLine="709"/>
        <w:jc w:val="both"/>
        <w:rPr>
          <w:lang w:val="ru-RU"/>
        </w:rPr>
      </w:pPr>
    </w:p>
    <w:p w:rsidR="00E846B0" w:rsidRPr="00B1422D" w:rsidRDefault="00E846B0" w:rsidP="00584F71">
      <w:pPr>
        <w:pStyle w:val="Default"/>
        <w:spacing w:line="360" w:lineRule="auto"/>
        <w:ind w:firstLine="709"/>
        <w:jc w:val="both"/>
        <w:rPr>
          <w:lang w:val="ru-RU"/>
        </w:rPr>
      </w:pPr>
    </w:p>
    <w:p w:rsidR="00E846B0" w:rsidRPr="00B1422D" w:rsidRDefault="00E846B0" w:rsidP="00584F71">
      <w:pPr>
        <w:pStyle w:val="Default"/>
        <w:spacing w:line="360" w:lineRule="auto"/>
        <w:ind w:firstLine="709"/>
        <w:jc w:val="both"/>
        <w:rPr>
          <w:lang w:val="ru-RU"/>
        </w:rPr>
      </w:pPr>
    </w:p>
    <w:p w:rsidR="00E846B0" w:rsidRPr="00B1422D" w:rsidRDefault="00E846B0" w:rsidP="00584F71">
      <w:pPr>
        <w:pStyle w:val="Default"/>
        <w:spacing w:line="360" w:lineRule="auto"/>
        <w:ind w:firstLine="709"/>
        <w:jc w:val="both"/>
        <w:rPr>
          <w:lang w:val="ru-RU"/>
        </w:rPr>
      </w:pPr>
    </w:p>
    <w:p w:rsidR="00584F71" w:rsidRPr="00B1422D" w:rsidRDefault="00584F71" w:rsidP="00E846B0">
      <w:pPr>
        <w:pStyle w:val="1"/>
        <w:jc w:val="center"/>
        <w:rPr>
          <w:lang w:val="ru-RU"/>
        </w:rPr>
      </w:pPr>
      <w:bookmarkStart w:id="272" w:name="_Toc401857911"/>
      <w:r w:rsidRPr="00B1422D">
        <w:rPr>
          <w:lang w:val="ru-RU"/>
        </w:rPr>
        <w:lastRenderedPageBreak/>
        <w:t>СПИСОК ИСПОЛЬЗОВАННЫХ ИСТОЧНИКОВ</w:t>
      </w:r>
      <w:bookmarkEnd w:id="272"/>
    </w:p>
    <w:p w:rsidR="00584F71" w:rsidRPr="00B1422D" w:rsidRDefault="00584F71" w:rsidP="00256408">
      <w:pPr>
        <w:pStyle w:val="Default"/>
        <w:spacing w:before="240" w:line="360" w:lineRule="auto"/>
        <w:ind w:firstLine="709"/>
        <w:jc w:val="both"/>
        <w:rPr>
          <w:lang w:val="ru-RU"/>
        </w:rPr>
      </w:pPr>
      <w:r w:rsidRPr="00B1422D">
        <w:rPr>
          <w:lang w:val="ru-RU"/>
        </w:rPr>
        <w:t xml:space="preserve">1. Федеральный закон от 29.12.2017 N 443-ФЗ "Об организации дорожного движения в Российской Федерации и о внесении изменений в отдельные законодательные акты Российской Федерации". </w:t>
      </w:r>
    </w:p>
    <w:p w:rsidR="00584F71" w:rsidRPr="00B1422D" w:rsidRDefault="00584F71" w:rsidP="008370DE">
      <w:pPr>
        <w:pStyle w:val="Default"/>
        <w:numPr>
          <w:ilvl w:val="0"/>
          <w:numId w:val="1"/>
        </w:numPr>
        <w:spacing w:line="360" w:lineRule="auto"/>
        <w:ind w:firstLine="709"/>
        <w:jc w:val="both"/>
        <w:rPr>
          <w:lang w:val="ru-RU"/>
        </w:rPr>
      </w:pPr>
      <w:r w:rsidRPr="00B1422D">
        <w:rPr>
          <w:lang w:val="ru-RU"/>
        </w:rPr>
        <w:t xml:space="preserve">2. Приказ Министерства транспорта Российской Федерации (Минтранс России) от 17.03.2015 г. N 43 «Об утверждении Правил подготовки проектов и схем организации дорожного движения». </w:t>
      </w:r>
    </w:p>
    <w:p w:rsidR="00584F71" w:rsidRPr="00B1422D" w:rsidRDefault="00584F71" w:rsidP="008370DE">
      <w:pPr>
        <w:pStyle w:val="Default"/>
        <w:numPr>
          <w:ilvl w:val="0"/>
          <w:numId w:val="1"/>
        </w:numPr>
        <w:spacing w:line="360" w:lineRule="auto"/>
        <w:ind w:firstLine="709"/>
        <w:jc w:val="both"/>
        <w:rPr>
          <w:lang w:val="ru-RU"/>
        </w:rPr>
      </w:pPr>
      <w:r w:rsidRPr="00B1422D">
        <w:rPr>
          <w:lang w:val="ru-RU"/>
        </w:rPr>
        <w:t>3.Федеральныйзаконот10.12.1995№196-ФЗ«О безопасностидорожногодвижения»:принятГос.Думой15ноября1995г.– Российская газета№26</w:t>
      </w:r>
      <w:r w:rsidR="000847D7" w:rsidRPr="00B1422D">
        <w:rPr>
          <w:lang w:val="ru-RU"/>
        </w:rPr>
        <w:t xml:space="preserve">, декабрь </w:t>
      </w:r>
      <w:r w:rsidRPr="00B1422D">
        <w:rPr>
          <w:lang w:val="ru-RU"/>
        </w:rPr>
        <w:t xml:space="preserve">1995г. </w:t>
      </w:r>
    </w:p>
    <w:p w:rsidR="00584F71" w:rsidRPr="00B1422D" w:rsidRDefault="00584F71" w:rsidP="008370DE">
      <w:pPr>
        <w:pStyle w:val="Default"/>
        <w:numPr>
          <w:ilvl w:val="0"/>
          <w:numId w:val="1"/>
        </w:numPr>
        <w:spacing w:line="360" w:lineRule="auto"/>
        <w:ind w:firstLine="709"/>
        <w:jc w:val="both"/>
        <w:rPr>
          <w:lang w:val="ru-RU"/>
        </w:rPr>
      </w:pPr>
      <w:r w:rsidRPr="00B1422D">
        <w:rPr>
          <w:lang w:val="ru-RU"/>
        </w:rPr>
        <w:t xml:space="preserve">4. </w:t>
      </w:r>
      <w:r w:rsidR="000847D7" w:rsidRPr="00B1422D">
        <w:rPr>
          <w:lang w:val="ru-RU"/>
        </w:rPr>
        <w:t>Генеральный план городского округа Ирбитское муниципальное образование Свердловской области, утвержденный Решением Думы  №147 от 27 марта 2013 года «Об утверждении Генерального плана городского округа Ирбитское муниципальное образование»</w:t>
      </w:r>
      <w:r w:rsidR="000F7C8E" w:rsidRPr="00B1422D">
        <w:rPr>
          <w:lang w:val="ru-RU"/>
        </w:rPr>
        <w:t>.</w:t>
      </w:r>
    </w:p>
    <w:p w:rsidR="00584F71" w:rsidRPr="00B1422D" w:rsidRDefault="00584F71" w:rsidP="008370DE">
      <w:pPr>
        <w:pStyle w:val="Default"/>
        <w:numPr>
          <w:ilvl w:val="0"/>
          <w:numId w:val="1"/>
        </w:numPr>
        <w:spacing w:line="360" w:lineRule="auto"/>
        <w:ind w:firstLine="709"/>
        <w:jc w:val="both"/>
        <w:rPr>
          <w:lang w:val="ru-RU"/>
        </w:rPr>
      </w:pPr>
      <w:r w:rsidRPr="00B1422D">
        <w:rPr>
          <w:lang w:val="ru-RU"/>
        </w:rPr>
        <w:t xml:space="preserve">5. </w:t>
      </w:r>
      <w:r w:rsidR="0079465D" w:rsidRPr="00B1422D">
        <w:rPr>
          <w:lang w:val="ru-RU"/>
        </w:rPr>
        <w:t>Проект С</w:t>
      </w:r>
      <w:r w:rsidRPr="00B1422D">
        <w:rPr>
          <w:lang w:val="ru-RU"/>
        </w:rPr>
        <w:t>тратеги</w:t>
      </w:r>
      <w:r w:rsidR="0079465D" w:rsidRPr="00B1422D">
        <w:rPr>
          <w:lang w:val="ru-RU"/>
        </w:rPr>
        <w:t>и</w:t>
      </w:r>
      <w:r w:rsidRPr="00B1422D">
        <w:rPr>
          <w:lang w:val="ru-RU"/>
        </w:rPr>
        <w:t xml:space="preserve"> социально-экономического развития </w:t>
      </w:r>
      <w:r w:rsidR="0079465D" w:rsidRPr="00B1422D">
        <w:rPr>
          <w:lang w:val="ru-RU"/>
        </w:rPr>
        <w:t xml:space="preserve">Ирбитского муниципального образования </w:t>
      </w:r>
      <w:r w:rsidR="00240C0F" w:rsidRPr="00B1422D">
        <w:rPr>
          <w:lang w:val="ru-RU"/>
        </w:rPr>
        <w:t>[Электронный ресурс]</w:t>
      </w:r>
      <w:r w:rsidR="0079465D" w:rsidRPr="00B1422D">
        <w:rPr>
          <w:lang w:val="ru-RU"/>
        </w:rPr>
        <w:t xml:space="preserve"> - </w:t>
      </w:r>
      <w:hyperlink r:id="rId29" w:history="1">
        <w:r w:rsidR="00240C0F" w:rsidRPr="00B1422D">
          <w:rPr>
            <w:rStyle w:val="af6"/>
            <w:lang w:val="ru-RU"/>
          </w:rPr>
          <w:t>http://irbitskoemo.ru/ strategicheskoe_razvitie/</w:t>
        </w:r>
      </w:hyperlink>
      <w:r w:rsidR="0079465D" w:rsidRPr="00B1422D">
        <w:rPr>
          <w:lang w:val="ru-RU"/>
        </w:rPr>
        <w:t xml:space="preserve"> - Дата доступа: 12.10.2018 г.</w:t>
      </w:r>
    </w:p>
    <w:p w:rsidR="00584F71" w:rsidRPr="00B1422D" w:rsidRDefault="00584F71" w:rsidP="008370DE">
      <w:pPr>
        <w:pStyle w:val="Default"/>
        <w:numPr>
          <w:ilvl w:val="0"/>
          <w:numId w:val="1"/>
        </w:numPr>
        <w:spacing w:line="360" w:lineRule="auto"/>
        <w:ind w:firstLine="709"/>
        <w:jc w:val="both"/>
        <w:rPr>
          <w:lang w:val="ru-RU"/>
        </w:rPr>
      </w:pPr>
      <w:r w:rsidRPr="00B1422D">
        <w:rPr>
          <w:lang w:val="ru-RU"/>
        </w:rPr>
        <w:t xml:space="preserve">6. </w:t>
      </w:r>
      <w:r w:rsidR="0079465D" w:rsidRPr="00B1422D">
        <w:rPr>
          <w:lang w:val="ru-RU"/>
        </w:rPr>
        <w:t>Прогноз социально-экономического развития Ирбитского муниципального образования на 2019-2021 годы, утвержденный Постановлением администрации Ирбитского муниципального образования от 29.06.2018 г. №489-ПА.</w:t>
      </w:r>
    </w:p>
    <w:p w:rsidR="0006702C" w:rsidRPr="00B1422D" w:rsidRDefault="00584F71" w:rsidP="008370DE">
      <w:pPr>
        <w:pStyle w:val="Default"/>
        <w:numPr>
          <w:ilvl w:val="1"/>
          <w:numId w:val="1"/>
        </w:numPr>
        <w:spacing w:line="360" w:lineRule="auto"/>
        <w:ind w:firstLine="709"/>
        <w:jc w:val="both"/>
        <w:rPr>
          <w:lang w:val="ru-RU"/>
        </w:rPr>
      </w:pPr>
      <w:r w:rsidRPr="00B1422D">
        <w:rPr>
          <w:lang w:val="ru-RU"/>
        </w:rPr>
        <w:t xml:space="preserve">7. </w:t>
      </w:r>
      <w:r w:rsidR="0079465D" w:rsidRPr="00B1422D">
        <w:rPr>
          <w:lang w:val="ru-RU"/>
        </w:rPr>
        <w:t xml:space="preserve"> Основные итоги социально-экономического положения Ипбитского муниципального образования за 2017 год </w:t>
      </w:r>
      <w:r w:rsidR="00240C0F" w:rsidRPr="00B1422D">
        <w:rPr>
          <w:lang w:val="ru-RU"/>
        </w:rPr>
        <w:t>[Электронный ресурс]</w:t>
      </w:r>
      <w:r w:rsidR="0079465D" w:rsidRPr="00B1422D">
        <w:rPr>
          <w:lang w:val="ru-RU"/>
        </w:rPr>
        <w:t xml:space="preserve">: </w:t>
      </w:r>
      <w:hyperlink r:id="rId30" w:history="1">
        <w:r w:rsidR="0079465D" w:rsidRPr="00B1422D">
          <w:rPr>
            <w:rStyle w:val="af6"/>
            <w:lang w:val="ru-RU"/>
          </w:rPr>
          <w:t>http://irbitskoemo.ru/ekonomika/soceko-razvitie/itogi/</w:t>
        </w:r>
      </w:hyperlink>
      <w:r w:rsidR="0079465D" w:rsidRPr="00B1422D">
        <w:rPr>
          <w:lang w:val="ru-RU"/>
        </w:rPr>
        <w:t xml:space="preserve"> - Дата доступа: 12.10.2018 г.</w:t>
      </w:r>
    </w:p>
    <w:p w:rsidR="00240C0F" w:rsidRPr="00B1422D" w:rsidRDefault="00584F71" w:rsidP="00240C0F">
      <w:pPr>
        <w:pStyle w:val="Default"/>
        <w:numPr>
          <w:ilvl w:val="0"/>
          <w:numId w:val="1"/>
        </w:numPr>
        <w:spacing w:line="360" w:lineRule="auto"/>
        <w:ind w:firstLine="709"/>
        <w:jc w:val="both"/>
        <w:rPr>
          <w:lang w:val="ru-RU"/>
        </w:rPr>
      </w:pPr>
      <w:r w:rsidRPr="00B1422D">
        <w:rPr>
          <w:lang w:val="ru-RU"/>
        </w:rPr>
        <w:t xml:space="preserve">8. БД ПМО </w:t>
      </w:r>
      <w:r w:rsidR="0079465D" w:rsidRPr="00B1422D">
        <w:rPr>
          <w:lang w:val="ru-RU"/>
        </w:rPr>
        <w:t>Свердловской</w:t>
      </w:r>
      <w:r w:rsidR="00765026" w:rsidRPr="00B1422D">
        <w:rPr>
          <w:lang w:val="ru-RU"/>
        </w:rPr>
        <w:t xml:space="preserve"> области</w:t>
      </w:r>
      <w:r w:rsidRPr="00B1422D">
        <w:rPr>
          <w:lang w:val="ru-RU"/>
        </w:rPr>
        <w:t xml:space="preserve">. </w:t>
      </w:r>
      <w:r w:rsidR="00256408" w:rsidRPr="00B1422D">
        <w:rPr>
          <w:lang w:val="ru-RU"/>
        </w:rPr>
        <w:t xml:space="preserve">Показатели, </w:t>
      </w:r>
      <w:r w:rsidR="00271AAC" w:rsidRPr="00B1422D">
        <w:rPr>
          <w:lang w:val="ru-RU"/>
        </w:rPr>
        <w:t>характеризирующие</w:t>
      </w:r>
      <w:r w:rsidR="00256408" w:rsidRPr="00B1422D">
        <w:rPr>
          <w:lang w:val="ru-RU"/>
        </w:rPr>
        <w:t xml:space="preserve"> состояние экономики и социальной сферы муниципального образования </w:t>
      </w:r>
      <w:r w:rsidRPr="00B1422D">
        <w:rPr>
          <w:lang w:val="ru-RU"/>
        </w:rPr>
        <w:t>(</w:t>
      </w:r>
      <w:r w:rsidR="0079465D" w:rsidRPr="00B1422D">
        <w:rPr>
          <w:lang w:val="ru-RU"/>
        </w:rPr>
        <w:t>городской округ Ирбитское МО</w:t>
      </w:r>
      <w:r w:rsidRPr="00B1422D">
        <w:rPr>
          <w:lang w:val="ru-RU"/>
        </w:rPr>
        <w:t xml:space="preserve">) за 2013, 2014, 2015, 2016, 2017 годы [Электронный ресурс]: </w:t>
      </w:r>
      <w:r w:rsidR="0079465D" w:rsidRPr="00B1422D">
        <w:rPr>
          <w:lang w:val="ru-RU"/>
        </w:rPr>
        <w:t>Свердловск</w:t>
      </w:r>
      <w:r w:rsidR="00765026" w:rsidRPr="00B1422D">
        <w:rPr>
          <w:lang w:val="ru-RU"/>
        </w:rPr>
        <w:t>стат</w:t>
      </w:r>
      <w:r w:rsidRPr="00B1422D">
        <w:rPr>
          <w:lang w:val="ru-RU"/>
        </w:rPr>
        <w:t xml:space="preserve"> –</w:t>
      </w:r>
      <w:hyperlink r:id="rId31" w:history="1">
        <w:r w:rsidR="0079465D" w:rsidRPr="00B1422D">
          <w:rPr>
            <w:rStyle w:val="af6"/>
            <w:lang w:val="ru-RU"/>
          </w:rPr>
          <w:t>http://www.gks.ru/scripts/db_inet2/passport/pass.aspx?base=munst65&amp;r=65711000</w:t>
        </w:r>
      </w:hyperlink>
      <w:r w:rsidR="00240C0F" w:rsidRPr="00B1422D">
        <w:rPr>
          <w:lang w:val="ru-RU"/>
        </w:rPr>
        <w:t xml:space="preserve">- Дата доступа: 12.10.2018 г.  </w:t>
      </w:r>
    </w:p>
    <w:p w:rsidR="00240C0F" w:rsidRPr="00B1422D" w:rsidRDefault="00256408" w:rsidP="00240C0F">
      <w:pPr>
        <w:pStyle w:val="Default"/>
        <w:numPr>
          <w:ilvl w:val="0"/>
          <w:numId w:val="1"/>
        </w:numPr>
        <w:spacing w:line="360" w:lineRule="auto"/>
        <w:ind w:firstLine="709"/>
        <w:jc w:val="both"/>
        <w:rPr>
          <w:lang w:val="ru-RU"/>
        </w:rPr>
      </w:pPr>
      <w:r w:rsidRPr="00B1422D">
        <w:rPr>
          <w:lang w:val="ru-RU"/>
        </w:rPr>
        <w:t xml:space="preserve">9. </w:t>
      </w:r>
      <w:r w:rsidR="00240C0F" w:rsidRPr="00B1422D">
        <w:rPr>
          <w:lang w:val="ru-RU"/>
        </w:rPr>
        <w:t xml:space="preserve">Официальный портал администрации Ирбисткого мунципального образования [Электронный ресурс]: </w:t>
      </w:r>
      <w:hyperlink r:id="rId32" w:history="1">
        <w:r w:rsidR="00240C0F" w:rsidRPr="00B1422D">
          <w:rPr>
            <w:rStyle w:val="af6"/>
            <w:lang w:val="ru-RU"/>
          </w:rPr>
          <w:t>http://irbitskoemo.ru/</w:t>
        </w:r>
      </w:hyperlink>
      <w:r w:rsidR="00240C0F" w:rsidRPr="00B1422D">
        <w:rPr>
          <w:lang w:val="ru-RU"/>
        </w:rPr>
        <w:t xml:space="preserve"> - Дата доступа: 12.10.2018 г.  </w:t>
      </w:r>
    </w:p>
    <w:p w:rsidR="00584F71" w:rsidRPr="00B1422D" w:rsidRDefault="00256408" w:rsidP="008370DE">
      <w:pPr>
        <w:pStyle w:val="Default"/>
        <w:numPr>
          <w:ilvl w:val="0"/>
          <w:numId w:val="1"/>
        </w:numPr>
        <w:spacing w:line="360" w:lineRule="auto"/>
        <w:ind w:firstLine="709"/>
        <w:jc w:val="both"/>
        <w:rPr>
          <w:lang w:val="ru-RU"/>
        </w:rPr>
      </w:pPr>
      <w:r w:rsidRPr="00B1422D">
        <w:rPr>
          <w:lang w:val="ru-RU"/>
        </w:rPr>
        <w:t>10</w:t>
      </w:r>
      <w:r w:rsidR="00584F71" w:rsidRPr="00B1422D">
        <w:rPr>
          <w:lang w:val="ru-RU"/>
        </w:rPr>
        <w:t xml:space="preserve">. </w:t>
      </w:r>
      <w:r w:rsidR="00240C0F" w:rsidRPr="00B1422D">
        <w:rPr>
          <w:lang w:val="ru-RU"/>
        </w:rPr>
        <w:t>СП 34.13330.2012 Свод правил. Автомобильные дороги. Актуализированная редакция СНиП 5.02.05-85*. - Справочная правовая система «Консультант Плюс» / ЗАО «Консультант Плюс».</w:t>
      </w:r>
    </w:p>
    <w:p w:rsidR="00240C0F" w:rsidRPr="00B1422D" w:rsidRDefault="00240C0F" w:rsidP="008370DE">
      <w:pPr>
        <w:pStyle w:val="Default"/>
        <w:numPr>
          <w:ilvl w:val="0"/>
          <w:numId w:val="1"/>
        </w:numPr>
        <w:spacing w:line="360" w:lineRule="auto"/>
        <w:ind w:firstLine="709"/>
        <w:jc w:val="both"/>
        <w:rPr>
          <w:lang w:val="ru-RU"/>
        </w:rPr>
      </w:pPr>
      <w:r w:rsidRPr="00B1422D">
        <w:rPr>
          <w:lang w:val="ru-RU"/>
        </w:rPr>
        <w:t xml:space="preserve">11. Генеральные планы поселений муниципального образования [Электронный ресурс]: </w:t>
      </w:r>
      <w:hyperlink r:id="rId33" w:history="1">
        <w:r w:rsidRPr="00B1422D">
          <w:rPr>
            <w:rStyle w:val="af6"/>
            <w:lang w:val="ru-RU"/>
          </w:rPr>
          <w:t>http://irbitskoemo.ru/gradostroitelstvo/generalnyiy_plan/generalnye_plany/</w:t>
        </w:r>
      </w:hyperlink>
      <w:r w:rsidRPr="00B1422D">
        <w:rPr>
          <w:lang w:val="ru-RU"/>
        </w:rPr>
        <w:t xml:space="preserve"> – Дата </w:t>
      </w:r>
      <w:r w:rsidRPr="00B1422D">
        <w:rPr>
          <w:lang w:val="ru-RU"/>
        </w:rPr>
        <w:lastRenderedPageBreak/>
        <w:t>доступа: 12.10.2018 г.</w:t>
      </w:r>
    </w:p>
    <w:p w:rsidR="00584F71" w:rsidRPr="00B1422D" w:rsidRDefault="00256408" w:rsidP="008370DE">
      <w:pPr>
        <w:pStyle w:val="Default"/>
        <w:numPr>
          <w:ilvl w:val="0"/>
          <w:numId w:val="2"/>
        </w:numPr>
        <w:spacing w:line="360" w:lineRule="auto"/>
        <w:ind w:firstLine="709"/>
        <w:jc w:val="both"/>
        <w:rPr>
          <w:lang w:val="ru-RU"/>
        </w:rPr>
      </w:pPr>
      <w:r w:rsidRPr="00B1422D">
        <w:rPr>
          <w:lang w:val="ru-RU"/>
        </w:rPr>
        <w:t>12</w:t>
      </w:r>
      <w:r w:rsidR="00584F71" w:rsidRPr="00B1422D">
        <w:rPr>
          <w:lang w:val="ru-RU"/>
        </w:rPr>
        <w:t xml:space="preserve">. </w:t>
      </w:r>
      <w:r w:rsidR="00573986" w:rsidRPr="00B1422D">
        <w:rPr>
          <w:lang w:val="ru-RU"/>
        </w:rPr>
        <w:t>Местные нормативы градостроительного проектирования</w:t>
      </w:r>
      <w:r w:rsidR="00584F71" w:rsidRPr="00B1422D">
        <w:rPr>
          <w:lang w:val="ru-RU"/>
        </w:rPr>
        <w:t xml:space="preserve">. </w:t>
      </w:r>
      <w:r w:rsidR="00240C0F" w:rsidRPr="00B1422D">
        <w:rPr>
          <w:lang w:val="ru-RU"/>
        </w:rPr>
        <w:t xml:space="preserve">[Электронный ресурс]: </w:t>
      </w:r>
      <w:hyperlink r:id="rId34" w:history="1">
        <w:r w:rsidR="00240C0F" w:rsidRPr="00B1422D">
          <w:rPr>
            <w:rStyle w:val="af6"/>
            <w:lang w:val="ru-RU"/>
          </w:rPr>
          <w:t>http://irbitskoemo.ru/gradostroitelstvo/generalnyiy_plan/mestnye_normativy_gradostroitelnogo_proektirovaniya/</w:t>
        </w:r>
      </w:hyperlink>
      <w:r w:rsidR="00240C0F" w:rsidRPr="00B1422D">
        <w:rPr>
          <w:lang w:val="ru-RU"/>
        </w:rPr>
        <w:t xml:space="preserve">  – Дата доступа: 12.10.2018 г.</w:t>
      </w:r>
    </w:p>
    <w:p w:rsidR="00C62E95" w:rsidRPr="00B1422D" w:rsidRDefault="00256408" w:rsidP="00C62E95">
      <w:pPr>
        <w:pStyle w:val="Default"/>
        <w:spacing w:line="360" w:lineRule="auto"/>
        <w:ind w:firstLine="709"/>
        <w:jc w:val="both"/>
        <w:rPr>
          <w:color w:val="auto"/>
          <w:lang w:val="ru-RU"/>
        </w:rPr>
      </w:pPr>
      <w:r w:rsidRPr="00B1422D">
        <w:rPr>
          <w:lang w:val="ru-RU"/>
        </w:rPr>
        <w:t>1</w:t>
      </w:r>
      <w:r w:rsidR="00573986" w:rsidRPr="00B1422D">
        <w:rPr>
          <w:lang w:val="ru-RU"/>
        </w:rPr>
        <w:t>3</w:t>
      </w:r>
      <w:r w:rsidR="00584F71" w:rsidRPr="00B1422D">
        <w:rPr>
          <w:lang w:val="ru-RU"/>
        </w:rPr>
        <w:t xml:space="preserve">. </w:t>
      </w:r>
      <w:r w:rsidR="00C62E95" w:rsidRPr="00B1422D">
        <w:rPr>
          <w:lang w:val="ru-RU"/>
        </w:rPr>
        <w:t>Государственная программа Свердловской области «Развитие транспорта, дорожного хозяйства, связи и информационных технологий Свердловской области до 2024 года», утвержденная Постановлением Правительства Свердловской области от 29 октября 2013 года №1331-ПП.</w:t>
      </w:r>
    </w:p>
    <w:p w:rsidR="00584F71" w:rsidRPr="00B1422D" w:rsidRDefault="00256408" w:rsidP="008370DE">
      <w:pPr>
        <w:pStyle w:val="Default"/>
        <w:numPr>
          <w:ilvl w:val="0"/>
          <w:numId w:val="2"/>
        </w:numPr>
        <w:spacing w:line="360" w:lineRule="auto"/>
        <w:ind w:firstLine="709"/>
        <w:jc w:val="both"/>
        <w:rPr>
          <w:lang w:val="ru-RU"/>
        </w:rPr>
      </w:pPr>
      <w:r w:rsidRPr="00B1422D">
        <w:rPr>
          <w:lang w:val="ru-RU"/>
        </w:rPr>
        <w:t>1</w:t>
      </w:r>
      <w:r w:rsidR="00573986" w:rsidRPr="00B1422D">
        <w:rPr>
          <w:lang w:val="ru-RU"/>
        </w:rPr>
        <w:t>4</w:t>
      </w:r>
      <w:r w:rsidR="00584F71" w:rsidRPr="00B1422D">
        <w:rPr>
          <w:lang w:val="ru-RU"/>
        </w:rPr>
        <w:t xml:space="preserve">. СП 42.13330.2016. Градостроительство. Планировка и застройка городских и сельских поселений. Актуализированная редакция СНиП 2.07.01-89. [Текст]. – Взамен СНиП 2.07.01-89*; введ. 2017-07-01. – М.: ФГБУ ЦНИИП Минстроя России, 2016. </w:t>
      </w:r>
    </w:p>
    <w:p w:rsidR="00584F71" w:rsidRPr="00B1422D" w:rsidRDefault="00256408" w:rsidP="008370DE">
      <w:pPr>
        <w:pStyle w:val="Default"/>
        <w:numPr>
          <w:ilvl w:val="0"/>
          <w:numId w:val="2"/>
        </w:numPr>
        <w:spacing w:line="360" w:lineRule="auto"/>
        <w:ind w:firstLine="709"/>
        <w:jc w:val="both"/>
        <w:rPr>
          <w:lang w:val="ru-RU"/>
        </w:rPr>
      </w:pPr>
      <w:r w:rsidRPr="00B1422D">
        <w:rPr>
          <w:lang w:val="ru-RU"/>
        </w:rPr>
        <w:t>1</w:t>
      </w:r>
      <w:r w:rsidR="00573986" w:rsidRPr="00B1422D">
        <w:rPr>
          <w:lang w:val="ru-RU"/>
        </w:rPr>
        <w:t>5</w:t>
      </w:r>
      <w:r w:rsidR="00584F71" w:rsidRPr="00B1422D">
        <w:rPr>
          <w:lang w:val="ru-RU"/>
        </w:rPr>
        <w:t xml:space="preserve">. ГОСТ 33062-2014. Дороги автомобильные общего пользования. Требования к размещению объектов дорожного и придорожного сервиса. </w:t>
      </w:r>
    </w:p>
    <w:p w:rsidR="00584F71" w:rsidRPr="00B1422D" w:rsidRDefault="00256408" w:rsidP="008370DE">
      <w:pPr>
        <w:pStyle w:val="Default"/>
        <w:numPr>
          <w:ilvl w:val="0"/>
          <w:numId w:val="2"/>
        </w:numPr>
        <w:spacing w:line="360" w:lineRule="auto"/>
        <w:ind w:firstLine="709"/>
        <w:jc w:val="both"/>
        <w:rPr>
          <w:lang w:val="ru-RU"/>
        </w:rPr>
      </w:pPr>
      <w:r w:rsidRPr="00B1422D">
        <w:rPr>
          <w:lang w:val="ru-RU"/>
        </w:rPr>
        <w:t>1</w:t>
      </w:r>
      <w:r w:rsidR="00573986" w:rsidRPr="00B1422D">
        <w:rPr>
          <w:lang w:val="ru-RU"/>
        </w:rPr>
        <w:t>6</w:t>
      </w:r>
      <w:r w:rsidR="00584F71" w:rsidRPr="00B1422D">
        <w:rPr>
          <w:lang w:val="ru-RU"/>
        </w:rPr>
        <w:t xml:space="preserve">. СП 34.13330.2012. Автомобильные дороги. Актуализиров. редакция СНиП 2.05.02-85*. </w:t>
      </w:r>
    </w:p>
    <w:p w:rsidR="00584F71" w:rsidRPr="00B1422D" w:rsidRDefault="00256408" w:rsidP="008370DE">
      <w:pPr>
        <w:pStyle w:val="Default"/>
        <w:numPr>
          <w:ilvl w:val="0"/>
          <w:numId w:val="2"/>
        </w:numPr>
        <w:spacing w:line="360" w:lineRule="auto"/>
        <w:ind w:firstLine="709"/>
        <w:jc w:val="both"/>
        <w:rPr>
          <w:lang w:val="ru-RU"/>
        </w:rPr>
      </w:pPr>
      <w:r w:rsidRPr="00B1422D">
        <w:rPr>
          <w:lang w:val="ru-RU"/>
        </w:rPr>
        <w:t>1</w:t>
      </w:r>
      <w:r w:rsidR="00573986" w:rsidRPr="00B1422D">
        <w:rPr>
          <w:lang w:val="ru-RU"/>
        </w:rPr>
        <w:t>7</w:t>
      </w:r>
      <w:r w:rsidR="00584F71" w:rsidRPr="00B1422D">
        <w:rPr>
          <w:lang w:val="ru-RU"/>
        </w:rPr>
        <w:t xml:space="preserve">. ГОСТ Р 52766-2007. Дороги автомобильные общего пользования. Элементы обустройства. Общие требования. </w:t>
      </w:r>
    </w:p>
    <w:p w:rsidR="00584F71" w:rsidRPr="00B1422D" w:rsidRDefault="00573986" w:rsidP="008370DE">
      <w:pPr>
        <w:pStyle w:val="Default"/>
        <w:numPr>
          <w:ilvl w:val="0"/>
          <w:numId w:val="2"/>
        </w:numPr>
        <w:spacing w:line="360" w:lineRule="auto"/>
        <w:ind w:firstLine="709"/>
        <w:jc w:val="both"/>
        <w:rPr>
          <w:lang w:val="ru-RU"/>
        </w:rPr>
      </w:pPr>
      <w:r w:rsidRPr="00B1422D">
        <w:rPr>
          <w:lang w:val="ru-RU"/>
        </w:rPr>
        <w:t>18</w:t>
      </w:r>
      <w:r w:rsidR="00584F71" w:rsidRPr="00B1422D">
        <w:rPr>
          <w:lang w:val="ru-RU"/>
        </w:rPr>
        <w:t xml:space="preserve">.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584F71" w:rsidRPr="00B1422D" w:rsidRDefault="00573986" w:rsidP="008370DE">
      <w:pPr>
        <w:pStyle w:val="Default"/>
        <w:numPr>
          <w:ilvl w:val="0"/>
          <w:numId w:val="2"/>
        </w:numPr>
        <w:spacing w:line="360" w:lineRule="auto"/>
        <w:ind w:firstLine="709"/>
        <w:jc w:val="both"/>
        <w:rPr>
          <w:lang w:val="ru-RU"/>
        </w:rPr>
      </w:pPr>
      <w:r w:rsidRPr="00B1422D">
        <w:rPr>
          <w:lang w:val="ru-RU"/>
        </w:rPr>
        <w:t>19</w:t>
      </w:r>
      <w:r w:rsidR="00584F71" w:rsidRPr="00B1422D">
        <w:rPr>
          <w:lang w:val="ru-RU"/>
        </w:rPr>
        <w:t xml:space="preserve">.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584F71" w:rsidRPr="00B1422D" w:rsidRDefault="00573986" w:rsidP="008370DE">
      <w:pPr>
        <w:pStyle w:val="Default"/>
        <w:numPr>
          <w:ilvl w:val="0"/>
          <w:numId w:val="2"/>
        </w:numPr>
        <w:spacing w:line="360" w:lineRule="auto"/>
        <w:ind w:firstLine="709"/>
        <w:jc w:val="both"/>
        <w:rPr>
          <w:lang w:val="ru-RU"/>
        </w:rPr>
      </w:pPr>
      <w:r w:rsidRPr="00B1422D">
        <w:rPr>
          <w:lang w:val="ru-RU"/>
        </w:rPr>
        <w:t>20</w:t>
      </w:r>
      <w:r w:rsidR="00584F71" w:rsidRPr="00B1422D">
        <w:rPr>
          <w:lang w:val="ru-RU"/>
        </w:rPr>
        <w:t xml:space="preserve">. ГОСТ Р 51256-2011. Технические средства организации дорожного движения. Разметка дорожная. Классификация. Технические требования. </w:t>
      </w:r>
    </w:p>
    <w:p w:rsidR="00584F71" w:rsidRPr="00B1422D" w:rsidRDefault="00584F71" w:rsidP="008370DE">
      <w:pPr>
        <w:pStyle w:val="Default"/>
        <w:numPr>
          <w:ilvl w:val="0"/>
          <w:numId w:val="2"/>
        </w:numPr>
        <w:spacing w:line="360" w:lineRule="auto"/>
        <w:ind w:firstLine="709"/>
        <w:jc w:val="both"/>
        <w:rPr>
          <w:lang w:val="ru-RU"/>
        </w:rPr>
      </w:pPr>
      <w:r w:rsidRPr="00B1422D">
        <w:rPr>
          <w:lang w:val="ru-RU"/>
        </w:rPr>
        <w:t>2</w:t>
      </w:r>
      <w:r w:rsidR="00573986" w:rsidRPr="00B1422D">
        <w:rPr>
          <w:lang w:val="ru-RU"/>
        </w:rPr>
        <w:t>1</w:t>
      </w:r>
      <w:r w:rsidRPr="00B1422D">
        <w:rPr>
          <w:lang w:val="ru-RU"/>
        </w:rPr>
        <w:t xml:space="preserve">.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584F71" w:rsidRPr="00B1422D" w:rsidRDefault="00584F71" w:rsidP="008370DE">
      <w:pPr>
        <w:pStyle w:val="Default"/>
        <w:numPr>
          <w:ilvl w:val="0"/>
          <w:numId w:val="2"/>
        </w:numPr>
        <w:spacing w:line="360" w:lineRule="auto"/>
        <w:ind w:firstLine="709"/>
        <w:jc w:val="both"/>
        <w:rPr>
          <w:lang w:val="ru-RU"/>
        </w:rPr>
      </w:pPr>
      <w:r w:rsidRPr="00B1422D">
        <w:rPr>
          <w:lang w:val="ru-RU"/>
        </w:rPr>
        <w:t>2</w:t>
      </w:r>
      <w:r w:rsidR="00573986" w:rsidRPr="00B1422D">
        <w:rPr>
          <w:lang w:val="ru-RU"/>
        </w:rPr>
        <w:t>2</w:t>
      </w:r>
      <w:r w:rsidRPr="00B1422D">
        <w:rPr>
          <w:lang w:val="ru-RU"/>
        </w:rPr>
        <w:t xml:space="preserve">. ГОСТ Р 52290-2004. Технические средства организации дорожного движения Знаки дорожные. Общие технические требования. </w:t>
      </w:r>
    </w:p>
    <w:p w:rsidR="00584F71" w:rsidRPr="00B1422D" w:rsidRDefault="00584F71" w:rsidP="008370DE">
      <w:pPr>
        <w:pStyle w:val="Default"/>
        <w:numPr>
          <w:ilvl w:val="0"/>
          <w:numId w:val="2"/>
        </w:numPr>
        <w:spacing w:line="360" w:lineRule="auto"/>
        <w:ind w:firstLine="709"/>
        <w:jc w:val="both"/>
        <w:rPr>
          <w:lang w:val="ru-RU"/>
        </w:rPr>
      </w:pPr>
      <w:r w:rsidRPr="00B1422D">
        <w:rPr>
          <w:lang w:val="ru-RU"/>
        </w:rPr>
        <w:t>2</w:t>
      </w:r>
      <w:r w:rsidR="00573986" w:rsidRPr="00B1422D">
        <w:rPr>
          <w:lang w:val="ru-RU"/>
        </w:rPr>
        <w:t>3</w:t>
      </w:r>
      <w:r w:rsidRPr="00B1422D">
        <w:rPr>
          <w:lang w:val="ru-RU"/>
        </w:rPr>
        <w:t xml:space="preserve">.  ГОСТ Р 52875-2007 Указатели тактильные наземные для инвалидов по зрению. Технические требования. </w:t>
      </w:r>
    </w:p>
    <w:p w:rsidR="00584F71" w:rsidRPr="00B1422D" w:rsidRDefault="00584F71" w:rsidP="008370DE">
      <w:pPr>
        <w:pStyle w:val="Default"/>
        <w:numPr>
          <w:ilvl w:val="0"/>
          <w:numId w:val="3"/>
        </w:numPr>
        <w:spacing w:line="360" w:lineRule="auto"/>
        <w:ind w:firstLine="709"/>
        <w:jc w:val="both"/>
        <w:rPr>
          <w:lang w:val="ru-RU"/>
        </w:rPr>
      </w:pPr>
      <w:r w:rsidRPr="00B1422D">
        <w:rPr>
          <w:lang w:val="ru-RU"/>
        </w:rPr>
        <w:t>2</w:t>
      </w:r>
      <w:r w:rsidR="00573986" w:rsidRPr="00B1422D">
        <w:rPr>
          <w:lang w:val="ru-RU"/>
        </w:rPr>
        <w:t>4</w:t>
      </w:r>
      <w:r w:rsidRPr="00B1422D">
        <w:rPr>
          <w:lang w:val="ru-RU"/>
        </w:rPr>
        <w:t xml:space="preserve">. ОДМ 218.2.020-2012 «Методические рекомендации по оценке пропускной способности автомобильных дорог». </w:t>
      </w:r>
    </w:p>
    <w:p w:rsidR="00584F71" w:rsidRPr="00B1422D" w:rsidRDefault="00584F71" w:rsidP="008370DE">
      <w:pPr>
        <w:pStyle w:val="Default"/>
        <w:numPr>
          <w:ilvl w:val="0"/>
          <w:numId w:val="3"/>
        </w:numPr>
        <w:spacing w:line="360" w:lineRule="auto"/>
        <w:ind w:firstLine="709"/>
        <w:jc w:val="both"/>
        <w:rPr>
          <w:lang w:val="ru-RU"/>
        </w:rPr>
      </w:pPr>
      <w:r w:rsidRPr="00B1422D">
        <w:rPr>
          <w:lang w:val="ru-RU"/>
        </w:rPr>
        <w:t>2</w:t>
      </w:r>
      <w:r w:rsidR="00573986" w:rsidRPr="00B1422D">
        <w:rPr>
          <w:lang w:val="ru-RU"/>
        </w:rPr>
        <w:t>5</w:t>
      </w:r>
      <w:r w:rsidRPr="00B1422D">
        <w:rPr>
          <w:lang w:val="ru-RU"/>
        </w:rPr>
        <w:t xml:space="preserve">. ГОСТ Р 50971-2011. Технические средства организации дорожного движения. </w:t>
      </w:r>
      <w:r w:rsidRPr="00B1422D">
        <w:rPr>
          <w:lang w:val="ru-RU"/>
        </w:rPr>
        <w:lastRenderedPageBreak/>
        <w:t xml:space="preserve">Световозвращатели дорожные. Общие технические требования. Правила применения. </w:t>
      </w:r>
    </w:p>
    <w:p w:rsidR="00584F71" w:rsidRPr="00B1422D" w:rsidRDefault="00584F71" w:rsidP="008370DE">
      <w:pPr>
        <w:pStyle w:val="Default"/>
        <w:numPr>
          <w:ilvl w:val="0"/>
          <w:numId w:val="3"/>
        </w:numPr>
        <w:spacing w:line="360" w:lineRule="auto"/>
        <w:ind w:firstLine="709"/>
        <w:jc w:val="both"/>
        <w:rPr>
          <w:lang w:val="ru-RU"/>
        </w:rPr>
      </w:pPr>
      <w:r w:rsidRPr="00B1422D">
        <w:rPr>
          <w:lang w:val="ru-RU"/>
        </w:rPr>
        <w:t>2</w:t>
      </w:r>
      <w:r w:rsidR="00573986" w:rsidRPr="00B1422D">
        <w:rPr>
          <w:lang w:val="ru-RU"/>
        </w:rPr>
        <w:t>6</w:t>
      </w:r>
      <w:r w:rsidRPr="00B1422D">
        <w:rPr>
          <w:lang w:val="ru-RU"/>
        </w:rPr>
        <w:t xml:space="preserve">. ОДМ 218.6.011-2013. «Методика оценки влияния дорожных условий на аварийность на автомобильных дорогах федерального значения для планирования мероприятий по повышению БДД». </w:t>
      </w:r>
    </w:p>
    <w:p w:rsidR="00584F71" w:rsidRPr="00B1422D" w:rsidRDefault="00584F71" w:rsidP="008370DE">
      <w:pPr>
        <w:pStyle w:val="Default"/>
        <w:numPr>
          <w:ilvl w:val="0"/>
          <w:numId w:val="3"/>
        </w:numPr>
        <w:spacing w:line="360" w:lineRule="auto"/>
        <w:ind w:firstLine="709"/>
        <w:jc w:val="both"/>
        <w:rPr>
          <w:lang w:val="ru-RU"/>
        </w:rPr>
      </w:pPr>
      <w:r w:rsidRPr="00B1422D">
        <w:rPr>
          <w:lang w:val="ru-RU"/>
        </w:rPr>
        <w:t>2</w:t>
      </w:r>
      <w:r w:rsidR="00573986" w:rsidRPr="00B1422D">
        <w:rPr>
          <w:lang w:val="ru-RU"/>
        </w:rPr>
        <w:t>7</w:t>
      </w:r>
      <w:r w:rsidRPr="00B1422D">
        <w:rPr>
          <w:lang w:val="ru-RU"/>
        </w:rPr>
        <w:t xml:space="preserve">. ОДМ 218.6.015-2015 «Рекомендации по учету и анализу ДТП на автомобильных дорогах Российской Федерации». </w:t>
      </w:r>
    </w:p>
    <w:p w:rsidR="00584F71" w:rsidRPr="00B1422D" w:rsidRDefault="00584F71" w:rsidP="008370DE">
      <w:pPr>
        <w:pStyle w:val="Default"/>
        <w:numPr>
          <w:ilvl w:val="0"/>
          <w:numId w:val="3"/>
        </w:numPr>
        <w:spacing w:line="360" w:lineRule="auto"/>
        <w:ind w:firstLine="709"/>
        <w:jc w:val="both"/>
        <w:rPr>
          <w:lang w:val="ru-RU"/>
        </w:rPr>
      </w:pPr>
      <w:r w:rsidRPr="00B1422D">
        <w:rPr>
          <w:lang w:val="ru-RU"/>
        </w:rPr>
        <w:t>2</w:t>
      </w:r>
      <w:r w:rsidR="00573986" w:rsidRPr="00B1422D">
        <w:rPr>
          <w:lang w:val="ru-RU"/>
        </w:rPr>
        <w:t>8</w:t>
      </w:r>
      <w:r w:rsidRPr="00B1422D">
        <w:rPr>
          <w:lang w:val="ru-RU"/>
        </w:rPr>
        <w:t xml:space="preserve">. Справочник по безопасности дорожного движения. – М.: Федеральное дорожное агентство (Росавтодор), 2010. – 384 с. </w:t>
      </w:r>
    </w:p>
    <w:p w:rsidR="00584F71" w:rsidRPr="00B1422D" w:rsidRDefault="00573986" w:rsidP="008370DE">
      <w:pPr>
        <w:pStyle w:val="Default"/>
        <w:numPr>
          <w:ilvl w:val="0"/>
          <w:numId w:val="3"/>
        </w:numPr>
        <w:spacing w:line="360" w:lineRule="auto"/>
        <w:ind w:firstLine="709"/>
        <w:jc w:val="both"/>
        <w:rPr>
          <w:lang w:val="ru-RU"/>
        </w:rPr>
      </w:pPr>
      <w:r w:rsidRPr="00B1422D">
        <w:rPr>
          <w:lang w:val="ru-RU"/>
        </w:rPr>
        <w:t>29</w:t>
      </w:r>
      <w:r w:rsidR="00584F71" w:rsidRPr="00B1422D">
        <w:rPr>
          <w:lang w:val="ru-RU"/>
        </w:rPr>
        <w:t>. Постановление Правительства Российской Федерации от 03.10.2013 № 864 «О федеральной целевой программе «Повышение безопасности дорож</w:t>
      </w:r>
      <w:r w:rsidR="00C62E95" w:rsidRPr="00B1422D">
        <w:rPr>
          <w:lang w:val="ru-RU"/>
        </w:rPr>
        <w:t xml:space="preserve">ного движения в 2013–2020 гг». </w:t>
      </w:r>
    </w:p>
    <w:p w:rsidR="00C62E95" w:rsidRPr="00B1422D" w:rsidRDefault="00C62E95" w:rsidP="008370DE">
      <w:pPr>
        <w:pStyle w:val="Default"/>
        <w:numPr>
          <w:ilvl w:val="0"/>
          <w:numId w:val="3"/>
        </w:numPr>
        <w:spacing w:line="360" w:lineRule="auto"/>
        <w:ind w:firstLine="709"/>
        <w:jc w:val="both"/>
        <w:rPr>
          <w:lang w:val="ru-RU"/>
        </w:rPr>
      </w:pPr>
      <w:r w:rsidRPr="00B1422D">
        <w:rPr>
          <w:lang w:val="ru-RU"/>
        </w:rPr>
        <w:t xml:space="preserve">30. Стастистика передвижений велосипедистов по автомобильным дорогам [Электронный ресурс]:  </w:t>
      </w:r>
      <w:hyperlink r:id="rId35" w:history="1">
        <w:r w:rsidRPr="00B1422D">
          <w:rPr>
            <w:rStyle w:val="af6"/>
            <w:lang w:val="ru-RU"/>
          </w:rPr>
          <w:t>http://www.veloradar.ru/map/</w:t>
        </w:r>
      </w:hyperlink>
      <w:r w:rsidRPr="00B1422D">
        <w:rPr>
          <w:lang w:val="ru-RU"/>
        </w:rPr>
        <w:t>.</w:t>
      </w:r>
    </w:p>
    <w:p w:rsidR="00C62E95" w:rsidRPr="00B1422D" w:rsidRDefault="00C62E95" w:rsidP="008370DE">
      <w:pPr>
        <w:pStyle w:val="Default"/>
        <w:numPr>
          <w:ilvl w:val="0"/>
          <w:numId w:val="3"/>
        </w:numPr>
        <w:spacing w:line="360" w:lineRule="auto"/>
        <w:ind w:firstLine="709"/>
        <w:jc w:val="both"/>
        <w:rPr>
          <w:lang w:val="ru-RU"/>
        </w:rPr>
      </w:pPr>
      <w:r w:rsidRPr="00B1422D">
        <w:rPr>
          <w:lang w:val="ru-RU"/>
        </w:rPr>
        <w:t>31. Программа «Комплексное развитие систем транспортной инфраструктуры Ирбитского муниципального образования до 2031 года.</w:t>
      </w:r>
    </w:p>
    <w:p w:rsidR="00200A84" w:rsidRPr="00B1422D" w:rsidRDefault="00200A84" w:rsidP="008370DE">
      <w:pPr>
        <w:pStyle w:val="Default"/>
        <w:numPr>
          <w:ilvl w:val="0"/>
          <w:numId w:val="3"/>
        </w:numPr>
        <w:spacing w:line="360" w:lineRule="auto"/>
        <w:ind w:firstLine="709"/>
        <w:jc w:val="both"/>
        <w:rPr>
          <w:lang w:val="ru-RU"/>
        </w:rPr>
      </w:pPr>
      <w:r w:rsidRPr="00B1422D">
        <w:rPr>
          <w:lang w:val="ru-RU"/>
        </w:rPr>
        <w:t>32. Муниципальная программа «Развитие транспортного комплекса в Ирбитском муниципальном образовании до 2020 года», утвержденная Постановлением администрации Ирбитского муниципального образования от 30.12.2016г.№1188-ПА.</w:t>
      </w:r>
    </w:p>
    <w:p w:rsidR="00573986" w:rsidRPr="00B1422D" w:rsidRDefault="00573986">
      <w:pPr>
        <w:spacing w:after="0" w:line="240" w:lineRule="auto"/>
        <w:rPr>
          <w:rFonts w:ascii="Times New Roman" w:hAnsi="Times New Roman"/>
          <w:color w:val="000000"/>
          <w:sz w:val="24"/>
          <w:szCs w:val="24"/>
          <w:lang w:val="ru-RU"/>
        </w:rPr>
      </w:pPr>
      <w:r w:rsidRPr="00B1422D">
        <w:rPr>
          <w:lang w:val="ru-RU"/>
        </w:rPr>
        <w:br w:type="page"/>
      </w:r>
    </w:p>
    <w:p w:rsidR="007D3027" w:rsidRPr="00B1422D" w:rsidRDefault="00EB00BC" w:rsidP="007D3027">
      <w:pPr>
        <w:pStyle w:val="1"/>
        <w:jc w:val="center"/>
        <w:rPr>
          <w:lang w:val="ru-RU"/>
        </w:rPr>
      </w:pPr>
      <w:bookmarkStart w:id="273" w:name="_Toc401857912"/>
      <w:r w:rsidRPr="00B1422D">
        <w:rPr>
          <w:lang w:val="ru-RU"/>
        </w:rPr>
        <w:lastRenderedPageBreak/>
        <w:t>ПРИЛОЖЕН</w:t>
      </w:r>
      <w:r w:rsidR="00AF37FD" w:rsidRPr="00B1422D">
        <w:rPr>
          <w:lang w:val="ru-RU"/>
        </w:rPr>
        <w:t>И</w:t>
      </w:r>
      <w:r w:rsidR="003D5A16">
        <w:rPr>
          <w:lang w:val="ru-RU"/>
        </w:rPr>
        <w:t>Я</w:t>
      </w:r>
      <w:bookmarkEnd w:id="273"/>
    </w:p>
    <w:p w:rsidR="00C1009A" w:rsidRPr="00B1422D" w:rsidRDefault="007D3027" w:rsidP="007D3027">
      <w:pPr>
        <w:pStyle w:val="1"/>
        <w:jc w:val="both"/>
        <w:rPr>
          <w:lang w:val="ru-RU"/>
        </w:rPr>
      </w:pPr>
      <w:bookmarkStart w:id="274" w:name="_Toc401857913"/>
      <w:r w:rsidRPr="00B1422D">
        <w:rPr>
          <w:lang w:val="ru-RU"/>
        </w:rPr>
        <w:t xml:space="preserve">1. </w:t>
      </w:r>
      <w:r w:rsidR="00C1009A" w:rsidRPr="00B1422D">
        <w:rPr>
          <w:szCs w:val="24"/>
          <w:lang w:val="ru-RU"/>
        </w:rPr>
        <w:t>Перечень автомобильных дорог общего пользования местного значения, относящихся к собственности Ирбитского муниципального образования</w:t>
      </w:r>
      <w:bookmarkEnd w:id="274"/>
    </w:p>
    <w:tbl>
      <w:tblPr>
        <w:tblW w:w="1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985"/>
        <w:gridCol w:w="850"/>
        <w:gridCol w:w="1418"/>
        <w:gridCol w:w="850"/>
        <w:gridCol w:w="1276"/>
        <w:gridCol w:w="992"/>
        <w:gridCol w:w="142"/>
        <w:gridCol w:w="1985"/>
      </w:tblGrid>
      <w:tr w:rsidR="00C1009A" w:rsidRPr="00B1422D" w:rsidTr="00972F34">
        <w:trPr>
          <w:gridAfter w:val="2"/>
          <w:wAfter w:w="2127" w:type="dxa"/>
        </w:trPr>
        <w:tc>
          <w:tcPr>
            <w:tcW w:w="534" w:type="dxa"/>
            <w:shd w:val="clear" w:color="auto" w:fill="auto"/>
            <w:vAlign w:val="center"/>
          </w:tcPr>
          <w:p w:rsidR="00C1009A" w:rsidRPr="00B1422D" w:rsidRDefault="00C1009A" w:rsidP="00C1009A">
            <w:pPr>
              <w:spacing w:after="0" w:line="240" w:lineRule="auto"/>
              <w:ind w:left="-142" w:right="-108"/>
              <w:jc w:val="center"/>
              <w:rPr>
                <w:rFonts w:ascii="Times New Roman" w:hAnsi="Times New Roman"/>
                <w:b/>
                <w:lang w:val="ru-RU"/>
              </w:rPr>
            </w:pPr>
            <w:r w:rsidRPr="00B1422D">
              <w:rPr>
                <w:rFonts w:ascii="Times New Roman" w:hAnsi="Times New Roman"/>
                <w:b/>
                <w:lang w:val="ru-RU"/>
              </w:rPr>
              <w:t>№</w:t>
            </w:r>
          </w:p>
          <w:p w:rsidR="00C1009A" w:rsidRPr="00B1422D" w:rsidRDefault="00C1009A" w:rsidP="00C1009A">
            <w:pPr>
              <w:spacing w:after="0" w:line="240" w:lineRule="auto"/>
              <w:ind w:left="-142" w:right="-108"/>
              <w:jc w:val="center"/>
              <w:rPr>
                <w:rFonts w:ascii="Times New Roman" w:hAnsi="Times New Roman"/>
                <w:b/>
                <w:lang w:val="ru-RU"/>
              </w:rPr>
            </w:pPr>
            <w:r w:rsidRPr="00B1422D">
              <w:rPr>
                <w:rFonts w:ascii="Times New Roman" w:hAnsi="Times New Roman"/>
                <w:b/>
                <w:lang w:val="ru-RU"/>
              </w:rPr>
              <w:t>п/п</w:t>
            </w:r>
          </w:p>
        </w:tc>
        <w:tc>
          <w:tcPr>
            <w:tcW w:w="1984" w:type="dxa"/>
            <w:shd w:val="clear" w:color="auto" w:fill="auto"/>
            <w:vAlign w:val="center"/>
          </w:tcPr>
          <w:p w:rsidR="00C1009A" w:rsidRPr="00B1422D" w:rsidRDefault="00C1009A" w:rsidP="00C1009A">
            <w:pPr>
              <w:spacing w:after="0" w:line="240" w:lineRule="auto"/>
              <w:jc w:val="center"/>
              <w:rPr>
                <w:rFonts w:ascii="Times New Roman" w:hAnsi="Times New Roman"/>
                <w:b/>
                <w:lang w:val="ru-RU"/>
              </w:rPr>
            </w:pPr>
            <w:r w:rsidRPr="00B1422D">
              <w:rPr>
                <w:rFonts w:ascii="Times New Roman" w:hAnsi="Times New Roman"/>
                <w:b/>
                <w:lang w:val="ru-RU"/>
              </w:rPr>
              <w:t>Идентификаци-онный номер  автомобильной дороги</w:t>
            </w:r>
          </w:p>
        </w:tc>
        <w:tc>
          <w:tcPr>
            <w:tcW w:w="1985" w:type="dxa"/>
            <w:shd w:val="clear" w:color="auto" w:fill="auto"/>
            <w:vAlign w:val="center"/>
          </w:tcPr>
          <w:p w:rsidR="00C1009A" w:rsidRPr="00B1422D" w:rsidRDefault="00C1009A" w:rsidP="00C1009A">
            <w:pPr>
              <w:spacing w:after="0" w:line="240" w:lineRule="auto"/>
              <w:jc w:val="center"/>
              <w:rPr>
                <w:rFonts w:ascii="Times New Roman" w:hAnsi="Times New Roman"/>
                <w:b/>
                <w:lang w:val="ru-RU"/>
              </w:rPr>
            </w:pPr>
            <w:r w:rsidRPr="00B1422D">
              <w:rPr>
                <w:rFonts w:ascii="Times New Roman" w:hAnsi="Times New Roman"/>
                <w:b/>
                <w:lang w:val="ru-RU"/>
              </w:rPr>
              <w:t>Наименование автомобильной дороги</w:t>
            </w:r>
          </w:p>
        </w:tc>
        <w:tc>
          <w:tcPr>
            <w:tcW w:w="850" w:type="dxa"/>
            <w:shd w:val="clear" w:color="auto" w:fill="auto"/>
            <w:vAlign w:val="center"/>
          </w:tcPr>
          <w:p w:rsidR="00C1009A" w:rsidRPr="00B1422D" w:rsidRDefault="00C1009A" w:rsidP="00C1009A">
            <w:pPr>
              <w:spacing w:after="0" w:line="240" w:lineRule="auto"/>
              <w:ind w:left="-108" w:right="-108"/>
              <w:jc w:val="center"/>
              <w:rPr>
                <w:rFonts w:ascii="Times New Roman" w:hAnsi="Times New Roman"/>
                <w:b/>
                <w:lang w:val="ru-RU"/>
              </w:rPr>
            </w:pPr>
            <w:r w:rsidRPr="00B1422D">
              <w:rPr>
                <w:rFonts w:ascii="Times New Roman" w:hAnsi="Times New Roman"/>
                <w:b/>
                <w:lang w:val="ru-RU"/>
              </w:rPr>
              <w:t>Протя-жен-ность, км</w:t>
            </w:r>
          </w:p>
        </w:tc>
        <w:tc>
          <w:tcPr>
            <w:tcW w:w="1418" w:type="dxa"/>
            <w:shd w:val="clear" w:color="auto" w:fill="auto"/>
            <w:vAlign w:val="center"/>
          </w:tcPr>
          <w:p w:rsidR="00C1009A" w:rsidRPr="00B1422D" w:rsidRDefault="00C1009A" w:rsidP="00C1009A">
            <w:pPr>
              <w:spacing w:after="0" w:line="240" w:lineRule="auto"/>
              <w:jc w:val="center"/>
              <w:rPr>
                <w:rFonts w:ascii="Times New Roman" w:hAnsi="Times New Roman"/>
                <w:b/>
                <w:lang w:val="ru-RU"/>
              </w:rPr>
            </w:pPr>
            <w:r w:rsidRPr="00B1422D">
              <w:rPr>
                <w:rFonts w:ascii="Times New Roman" w:hAnsi="Times New Roman"/>
                <w:b/>
                <w:lang w:val="ru-RU"/>
              </w:rPr>
              <w:t>Место-нахождение</w:t>
            </w:r>
          </w:p>
        </w:tc>
        <w:tc>
          <w:tcPr>
            <w:tcW w:w="850" w:type="dxa"/>
            <w:shd w:val="clear" w:color="auto" w:fill="auto"/>
            <w:vAlign w:val="center"/>
          </w:tcPr>
          <w:p w:rsidR="00C1009A" w:rsidRPr="00B1422D" w:rsidRDefault="00C1009A" w:rsidP="00C1009A">
            <w:pPr>
              <w:spacing w:after="0" w:line="240" w:lineRule="auto"/>
              <w:jc w:val="center"/>
              <w:rPr>
                <w:rFonts w:ascii="Times New Roman" w:hAnsi="Times New Roman"/>
                <w:b/>
                <w:lang w:val="ru-RU"/>
              </w:rPr>
            </w:pPr>
            <w:r w:rsidRPr="00B1422D">
              <w:rPr>
                <w:rFonts w:ascii="Times New Roman" w:hAnsi="Times New Roman"/>
                <w:b/>
                <w:lang w:val="ru-RU"/>
              </w:rPr>
              <w:t>Кате-гория</w:t>
            </w:r>
          </w:p>
        </w:tc>
        <w:tc>
          <w:tcPr>
            <w:tcW w:w="1276" w:type="dxa"/>
            <w:shd w:val="clear" w:color="auto" w:fill="auto"/>
            <w:vAlign w:val="center"/>
          </w:tcPr>
          <w:p w:rsidR="00C1009A" w:rsidRPr="00B1422D" w:rsidRDefault="00C1009A" w:rsidP="00C1009A">
            <w:pPr>
              <w:spacing w:after="0" w:line="240" w:lineRule="auto"/>
              <w:ind w:left="-108" w:right="-108" w:firstLine="108"/>
              <w:jc w:val="center"/>
              <w:rPr>
                <w:rFonts w:ascii="Times New Roman" w:hAnsi="Times New Roman"/>
                <w:b/>
                <w:lang w:val="ru-RU"/>
              </w:rPr>
            </w:pPr>
            <w:r w:rsidRPr="00B1422D">
              <w:rPr>
                <w:rFonts w:ascii="Times New Roman" w:hAnsi="Times New Roman"/>
                <w:b/>
                <w:lang w:val="ru-RU"/>
              </w:rPr>
              <w:t>Техничес-кое состояние</w:t>
            </w:r>
          </w:p>
        </w:tc>
        <w:tc>
          <w:tcPr>
            <w:tcW w:w="992" w:type="dxa"/>
            <w:shd w:val="clear" w:color="auto" w:fill="auto"/>
            <w:vAlign w:val="center"/>
          </w:tcPr>
          <w:p w:rsidR="00C1009A" w:rsidRPr="00B1422D" w:rsidRDefault="00C1009A" w:rsidP="00C1009A">
            <w:pPr>
              <w:spacing w:after="0" w:line="240" w:lineRule="auto"/>
              <w:ind w:left="-108" w:right="-108"/>
              <w:jc w:val="center"/>
              <w:rPr>
                <w:rFonts w:ascii="Times New Roman" w:hAnsi="Times New Roman"/>
                <w:b/>
                <w:lang w:val="ru-RU"/>
              </w:rPr>
            </w:pPr>
            <w:r w:rsidRPr="00B1422D">
              <w:rPr>
                <w:rFonts w:ascii="Times New Roman" w:hAnsi="Times New Roman"/>
                <w:b/>
                <w:lang w:val="ru-RU"/>
              </w:rPr>
              <w:t>Год ввода в эксплу-атацию</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с.Кирга-д.Большая Милькова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1994</w:t>
            </w:r>
          </w:p>
        </w:tc>
      </w:tr>
      <w:tr w:rsidR="00C1009A" w:rsidRPr="00B1422D" w:rsidTr="00972F34">
        <w:trPr>
          <w:gridAfter w:val="2"/>
          <w:wAfter w:w="2127" w:type="dxa"/>
          <w:trHeight w:val="506"/>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д.Кириллова-д.Чусовляны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1980</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д.Большедворова-д.Коростелева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2003</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п.Зайково-д.Молокова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1976-78</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д.Никитина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1989</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д.Ольховка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1983</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д.Малая  Зверева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1988</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п.Спутник</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1989</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г.Ирбит-п.Лесной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4,1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1987</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 Бессонова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1982</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д.Гаева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1989</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 Кекур</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1985</w:t>
            </w:r>
          </w:p>
        </w:tc>
      </w:tr>
      <w:tr w:rsidR="00C1009A" w:rsidRPr="00B1422D" w:rsidTr="00972F34">
        <w:trPr>
          <w:gridAfter w:val="2"/>
          <w:wAfter w:w="2127" w:type="dxa"/>
          <w:trHeight w:val="438"/>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 Ерзовка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1994</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Бобровка –д.Бердюгина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7,6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2003</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д.Речкалова- д.Симанова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7,4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1992</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д.Новгородова-д.Малая Речкалова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1991</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п.Курьинский-д.Курьинка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1992</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с.Знаменское-с.Харловское-д.Большой Камыш</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1990</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д.Фомина- д.Чащина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2002</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а/д с.Крутихинское-д.Лаптева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2001</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Подъезд к д.Кокшариха- </w:t>
            </w:r>
            <w:r w:rsidRPr="00B1422D">
              <w:rPr>
                <w:rFonts w:ascii="Times New Roman" w:hAnsi="Times New Roman"/>
                <w:lang w:val="ru-RU"/>
              </w:rPr>
              <w:lastRenderedPageBreak/>
              <w:t>д.Мордяшиха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1,95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1991</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д.Мостовая- с.Стриганское</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1984</w:t>
            </w:r>
          </w:p>
        </w:tc>
      </w:tr>
      <w:tr w:rsidR="00C1009A" w:rsidRPr="00B1422D" w:rsidTr="00972F34">
        <w:trPr>
          <w:gridAfter w:val="2"/>
          <w:wAfter w:w="2127" w:type="dxa"/>
          <w:trHeight w:val="618"/>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д.Девяшина- с.Ключи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Удовлетворительное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1987</w:t>
            </w:r>
          </w:p>
        </w:tc>
      </w:tr>
      <w:tr w:rsidR="00C1009A" w:rsidRPr="00B1422D" w:rsidTr="00972F34">
        <w:trPr>
          <w:gridAfter w:val="2"/>
          <w:wAfter w:w="2127"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д.Буланова от а/д «г.Ирбит-д.Фомина»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c>
          <w:tcPr>
            <w:tcW w:w="992"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д.Бобровка от а/д «д.Бобровка-д.Бердюгина»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с.Скородумское от а/д «г.Артемовский-п.Зайково»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с.Черновское-д.Никитина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д.Чащина-д.Иванищева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3,379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д.Шмакова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с.Черновское-д.Малахова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с.Черновское-д.Большая Милькова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1,636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д.Бессонова-д.Шушарина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д.Большедворова от ад «с.Горбуновское-с.Байкалово-г.Ирбит»</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0,227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д.Бузина-д.Косари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1,808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712"/>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д.Бархаты от а/д  д.Дубская-д.Азева с подъездом к д.Юдина»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п.Зайково(Давыдково) от а/д « г.Артемовский- п.Зайково»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1,423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д.Большая Зверева от а/д  «п.Зайково-с.Пьянково-с.Знаменское</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от а/д «с.Горбуновкое-с.Байкалово-г.Ирбит» к свинокомплексу СПК «Пригородное» до д.Новгородова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7,300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с.Крутихинское-д.Лаптева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5,525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с.Осинцевское-д.Неустроева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с.Знаменское,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Космонавтов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0,433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ул.Рябиновая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с.Знаменское,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0,221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0,457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ул.Елохина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1,394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с.Знаменское,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1,116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Милькова,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2,892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Милькова, ул.Киргинская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0,767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д.Малая Зверева, ул. 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1,297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д.Ольховка, ул.Юбилейная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д.Большой Камыш, пер.Камышловский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д.Большой Камыш, </w:t>
            </w:r>
            <w:r w:rsidRPr="00B1422D">
              <w:rPr>
                <w:rFonts w:ascii="Times New Roman" w:hAnsi="Times New Roman"/>
                <w:lang w:val="ru-RU"/>
              </w:rPr>
              <w:lastRenderedPageBreak/>
              <w:t>ул.Уральская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1,028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Недовлетво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53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д.Большой Камыш, пер.Галишевский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д.Шушарина,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ул.Полевая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1,607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907"/>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д.Коростелева,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Свободы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д.Коростелева,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 Южная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с.Чубаровская,</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 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1,671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с.Чубаровская,</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 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3,525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д.Большедворова, ул.Механизаторов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1,045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д.Никитина, ул. Комсомольская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3,077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д.Малахова,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1,701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д.Короли,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ул.Огородная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1,535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д.Еремина,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0,774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д.Ретнева,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пер.Северный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0,672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д.Ретнева,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ул.Демина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д.Ретнева,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3,049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д.Ретнева,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ул.Дорожная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5,257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д.Ретнева,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пер.Полевой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69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65-218-69-ОП-МГ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д.Лиханова,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 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д.Лиханова,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71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д.Бессонова,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ул.Революции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928"/>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д.Бессонова,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ул.Красная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0,819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ул.Красноармейская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1,044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 ул.Железнодорожная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1,041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ул.Вокзальная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1,027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color w:val="000000"/>
                <w:lang w:val="ru-RU"/>
              </w:rPr>
            </w:pPr>
            <w:r w:rsidRPr="00B1422D">
              <w:rPr>
                <w:rFonts w:ascii="Times New Roman" w:hAnsi="Times New Roman"/>
                <w:color w:val="000000"/>
                <w:lang w:val="ru-RU"/>
              </w:rPr>
              <w:t>76</w:t>
            </w:r>
          </w:p>
        </w:tc>
        <w:tc>
          <w:tcPr>
            <w:tcW w:w="1984" w:type="dxa"/>
            <w:shd w:val="clear" w:color="auto" w:fill="auto"/>
          </w:tcPr>
          <w:p w:rsidR="00C1009A" w:rsidRPr="00B1422D" w:rsidRDefault="00C1009A" w:rsidP="00C1009A">
            <w:pPr>
              <w:spacing w:after="0" w:line="240" w:lineRule="auto"/>
              <w:rPr>
                <w:rFonts w:ascii="Times New Roman" w:hAnsi="Times New Roman"/>
                <w:color w:val="000000"/>
                <w:lang w:val="ru-RU"/>
              </w:rPr>
            </w:pPr>
            <w:r w:rsidRPr="00B1422D">
              <w:rPr>
                <w:rFonts w:ascii="Times New Roman" w:hAnsi="Times New Roman"/>
                <w:color w:val="000000"/>
                <w:lang w:val="ru-RU"/>
              </w:rPr>
              <w:t>65-218-76-ОП-МГ</w:t>
            </w:r>
          </w:p>
        </w:tc>
        <w:tc>
          <w:tcPr>
            <w:tcW w:w="1985" w:type="dxa"/>
            <w:shd w:val="clear" w:color="auto" w:fill="auto"/>
          </w:tcPr>
          <w:p w:rsidR="00C1009A" w:rsidRPr="00B1422D" w:rsidRDefault="00C1009A" w:rsidP="00C1009A">
            <w:pPr>
              <w:spacing w:after="0" w:line="240" w:lineRule="auto"/>
              <w:rPr>
                <w:rFonts w:ascii="Times New Roman" w:hAnsi="Times New Roman"/>
                <w:color w:val="000000"/>
                <w:lang w:val="ru-RU"/>
              </w:rPr>
            </w:pPr>
            <w:r w:rsidRPr="00B1422D">
              <w:rPr>
                <w:rFonts w:ascii="Times New Roman" w:hAnsi="Times New Roman"/>
                <w:color w:val="000000"/>
                <w:lang w:val="ru-RU"/>
              </w:rPr>
              <w:t>с.Знаменское</w:t>
            </w:r>
          </w:p>
          <w:p w:rsidR="00C1009A" w:rsidRPr="00B1422D" w:rsidRDefault="00C1009A" w:rsidP="00C1009A">
            <w:pPr>
              <w:spacing w:after="0" w:line="240" w:lineRule="auto"/>
              <w:rPr>
                <w:rFonts w:ascii="Times New Roman" w:hAnsi="Times New Roman"/>
                <w:color w:val="000000"/>
                <w:lang w:val="ru-RU"/>
              </w:rPr>
            </w:pPr>
            <w:r w:rsidRPr="00B1422D">
              <w:rPr>
                <w:rFonts w:ascii="Times New Roman" w:hAnsi="Times New Roman"/>
                <w:color w:val="000000"/>
                <w:lang w:val="ru-RU"/>
              </w:rPr>
              <w:t>пер.Знаменский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0,728</w:t>
            </w:r>
          </w:p>
        </w:tc>
        <w:tc>
          <w:tcPr>
            <w:tcW w:w="1418" w:type="dxa"/>
            <w:shd w:val="clear" w:color="auto" w:fill="auto"/>
          </w:tcPr>
          <w:p w:rsidR="00C1009A" w:rsidRPr="00B1422D" w:rsidRDefault="00C1009A" w:rsidP="00C1009A">
            <w:pPr>
              <w:spacing w:after="0" w:line="240" w:lineRule="auto"/>
              <w:jc w:val="center"/>
              <w:rPr>
                <w:rFonts w:ascii="Times New Roman" w:hAnsi="Times New Roman"/>
                <w:color w:val="000000"/>
                <w:lang w:val="ru-RU"/>
              </w:rPr>
            </w:pPr>
            <w:r w:rsidRPr="00B1422D">
              <w:rPr>
                <w:rFonts w:ascii="Times New Roman" w:hAnsi="Times New Roman"/>
                <w:color w:val="000000"/>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color w:val="000000"/>
                <w:lang w:val="ru-RU"/>
              </w:rPr>
            </w:pPr>
            <w:r w:rsidRPr="00B1422D">
              <w:rPr>
                <w:rFonts w:ascii="Times New Roman" w:hAnsi="Times New Roman"/>
                <w:color w:val="000000"/>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color w:val="000000"/>
                <w:lang w:val="ru-RU"/>
              </w:rPr>
            </w:pPr>
            <w:r w:rsidRPr="00B1422D">
              <w:rPr>
                <w:rFonts w:ascii="Times New Roman" w:hAnsi="Times New Roman"/>
                <w:color w:val="000000"/>
                <w:lang w:val="ru-RU"/>
              </w:rPr>
              <w:t>Не удовлетво</w:t>
            </w:r>
          </w:p>
          <w:p w:rsidR="00C1009A" w:rsidRPr="00B1422D" w:rsidRDefault="00C1009A" w:rsidP="00C1009A">
            <w:pPr>
              <w:spacing w:after="0" w:line="240" w:lineRule="auto"/>
              <w:jc w:val="center"/>
              <w:rPr>
                <w:rFonts w:ascii="Times New Roman" w:hAnsi="Times New Roman"/>
                <w:color w:val="000000"/>
                <w:lang w:val="ru-RU"/>
              </w:rPr>
            </w:pPr>
            <w:r w:rsidRPr="00B1422D">
              <w:rPr>
                <w:rFonts w:ascii="Times New Roman" w:hAnsi="Times New Roman"/>
                <w:color w:val="000000"/>
                <w:lang w:val="ru-RU"/>
              </w:rPr>
              <w:t>Рительное</w:t>
            </w:r>
          </w:p>
          <w:p w:rsidR="00C1009A" w:rsidRPr="00B1422D" w:rsidRDefault="00C1009A" w:rsidP="00C1009A">
            <w:pPr>
              <w:spacing w:after="0" w:line="240" w:lineRule="auto"/>
              <w:jc w:val="center"/>
              <w:rPr>
                <w:rFonts w:ascii="Times New Roman" w:hAnsi="Times New Roman"/>
                <w:color w:val="000000"/>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ул.Кирова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65-218-78-ОП-МГ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пер.Малый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79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ул.Панова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0,994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ул.Гагарина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ул.Калинина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1,079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ул.Свердлова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ул.Механизаторов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0,159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 пер.Красноармейский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ул.Азева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ул.Студенческая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0,853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ул.Бажова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пер.Полевой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89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ул.Камышловская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1,088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Зайковская </w:t>
            </w: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w:t>
            </w:r>
            <w:r w:rsidRPr="00B1422D">
              <w:rPr>
                <w:rFonts w:ascii="Times New Roman" w:hAnsi="Times New Roman"/>
                <w:lang w:val="ru-RU"/>
              </w:rPr>
              <w:lastRenderedPageBreak/>
              <w:t>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90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пер.Камышловский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0,122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0,798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ул.Лесобиржы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ул.Озерная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0,504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ул.Клубная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ул.Победы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1,810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668"/>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ул.Почтовая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0,731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65-218-99-ОП-МГ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ул.Новикова-Прибоя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99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0,534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пер.Первомайский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ул.1-е Мая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Недовлетво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ул.Игнатьева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0,899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ул.8-е Марта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ул.Больничная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 Железнодорожны</w:t>
            </w:r>
            <w:r w:rsidRPr="00B1422D">
              <w:rPr>
                <w:rFonts w:ascii="Times New Roman" w:hAnsi="Times New Roman"/>
                <w:lang w:val="ru-RU"/>
              </w:rPr>
              <w:lastRenderedPageBreak/>
              <w:t>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0,200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108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65-218-109-ОП-МГ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ул.Кривая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0,919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109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пер.Луговой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ул.Восточная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0,999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ул.Конопляная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0,926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ул.Полевая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0,144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пер.Подстанции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пер.Пожарный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ул.Олега Кошевого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65-218-119-ОП-МГ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119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п.Зайково,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ул.Строителей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0,334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ул.Колхозная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948"/>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2,749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ул.60 лет Октября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3,902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Черновская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с.Скородумское,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ул.Маршала Жукова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3,152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с.Скородумское,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2,024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Ретневская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д.Симанова,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65-218-127-ОП-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д.Симанова,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ул. 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0,667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Речкаловска</w:t>
            </w:r>
            <w:r w:rsidRPr="00B1422D">
              <w:rPr>
                <w:rFonts w:ascii="Times New Roman" w:hAnsi="Times New Roman"/>
                <w:lang w:val="ru-RU"/>
              </w:rPr>
              <w:lastRenderedPageBreak/>
              <w:t>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127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д.Симанова,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65-218-129-ОП-МГ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д.Симанова,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129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с.Стриганское,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ул.Шомина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с.Стриганское,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ул.Нагорная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0,433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с.Стриганское,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с.Стриганское,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ул.Красногвардейская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с.Стриганское,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3,020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0,429</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0,458</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0,822</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Пролетарская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0,223</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65-218-139-ОП-МГ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Южная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1,149</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139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пер.Ветеранов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0,156</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пер.Западный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0,155</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Недовлетво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с.Ницинское,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2,552</w:t>
            </w:r>
          </w:p>
          <w:p w:rsidR="00C1009A" w:rsidRPr="00B1422D" w:rsidRDefault="00C1009A" w:rsidP="00C1009A">
            <w:pPr>
              <w:spacing w:after="0" w:line="240" w:lineRule="auto"/>
              <w:jc w:val="center"/>
              <w:rPr>
                <w:rFonts w:ascii="Times New Roman" w:hAnsi="Times New Roman"/>
                <w:lang w:val="ru-RU"/>
              </w:rPr>
            </w:pP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с.Анохинское,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3,237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с.Анохинское,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0,694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65-218-145-ОП-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с.Анохинское,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подъезд на кладбище</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0,155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Стриганская </w:t>
            </w: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145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д.Мостовая,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ул.Прифермерская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д.Мостовая,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ул.Целинная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д.Мостовая,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2,226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65-218-149-ОП-МГ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д.Мостовая,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ул.Камышловская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ул.Кольцевая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ул.60 лет Октября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1,136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Полевая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 Нагорная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1,925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д.Речкалова,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пер.Короткий</w:t>
            </w:r>
          </w:p>
        </w:tc>
        <w:tc>
          <w:tcPr>
            <w:tcW w:w="850"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0,342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Речкалов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65-218-159-ОП-МГ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п.Зайково, ул. Спорта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0,712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159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д.Малая Речкалова, ул. 70 лет Октября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1,331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с.Крутихинское,ул.Мира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1,019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с.Крутихинское, пер.Первомайский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1,348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с.Крутихинское,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2,686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163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д.Березовка,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д.Березовка,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д.Березовка, ул.Клубная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д.Неустроева,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д.Неустроева,</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3,991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65-218-169-ОП-МГ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д.Буланова, ул.Фестивальная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169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д.Буланова,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д.Буланова, ул. Зеленая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0,439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д.Буланова, ул. 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1,545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ул.8е Марта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0,629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 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1,215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0,541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д.Новгородова, ул.60 лет Октября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1,813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Новгородов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65-218-179-ОП-МГ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 ул.Сосновый бор</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179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 ул.Западная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0,862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182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д.Чащина,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1,231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д.Юдина,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д.Юдина, 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д.Юдина, ул.Южная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д.Молокова, ул.Урожайная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2,002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Зайковская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ул.Механизаторов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1,519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189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ул.Складская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ул.Овощеводов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ул.Медицинская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Недовлетво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д.Бузина, пер.Медицинский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д.Удинцева,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Подъезд к .Чернорицкое   от а/д «г.Камышлов- г.Ирбит- г.Туринск- г.Тавда» </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2,464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65-218-199-ОП-МГ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ул.Свободы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199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65-218-200-ОП-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с.Килачевское, </w:t>
            </w:r>
            <w:r w:rsidRPr="00B1422D">
              <w:rPr>
                <w:rFonts w:ascii="Times New Roman" w:hAnsi="Times New Roman"/>
                <w:lang w:val="ru-RU"/>
              </w:rPr>
              <w:lastRenderedPageBreak/>
              <w:t>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1,203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Килачевская </w:t>
            </w: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200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2,552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ул.Ленина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4,205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с.Белослудское, ул.Космонавтов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1,758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д.Кривая,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д.Ветерок от а/д «Камышлов-г.Ирбит-г.Туринск-г.Тавдв»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c.Крутихинское,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2,183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д.Лаптева,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2,352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д.Лаптева, ул.Молодежная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65-218-209-ОП-МГ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д.Лаптева, ул.Спорта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209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д.Лаптева,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д.Лаптева, пер.Коммунальный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д.Трубина,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д.Филина,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д.Пиневка,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д.Пиневка от а/д «р.п.Верхняя Синячиха – г.Ирбит»</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п.Ветерок,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65-218-217-ОП-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п.Ветерок, </w:t>
            </w:r>
            <w:r w:rsidRPr="00B1422D">
              <w:rPr>
                <w:rFonts w:ascii="Times New Roman" w:hAnsi="Times New Roman"/>
                <w:lang w:val="ru-RU"/>
              </w:rPr>
              <w:lastRenderedPageBreak/>
              <w:t>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0,747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Бердюгин </w:t>
            </w:r>
            <w:r w:rsidRPr="00B1422D">
              <w:rPr>
                <w:rFonts w:ascii="Times New Roman" w:hAnsi="Times New Roman"/>
                <w:lang w:val="ru-RU"/>
              </w:rPr>
              <w:lastRenderedPageBreak/>
              <w:t>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p w:rsidR="00C1009A" w:rsidRPr="00B1422D" w:rsidRDefault="00C1009A" w:rsidP="00C1009A">
            <w:pPr>
              <w:spacing w:after="0" w:line="240" w:lineRule="auto"/>
              <w:jc w:val="center"/>
              <w:rPr>
                <w:rFonts w:ascii="Times New Roman" w:hAnsi="Times New Roman"/>
                <w:lang w:val="ru-RU"/>
              </w:rPr>
            </w:pPr>
          </w:p>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217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д.Трубина от а/д «г.Камышлов- г.Ирбит- г.Туринск-г.Тавда»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65-218-219-ОП-МГ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д.Трубина –д. Бердюгина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219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 с.Рудное – д.Удинцева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2,900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д.Боровая от а/д «р.п Верхняя Синячиха-г.Ирбит»</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0,133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пер.Северный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2,051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0,748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пер.Цветочный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ул.Молодежная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д.Боровая,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65-218-229-ОП-МГ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д.Боровая, пер.Северный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229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д.Боровая,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0,307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д.Боровая, пер.Зеленый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с.Рудное от а/д «р.п Верхняя Синячиха-г.Ирбит»</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232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д.Кокуй, ул.Трактовая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70"/>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д.Кокуй, пер.Южный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0,735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235т/а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д.Соколова,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0,723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д.Соколова,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0,458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д.Соколова, ул.Свободы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д.Удинцева,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65-218-239-ОП-МГ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д.Удинцева, ул.Таежная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0,922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239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д.Удинцева,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д.Удинцева, пер.Малый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Милькова,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Милькова,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1,046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с.Пьянково, ул.Юбилейная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2,286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с.Пьянково,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2,801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с.Пьянково, ул.Гляденовская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1,512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ул.Подгорная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0,227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ул.Красноармейская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0,862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65-218-249-ОП-МГ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65-218-251-ОП-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д.Большая </w:t>
            </w:r>
            <w:r w:rsidRPr="00B1422D">
              <w:rPr>
                <w:rFonts w:ascii="Times New Roman" w:hAnsi="Times New Roman"/>
                <w:lang w:val="ru-RU"/>
              </w:rPr>
              <w:lastRenderedPageBreak/>
              <w:t>Кочевка, ул.Кирова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1,094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w:t>
            </w:r>
            <w:r w:rsidRPr="00B1422D">
              <w:rPr>
                <w:rFonts w:ascii="Times New Roman" w:hAnsi="Times New Roman"/>
                <w:lang w:val="ru-RU"/>
              </w:rPr>
              <w:lastRenderedPageBreak/>
              <w:t>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251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ул.Ленина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1,093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Кочевка,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 Большая Кочевка от а/д « п.Зайково-с.Пьянково»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Пьянковская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д.Шмакова, ул.Дачная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0,625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д.Шмакова, ул.Пролетарская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д.Шмакова,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65-218-259-ОП-МГ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д.Шмакова, ул.Западная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1,345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259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д.Шмакова,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д.Кириллова, ул.Береговая </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1,849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д.Чусовляны, ул.Луговая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0,456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д.Чусовляны, 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1,175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 Фоминская т/а /а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д.Чусовляны,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д.Чусовляны, ул.Юбилейная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д.Чусовляны, ул.Нагорная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д.Шарапова,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3,191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65-218-269-ОП-МГ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д.Першина,ул. 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2,384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268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65-218-270-ОП-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д.Першина, </w:t>
            </w:r>
            <w:r w:rsidRPr="00B1422D">
              <w:rPr>
                <w:rFonts w:ascii="Times New Roman" w:hAnsi="Times New Roman"/>
                <w:lang w:val="ru-RU"/>
              </w:rPr>
              <w:lastRenderedPageBreak/>
              <w:t>ул.Больничная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0,515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Стриганская </w:t>
            </w: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w:t>
            </w:r>
            <w:r w:rsidRPr="00B1422D">
              <w:rPr>
                <w:rFonts w:ascii="Times New Roman" w:hAnsi="Times New Roman"/>
                <w:lang w:val="ru-RU"/>
              </w:rPr>
              <w:lastRenderedPageBreak/>
              <w:t>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269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д.Першина, ул. 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2,185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 Тихая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д.Гаева-п.Спутник</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котельной и складам в д.Гаева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0,180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подъезд к МТФ</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0,182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 Первомайская,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1,262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3,751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1,424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65-218-279-ОП-МГ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ул.Родниковая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ул.Еланская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279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ул.Азева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ул.Юбилейная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3,703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пер.Береговой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д.Дубская подъезд к пирсу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д.Фомина, ул.Гагарина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0,933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д.Фомина, ул.60 лет Октября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д.Фомина, ул.Раздольная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287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д.Фомина,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2,211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ул.Мира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289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ул.Мелиораторов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ул.Строителей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ул.Уральская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1,304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ул.Российская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0,566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ул.Фабричная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ул.Ясная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1,046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65-218-299-ОП-МГ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ул.Зеленая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299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пер.Зеленый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ул.Раздольная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0,827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ул.Полевая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0,958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п.Пионерский, пер.Радужный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д.Мельникова,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1,949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д.Мельникова,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0,797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д.Мельникова,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1,764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306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д.Мельникова,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1,187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65-218-309-ОП-МГ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д.Мельникова, ул.Цветочная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д.Мельникова от а/д «г.Ирбит-д.Фомина»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Пионерская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309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пер.Центральный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пер.Молодежный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ул.Чайкина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д.Гаева,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д.Кокшариха, ул.Рассветная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д.Мордяшиха, ул.Сиреневая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д.Ерзовка,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0,566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65-218-319-ОП-МГ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д.Ерзовка, ул.Луговая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д.Ерзовка, ул.Южная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0,138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319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д.Ерзовка, пер.Озерный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п.Лесной, ул.Привольная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0,615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ул.Дружбы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ул.Гагарина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Ул.Мира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324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ул.Байкаловская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0,121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65-218-329-ОП-МГ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ул.Цветочная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0,406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 ул.Солнечная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329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п.Спутник-д.Кокшариха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0,174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ул.Камышовая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ул.Пригородная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0,127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ул.Солнечная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ул.Тихая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пер.Восточный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д.Кекур, пер.Лесной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65-218-339-ОП-МГ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ул.Кольцевая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пер.Березовый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339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пер.Зеленый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ул.Васильковая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0,280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ул.Нижняя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ул.Раздольная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343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ул.Светлая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ул.Заветная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ул.Красивая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п.Рябиновый, пер.Новый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65-218-349-ОП-МГ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 Кирова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0,268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ул.Карла Маркса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0,754</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ул.Ленина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0,953</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ул.Восточная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0,469</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ул.Гагарина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0,721</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ул.Карпова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0,704</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Пер.Школьный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0,388</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1,411</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ул.Свердлова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0,844</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ул.Чапаева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0,595</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65-218-359-ОП-МГ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ул.Комсомольская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0,618</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0,620</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359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ул.Красноярская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0,293</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ул.Вокзальная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0,186</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65-218-363-ОП-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п. Лопатково, </w:t>
            </w:r>
            <w:r w:rsidRPr="00B1422D">
              <w:rPr>
                <w:rFonts w:ascii="Times New Roman" w:hAnsi="Times New Roman"/>
                <w:lang w:val="ru-RU"/>
              </w:rPr>
              <w:lastRenderedPageBreak/>
              <w:t>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0,513</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w:t>
            </w:r>
            <w:r w:rsidRPr="00B1422D">
              <w:rPr>
                <w:rFonts w:ascii="Times New Roman" w:hAnsi="Times New Roman"/>
                <w:lang w:val="ru-RU"/>
              </w:rPr>
              <w:lastRenderedPageBreak/>
              <w:t>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362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ул.Щорса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0,637</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ул.Южная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0,205</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ул.Чкалова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0,241</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 Лопатково,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0,324</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ул.Профсоюзная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65-218-369-ОП-МГ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Бердюгин ская т/а </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0,898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369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д.Бердюгина,ул.Солнечная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ул.8е Марта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0,862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пер.Короткий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0,236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Недовлетво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пер.Береговой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0,088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д.Бердюгина,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65-218-379-ОП-МГ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 Прядеина, ул.Прядеинская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2,420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д.Зубрилина, ул.Сельская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3,3789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379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д.Сосновка, ул.Сосновая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3,675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380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д.Сосновка от а/д «п.Зайково-с.Пьянково-с.Знаменское»</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0,744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д.Галишева, ул.Галишевская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2,492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д.Ваганова, ул.Вагановская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1,867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ул.Мира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1,121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ул.Спицина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0,389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1,090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389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ул.Революции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0,757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1,692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с.Харловское,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Харловская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с.Чернорицкое, ул.Пролетарская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1,143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с.Чернорицкое,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0,774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с.Чернорицкое, ул. 11й Пятилетки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с.Чернорицкое, ул. 8е Марта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2,960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65-218-399-ОП-МГ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с.Чернорицкое,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8рительно</w:t>
            </w:r>
            <w:r w:rsidRPr="00B1422D">
              <w:rPr>
                <w:rFonts w:ascii="Times New Roman" w:hAnsi="Times New Roman"/>
                <w:lang w:val="ru-RU"/>
              </w:rPr>
              <w:lastRenderedPageBreak/>
              <w:t>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398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д.Якшина, ул.Ленина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2,118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Якшинская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399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д.Якшина,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Якшинская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д.Якшина, пер.Школьный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0,944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Якшинская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с. Анохинское от а/д «г.Камышлов-г.Ирбит-г.Туринск-г.Тавда»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Стриганская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ул.Белинского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0,272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ул.Володарского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ул.Восточная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ул.Зеленая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65-218-409-ОП-МГ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ул.Маяковского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ул.Мичурина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0,408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409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0,338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ул.Пионерская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ул.Пролетарская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0,967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ул.Свободы</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ул.Урицкого</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1,068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с.Ключи, подъезд к пирсу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65-218-417-ОП-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п.Курьинский, </w:t>
            </w:r>
            <w:r w:rsidRPr="00B1422D">
              <w:rPr>
                <w:rFonts w:ascii="Times New Roman" w:hAnsi="Times New Roman"/>
                <w:lang w:val="ru-RU"/>
              </w:rPr>
              <w:lastRenderedPageBreak/>
              <w:t>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0,611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Ключевская </w:t>
            </w: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 xml:space="preserve">Не </w:t>
            </w:r>
            <w:r w:rsidRPr="00B1422D">
              <w:rPr>
                <w:rFonts w:ascii="Times New Roman" w:hAnsi="Times New Roman"/>
                <w:lang w:val="ru-RU"/>
              </w:rPr>
              <w:lastRenderedPageBreak/>
              <w:t>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416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ул.Зеленая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1,542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65-218-419-ОП-МГ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0,491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ул.Ленская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0,259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419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0,610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ул.Пионерская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0,228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ул.Площадная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0,946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ул.Пролетарская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0,347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д.Курьинка,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пер.Садовый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0,393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п.Курьинский, ул.Приозерная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д.Девяшина,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1,797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65-218-429-ОП-МГ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ул.Лесная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1,140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429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0,560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699"/>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ул.Зеленая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пер.Восточный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пер.Садовый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пер.Механизаторов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0,520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434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с.Волково, пер.Береговой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0,180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Бердюгин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 ул.В.Пояркова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1,146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 ул.Красноармейская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1,281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65-218-439-ОП-МГ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1,723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 ул.Толбузина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0,907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439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с.Кирга, ул.Мира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1,517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д.Нижняя,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1,456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д.Нижняя, ул.Ницинская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1,205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д.Нижняя,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0,356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д.Нижняя, пер.Южный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1,037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Киргинская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с.Ницинское-д.Еремина»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а/д «подъезд е д.Еремина от а/д «р.п. Верхняя Синячиха-г.Ирбит»</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0,714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пер.Береговой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0,768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65-218-449-ОП-МГ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0,521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ул.Ницинская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Height w:val="449"/>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449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ул.Октябрьская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1,995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пер.Первомайский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0,240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Неудовлетворительное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ул.Северная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3"/>
          <w:wAfter w:w="3119"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452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д.Еремина, ул.Черемуховая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Ницинская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рительное</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д.Шипова,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д.Бархаты, пер.Зеленый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0,295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д.Бархаты, ул.Садовая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0,165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д.Бархаты, пер.Ирбитский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0,261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65-218-459-ОП-МГ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д.Бархаты,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д.Бархаты, ул.Восточная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0,376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459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д.Гуни,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д.Гуни, ул.Ленина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0,318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д.Иванищева, ул.Береговая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д.Иванищева,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0,728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III</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д.Буланова,ул.Калинина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2,562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Килачевскаят/а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Неудовлетворительное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с.Шмаковское,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1,933</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Килачевскаят/а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с.Шмаковское,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1,745</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Килачевскаят/а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с.Шмаковское,</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ул.Кирова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0,825</w:t>
            </w:r>
          </w:p>
        </w:tc>
        <w:tc>
          <w:tcPr>
            <w:tcW w:w="1418"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Килачевскаят/а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65-218-469-ОП-МГ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0,659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 ул.Набережная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3,446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469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 пер.Почтовый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с.Горки,пер.Аптечный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0,504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с.Горки,ул.Усиевича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с.Горки,ул.Строителей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0,843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Height w:val="462"/>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1,177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с.Горки,пер.Пионерский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0,496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с.Горки,ул.Луговая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0,363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с.Горки, ул.Советская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1,944</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Горкинская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Неудовлетворительное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65-218-479-ОП-МГ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д.Бобровка,ул.Заречная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1,072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Фоминская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д.Косари, ул.Животноводов</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479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65-218-481-ОП-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д.Косари,ул.Школ</w:t>
            </w:r>
            <w:r w:rsidRPr="00B1422D">
              <w:rPr>
                <w:rFonts w:ascii="Times New Roman" w:hAnsi="Times New Roman"/>
                <w:lang w:val="ru-RU"/>
              </w:rPr>
              <w:lastRenderedPageBreak/>
              <w:t>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0,921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lastRenderedPageBreak/>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lastRenderedPageBreak/>
              <w:t xml:space="preserve"> Не </w:t>
            </w:r>
            <w:r w:rsidRPr="00B1422D">
              <w:rPr>
                <w:rFonts w:ascii="Times New Roman" w:hAnsi="Times New Roman"/>
                <w:lang w:val="ru-RU"/>
              </w:rPr>
              <w:lastRenderedPageBreak/>
              <w:t>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480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д.Косари, пер.Береговой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1,177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д.Азева, ул.Азева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0,482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д.Азева,ул.Малая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0,469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с.Килачевское-д.Шарапова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0,957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484</w:t>
            </w:r>
          </w:p>
        </w:tc>
        <w:tc>
          <w:tcPr>
            <w:tcW w:w="1984"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65-218-486-ОП-МГ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с.Белослудское</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4,785</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c>
          <w:tcPr>
            <w:tcW w:w="1985" w:type="dxa"/>
            <w:shd w:val="clear" w:color="auto" w:fill="auto"/>
          </w:tcPr>
          <w:p w:rsidR="00C1009A" w:rsidRPr="00B1422D" w:rsidRDefault="00C1009A" w:rsidP="00C1009A">
            <w:pPr>
              <w:spacing w:after="0" w:line="240" w:lineRule="auto"/>
              <w:jc w:val="center"/>
              <w:rPr>
                <w:rFonts w:ascii="Times New Roman" w:hAnsi="Times New Roman"/>
                <w:lang w:val="ru-RU"/>
              </w:rPr>
            </w:pP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д.Первомайская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1,402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Зверева, ул. Советская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2,892</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65-218-489-ОП-МГ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д.Большая Зверева, ул.Киргинская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0,767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Знаменская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д.Бузина от а/д Ирбит-Дубская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3,426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Дубская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489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с.Килачевское,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0,573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Килачев 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Неудовлетворительное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490</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ул.Новая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0,270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1,186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65-218-494-ОП-МГ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ул.Молодежная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0,366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ул.Центральная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2,496</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65-218-496-ОП-МГ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0,913</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ул.Сергеевская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0,678</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65-218-498-ОП-МГ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ул.Заречная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1,389</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497</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65-218-499-ОП-МГ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подъезд к АЗС с ул.Луговая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498</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65-218-500-ОП-МГ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подъезд к АЗС с ул. Школьная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0,530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499</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65-218-501-ОП-МГ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подъезд к кладбищу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0,600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501</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65-218-502-ОП-МГ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 xml:space="preserve">с.Осинцевское,  подъезд к </w:t>
            </w:r>
          </w:p>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пирсу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0,800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502</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65-218-503-ОП-МГ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с.Осинцевское,  подъезд к скотомогильнику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Осинцевс-кая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503</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65-218-505-ОП-МГ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с.Рудное, подъезд к кладбищу</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0,191</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504</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65-218-506-ОП-</w:t>
            </w:r>
            <w:r w:rsidRPr="00B1422D">
              <w:rPr>
                <w:rFonts w:ascii="Times New Roman" w:hAnsi="Times New Roman"/>
                <w:lang w:val="ru-RU"/>
              </w:rPr>
              <w:lastRenderedPageBreak/>
              <w:t>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lastRenderedPageBreak/>
              <w:t xml:space="preserve">с.Рудное, </w:t>
            </w:r>
            <w:r w:rsidRPr="00B1422D">
              <w:rPr>
                <w:rFonts w:ascii="Times New Roman" w:hAnsi="Times New Roman"/>
                <w:lang w:val="ru-RU"/>
              </w:rPr>
              <w:lastRenderedPageBreak/>
              <w:t>пер.Речной</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0,247</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Рудновская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lastRenderedPageBreak/>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lastRenderedPageBreak/>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lastRenderedPageBreak/>
              <w:t xml:space="preserve"> Не </w:t>
            </w:r>
            <w:r w:rsidRPr="00B1422D">
              <w:rPr>
                <w:rFonts w:ascii="Times New Roman" w:hAnsi="Times New Roman"/>
                <w:lang w:val="ru-RU"/>
              </w:rPr>
              <w:lastRenderedPageBreak/>
              <w:t>определен</w:t>
            </w:r>
          </w:p>
        </w:tc>
      </w:tr>
      <w:tr w:rsidR="00C1009A" w:rsidRPr="00B1422D" w:rsidTr="00972F34">
        <w:trPr>
          <w:gridAfter w:val="1"/>
          <w:wAfter w:w="1985" w:type="dxa"/>
          <w:trHeight w:val="556"/>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lastRenderedPageBreak/>
              <w:t>505</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д.Ерзовка, ул.Солнечная</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1,450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Гаевская</w:t>
            </w:r>
          </w:p>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C1009A" w:rsidRPr="00B1422D" w:rsidTr="00972F34">
        <w:trPr>
          <w:gridAfter w:val="1"/>
          <w:wAfter w:w="1985" w:type="dxa"/>
          <w:trHeight w:val="989"/>
        </w:trPr>
        <w:tc>
          <w:tcPr>
            <w:tcW w:w="534" w:type="dxa"/>
            <w:shd w:val="clear" w:color="auto" w:fill="auto"/>
          </w:tcPr>
          <w:p w:rsidR="00C1009A" w:rsidRPr="00B1422D" w:rsidRDefault="00C1009A" w:rsidP="00C1009A">
            <w:pPr>
              <w:spacing w:after="0" w:line="240" w:lineRule="auto"/>
              <w:ind w:left="-142" w:right="-108"/>
              <w:jc w:val="center"/>
              <w:rPr>
                <w:rFonts w:ascii="Times New Roman" w:hAnsi="Times New Roman"/>
                <w:lang w:val="ru-RU"/>
              </w:rPr>
            </w:pPr>
            <w:r w:rsidRPr="00B1422D">
              <w:rPr>
                <w:rFonts w:ascii="Times New Roman" w:hAnsi="Times New Roman"/>
                <w:lang w:val="ru-RU"/>
              </w:rPr>
              <w:t>506</w:t>
            </w:r>
          </w:p>
        </w:tc>
        <w:tc>
          <w:tcPr>
            <w:tcW w:w="1984"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65-218-507-ОП-МГ</w:t>
            </w:r>
          </w:p>
        </w:tc>
        <w:tc>
          <w:tcPr>
            <w:tcW w:w="1985" w:type="dxa"/>
            <w:shd w:val="clear" w:color="auto" w:fill="auto"/>
          </w:tcPr>
          <w:p w:rsidR="00C1009A" w:rsidRPr="00B1422D" w:rsidRDefault="00C1009A" w:rsidP="00C1009A">
            <w:pPr>
              <w:spacing w:after="0" w:line="240" w:lineRule="auto"/>
              <w:rPr>
                <w:rFonts w:ascii="Times New Roman" w:hAnsi="Times New Roman"/>
                <w:lang w:val="ru-RU"/>
              </w:rPr>
            </w:pPr>
            <w:r w:rsidRPr="00B1422D">
              <w:rPr>
                <w:rFonts w:ascii="Times New Roman" w:hAnsi="Times New Roman"/>
                <w:lang w:val="ru-RU"/>
              </w:rPr>
              <w:t>подъезд к п.Курьинский от а/д «Девяшина –Ключи»</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1,400</w:t>
            </w:r>
          </w:p>
        </w:tc>
        <w:tc>
          <w:tcPr>
            <w:tcW w:w="1418"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Ключевская т/а</w:t>
            </w:r>
          </w:p>
        </w:tc>
        <w:tc>
          <w:tcPr>
            <w:tcW w:w="850" w:type="dxa"/>
            <w:shd w:val="clear" w:color="auto" w:fill="auto"/>
          </w:tcPr>
          <w:p w:rsidR="00C1009A" w:rsidRPr="00B1422D" w:rsidRDefault="00C1009A" w:rsidP="00C1009A">
            <w:pPr>
              <w:spacing w:after="0" w:line="240" w:lineRule="auto"/>
              <w:jc w:val="center"/>
              <w:rPr>
                <w:rFonts w:ascii="Times New Roman" w:hAnsi="Times New Roman"/>
                <w:lang w:val="ru-RU"/>
              </w:rPr>
            </w:pPr>
            <w:r w:rsidRPr="00B1422D">
              <w:rPr>
                <w:rFonts w:ascii="Times New Roman" w:hAnsi="Times New Roman"/>
                <w:lang w:val="ru-RU"/>
              </w:rPr>
              <w:t>IV</w:t>
            </w:r>
          </w:p>
        </w:tc>
        <w:tc>
          <w:tcPr>
            <w:tcW w:w="1276" w:type="dxa"/>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Не удовлетво</w:t>
            </w:r>
          </w:p>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рительное</w:t>
            </w:r>
          </w:p>
        </w:tc>
        <w:tc>
          <w:tcPr>
            <w:tcW w:w="1134" w:type="dxa"/>
            <w:gridSpan w:val="2"/>
            <w:shd w:val="clear" w:color="auto" w:fill="auto"/>
          </w:tcPr>
          <w:p w:rsidR="00C1009A" w:rsidRPr="00B1422D" w:rsidRDefault="00C1009A" w:rsidP="00C1009A">
            <w:pPr>
              <w:spacing w:after="0" w:line="240" w:lineRule="auto"/>
              <w:ind w:left="-108" w:right="-108"/>
              <w:jc w:val="center"/>
              <w:rPr>
                <w:rFonts w:ascii="Times New Roman" w:hAnsi="Times New Roman"/>
                <w:lang w:val="ru-RU"/>
              </w:rPr>
            </w:pPr>
            <w:r w:rsidRPr="00B1422D">
              <w:rPr>
                <w:rFonts w:ascii="Times New Roman" w:hAnsi="Times New Roman"/>
                <w:lang w:val="ru-RU"/>
              </w:rPr>
              <w:t xml:space="preserve"> Не определен</w:t>
            </w:r>
          </w:p>
        </w:tc>
      </w:tr>
      <w:tr w:rsidR="00306962" w:rsidRPr="00B1422D" w:rsidTr="008D23C9">
        <w:trPr>
          <w:gridAfter w:val="1"/>
          <w:wAfter w:w="1985" w:type="dxa"/>
        </w:trPr>
        <w:tc>
          <w:tcPr>
            <w:tcW w:w="534" w:type="dxa"/>
            <w:shd w:val="clear" w:color="auto" w:fill="auto"/>
          </w:tcPr>
          <w:p w:rsidR="00306962" w:rsidRPr="00B1422D" w:rsidRDefault="00306962" w:rsidP="00C1009A">
            <w:pPr>
              <w:spacing w:after="0" w:line="240" w:lineRule="auto"/>
              <w:ind w:left="-142" w:right="-108"/>
              <w:jc w:val="center"/>
              <w:rPr>
                <w:rFonts w:ascii="Times New Roman" w:hAnsi="Times New Roman"/>
                <w:lang w:val="ru-RU"/>
              </w:rPr>
            </w:pPr>
          </w:p>
        </w:tc>
        <w:tc>
          <w:tcPr>
            <w:tcW w:w="1984" w:type="dxa"/>
            <w:shd w:val="clear" w:color="auto" w:fill="auto"/>
          </w:tcPr>
          <w:p w:rsidR="00306962" w:rsidRPr="00B1422D" w:rsidRDefault="00306962" w:rsidP="00C1009A">
            <w:pPr>
              <w:spacing w:after="0" w:line="240" w:lineRule="auto"/>
              <w:jc w:val="center"/>
              <w:rPr>
                <w:rFonts w:ascii="Times New Roman" w:hAnsi="Times New Roman"/>
                <w:lang w:val="ru-RU"/>
              </w:rPr>
            </w:pPr>
            <w:r w:rsidRPr="00B1422D">
              <w:rPr>
                <w:rFonts w:ascii="Times New Roman" w:hAnsi="Times New Roman"/>
                <w:lang w:val="ru-RU"/>
              </w:rPr>
              <w:t>Итого:</w:t>
            </w:r>
          </w:p>
        </w:tc>
        <w:tc>
          <w:tcPr>
            <w:tcW w:w="2835" w:type="dxa"/>
            <w:gridSpan w:val="2"/>
            <w:shd w:val="clear" w:color="auto" w:fill="auto"/>
          </w:tcPr>
          <w:p w:rsidR="00306962" w:rsidRPr="00B1422D" w:rsidRDefault="00306962" w:rsidP="00306962">
            <w:pPr>
              <w:spacing w:after="0" w:line="240" w:lineRule="auto"/>
              <w:jc w:val="right"/>
              <w:rPr>
                <w:rFonts w:ascii="Times New Roman" w:hAnsi="Times New Roman"/>
                <w:b/>
                <w:lang w:val="ru-RU"/>
              </w:rPr>
            </w:pPr>
            <w:r w:rsidRPr="00B1422D">
              <w:rPr>
                <w:rFonts w:ascii="Times New Roman" w:hAnsi="Times New Roman"/>
                <w:b/>
                <w:lang w:val="ru-RU"/>
              </w:rPr>
              <w:t>574, 738</w:t>
            </w:r>
          </w:p>
        </w:tc>
        <w:tc>
          <w:tcPr>
            <w:tcW w:w="1418" w:type="dxa"/>
            <w:shd w:val="clear" w:color="auto" w:fill="auto"/>
          </w:tcPr>
          <w:p w:rsidR="00306962" w:rsidRPr="00B1422D" w:rsidRDefault="00306962" w:rsidP="00C1009A">
            <w:pPr>
              <w:spacing w:after="0" w:line="240" w:lineRule="auto"/>
              <w:jc w:val="center"/>
              <w:rPr>
                <w:rFonts w:ascii="Times New Roman" w:hAnsi="Times New Roman"/>
                <w:lang w:val="ru-RU"/>
              </w:rPr>
            </w:pPr>
          </w:p>
        </w:tc>
        <w:tc>
          <w:tcPr>
            <w:tcW w:w="850" w:type="dxa"/>
            <w:shd w:val="clear" w:color="auto" w:fill="auto"/>
          </w:tcPr>
          <w:p w:rsidR="00306962" w:rsidRPr="00B1422D" w:rsidRDefault="00306962" w:rsidP="00C1009A">
            <w:pPr>
              <w:spacing w:after="0" w:line="240" w:lineRule="auto"/>
              <w:jc w:val="center"/>
              <w:rPr>
                <w:rFonts w:ascii="Times New Roman" w:hAnsi="Times New Roman"/>
                <w:lang w:val="ru-RU"/>
              </w:rPr>
            </w:pPr>
          </w:p>
        </w:tc>
        <w:tc>
          <w:tcPr>
            <w:tcW w:w="1276" w:type="dxa"/>
            <w:shd w:val="clear" w:color="auto" w:fill="auto"/>
          </w:tcPr>
          <w:p w:rsidR="00306962" w:rsidRPr="00B1422D" w:rsidRDefault="00306962" w:rsidP="00C1009A">
            <w:pPr>
              <w:spacing w:after="0" w:line="240" w:lineRule="auto"/>
              <w:ind w:left="-108" w:right="-108"/>
              <w:jc w:val="center"/>
              <w:rPr>
                <w:rFonts w:ascii="Times New Roman" w:hAnsi="Times New Roman"/>
                <w:lang w:val="ru-RU"/>
              </w:rPr>
            </w:pPr>
          </w:p>
        </w:tc>
        <w:tc>
          <w:tcPr>
            <w:tcW w:w="1134" w:type="dxa"/>
            <w:gridSpan w:val="2"/>
            <w:shd w:val="clear" w:color="auto" w:fill="auto"/>
          </w:tcPr>
          <w:p w:rsidR="00306962" w:rsidRPr="00B1422D" w:rsidRDefault="00306962" w:rsidP="00C1009A">
            <w:pPr>
              <w:spacing w:after="0" w:line="240" w:lineRule="auto"/>
              <w:ind w:left="-108" w:right="-108"/>
              <w:jc w:val="center"/>
              <w:rPr>
                <w:rFonts w:ascii="Times New Roman" w:hAnsi="Times New Roman"/>
                <w:lang w:val="ru-RU"/>
              </w:rPr>
            </w:pPr>
          </w:p>
        </w:tc>
      </w:tr>
    </w:tbl>
    <w:p w:rsidR="00C1009A" w:rsidRPr="00B1422D" w:rsidRDefault="00C1009A" w:rsidP="00306962">
      <w:pPr>
        <w:jc w:val="right"/>
        <w:rPr>
          <w:b/>
          <w:lang w:val="ru-RU"/>
        </w:rPr>
      </w:pPr>
    </w:p>
    <w:p w:rsidR="00D6588B" w:rsidRPr="00B1422D" w:rsidRDefault="00D6588B">
      <w:pPr>
        <w:spacing w:after="0" w:line="240" w:lineRule="auto"/>
        <w:rPr>
          <w:rFonts w:ascii="Times New Roman" w:hAnsi="Times New Roman"/>
          <w:b/>
          <w:color w:val="000000"/>
          <w:sz w:val="24"/>
          <w:szCs w:val="24"/>
          <w:lang w:val="ru-RU"/>
        </w:rPr>
      </w:pPr>
      <w:r w:rsidRPr="00B1422D">
        <w:rPr>
          <w:rFonts w:ascii="Times New Roman" w:hAnsi="Times New Roman"/>
          <w:b/>
          <w:color w:val="000000"/>
          <w:sz w:val="24"/>
          <w:szCs w:val="24"/>
          <w:lang w:val="ru-RU"/>
        </w:rPr>
        <w:br w:type="page"/>
      </w:r>
    </w:p>
    <w:p w:rsidR="00D952C7" w:rsidRPr="00B1422D" w:rsidRDefault="007D3027" w:rsidP="00AF37FD">
      <w:pPr>
        <w:pStyle w:val="2"/>
        <w:spacing w:after="200"/>
        <w:rPr>
          <w:lang w:val="ru-RU"/>
        </w:rPr>
      </w:pPr>
      <w:bookmarkStart w:id="275" w:name="_Toc401857914"/>
      <w:r w:rsidRPr="00B1422D">
        <w:rPr>
          <w:lang w:val="ru-RU"/>
        </w:rPr>
        <w:lastRenderedPageBreak/>
        <w:t>2</w:t>
      </w:r>
      <w:r w:rsidR="00AF37FD" w:rsidRPr="00B1422D">
        <w:rPr>
          <w:lang w:val="ru-RU"/>
        </w:rPr>
        <w:t xml:space="preserve">. </w:t>
      </w:r>
      <w:r w:rsidR="004C71BD" w:rsidRPr="00B1422D">
        <w:rPr>
          <w:lang w:val="ru-RU"/>
        </w:rPr>
        <w:t>Измерение</w:t>
      </w:r>
      <w:r w:rsidR="0095315C" w:rsidRPr="00B1422D">
        <w:rPr>
          <w:lang w:val="ru-RU"/>
        </w:rPr>
        <w:t xml:space="preserve"> интенсивности движения, состава ТП</w:t>
      </w:r>
      <w:r w:rsidR="00D952C7" w:rsidRPr="00B1422D">
        <w:rPr>
          <w:lang w:val="ru-RU"/>
        </w:rPr>
        <w:t xml:space="preserve"> и схемы узлов обследования на территории </w:t>
      </w:r>
      <w:r w:rsidR="00D6588B" w:rsidRPr="00B1422D">
        <w:rPr>
          <w:lang w:val="ru-RU"/>
        </w:rPr>
        <w:t xml:space="preserve">Ирбитского </w:t>
      </w:r>
      <w:r w:rsidR="00210EB4" w:rsidRPr="00B1422D">
        <w:rPr>
          <w:lang w:val="ru-RU"/>
        </w:rPr>
        <w:t>МО</w:t>
      </w:r>
      <w:bookmarkEnd w:id="275"/>
    </w:p>
    <w:p w:rsidR="004C71BD" w:rsidRPr="00B1422D" w:rsidRDefault="00D952C7" w:rsidP="00D952C7">
      <w:pPr>
        <w:rPr>
          <w:rFonts w:ascii="Times New Roman" w:hAnsi="Times New Roman"/>
          <w:color w:val="000000"/>
          <w:sz w:val="24"/>
          <w:szCs w:val="24"/>
          <w:lang w:val="ru-RU" w:eastAsia="en-US"/>
        </w:rPr>
      </w:pPr>
      <w:r w:rsidRPr="00B1422D">
        <w:rPr>
          <w:rFonts w:ascii="Times New Roman" w:hAnsi="Times New Roman"/>
          <w:sz w:val="24"/>
          <w:szCs w:val="24"/>
          <w:lang w:val="ru-RU"/>
        </w:rPr>
        <w:t xml:space="preserve">Точка №1 </w:t>
      </w:r>
      <w:r w:rsidR="00D6588B" w:rsidRPr="00B1422D">
        <w:rPr>
          <w:rFonts w:ascii="Times New Roman" w:hAnsi="Times New Roman"/>
          <w:sz w:val="24"/>
          <w:szCs w:val="24"/>
          <w:lang w:val="ru-RU"/>
        </w:rPr>
        <w:t>– п. Пионерский, пересечение ул. Камышловский тракт -  ул. Ожиганова</w:t>
      </w:r>
    </w:p>
    <w:p w:rsidR="004C71BD" w:rsidRPr="00B1422D" w:rsidRDefault="007D3027" w:rsidP="007D3027">
      <w:pPr>
        <w:rPr>
          <w:rFonts w:ascii="Times New Roman" w:hAnsi="Times New Roman"/>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061341" cy="4603126"/>
            <wp:effectExtent l="19050" t="19050" r="15609" b="26024"/>
            <wp:docPr id="20" name="Рисунок 3" descr="D:\SCM\Октябрь\Ирбит\графика\Ирбит\Ирби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Ирбит\Ирбит 1.jpg"/>
                    <pic:cNvPicPr>
                      <a:picLocks noChangeAspect="1" noChangeArrowheads="1"/>
                    </pic:cNvPicPr>
                  </pic:nvPicPr>
                  <pic:blipFill>
                    <a:blip r:embed="rId36"/>
                    <a:srcRect l="905" b="1410"/>
                    <a:stretch>
                      <a:fillRect/>
                    </a:stretch>
                  </pic:blipFill>
                  <pic:spPr bwMode="auto">
                    <a:xfrm>
                      <a:off x="0" y="0"/>
                      <a:ext cx="6061341" cy="4603126"/>
                    </a:xfrm>
                    <a:prstGeom prst="rect">
                      <a:avLst/>
                    </a:prstGeom>
                    <a:noFill/>
                    <a:ln w="9525">
                      <a:solidFill>
                        <a:schemeClr val="tx1">
                          <a:lumMod val="95000"/>
                          <a:lumOff val="5000"/>
                        </a:schemeClr>
                      </a:solidFill>
                      <a:miter lim="800000"/>
                      <a:headEnd/>
                      <a:tailEnd/>
                    </a:ln>
                  </pic:spPr>
                </pic:pic>
              </a:graphicData>
            </a:graphic>
          </wp:inline>
        </w:drawing>
      </w:r>
    </w:p>
    <w:p w:rsidR="004C71BD" w:rsidRPr="00B1422D" w:rsidRDefault="004C71BD" w:rsidP="00D952C7">
      <w:pPr>
        <w:rPr>
          <w:rFonts w:ascii="Times New Roman" w:hAnsi="Times New Roman"/>
          <w:color w:val="000000"/>
          <w:sz w:val="24"/>
          <w:szCs w:val="24"/>
          <w:lang w:val="ru-RU" w:eastAsia="en-US"/>
        </w:rPr>
        <w:sectPr w:rsidR="004C71BD" w:rsidRPr="00B1422D" w:rsidSect="00D02BBF">
          <w:pgSz w:w="11901" w:h="16840"/>
          <w:pgMar w:top="1134" w:right="567" w:bottom="1134" w:left="1701" w:header="709" w:footer="709" w:gutter="0"/>
          <w:cols w:space="720"/>
          <w:noEndnote/>
        </w:sectPr>
      </w:pPr>
    </w:p>
    <w:p w:rsidR="004C71BD" w:rsidRPr="00B1422D" w:rsidRDefault="00D6588B" w:rsidP="00D6588B">
      <w:pPr>
        <w:ind w:left="-993"/>
        <w:rPr>
          <w:rFonts w:ascii="Times New Roman" w:hAnsi="Times New Roman"/>
          <w:sz w:val="24"/>
          <w:szCs w:val="24"/>
          <w:lang w:val="ru-RU"/>
        </w:rPr>
      </w:pPr>
      <w:r w:rsidRPr="00B1422D">
        <w:rPr>
          <w:rFonts w:ascii="Times New Roman" w:hAnsi="Times New Roman"/>
          <w:b/>
          <w:sz w:val="24"/>
          <w:szCs w:val="24"/>
          <w:lang w:val="ru-RU"/>
        </w:rPr>
        <w:lastRenderedPageBreak/>
        <w:t>Данные по интенсивности движения ТП на пересечении ул. Камышловский тракт -  ул. Ожиганова в утренний час пик буднего дня  (12.10.2018 г.; 7:30-8:30)</w:t>
      </w:r>
    </w:p>
    <w:tbl>
      <w:tblPr>
        <w:tblpPr w:leftFromText="180" w:rightFromText="180" w:vertAnchor="page" w:horzAnchor="page" w:tblpX="683" w:tblpY="234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0"/>
        <w:gridCol w:w="1845"/>
        <w:gridCol w:w="595"/>
        <w:gridCol w:w="595"/>
        <w:gridCol w:w="595"/>
        <w:gridCol w:w="595"/>
        <w:gridCol w:w="595"/>
        <w:gridCol w:w="595"/>
        <w:gridCol w:w="595"/>
        <w:gridCol w:w="595"/>
        <w:gridCol w:w="572"/>
        <w:gridCol w:w="618"/>
        <w:gridCol w:w="595"/>
        <w:gridCol w:w="629"/>
        <w:gridCol w:w="561"/>
        <w:gridCol w:w="595"/>
        <w:gridCol w:w="595"/>
        <w:gridCol w:w="595"/>
        <w:gridCol w:w="595"/>
        <w:gridCol w:w="595"/>
        <w:gridCol w:w="1102"/>
        <w:gridCol w:w="1134"/>
      </w:tblGrid>
      <w:tr w:rsidR="00D6588B" w:rsidRPr="00B1422D" w:rsidTr="00D6588B">
        <w:trPr>
          <w:trHeight w:val="690"/>
        </w:trPr>
        <w:tc>
          <w:tcPr>
            <w:tcW w:w="2505" w:type="dxa"/>
            <w:gridSpan w:val="2"/>
            <w:vMerge w:val="restart"/>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Вид транспортного средства</w:t>
            </w:r>
          </w:p>
        </w:tc>
        <w:tc>
          <w:tcPr>
            <w:tcW w:w="7174" w:type="dxa"/>
            <w:gridSpan w:val="1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ул. Камышловский тракт</w:t>
            </w:r>
          </w:p>
        </w:tc>
        <w:tc>
          <w:tcPr>
            <w:tcW w:w="3536" w:type="dxa"/>
            <w:gridSpan w:val="6"/>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ул. Ожиганова</w:t>
            </w:r>
          </w:p>
        </w:tc>
        <w:tc>
          <w:tcPr>
            <w:tcW w:w="2236" w:type="dxa"/>
            <w:gridSpan w:val="2"/>
            <w:vMerge w:val="restart"/>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D6588B" w:rsidRPr="00B1422D" w:rsidTr="00D6588B">
        <w:trPr>
          <w:trHeight w:val="360"/>
        </w:trPr>
        <w:tc>
          <w:tcPr>
            <w:tcW w:w="2505" w:type="dxa"/>
            <w:gridSpan w:val="2"/>
            <w:vMerge/>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570" w:type="dxa"/>
            <w:gridSpan w:val="6"/>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от ул. Луговая</w:t>
            </w:r>
          </w:p>
        </w:tc>
        <w:tc>
          <w:tcPr>
            <w:tcW w:w="3604" w:type="dxa"/>
            <w:gridSpan w:val="6"/>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от ул. Автоприцепная</w:t>
            </w:r>
          </w:p>
        </w:tc>
        <w:tc>
          <w:tcPr>
            <w:tcW w:w="3536" w:type="dxa"/>
            <w:gridSpan w:val="6"/>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от ул. Мира</w:t>
            </w:r>
          </w:p>
        </w:tc>
        <w:tc>
          <w:tcPr>
            <w:tcW w:w="2236" w:type="dxa"/>
            <w:gridSpan w:val="2"/>
            <w:vMerge/>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D6588B" w:rsidRPr="00B1422D" w:rsidTr="00D6588B">
        <w:trPr>
          <w:trHeight w:val="330"/>
        </w:trPr>
        <w:tc>
          <w:tcPr>
            <w:tcW w:w="2505" w:type="dxa"/>
            <w:gridSpan w:val="2"/>
            <w:vMerge/>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1190" w:type="dxa"/>
            <w:gridSpan w:val="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N1</w:t>
            </w:r>
          </w:p>
        </w:tc>
        <w:tc>
          <w:tcPr>
            <w:tcW w:w="1190" w:type="dxa"/>
            <w:gridSpan w:val="2"/>
            <w:shd w:val="clear" w:color="auto" w:fill="FFFFFF"/>
            <w:vAlign w:val="center"/>
          </w:tcPr>
          <w:p w:rsidR="00D6588B" w:rsidRPr="00B1422D" w:rsidRDefault="00FF0FB4"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Прямо </w:t>
            </w:r>
            <w:r w:rsidR="00D6588B" w:rsidRPr="00B1422D">
              <w:rPr>
                <w:rFonts w:ascii="Times New Roman" w:hAnsi="Times New Roman"/>
                <w:b/>
                <w:color w:val="000000"/>
                <w:sz w:val="20"/>
                <w:szCs w:val="20"/>
                <w:lang w:val="ru-RU"/>
              </w:rPr>
              <w:t>N2</w:t>
            </w:r>
          </w:p>
        </w:tc>
        <w:tc>
          <w:tcPr>
            <w:tcW w:w="1190" w:type="dxa"/>
            <w:gridSpan w:val="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90" w:type="dxa"/>
            <w:gridSpan w:val="2"/>
            <w:shd w:val="clear" w:color="auto" w:fill="FFFFFF"/>
            <w:vAlign w:val="center"/>
          </w:tcPr>
          <w:p w:rsidR="00D6588B" w:rsidRPr="00B1422D" w:rsidRDefault="00FF0FB4"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Направо</w:t>
            </w:r>
            <w:r w:rsidR="00D6588B" w:rsidRPr="00B1422D">
              <w:rPr>
                <w:rFonts w:ascii="Times New Roman" w:hAnsi="Times New Roman"/>
                <w:b/>
                <w:color w:val="000000"/>
                <w:sz w:val="20"/>
                <w:szCs w:val="20"/>
                <w:lang w:val="ru-RU"/>
              </w:rPr>
              <w:t xml:space="preserve"> N3</w:t>
            </w:r>
          </w:p>
        </w:tc>
        <w:tc>
          <w:tcPr>
            <w:tcW w:w="1190" w:type="dxa"/>
            <w:gridSpan w:val="2"/>
            <w:shd w:val="clear" w:color="auto" w:fill="FFFFFF"/>
            <w:vAlign w:val="center"/>
          </w:tcPr>
          <w:p w:rsidR="00D6588B" w:rsidRPr="00B1422D" w:rsidRDefault="00FF0FB4"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w:t>
            </w:r>
            <w:r w:rsidR="00D6588B" w:rsidRPr="00B1422D">
              <w:rPr>
                <w:rFonts w:ascii="Times New Roman" w:hAnsi="Times New Roman"/>
                <w:b/>
                <w:color w:val="000000"/>
                <w:sz w:val="20"/>
                <w:szCs w:val="20"/>
                <w:lang w:val="ru-RU"/>
              </w:rPr>
              <w:t xml:space="preserve"> N4</w:t>
            </w:r>
          </w:p>
        </w:tc>
        <w:tc>
          <w:tcPr>
            <w:tcW w:w="1224" w:type="dxa"/>
            <w:gridSpan w:val="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56" w:type="dxa"/>
            <w:gridSpan w:val="2"/>
            <w:shd w:val="clear" w:color="auto" w:fill="FFFFFF"/>
            <w:vAlign w:val="center"/>
          </w:tcPr>
          <w:p w:rsidR="00D6588B" w:rsidRPr="00B1422D" w:rsidRDefault="00BC2D13"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Направо </w:t>
            </w:r>
            <w:r w:rsidR="00D6588B" w:rsidRPr="00B1422D">
              <w:rPr>
                <w:rFonts w:ascii="Times New Roman" w:hAnsi="Times New Roman"/>
                <w:b/>
                <w:color w:val="000000"/>
                <w:sz w:val="20"/>
                <w:szCs w:val="20"/>
                <w:lang w:val="ru-RU"/>
              </w:rPr>
              <w:t>N5</w:t>
            </w:r>
          </w:p>
        </w:tc>
        <w:tc>
          <w:tcPr>
            <w:tcW w:w="1190" w:type="dxa"/>
            <w:gridSpan w:val="2"/>
            <w:shd w:val="clear" w:color="auto" w:fill="FFFFFF"/>
            <w:vAlign w:val="center"/>
          </w:tcPr>
          <w:p w:rsidR="00D6588B" w:rsidRPr="00B1422D" w:rsidRDefault="00BC2D13"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Налево </w:t>
            </w:r>
            <w:r w:rsidR="00D6588B" w:rsidRPr="00B1422D">
              <w:rPr>
                <w:rFonts w:ascii="Times New Roman" w:hAnsi="Times New Roman"/>
                <w:b/>
                <w:color w:val="000000"/>
                <w:sz w:val="20"/>
                <w:szCs w:val="20"/>
                <w:lang w:val="ru-RU"/>
              </w:rPr>
              <w:t>N6</w:t>
            </w:r>
          </w:p>
        </w:tc>
        <w:tc>
          <w:tcPr>
            <w:tcW w:w="1190" w:type="dxa"/>
            <w:gridSpan w:val="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2236" w:type="dxa"/>
            <w:gridSpan w:val="2"/>
            <w:vMerge/>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D6588B" w:rsidRPr="00B1422D" w:rsidTr="00D6588B">
        <w:trPr>
          <w:trHeight w:val="330"/>
        </w:trPr>
        <w:tc>
          <w:tcPr>
            <w:tcW w:w="2505" w:type="dxa"/>
            <w:gridSpan w:val="2"/>
            <w:vMerge/>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72"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18"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29"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61"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1102"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1134"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D6588B" w:rsidRPr="00B1422D" w:rsidTr="00BC2D13">
        <w:trPr>
          <w:trHeight w:val="506"/>
        </w:trPr>
        <w:tc>
          <w:tcPr>
            <w:tcW w:w="2505" w:type="dxa"/>
            <w:gridSpan w:val="2"/>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Легковой автомобиль</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228</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228</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72"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r w:rsidR="00D6588B" w:rsidRPr="00B1422D">
              <w:rPr>
                <w:rFonts w:ascii="Times New Roman" w:hAnsi="Times New Roman"/>
                <w:color w:val="000000"/>
                <w:sz w:val="20"/>
                <w:szCs w:val="20"/>
                <w:lang w:val="ru-RU"/>
              </w:rPr>
              <w:t>0</w:t>
            </w:r>
          </w:p>
        </w:tc>
        <w:tc>
          <w:tcPr>
            <w:tcW w:w="618"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r w:rsidR="00D6588B"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312</w:t>
            </w:r>
          </w:p>
        </w:tc>
        <w:tc>
          <w:tcPr>
            <w:tcW w:w="629"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312</w:t>
            </w:r>
          </w:p>
        </w:tc>
        <w:tc>
          <w:tcPr>
            <w:tcW w:w="561" w:type="dxa"/>
            <w:shd w:val="clear" w:color="auto" w:fill="FFFFFF"/>
            <w:vAlign w:val="center"/>
          </w:tcPr>
          <w:p w:rsidR="00D6588B" w:rsidRPr="00B1422D" w:rsidRDefault="00BC2D13"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BC2D13"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264</w:t>
            </w:r>
          </w:p>
        </w:tc>
        <w:tc>
          <w:tcPr>
            <w:tcW w:w="595"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264</w:t>
            </w:r>
          </w:p>
        </w:tc>
        <w:tc>
          <w:tcPr>
            <w:tcW w:w="595" w:type="dxa"/>
            <w:shd w:val="clear" w:color="auto" w:fill="FFFFFF"/>
            <w:vAlign w:val="center"/>
          </w:tcPr>
          <w:p w:rsidR="00D6588B" w:rsidRPr="00B1422D" w:rsidRDefault="00BC2D13"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276</w:t>
            </w:r>
          </w:p>
        </w:tc>
        <w:tc>
          <w:tcPr>
            <w:tcW w:w="595" w:type="dxa"/>
            <w:shd w:val="clear" w:color="auto" w:fill="FFFFFF"/>
            <w:vAlign w:val="center"/>
          </w:tcPr>
          <w:p w:rsidR="00D6588B" w:rsidRPr="00B1422D" w:rsidRDefault="00BC2D13"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276</w:t>
            </w:r>
          </w:p>
        </w:tc>
        <w:tc>
          <w:tcPr>
            <w:tcW w:w="1102"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816</w:t>
            </w:r>
          </w:p>
        </w:tc>
        <w:tc>
          <w:tcPr>
            <w:tcW w:w="1134"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816</w:t>
            </w:r>
          </w:p>
        </w:tc>
      </w:tr>
      <w:tr w:rsidR="00D6588B" w:rsidRPr="00B1422D" w:rsidTr="00BC2D13">
        <w:trPr>
          <w:trHeight w:val="491"/>
        </w:trPr>
        <w:tc>
          <w:tcPr>
            <w:tcW w:w="660" w:type="dxa"/>
            <w:vMerge w:val="restart"/>
            <w:shd w:val="clear" w:color="auto" w:fill="FFFFFF"/>
            <w:textDirection w:val="btLr"/>
            <w:vAlign w:val="center"/>
          </w:tcPr>
          <w:p w:rsidR="00D6588B" w:rsidRPr="00B1422D" w:rsidRDefault="00D6588B" w:rsidP="00D6588B">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84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16</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618"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16</w:t>
            </w:r>
          </w:p>
        </w:tc>
        <w:tc>
          <w:tcPr>
            <w:tcW w:w="561"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32</w:t>
            </w:r>
          </w:p>
        </w:tc>
      </w:tr>
      <w:tr w:rsidR="00D6588B" w:rsidRPr="00B1422D" w:rsidTr="00BC2D13">
        <w:trPr>
          <w:trHeight w:val="519"/>
        </w:trPr>
        <w:tc>
          <w:tcPr>
            <w:tcW w:w="660" w:type="dxa"/>
            <w:vMerge/>
            <w:shd w:val="clear" w:color="auto" w:fill="FFFFFF"/>
            <w:vAlign w:val="center"/>
          </w:tcPr>
          <w:p w:rsidR="00D6588B" w:rsidRPr="00B1422D" w:rsidRDefault="00D6588B" w:rsidP="00D6588B">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48</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86</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21</w:t>
            </w:r>
          </w:p>
        </w:tc>
        <w:tc>
          <w:tcPr>
            <w:tcW w:w="572"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618"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43</w:t>
            </w:r>
          </w:p>
        </w:tc>
        <w:tc>
          <w:tcPr>
            <w:tcW w:w="595"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629" w:type="dxa"/>
            <w:shd w:val="clear" w:color="auto" w:fill="FFFFFF"/>
            <w:vAlign w:val="center"/>
          </w:tcPr>
          <w:p w:rsidR="00D6588B" w:rsidRPr="00B1422D" w:rsidRDefault="00FF0FB4"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64</w:t>
            </w:r>
          </w:p>
        </w:tc>
        <w:tc>
          <w:tcPr>
            <w:tcW w:w="561"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D6588B" w:rsidRPr="00B1422D" w:rsidRDefault="00D6588B" w:rsidP="00FF0FB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84</w:t>
            </w:r>
          </w:p>
        </w:tc>
        <w:tc>
          <w:tcPr>
            <w:tcW w:w="1134" w:type="dxa"/>
            <w:shd w:val="clear" w:color="auto" w:fill="FFFFFF"/>
            <w:vAlign w:val="center"/>
          </w:tcPr>
          <w:p w:rsidR="00D6588B"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151</w:t>
            </w:r>
          </w:p>
        </w:tc>
      </w:tr>
      <w:tr w:rsidR="00BC2D13" w:rsidRPr="00B1422D" w:rsidTr="00BC2D13">
        <w:trPr>
          <w:trHeight w:val="483"/>
        </w:trPr>
        <w:tc>
          <w:tcPr>
            <w:tcW w:w="660" w:type="dxa"/>
            <w:vMerge/>
            <w:shd w:val="clear" w:color="auto" w:fill="FFFFFF"/>
            <w:textDirection w:val="btLr"/>
            <w:vAlign w:val="center"/>
          </w:tcPr>
          <w:p w:rsidR="00BC2D13" w:rsidRPr="00B1422D" w:rsidRDefault="00BC2D13" w:rsidP="00BC2D13">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50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50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25</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25</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48</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100</w:t>
            </w:r>
          </w:p>
        </w:tc>
      </w:tr>
      <w:tr w:rsidR="00BC2D13" w:rsidRPr="00B1422D" w:rsidTr="00BC2D13">
        <w:trPr>
          <w:trHeight w:val="503"/>
        </w:trPr>
        <w:tc>
          <w:tcPr>
            <w:tcW w:w="660" w:type="dxa"/>
            <w:vMerge/>
            <w:shd w:val="clear" w:color="auto" w:fill="FFFFFF"/>
            <w:textDirection w:val="btLr"/>
            <w:vAlign w:val="center"/>
          </w:tcPr>
          <w:p w:rsidR="00BC2D13" w:rsidRPr="00B1422D" w:rsidRDefault="00BC2D13" w:rsidP="00BC2D13">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BC2D13" w:rsidRPr="00B1422D" w:rsidTr="00BC2D13">
        <w:trPr>
          <w:trHeight w:val="611"/>
        </w:trPr>
        <w:tc>
          <w:tcPr>
            <w:tcW w:w="660" w:type="dxa"/>
            <w:vMerge w:val="restart"/>
            <w:shd w:val="clear" w:color="auto" w:fill="FFFFFF"/>
            <w:textDirection w:val="btLr"/>
            <w:vAlign w:val="center"/>
          </w:tcPr>
          <w:p w:rsidR="00BC2D13" w:rsidRPr="00B1422D" w:rsidRDefault="00BC2D13" w:rsidP="00BC2D13">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BC2D13" w:rsidRPr="00B1422D" w:rsidTr="00BC2D13">
        <w:trPr>
          <w:trHeight w:val="561"/>
        </w:trPr>
        <w:tc>
          <w:tcPr>
            <w:tcW w:w="660" w:type="dxa"/>
            <w:vMerge/>
            <w:shd w:val="clear" w:color="auto" w:fill="FFFFFF"/>
            <w:vAlign w:val="center"/>
          </w:tcPr>
          <w:p w:rsidR="00BC2D13" w:rsidRPr="00B1422D" w:rsidRDefault="00BC2D13" w:rsidP="00BC2D13">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w:t>
            </w:r>
          </w:p>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BC2D13" w:rsidRPr="00B1422D" w:rsidTr="00BC2D13">
        <w:trPr>
          <w:trHeight w:val="528"/>
        </w:trPr>
        <w:tc>
          <w:tcPr>
            <w:tcW w:w="660" w:type="dxa"/>
            <w:vMerge/>
            <w:shd w:val="clear" w:color="auto" w:fill="FFFFFF"/>
            <w:textDirection w:val="btLr"/>
            <w:vAlign w:val="center"/>
          </w:tcPr>
          <w:p w:rsidR="00BC2D13" w:rsidRPr="00B1422D" w:rsidRDefault="00BC2D13" w:rsidP="00BC2D13">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w:t>
            </w:r>
          </w:p>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BC2D13" w:rsidRPr="00B1422D" w:rsidTr="00BC2D13">
        <w:trPr>
          <w:trHeight w:val="579"/>
        </w:trPr>
        <w:tc>
          <w:tcPr>
            <w:tcW w:w="660" w:type="dxa"/>
            <w:vMerge/>
            <w:shd w:val="clear" w:color="auto" w:fill="FFFFFF"/>
            <w:vAlign w:val="center"/>
          </w:tcPr>
          <w:p w:rsidR="00BC2D13" w:rsidRPr="00B1422D" w:rsidRDefault="00BC2D13" w:rsidP="00BC2D13">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BC2D13" w:rsidRPr="00B1422D" w:rsidTr="00BC2D13">
        <w:trPr>
          <w:trHeight w:val="573"/>
        </w:trPr>
        <w:tc>
          <w:tcPr>
            <w:tcW w:w="2505" w:type="dxa"/>
            <w:gridSpan w:val="2"/>
            <w:shd w:val="clear" w:color="auto" w:fill="FFFFFF"/>
            <w:vAlign w:val="center"/>
          </w:tcPr>
          <w:p w:rsidR="00BC2D13" w:rsidRPr="00B1422D" w:rsidRDefault="00BC2D13" w:rsidP="00BC2D13">
            <w:pPr>
              <w:pStyle w:val="Default"/>
              <w:rPr>
                <w:sz w:val="20"/>
                <w:szCs w:val="20"/>
                <w:lang w:val="ru-RU"/>
              </w:rPr>
            </w:pPr>
            <w:r w:rsidRPr="00B1422D">
              <w:rPr>
                <w:sz w:val="20"/>
                <w:szCs w:val="20"/>
                <w:lang w:val="ru-RU"/>
              </w:rPr>
              <w:t>Мотоциклы и мопеды</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w:t>
            </w:r>
          </w:p>
        </w:tc>
      </w:tr>
      <w:tr w:rsidR="00BC2D13" w:rsidRPr="00B1422D" w:rsidTr="00BC2D13">
        <w:trPr>
          <w:trHeight w:val="553"/>
        </w:trPr>
        <w:tc>
          <w:tcPr>
            <w:tcW w:w="2505" w:type="dxa"/>
            <w:gridSpan w:val="2"/>
            <w:shd w:val="clear" w:color="auto" w:fill="FFFFFF"/>
            <w:vAlign w:val="center"/>
          </w:tcPr>
          <w:p w:rsidR="00BC2D13" w:rsidRPr="00B1422D" w:rsidRDefault="00BC2D13" w:rsidP="00BC2D13">
            <w:pPr>
              <w:autoSpaceDE w:val="0"/>
              <w:autoSpaceDN w:val="0"/>
              <w:adjustRightInd w:val="0"/>
              <w:spacing w:after="0" w:line="240" w:lineRule="auto"/>
              <w:rPr>
                <w:rFonts w:ascii="Times New Roman" w:hAnsi="Times New Roman"/>
                <w:b/>
                <w:sz w:val="20"/>
                <w:szCs w:val="20"/>
                <w:lang w:val="ru-RU"/>
              </w:rPr>
            </w:pPr>
            <w:r w:rsidRPr="00B1422D">
              <w:rPr>
                <w:rFonts w:ascii="Times New Roman" w:hAnsi="Times New Roman"/>
                <w:b/>
                <w:sz w:val="20"/>
                <w:szCs w:val="20"/>
                <w:lang w:val="ru-RU"/>
              </w:rPr>
              <w:t>ИТОГО</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300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368</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380</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216</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238</w:t>
            </w:r>
          </w:p>
        </w:tc>
        <w:tc>
          <w:tcPr>
            <w:tcW w:w="57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168</w:t>
            </w:r>
          </w:p>
        </w:tc>
        <w:tc>
          <w:tcPr>
            <w:tcW w:w="618"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185</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384</w:t>
            </w:r>
          </w:p>
        </w:tc>
        <w:tc>
          <w:tcPr>
            <w:tcW w:w="629"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423</w:t>
            </w:r>
          </w:p>
        </w:tc>
        <w:tc>
          <w:tcPr>
            <w:tcW w:w="561"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276</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289</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288</w:t>
            </w:r>
          </w:p>
        </w:tc>
        <w:tc>
          <w:tcPr>
            <w:tcW w:w="595"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301</w:t>
            </w:r>
          </w:p>
        </w:tc>
        <w:tc>
          <w:tcPr>
            <w:tcW w:w="1102"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984</w:t>
            </w:r>
          </w:p>
        </w:tc>
        <w:tc>
          <w:tcPr>
            <w:tcW w:w="1134" w:type="dxa"/>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1105</w:t>
            </w:r>
          </w:p>
        </w:tc>
      </w:tr>
    </w:tbl>
    <w:p w:rsidR="00D6588B" w:rsidRPr="00B1422D" w:rsidRDefault="00D6588B" w:rsidP="00D6588B">
      <w:pPr>
        <w:spacing w:after="0"/>
        <w:ind w:left="-1134"/>
        <w:rPr>
          <w:rFonts w:ascii="Times New Roman" w:hAnsi="Times New Roman"/>
          <w:b/>
          <w:sz w:val="24"/>
          <w:szCs w:val="24"/>
          <w:lang w:val="ru-RU"/>
        </w:rPr>
      </w:pPr>
    </w:p>
    <w:p w:rsidR="00D6588B" w:rsidRPr="00B1422D" w:rsidRDefault="00D6588B" w:rsidP="00D6588B">
      <w:pPr>
        <w:spacing w:after="0"/>
        <w:ind w:left="-1134"/>
        <w:rPr>
          <w:rFonts w:ascii="Times New Roman" w:hAnsi="Times New Roman"/>
          <w:b/>
          <w:sz w:val="24"/>
          <w:szCs w:val="24"/>
          <w:lang w:val="ru-RU"/>
        </w:rPr>
      </w:pPr>
    </w:p>
    <w:p w:rsidR="006328A1" w:rsidRPr="00B1422D" w:rsidRDefault="006328A1" w:rsidP="00D952C7">
      <w:pPr>
        <w:rPr>
          <w:rFonts w:ascii="Times New Roman" w:hAnsi="Times New Roman"/>
          <w:sz w:val="24"/>
          <w:szCs w:val="24"/>
          <w:lang w:val="ru-RU"/>
        </w:rPr>
        <w:sectPr w:rsidR="006328A1" w:rsidRPr="00B1422D" w:rsidSect="00D02BBF">
          <w:pgSz w:w="16840" w:h="11901" w:orient="landscape"/>
          <w:pgMar w:top="1134" w:right="567" w:bottom="1134" w:left="1701" w:header="709" w:footer="709" w:gutter="0"/>
          <w:cols w:space="720"/>
          <w:noEndnote/>
        </w:sectPr>
      </w:pPr>
    </w:p>
    <w:p w:rsidR="004C71BD" w:rsidRPr="00B1422D" w:rsidRDefault="00D952C7" w:rsidP="00D952C7">
      <w:pPr>
        <w:rPr>
          <w:rFonts w:ascii="Times New Roman" w:hAnsi="Times New Roman"/>
          <w:color w:val="000000"/>
          <w:sz w:val="24"/>
          <w:szCs w:val="24"/>
          <w:lang w:val="ru-RU" w:eastAsia="en-US"/>
        </w:rPr>
      </w:pPr>
      <w:r w:rsidRPr="00B1422D">
        <w:rPr>
          <w:rFonts w:ascii="Times New Roman" w:hAnsi="Times New Roman"/>
          <w:sz w:val="24"/>
          <w:szCs w:val="24"/>
          <w:lang w:val="ru-RU"/>
        </w:rPr>
        <w:lastRenderedPageBreak/>
        <w:t>Точка №2</w:t>
      </w:r>
      <w:r w:rsidR="00D6588B" w:rsidRPr="00B1422D">
        <w:rPr>
          <w:rFonts w:ascii="Times New Roman" w:hAnsi="Times New Roman"/>
          <w:sz w:val="24"/>
          <w:szCs w:val="24"/>
          <w:lang w:val="ru-RU"/>
        </w:rPr>
        <w:t xml:space="preserve"> п.Пионерский, пересечение ул. Мира – </w:t>
      </w:r>
      <w:r w:rsidR="007C3D96" w:rsidRPr="00B1422D">
        <w:rPr>
          <w:rFonts w:ascii="Times New Roman" w:hAnsi="Times New Roman"/>
          <w:sz w:val="24"/>
          <w:szCs w:val="24"/>
          <w:lang w:val="ru-RU"/>
        </w:rPr>
        <w:t>ул. Камышловский тракт</w:t>
      </w:r>
    </w:p>
    <w:p w:rsidR="004C71BD" w:rsidRPr="00B1422D" w:rsidRDefault="007D3027" w:rsidP="00D952C7">
      <w:pPr>
        <w:rPr>
          <w:rFonts w:ascii="Times New Roman" w:hAnsi="Times New Roman"/>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120056" cy="4606112"/>
            <wp:effectExtent l="19050" t="19050" r="14044" b="23038"/>
            <wp:docPr id="24" name="Рисунок 4" descr="D:\SCM\Октябрь\Ирбит\графика\Ирбит\Ирб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M\Октябрь\Ирбит\графика\Ирбит\Ирбит 2.jpg"/>
                    <pic:cNvPicPr>
                      <a:picLocks noChangeAspect="1" noChangeArrowheads="1"/>
                    </pic:cNvPicPr>
                  </pic:nvPicPr>
                  <pic:blipFill>
                    <a:blip r:embed="rId37"/>
                    <a:srcRect b="1810"/>
                    <a:stretch>
                      <a:fillRect/>
                    </a:stretch>
                  </pic:blipFill>
                  <pic:spPr bwMode="auto">
                    <a:xfrm>
                      <a:off x="0" y="0"/>
                      <a:ext cx="6120056" cy="4606112"/>
                    </a:xfrm>
                    <a:prstGeom prst="rect">
                      <a:avLst/>
                    </a:prstGeom>
                    <a:noFill/>
                    <a:ln w="9525">
                      <a:solidFill>
                        <a:schemeClr val="tx1">
                          <a:lumMod val="95000"/>
                          <a:lumOff val="5000"/>
                        </a:schemeClr>
                      </a:solidFill>
                      <a:miter lim="800000"/>
                      <a:headEnd/>
                      <a:tailEnd/>
                    </a:ln>
                  </pic:spPr>
                </pic:pic>
              </a:graphicData>
            </a:graphic>
          </wp:inline>
        </w:drawing>
      </w: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pPr>
    </w:p>
    <w:p w:rsidR="004C71BD" w:rsidRPr="00B1422D" w:rsidRDefault="004C71BD" w:rsidP="00D952C7">
      <w:pPr>
        <w:rPr>
          <w:rFonts w:ascii="Times New Roman" w:hAnsi="Times New Roman"/>
          <w:color w:val="000000"/>
          <w:sz w:val="24"/>
          <w:szCs w:val="24"/>
          <w:lang w:val="ru-RU" w:eastAsia="en-US"/>
        </w:rPr>
        <w:sectPr w:rsidR="004C71BD" w:rsidRPr="00B1422D" w:rsidSect="00D02BBF">
          <w:pgSz w:w="11901" w:h="16840"/>
          <w:pgMar w:top="1134" w:right="567" w:bottom="1134" w:left="1701" w:header="709" w:footer="709" w:gutter="0"/>
          <w:cols w:space="720"/>
          <w:noEndnote/>
        </w:sectPr>
      </w:pPr>
    </w:p>
    <w:p w:rsidR="00D6588B" w:rsidRPr="00B1422D" w:rsidRDefault="00D6588B" w:rsidP="00D6588B">
      <w:pPr>
        <w:pStyle w:val="Default"/>
        <w:ind w:left="-1134"/>
        <w:rPr>
          <w:b/>
          <w:lang w:val="ru-RU"/>
        </w:rPr>
      </w:pPr>
      <w:r w:rsidRPr="00B1422D">
        <w:rPr>
          <w:b/>
          <w:lang w:val="ru-RU"/>
        </w:rPr>
        <w:lastRenderedPageBreak/>
        <w:t xml:space="preserve">Данные по интенсивности движения ТП </w:t>
      </w:r>
      <w:r w:rsidR="00BC2D13" w:rsidRPr="00B1422D">
        <w:rPr>
          <w:b/>
          <w:lang w:val="ru-RU"/>
        </w:rPr>
        <w:t xml:space="preserve">в п. Пионерский </w:t>
      </w:r>
      <w:r w:rsidRPr="00B1422D">
        <w:rPr>
          <w:b/>
          <w:lang w:val="ru-RU"/>
        </w:rPr>
        <w:t>на пересечении ул.</w:t>
      </w:r>
      <w:r w:rsidR="00BC2D13" w:rsidRPr="00B1422D">
        <w:rPr>
          <w:b/>
          <w:lang w:val="ru-RU" w:eastAsia="en-US"/>
        </w:rPr>
        <w:t>Мира</w:t>
      </w:r>
      <w:r w:rsidRPr="00B1422D">
        <w:rPr>
          <w:b/>
          <w:lang w:val="ru-RU" w:eastAsia="en-US"/>
        </w:rPr>
        <w:t xml:space="preserve"> и ул.</w:t>
      </w:r>
      <w:r w:rsidR="007C3D96" w:rsidRPr="00B1422D">
        <w:rPr>
          <w:b/>
          <w:lang w:val="ru-RU"/>
        </w:rPr>
        <w:t xml:space="preserve">  Камышловский тракт</w:t>
      </w:r>
      <w:r w:rsidRPr="00B1422D">
        <w:rPr>
          <w:b/>
          <w:lang w:val="ru-RU"/>
        </w:rPr>
        <w:t xml:space="preserve"> в утренний час пик буднего дня (</w:t>
      </w:r>
      <w:r w:rsidR="00BC2D13" w:rsidRPr="00B1422D">
        <w:rPr>
          <w:b/>
          <w:lang w:val="ru-RU"/>
        </w:rPr>
        <w:t>12.10</w:t>
      </w:r>
      <w:r w:rsidRPr="00B1422D">
        <w:rPr>
          <w:b/>
          <w:lang w:val="ru-RU"/>
        </w:rPr>
        <w:t xml:space="preserve">.2018 г.; 7:30-8:30) </w:t>
      </w:r>
    </w:p>
    <w:tbl>
      <w:tblPr>
        <w:tblpPr w:leftFromText="180" w:rightFromText="180" w:vertAnchor="page" w:horzAnchor="margin" w:tblpX="-1084" w:tblpY="1879"/>
        <w:tblW w:w="16017" w:type="dxa"/>
        <w:tblLayout w:type="fixed"/>
        <w:tblCellMar>
          <w:left w:w="40" w:type="dxa"/>
          <w:right w:w="40" w:type="dxa"/>
        </w:tblCellMar>
        <w:tblLook w:val="0000"/>
      </w:tblPr>
      <w:tblGrid>
        <w:gridCol w:w="576"/>
        <w:gridCol w:w="1267"/>
        <w:gridCol w:w="405"/>
        <w:gridCol w:w="406"/>
        <w:gridCol w:w="405"/>
        <w:gridCol w:w="406"/>
        <w:gridCol w:w="406"/>
        <w:gridCol w:w="405"/>
        <w:gridCol w:w="406"/>
        <w:gridCol w:w="406"/>
        <w:gridCol w:w="405"/>
        <w:gridCol w:w="406"/>
        <w:gridCol w:w="405"/>
        <w:gridCol w:w="406"/>
        <w:gridCol w:w="406"/>
        <w:gridCol w:w="405"/>
        <w:gridCol w:w="406"/>
        <w:gridCol w:w="406"/>
        <w:gridCol w:w="408"/>
        <w:gridCol w:w="408"/>
        <w:gridCol w:w="409"/>
        <w:gridCol w:w="408"/>
        <w:gridCol w:w="409"/>
        <w:gridCol w:w="408"/>
        <w:gridCol w:w="409"/>
        <w:gridCol w:w="408"/>
        <w:gridCol w:w="408"/>
        <w:gridCol w:w="409"/>
        <w:gridCol w:w="408"/>
        <w:gridCol w:w="409"/>
        <w:gridCol w:w="408"/>
        <w:gridCol w:w="409"/>
        <w:gridCol w:w="408"/>
        <w:gridCol w:w="409"/>
        <w:gridCol w:w="583"/>
        <w:gridCol w:w="566"/>
      </w:tblGrid>
      <w:tr w:rsidR="00D6588B" w:rsidRPr="00B1422D" w:rsidTr="00BC2D13">
        <w:trPr>
          <w:trHeight w:val="374"/>
        </w:trPr>
        <w:tc>
          <w:tcPr>
            <w:tcW w:w="1843" w:type="dxa"/>
            <w:gridSpan w:val="2"/>
            <w:vMerge w:val="restart"/>
            <w:tcBorders>
              <w:top w:val="single" w:sz="6" w:space="0" w:color="auto"/>
              <w:left w:val="single" w:sz="6" w:space="0" w:color="auto"/>
              <w:right w:val="single" w:sz="6" w:space="0" w:color="auto"/>
            </w:tcBorders>
            <w:shd w:val="clear" w:color="auto" w:fill="FFFFFF"/>
            <w:vAlign w:val="center"/>
          </w:tcPr>
          <w:p w:rsidR="00D6588B" w:rsidRPr="00B1422D" w:rsidRDefault="00D6588B" w:rsidP="00D6588B">
            <w:pPr>
              <w:pStyle w:val="Default"/>
              <w:jc w:val="center"/>
              <w:rPr>
                <w:b/>
                <w:sz w:val="20"/>
                <w:szCs w:val="20"/>
                <w:lang w:val="ru-RU"/>
              </w:rPr>
            </w:pPr>
            <w:r w:rsidRPr="00B1422D">
              <w:rPr>
                <w:b/>
                <w:sz w:val="20"/>
                <w:szCs w:val="20"/>
                <w:lang w:val="ru-RU"/>
              </w:rPr>
              <w:t>Вид транспортного средства</w:t>
            </w:r>
          </w:p>
        </w:tc>
        <w:tc>
          <w:tcPr>
            <w:tcW w:w="6490" w:type="dxa"/>
            <w:gridSpan w:val="16"/>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shd w:val="clear" w:color="auto" w:fill="FFFFFF"/>
              <w:autoSpaceDE w:val="0"/>
              <w:autoSpaceDN w:val="0"/>
              <w:adjustRightInd w:val="0"/>
              <w:spacing w:after="0" w:line="240" w:lineRule="auto"/>
              <w:jc w:val="center"/>
              <w:rPr>
                <w:rFonts w:ascii="Times New Roman" w:hAnsi="Times New Roman"/>
                <w:b/>
                <w:lang w:val="ru-RU"/>
              </w:rPr>
            </w:pPr>
            <w:r w:rsidRPr="00B1422D">
              <w:rPr>
                <w:rFonts w:ascii="Times New Roman" w:hAnsi="Times New Roman"/>
                <w:b/>
                <w:color w:val="000000"/>
                <w:lang w:val="ru-RU"/>
              </w:rPr>
              <w:t>ул. М</w:t>
            </w:r>
            <w:r w:rsidR="00BC2D13" w:rsidRPr="00B1422D">
              <w:rPr>
                <w:rFonts w:ascii="Times New Roman" w:hAnsi="Times New Roman"/>
                <w:b/>
                <w:color w:val="000000"/>
                <w:lang w:val="ru-RU"/>
              </w:rPr>
              <w:t>ира</w:t>
            </w:r>
          </w:p>
        </w:tc>
        <w:tc>
          <w:tcPr>
            <w:tcW w:w="6535" w:type="dxa"/>
            <w:gridSpan w:val="16"/>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pStyle w:val="Default"/>
              <w:jc w:val="center"/>
              <w:rPr>
                <w:b/>
                <w:sz w:val="22"/>
                <w:szCs w:val="22"/>
                <w:lang w:val="ru-RU"/>
              </w:rPr>
            </w:pPr>
            <w:r w:rsidRPr="00B1422D">
              <w:rPr>
                <w:b/>
                <w:sz w:val="22"/>
                <w:szCs w:val="22"/>
                <w:lang w:val="ru-RU"/>
              </w:rPr>
              <w:t xml:space="preserve">ул. </w:t>
            </w:r>
            <w:r w:rsidR="007C3D96" w:rsidRPr="00B1422D">
              <w:rPr>
                <w:b/>
                <w:lang w:val="ru-RU"/>
              </w:rPr>
              <w:t xml:space="preserve"> ул. Камышловский тракт</w:t>
            </w:r>
          </w:p>
        </w:tc>
        <w:tc>
          <w:tcPr>
            <w:tcW w:w="1149" w:type="dxa"/>
            <w:gridSpan w:val="2"/>
            <w:vMerge w:val="restart"/>
            <w:tcBorders>
              <w:top w:val="single" w:sz="6" w:space="0" w:color="auto"/>
              <w:left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D6588B" w:rsidRPr="00B1422D" w:rsidTr="00D6588B">
        <w:trPr>
          <w:trHeight w:val="346"/>
        </w:trPr>
        <w:tc>
          <w:tcPr>
            <w:tcW w:w="1843" w:type="dxa"/>
            <w:gridSpan w:val="2"/>
            <w:vMerge/>
            <w:tcBorders>
              <w:left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24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от ул. </w:t>
            </w:r>
            <w:r w:rsidR="007C3D96" w:rsidRPr="00B1422D">
              <w:rPr>
                <w:rFonts w:ascii="Times New Roman" w:hAnsi="Times New Roman"/>
                <w:b/>
                <w:color w:val="000000"/>
                <w:sz w:val="20"/>
                <w:szCs w:val="20"/>
                <w:lang w:val="ru-RU"/>
              </w:rPr>
              <w:t>Ожиганова</w:t>
            </w:r>
          </w:p>
        </w:tc>
        <w:tc>
          <w:tcPr>
            <w:tcW w:w="324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от ул. </w:t>
            </w:r>
            <w:r w:rsidR="007C3D96" w:rsidRPr="00B1422D">
              <w:rPr>
                <w:rFonts w:ascii="Times New Roman" w:hAnsi="Times New Roman"/>
                <w:b/>
                <w:color w:val="000000"/>
                <w:sz w:val="20"/>
                <w:szCs w:val="20"/>
                <w:lang w:val="ru-RU"/>
              </w:rPr>
              <w:t>Семилетки</w:t>
            </w:r>
          </w:p>
        </w:tc>
        <w:tc>
          <w:tcPr>
            <w:tcW w:w="326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от ул. </w:t>
            </w:r>
            <w:r w:rsidR="007C3D96" w:rsidRPr="00B1422D">
              <w:rPr>
                <w:rFonts w:ascii="Times New Roman" w:hAnsi="Times New Roman"/>
                <w:b/>
                <w:color w:val="000000"/>
                <w:sz w:val="20"/>
                <w:szCs w:val="20"/>
                <w:lang w:val="ru-RU"/>
              </w:rPr>
              <w:t>Космонавтов</w:t>
            </w:r>
          </w:p>
        </w:tc>
        <w:tc>
          <w:tcPr>
            <w:tcW w:w="326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от ул. </w:t>
            </w:r>
            <w:r w:rsidR="007C3D96" w:rsidRPr="00B1422D">
              <w:rPr>
                <w:rFonts w:ascii="Times New Roman" w:hAnsi="Times New Roman"/>
                <w:b/>
                <w:color w:val="000000"/>
                <w:sz w:val="20"/>
                <w:szCs w:val="20"/>
                <w:lang w:val="ru-RU"/>
              </w:rPr>
              <w:t>Луговая</w:t>
            </w:r>
          </w:p>
        </w:tc>
        <w:tc>
          <w:tcPr>
            <w:tcW w:w="1149" w:type="dxa"/>
            <w:gridSpan w:val="2"/>
            <w:vMerge/>
            <w:tcBorders>
              <w:left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D6588B" w:rsidRPr="00B1422D" w:rsidTr="00D6588B">
        <w:trPr>
          <w:trHeight w:val="533"/>
        </w:trPr>
        <w:tc>
          <w:tcPr>
            <w:tcW w:w="1843" w:type="dxa"/>
            <w:gridSpan w:val="2"/>
            <w:vMerge/>
            <w:tcBorders>
              <w:left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Налево</w:t>
            </w:r>
          </w:p>
          <w:p w:rsidR="00D6588B" w:rsidRPr="00B1422D" w:rsidRDefault="00D6588B" w:rsidP="00D6588B">
            <w:pPr>
              <w:pStyle w:val="Default"/>
              <w:jc w:val="center"/>
              <w:rPr>
                <w:b/>
                <w:sz w:val="19"/>
                <w:szCs w:val="19"/>
                <w:lang w:val="ru-RU"/>
              </w:rPr>
            </w:pPr>
            <w:r w:rsidRPr="00B1422D">
              <w:rPr>
                <w:b/>
                <w:sz w:val="19"/>
                <w:szCs w:val="19"/>
                <w:lang w:val="ru-RU"/>
              </w:rPr>
              <w:t>N1</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pStyle w:val="Default"/>
              <w:jc w:val="center"/>
              <w:rPr>
                <w:b/>
                <w:sz w:val="19"/>
                <w:szCs w:val="19"/>
                <w:lang w:val="ru-RU"/>
              </w:rPr>
            </w:pPr>
            <w:r w:rsidRPr="00B1422D">
              <w:rPr>
                <w:b/>
                <w:sz w:val="19"/>
                <w:szCs w:val="19"/>
                <w:lang w:val="ru-RU"/>
              </w:rPr>
              <w:t>Прямо N2</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ind w:right="-34"/>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Направо</w:t>
            </w:r>
          </w:p>
          <w:p w:rsidR="00D6588B" w:rsidRPr="00B1422D" w:rsidRDefault="00D6588B" w:rsidP="00D6588B">
            <w:pPr>
              <w:pStyle w:val="Default"/>
              <w:jc w:val="center"/>
              <w:rPr>
                <w:b/>
                <w:sz w:val="19"/>
                <w:szCs w:val="19"/>
                <w:lang w:val="ru-RU"/>
              </w:rPr>
            </w:pPr>
            <w:r w:rsidRPr="00B1422D">
              <w:rPr>
                <w:b/>
                <w:sz w:val="19"/>
                <w:szCs w:val="19"/>
                <w:lang w:val="ru-RU"/>
              </w:rPr>
              <w:t>N3</w:t>
            </w:r>
          </w:p>
        </w:tc>
        <w:tc>
          <w:tcPr>
            <w:tcW w:w="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7C3D96" w:rsidP="00D6588B">
            <w:pPr>
              <w:pStyle w:val="Default"/>
              <w:jc w:val="center"/>
              <w:rPr>
                <w:b/>
                <w:sz w:val="19"/>
                <w:szCs w:val="19"/>
                <w:lang w:val="ru-RU"/>
              </w:rPr>
            </w:pPr>
            <w:r w:rsidRPr="00B1422D">
              <w:rPr>
                <w:b/>
                <w:sz w:val="19"/>
                <w:szCs w:val="19"/>
                <w:lang w:val="ru-RU"/>
              </w:rPr>
              <w:t>Направ</w:t>
            </w:r>
            <w:r w:rsidR="00D6588B" w:rsidRPr="00B1422D">
              <w:rPr>
                <w:b/>
                <w:sz w:val="19"/>
                <w:szCs w:val="19"/>
                <w:lang w:val="ru-RU"/>
              </w:rPr>
              <w:t>N4</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N5</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C3D96" w:rsidRPr="00B1422D" w:rsidRDefault="007C3D96" w:rsidP="007C3D96">
            <w:pPr>
              <w:shd w:val="clear" w:color="auto" w:fill="FFFFFF"/>
              <w:autoSpaceDE w:val="0"/>
              <w:autoSpaceDN w:val="0"/>
              <w:adjustRightInd w:val="0"/>
              <w:spacing w:after="0" w:line="240" w:lineRule="auto"/>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Налево</w:t>
            </w:r>
          </w:p>
          <w:p w:rsidR="00D6588B" w:rsidRPr="00B1422D" w:rsidRDefault="00D6588B" w:rsidP="00D6588B">
            <w:pPr>
              <w:shd w:val="clear" w:color="auto" w:fill="FFFFFF"/>
              <w:autoSpaceDE w:val="0"/>
              <w:autoSpaceDN w:val="0"/>
              <w:adjustRightInd w:val="0"/>
              <w:spacing w:after="0" w:line="240" w:lineRule="auto"/>
              <w:ind w:right="-32"/>
              <w:jc w:val="center"/>
              <w:rPr>
                <w:rFonts w:ascii="Times New Roman" w:hAnsi="Times New Roman"/>
                <w:b/>
                <w:sz w:val="19"/>
                <w:szCs w:val="19"/>
                <w:lang w:val="ru-RU"/>
              </w:rPr>
            </w:pPr>
            <w:r w:rsidRPr="00B1422D">
              <w:rPr>
                <w:rFonts w:ascii="Times New Roman" w:hAnsi="Times New Roman"/>
                <w:b/>
                <w:color w:val="000000"/>
                <w:sz w:val="19"/>
                <w:szCs w:val="19"/>
                <w:lang w:val="ru-RU"/>
              </w:rPr>
              <w:t>N6</w:t>
            </w:r>
          </w:p>
        </w:tc>
        <w:tc>
          <w:tcPr>
            <w:tcW w:w="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5F742C" w:rsidP="005F742C">
            <w:pPr>
              <w:pStyle w:val="Default"/>
              <w:jc w:val="center"/>
              <w:rPr>
                <w:b/>
                <w:sz w:val="19"/>
                <w:szCs w:val="19"/>
                <w:lang w:val="ru-RU"/>
              </w:rPr>
            </w:pPr>
            <w:r w:rsidRPr="00B1422D">
              <w:rPr>
                <w:b/>
                <w:sz w:val="19"/>
                <w:szCs w:val="19"/>
                <w:lang w:val="ru-RU"/>
              </w:rPr>
              <w:t xml:space="preserve">Направ </w:t>
            </w:r>
            <w:r w:rsidR="00D6588B" w:rsidRPr="00B1422D">
              <w:rPr>
                <w:b/>
                <w:sz w:val="19"/>
                <w:szCs w:val="19"/>
                <w:lang w:val="ru-RU"/>
              </w:rPr>
              <w:t>N7</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N8</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5F742C" w:rsidP="00D6588B">
            <w:pPr>
              <w:pStyle w:val="Default"/>
              <w:ind w:right="-30"/>
              <w:jc w:val="center"/>
              <w:rPr>
                <w:b/>
                <w:sz w:val="19"/>
                <w:szCs w:val="19"/>
                <w:lang w:val="ru-RU"/>
              </w:rPr>
            </w:pPr>
            <w:r w:rsidRPr="00B1422D">
              <w:rPr>
                <w:b/>
                <w:sz w:val="19"/>
                <w:szCs w:val="19"/>
                <w:lang w:val="ru-RU"/>
              </w:rPr>
              <w:t xml:space="preserve">Налево </w:t>
            </w:r>
            <w:r w:rsidR="00D6588B" w:rsidRPr="00B1422D">
              <w:rPr>
                <w:b/>
                <w:sz w:val="19"/>
                <w:szCs w:val="19"/>
                <w:lang w:val="ru-RU"/>
              </w:rPr>
              <w:t>N9</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Налево N10</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N11</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ind w:right="-26"/>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Направо</w:t>
            </w:r>
          </w:p>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N12</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1149" w:type="dxa"/>
            <w:gridSpan w:val="2"/>
            <w:vMerge/>
            <w:tcBorders>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rPr>
                <w:rFonts w:ascii="Times New Roman" w:hAnsi="Times New Roman"/>
                <w:b/>
                <w:sz w:val="20"/>
                <w:szCs w:val="20"/>
                <w:lang w:val="ru-RU"/>
              </w:rPr>
            </w:pPr>
          </w:p>
        </w:tc>
      </w:tr>
      <w:tr w:rsidR="006D0811" w:rsidRPr="00B1422D" w:rsidTr="00D6588B">
        <w:trPr>
          <w:trHeight w:val="346"/>
        </w:trPr>
        <w:tc>
          <w:tcPr>
            <w:tcW w:w="1843" w:type="dxa"/>
            <w:gridSpan w:val="2"/>
            <w:vMerge/>
            <w:tcBorders>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D6588B" w:rsidRPr="00B1422D" w:rsidRDefault="00D6588B" w:rsidP="00D6588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6D0811" w:rsidRPr="00B1422D" w:rsidTr="00D6588B">
        <w:trPr>
          <w:trHeight w:val="65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Легковой</w:t>
            </w:r>
          </w:p>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автомобиль</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228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228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288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288</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456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7C3D96"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456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r w:rsidR="00BC2D13"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r w:rsidR="00BC2D13"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36</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r w:rsidR="00BC2D13"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5F742C"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r w:rsidR="00BC2D13"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72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BC2D13" w:rsidP="00BC2D13">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84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84</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948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BC2D13" w:rsidRPr="00B1422D" w:rsidRDefault="000C26E1" w:rsidP="00BC2D13">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948</w:t>
            </w:r>
          </w:p>
        </w:tc>
      </w:tr>
      <w:tr w:rsidR="006D0811" w:rsidRPr="00B1422D" w:rsidTr="00D6588B">
        <w:trPr>
          <w:trHeight w:val="547"/>
        </w:trPr>
        <w:tc>
          <w:tcPr>
            <w:tcW w:w="576" w:type="dxa"/>
            <w:vMerge w:val="restart"/>
            <w:tcBorders>
              <w:top w:val="single" w:sz="6" w:space="0" w:color="auto"/>
              <w:left w:val="single" w:sz="6" w:space="0" w:color="auto"/>
              <w:right w:val="single" w:sz="6" w:space="0" w:color="auto"/>
            </w:tcBorders>
            <w:shd w:val="clear" w:color="auto" w:fill="FFFFFF"/>
            <w:textDirection w:val="btLr"/>
            <w:vAlign w:val="center"/>
          </w:tcPr>
          <w:p w:rsidR="000C26E1" w:rsidRPr="00B1422D" w:rsidRDefault="000C26E1" w:rsidP="000C26E1">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47</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63</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32</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72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95</w:t>
            </w:r>
          </w:p>
        </w:tc>
      </w:tr>
      <w:tr w:rsidR="006D0811" w:rsidRPr="00B1422D" w:rsidTr="00D6588B">
        <w:trPr>
          <w:cantSplit/>
          <w:trHeight w:val="615"/>
        </w:trPr>
        <w:tc>
          <w:tcPr>
            <w:tcW w:w="576" w:type="dxa"/>
            <w:vMerge/>
            <w:tcBorders>
              <w:left w:val="single" w:sz="6" w:space="0" w:color="auto"/>
              <w:right w:val="single" w:sz="6" w:space="0" w:color="auto"/>
            </w:tcBorders>
            <w:shd w:val="clear" w:color="auto" w:fill="FFFFFF"/>
            <w:textDirection w:val="btLr"/>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42</w:t>
            </w:r>
          </w:p>
        </w:tc>
      </w:tr>
      <w:tr w:rsidR="006D0811" w:rsidRPr="00B1422D" w:rsidTr="00D6588B">
        <w:trPr>
          <w:trHeight w:val="537"/>
        </w:trPr>
        <w:tc>
          <w:tcPr>
            <w:tcW w:w="576" w:type="dxa"/>
            <w:vMerge/>
            <w:tcBorders>
              <w:left w:val="single" w:sz="6" w:space="0" w:color="auto"/>
              <w:right w:val="single" w:sz="6" w:space="0" w:color="auto"/>
            </w:tcBorders>
            <w:shd w:val="clear" w:color="auto" w:fill="FFFFFF"/>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r>
      <w:tr w:rsidR="006D0811" w:rsidRPr="00B1422D" w:rsidTr="00D6588B">
        <w:trPr>
          <w:trHeight w:val="519"/>
        </w:trPr>
        <w:tc>
          <w:tcPr>
            <w:tcW w:w="576" w:type="dxa"/>
            <w:vMerge/>
            <w:tcBorders>
              <w:left w:val="single" w:sz="6" w:space="0" w:color="auto"/>
              <w:bottom w:val="single" w:sz="6" w:space="0" w:color="auto"/>
              <w:right w:val="single" w:sz="6" w:space="0" w:color="auto"/>
            </w:tcBorders>
            <w:shd w:val="clear" w:color="auto" w:fill="FFFFFF"/>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D6588B">
        <w:trPr>
          <w:trHeight w:val="581"/>
        </w:trPr>
        <w:tc>
          <w:tcPr>
            <w:tcW w:w="576" w:type="dxa"/>
            <w:vMerge w:val="restart"/>
            <w:tcBorders>
              <w:top w:val="single" w:sz="6" w:space="0" w:color="auto"/>
              <w:left w:val="single" w:sz="6" w:space="0" w:color="auto"/>
              <w:right w:val="single" w:sz="6" w:space="0" w:color="auto"/>
            </w:tcBorders>
            <w:shd w:val="clear" w:color="auto" w:fill="FFFFFF"/>
            <w:textDirection w:val="btLr"/>
            <w:vAlign w:val="center"/>
          </w:tcPr>
          <w:p w:rsidR="000C26E1" w:rsidRPr="00B1422D" w:rsidRDefault="000C26E1" w:rsidP="000C26E1">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ind w:left="-49" w:right="-40"/>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D6588B">
        <w:trPr>
          <w:trHeight w:val="563"/>
        </w:trPr>
        <w:tc>
          <w:tcPr>
            <w:tcW w:w="576" w:type="dxa"/>
            <w:vMerge/>
            <w:tcBorders>
              <w:left w:val="single" w:sz="6" w:space="0" w:color="auto"/>
              <w:right w:val="single" w:sz="6" w:space="0" w:color="auto"/>
            </w:tcBorders>
            <w:shd w:val="clear" w:color="auto" w:fill="FFFFFF"/>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 вместимости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18</w:t>
            </w:r>
          </w:p>
        </w:tc>
      </w:tr>
      <w:tr w:rsidR="006D0811" w:rsidRPr="00B1422D" w:rsidTr="00D6588B">
        <w:trPr>
          <w:trHeight w:val="556"/>
        </w:trPr>
        <w:tc>
          <w:tcPr>
            <w:tcW w:w="576" w:type="dxa"/>
            <w:vMerge/>
            <w:tcBorders>
              <w:left w:val="single" w:sz="6" w:space="0" w:color="auto"/>
              <w:right w:val="single" w:sz="6" w:space="0" w:color="auto"/>
            </w:tcBorders>
            <w:shd w:val="clear" w:color="auto" w:fill="FFFFFF"/>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 вместимости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D6588B">
        <w:trPr>
          <w:trHeight w:val="551"/>
        </w:trPr>
        <w:tc>
          <w:tcPr>
            <w:tcW w:w="576" w:type="dxa"/>
            <w:vMerge/>
            <w:tcBorders>
              <w:left w:val="single" w:sz="6" w:space="0" w:color="auto"/>
              <w:bottom w:val="single" w:sz="6" w:space="0" w:color="auto"/>
              <w:right w:val="single" w:sz="6" w:space="0" w:color="auto"/>
            </w:tcBorders>
            <w:shd w:val="clear" w:color="auto" w:fill="FFFFFF"/>
            <w:vAlign w:val="center"/>
          </w:tcPr>
          <w:p w:rsidR="000C26E1" w:rsidRPr="00B1422D" w:rsidRDefault="000C26E1" w:rsidP="000C26E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D6588B">
        <w:trPr>
          <w:trHeight w:val="54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Мотоциклы и мопеды</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D6588B">
        <w:trPr>
          <w:trHeight w:val="37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264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275</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85</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376</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57</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348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468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477</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81</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36</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144</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159</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108</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116</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1068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0C26E1" w:rsidRPr="00B1422D" w:rsidRDefault="000C26E1" w:rsidP="000C26E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1128</w:t>
            </w:r>
          </w:p>
        </w:tc>
      </w:tr>
    </w:tbl>
    <w:p w:rsidR="006328A1" w:rsidRPr="00B1422D" w:rsidRDefault="006328A1" w:rsidP="00D952C7">
      <w:pPr>
        <w:rPr>
          <w:rFonts w:ascii="Times New Roman" w:hAnsi="Times New Roman"/>
          <w:sz w:val="24"/>
          <w:szCs w:val="24"/>
          <w:lang w:val="ru-RU"/>
        </w:rPr>
        <w:sectPr w:rsidR="006328A1" w:rsidRPr="00B1422D" w:rsidSect="00D02BBF">
          <w:pgSz w:w="16840" w:h="11901" w:orient="landscape"/>
          <w:pgMar w:top="1134" w:right="567" w:bottom="1134" w:left="1701" w:header="709" w:footer="709" w:gutter="0"/>
          <w:cols w:space="720"/>
          <w:noEndnote/>
        </w:sectPr>
      </w:pPr>
    </w:p>
    <w:p w:rsidR="00D952C7" w:rsidRPr="00B1422D" w:rsidRDefault="00D952C7" w:rsidP="00D952C7">
      <w:pPr>
        <w:rPr>
          <w:rFonts w:ascii="Times New Roman" w:hAnsi="Times New Roman"/>
          <w:color w:val="000000"/>
          <w:sz w:val="24"/>
          <w:szCs w:val="24"/>
          <w:lang w:val="ru-RU" w:eastAsia="en-US"/>
        </w:rPr>
      </w:pPr>
      <w:r w:rsidRPr="00B1422D">
        <w:rPr>
          <w:rFonts w:ascii="Times New Roman" w:hAnsi="Times New Roman"/>
          <w:sz w:val="24"/>
          <w:szCs w:val="24"/>
          <w:lang w:val="ru-RU"/>
        </w:rPr>
        <w:lastRenderedPageBreak/>
        <w:t xml:space="preserve">Точка №3 </w:t>
      </w:r>
      <w:r w:rsidR="000C26E1" w:rsidRPr="00B1422D">
        <w:rPr>
          <w:rFonts w:ascii="Times New Roman" w:hAnsi="Times New Roman"/>
          <w:color w:val="000000"/>
          <w:sz w:val="24"/>
          <w:szCs w:val="24"/>
          <w:lang w:val="ru-RU" w:eastAsia="en-US"/>
        </w:rPr>
        <w:t>Перекресток ул. Лесная</w:t>
      </w:r>
      <w:r w:rsidRPr="00B1422D">
        <w:rPr>
          <w:rFonts w:ascii="Times New Roman" w:hAnsi="Times New Roman"/>
          <w:color w:val="000000"/>
          <w:sz w:val="24"/>
          <w:szCs w:val="24"/>
          <w:lang w:val="ru-RU" w:eastAsia="en-US"/>
        </w:rPr>
        <w:t xml:space="preserve"> –ул. </w:t>
      </w:r>
      <w:r w:rsidR="00A51AC1" w:rsidRPr="00B1422D">
        <w:rPr>
          <w:rFonts w:ascii="Times New Roman" w:hAnsi="Times New Roman"/>
          <w:color w:val="000000"/>
          <w:sz w:val="24"/>
          <w:szCs w:val="24"/>
          <w:lang w:val="ru-RU" w:eastAsia="en-US"/>
        </w:rPr>
        <w:t>Ожиганова</w:t>
      </w:r>
    </w:p>
    <w:p w:rsidR="00F54A4B" w:rsidRPr="00B1422D" w:rsidRDefault="007D3027" w:rsidP="00D952C7">
      <w:pPr>
        <w:rPr>
          <w:rFonts w:ascii="Times New Roman" w:hAnsi="Times New Roman"/>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120056" cy="4619884"/>
            <wp:effectExtent l="19050" t="19050" r="14044" b="28316"/>
            <wp:docPr id="25" name="Рисунок 5" descr="D:\SCM\Октябрь\Ирбит\графика\Ирбит\Ирби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Ирбит\Ирбит 3.jpg"/>
                    <pic:cNvPicPr>
                      <a:picLocks noChangeAspect="1" noChangeArrowheads="1"/>
                    </pic:cNvPicPr>
                  </pic:nvPicPr>
                  <pic:blipFill>
                    <a:blip r:embed="rId38"/>
                    <a:srcRect b="1306"/>
                    <a:stretch>
                      <a:fillRect/>
                    </a:stretch>
                  </pic:blipFill>
                  <pic:spPr bwMode="auto">
                    <a:xfrm>
                      <a:off x="0" y="0"/>
                      <a:ext cx="6120056" cy="4619884"/>
                    </a:xfrm>
                    <a:prstGeom prst="rect">
                      <a:avLst/>
                    </a:prstGeom>
                    <a:noFill/>
                    <a:ln w="9525">
                      <a:solidFill>
                        <a:schemeClr val="tx1">
                          <a:lumMod val="95000"/>
                          <a:lumOff val="5000"/>
                        </a:schemeClr>
                      </a:solidFill>
                      <a:miter lim="800000"/>
                      <a:headEnd/>
                      <a:tailEnd/>
                    </a:ln>
                  </pic:spPr>
                </pic:pic>
              </a:graphicData>
            </a:graphic>
          </wp:inline>
        </w:drawing>
      </w:r>
    </w:p>
    <w:p w:rsidR="00D952C7" w:rsidRPr="00B1422D" w:rsidRDefault="00D952C7"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D952C7">
      <w:pPr>
        <w:jc w:val="center"/>
        <w:rPr>
          <w:rFonts w:ascii="Times New Roman" w:hAnsi="Times New Roman"/>
          <w:color w:val="000000"/>
          <w:sz w:val="24"/>
          <w:szCs w:val="24"/>
          <w:lang w:val="ru-RU" w:eastAsia="en-US"/>
        </w:rPr>
      </w:pPr>
    </w:p>
    <w:p w:rsidR="00CA10B5" w:rsidRPr="00B1422D" w:rsidRDefault="00CA10B5" w:rsidP="00E25A66">
      <w:pPr>
        <w:rPr>
          <w:rFonts w:ascii="Times New Roman" w:hAnsi="Times New Roman"/>
          <w:color w:val="000000"/>
          <w:sz w:val="24"/>
          <w:szCs w:val="24"/>
          <w:lang w:val="ru-RU" w:eastAsia="en-US"/>
        </w:rPr>
        <w:sectPr w:rsidR="00CA10B5" w:rsidRPr="00B1422D" w:rsidSect="00D02BBF">
          <w:pgSz w:w="11901" w:h="16840"/>
          <w:pgMar w:top="1134" w:right="567" w:bottom="1134" w:left="1701" w:header="709" w:footer="709" w:gutter="0"/>
          <w:cols w:space="720"/>
          <w:noEndnote/>
        </w:sectPr>
      </w:pPr>
    </w:p>
    <w:p w:rsidR="00CA10B5" w:rsidRPr="00B1422D" w:rsidRDefault="00A51AC1" w:rsidP="00CA10B5">
      <w:pPr>
        <w:spacing w:after="0"/>
        <w:rPr>
          <w:rFonts w:ascii="Times New Roman" w:hAnsi="Times New Roman"/>
          <w:b/>
          <w:sz w:val="24"/>
          <w:szCs w:val="24"/>
          <w:lang w:val="ru-RU"/>
        </w:rPr>
      </w:pPr>
      <w:r w:rsidRPr="00B1422D">
        <w:rPr>
          <w:rFonts w:ascii="Times New Roman" w:hAnsi="Times New Roman"/>
          <w:b/>
          <w:sz w:val="24"/>
          <w:szCs w:val="24"/>
          <w:lang w:val="ru-RU"/>
        </w:rPr>
        <w:lastRenderedPageBreak/>
        <w:t>Данные по интенсивности движения ТП на пересечении ул. Лесная - ул. Ожиганова в утренний час пик буднего дня  (12.10.2018 г.; 7:30-8:30)</w:t>
      </w:r>
    </w:p>
    <w:tbl>
      <w:tblPr>
        <w:tblpPr w:leftFromText="180" w:rightFromText="180" w:vertAnchor="page" w:horzAnchor="page" w:tblpX="683" w:tblpY="234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0"/>
        <w:gridCol w:w="1845"/>
        <w:gridCol w:w="595"/>
        <w:gridCol w:w="595"/>
        <w:gridCol w:w="595"/>
        <w:gridCol w:w="595"/>
        <w:gridCol w:w="595"/>
        <w:gridCol w:w="595"/>
        <w:gridCol w:w="595"/>
        <w:gridCol w:w="595"/>
        <w:gridCol w:w="572"/>
        <w:gridCol w:w="618"/>
        <w:gridCol w:w="595"/>
        <w:gridCol w:w="629"/>
        <w:gridCol w:w="561"/>
        <w:gridCol w:w="595"/>
        <w:gridCol w:w="595"/>
        <w:gridCol w:w="595"/>
        <w:gridCol w:w="631"/>
        <w:gridCol w:w="709"/>
        <w:gridCol w:w="952"/>
        <w:gridCol w:w="1134"/>
      </w:tblGrid>
      <w:tr w:rsidR="00A51AC1" w:rsidRPr="00B1422D" w:rsidTr="00A51AC1">
        <w:trPr>
          <w:trHeight w:val="690"/>
        </w:trPr>
        <w:tc>
          <w:tcPr>
            <w:tcW w:w="2505" w:type="dxa"/>
            <w:gridSpan w:val="2"/>
            <w:vMerge w:val="restart"/>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Вид транспортного средства</w:t>
            </w:r>
          </w:p>
        </w:tc>
        <w:tc>
          <w:tcPr>
            <w:tcW w:w="7174" w:type="dxa"/>
            <w:gridSpan w:val="1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ул. Ожиганова</w:t>
            </w:r>
          </w:p>
        </w:tc>
        <w:tc>
          <w:tcPr>
            <w:tcW w:w="3686" w:type="dxa"/>
            <w:gridSpan w:val="6"/>
            <w:vMerge w:val="restart"/>
            <w:shd w:val="clear" w:color="auto" w:fill="FFFFFF"/>
            <w:vAlign w:val="center"/>
          </w:tcPr>
          <w:p w:rsidR="00A51AC1" w:rsidRPr="00B1422D" w:rsidRDefault="00A51AC1" w:rsidP="00A51AC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ул. Лесная</w:t>
            </w:r>
          </w:p>
        </w:tc>
        <w:tc>
          <w:tcPr>
            <w:tcW w:w="2086" w:type="dxa"/>
            <w:gridSpan w:val="2"/>
            <w:vMerge w:val="restart"/>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A51AC1" w:rsidRPr="00B1422D" w:rsidTr="00A51AC1">
        <w:trPr>
          <w:trHeight w:val="360"/>
        </w:trPr>
        <w:tc>
          <w:tcPr>
            <w:tcW w:w="2505" w:type="dxa"/>
            <w:gridSpan w:val="2"/>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570" w:type="dxa"/>
            <w:gridSpan w:val="6"/>
            <w:shd w:val="clear" w:color="auto" w:fill="FFFFFF"/>
            <w:vAlign w:val="center"/>
          </w:tcPr>
          <w:p w:rsidR="00A51AC1" w:rsidRPr="00B1422D" w:rsidRDefault="00A51AC1" w:rsidP="00A51AC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от ул. Мира</w:t>
            </w:r>
          </w:p>
        </w:tc>
        <w:tc>
          <w:tcPr>
            <w:tcW w:w="3604" w:type="dxa"/>
            <w:gridSpan w:val="6"/>
            <w:shd w:val="clear" w:color="auto" w:fill="FFFFFF"/>
            <w:vAlign w:val="center"/>
          </w:tcPr>
          <w:p w:rsidR="00A51AC1" w:rsidRPr="00B1422D" w:rsidRDefault="00A51AC1" w:rsidP="00A51AC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от ул. Советская</w:t>
            </w:r>
          </w:p>
        </w:tc>
        <w:tc>
          <w:tcPr>
            <w:tcW w:w="3686" w:type="dxa"/>
            <w:gridSpan w:val="6"/>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2086" w:type="dxa"/>
            <w:gridSpan w:val="2"/>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A51AC1" w:rsidRPr="00B1422D" w:rsidTr="00A51AC1">
        <w:trPr>
          <w:trHeight w:val="330"/>
        </w:trPr>
        <w:tc>
          <w:tcPr>
            <w:tcW w:w="2505" w:type="dxa"/>
            <w:gridSpan w:val="2"/>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1190"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  N1</w:t>
            </w:r>
          </w:p>
        </w:tc>
        <w:tc>
          <w:tcPr>
            <w:tcW w:w="1190"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N2</w:t>
            </w:r>
          </w:p>
        </w:tc>
        <w:tc>
          <w:tcPr>
            <w:tcW w:w="1190"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90" w:type="dxa"/>
            <w:gridSpan w:val="2"/>
            <w:shd w:val="clear" w:color="auto" w:fill="FFFFFF"/>
            <w:vAlign w:val="center"/>
          </w:tcPr>
          <w:p w:rsidR="00A51AC1"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Прямо </w:t>
            </w:r>
            <w:r w:rsidR="00A51AC1" w:rsidRPr="00B1422D">
              <w:rPr>
                <w:rFonts w:ascii="Times New Roman" w:hAnsi="Times New Roman"/>
                <w:b/>
                <w:color w:val="000000"/>
                <w:sz w:val="20"/>
                <w:szCs w:val="20"/>
                <w:lang w:val="ru-RU"/>
              </w:rPr>
              <w:t>N3</w:t>
            </w:r>
          </w:p>
        </w:tc>
        <w:tc>
          <w:tcPr>
            <w:tcW w:w="1190" w:type="dxa"/>
            <w:gridSpan w:val="2"/>
            <w:shd w:val="clear" w:color="auto" w:fill="FFFFFF"/>
            <w:vAlign w:val="center"/>
          </w:tcPr>
          <w:p w:rsidR="00A51AC1"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Налево </w:t>
            </w:r>
            <w:r w:rsidR="00A51AC1" w:rsidRPr="00B1422D">
              <w:rPr>
                <w:rFonts w:ascii="Times New Roman" w:hAnsi="Times New Roman"/>
                <w:b/>
                <w:color w:val="000000"/>
                <w:sz w:val="20"/>
                <w:szCs w:val="20"/>
                <w:lang w:val="ru-RU"/>
              </w:rPr>
              <w:t>N4</w:t>
            </w:r>
          </w:p>
        </w:tc>
        <w:tc>
          <w:tcPr>
            <w:tcW w:w="1224"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56"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Направо N5</w:t>
            </w:r>
          </w:p>
        </w:tc>
        <w:tc>
          <w:tcPr>
            <w:tcW w:w="1190"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N6</w:t>
            </w:r>
          </w:p>
        </w:tc>
        <w:tc>
          <w:tcPr>
            <w:tcW w:w="1340" w:type="dxa"/>
            <w:gridSpan w:val="2"/>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2086" w:type="dxa"/>
            <w:gridSpan w:val="2"/>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A51AC1" w:rsidRPr="00B1422D" w:rsidTr="00A51AC1">
        <w:trPr>
          <w:trHeight w:val="330"/>
        </w:trPr>
        <w:tc>
          <w:tcPr>
            <w:tcW w:w="2505" w:type="dxa"/>
            <w:gridSpan w:val="2"/>
            <w:vMerge/>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72"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18"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29"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61"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631"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709"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952"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1134" w:type="dxa"/>
            <w:shd w:val="clear" w:color="auto" w:fill="FFFFFF"/>
            <w:vAlign w:val="center"/>
          </w:tcPr>
          <w:p w:rsidR="00A51AC1" w:rsidRPr="00B1422D" w:rsidRDefault="00A51AC1"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561A46" w:rsidRPr="00B1422D" w:rsidTr="00A51AC1">
        <w:trPr>
          <w:trHeight w:val="506"/>
        </w:trPr>
        <w:tc>
          <w:tcPr>
            <w:tcW w:w="2505" w:type="dxa"/>
            <w:gridSpan w:val="2"/>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Легковой автомобиль</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264</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264</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132</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132</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132</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132</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528</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528</w:t>
            </w:r>
          </w:p>
        </w:tc>
      </w:tr>
      <w:tr w:rsidR="00561A46" w:rsidRPr="00B1422D" w:rsidTr="00A51AC1">
        <w:trPr>
          <w:trHeight w:val="491"/>
        </w:trPr>
        <w:tc>
          <w:tcPr>
            <w:tcW w:w="660" w:type="dxa"/>
            <w:vMerge w:val="restart"/>
            <w:shd w:val="clear" w:color="auto" w:fill="FFFFFF"/>
            <w:textDirection w:val="btLr"/>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31</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24</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r>
      <w:tr w:rsidR="00561A46" w:rsidRPr="00B1422D" w:rsidTr="00A51AC1">
        <w:trPr>
          <w:trHeight w:val="519"/>
        </w:trPr>
        <w:tc>
          <w:tcPr>
            <w:tcW w:w="660" w:type="dxa"/>
            <w:vMerge/>
            <w:shd w:val="clear" w:color="auto" w:fill="FFFFFF"/>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21</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42</w:t>
            </w:r>
          </w:p>
        </w:tc>
      </w:tr>
      <w:tr w:rsidR="00561A46" w:rsidRPr="00B1422D" w:rsidTr="00A51AC1">
        <w:trPr>
          <w:trHeight w:val="483"/>
        </w:trPr>
        <w:tc>
          <w:tcPr>
            <w:tcW w:w="660" w:type="dxa"/>
            <w:vMerge/>
            <w:shd w:val="clear" w:color="auto" w:fill="FFFFFF"/>
            <w:textDirection w:val="btLr"/>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50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50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25</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36</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75</w:t>
            </w:r>
          </w:p>
        </w:tc>
      </w:tr>
      <w:tr w:rsidR="00561A46" w:rsidRPr="00B1422D" w:rsidTr="00A51AC1">
        <w:trPr>
          <w:trHeight w:val="503"/>
        </w:trPr>
        <w:tc>
          <w:tcPr>
            <w:tcW w:w="660" w:type="dxa"/>
            <w:vMerge/>
            <w:shd w:val="clear" w:color="auto" w:fill="FFFFFF"/>
            <w:textDirection w:val="btLr"/>
            <w:vAlign w:val="center"/>
          </w:tcPr>
          <w:p w:rsidR="00561A46" w:rsidRPr="00B1422D" w:rsidRDefault="00561A46" w:rsidP="00561A46">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611"/>
        </w:trPr>
        <w:tc>
          <w:tcPr>
            <w:tcW w:w="660" w:type="dxa"/>
            <w:vMerge w:val="restart"/>
            <w:shd w:val="clear" w:color="auto" w:fill="FFFFFF"/>
            <w:textDirection w:val="btLr"/>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561"/>
        </w:trPr>
        <w:tc>
          <w:tcPr>
            <w:tcW w:w="660" w:type="dxa"/>
            <w:vMerge/>
            <w:shd w:val="clear" w:color="auto" w:fill="FFFFFF"/>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w:t>
            </w:r>
          </w:p>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528"/>
        </w:trPr>
        <w:tc>
          <w:tcPr>
            <w:tcW w:w="660" w:type="dxa"/>
            <w:vMerge/>
            <w:shd w:val="clear" w:color="auto" w:fill="FFFFFF"/>
            <w:textDirection w:val="btLr"/>
            <w:vAlign w:val="center"/>
          </w:tcPr>
          <w:p w:rsidR="00561A46" w:rsidRPr="00B1422D" w:rsidRDefault="00561A46" w:rsidP="00561A46">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w:t>
            </w:r>
          </w:p>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579"/>
        </w:trPr>
        <w:tc>
          <w:tcPr>
            <w:tcW w:w="660" w:type="dxa"/>
            <w:vMerge/>
            <w:shd w:val="clear" w:color="auto" w:fill="FFFFFF"/>
            <w:vAlign w:val="center"/>
          </w:tcPr>
          <w:p w:rsidR="00561A46" w:rsidRPr="00B1422D" w:rsidRDefault="00561A46" w:rsidP="00561A46">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573"/>
        </w:trPr>
        <w:tc>
          <w:tcPr>
            <w:tcW w:w="2505" w:type="dxa"/>
            <w:gridSpan w:val="2"/>
            <w:shd w:val="clear" w:color="auto" w:fill="FFFFFF"/>
            <w:vAlign w:val="center"/>
          </w:tcPr>
          <w:p w:rsidR="00561A46" w:rsidRPr="00B1422D" w:rsidRDefault="00561A46" w:rsidP="00561A46">
            <w:pPr>
              <w:pStyle w:val="Default"/>
              <w:rPr>
                <w:sz w:val="20"/>
                <w:szCs w:val="20"/>
                <w:lang w:val="ru-RU"/>
              </w:rPr>
            </w:pPr>
            <w:r w:rsidRPr="00B1422D">
              <w:rPr>
                <w:sz w:val="20"/>
                <w:szCs w:val="20"/>
                <w:lang w:val="ru-RU"/>
              </w:rPr>
              <w:t>Мотоциклы и мопеды</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561A46" w:rsidRPr="00B1422D" w:rsidTr="00A51AC1">
        <w:trPr>
          <w:trHeight w:val="553"/>
        </w:trPr>
        <w:tc>
          <w:tcPr>
            <w:tcW w:w="2505" w:type="dxa"/>
            <w:gridSpan w:val="2"/>
            <w:shd w:val="clear" w:color="auto" w:fill="FFFFFF"/>
            <w:vAlign w:val="center"/>
          </w:tcPr>
          <w:p w:rsidR="00561A46" w:rsidRPr="00B1422D" w:rsidRDefault="00561A46" w:rsidP="00561A46">
            <w:pPr>
              <w:autoSpaceDE w:val="0"/>
              <w:autoSpaceDN w:val="0"/>
              <w:adjustRightInd w:val="0"/>
              <w:spacing w:after="0" w:line="240" w:lineRule="auto"/>
              <w:rPr>
                <w:rFonts w:ascii="Times New Roman" w:hAnsi="Times New Roman"/>
                <w:b/>
                <w:sz w:val="20"/>
                <w:szCs w:val="20"/>
                <w:lang w:val="ru-RU"/>
              </w:rPr>
            </w:pPr>
            <w:r w:rsidRPr="00B1422D">
              <w:rPr>
                <w:rFonts w:ascii="Times New Roman" w:hAnsi="Times New Roman"/>
                <w:b/>
                <w:sz w:val="20"/>
                <w:szCs w:val="20"/>
                <w:lang w:val="ru-RU"/>
              </w:rPr>
              <w:t>ИТОГО</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228</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263</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300</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335</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132</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152</w:t>
            </w:r>
          </w:p>
        </w:tc>
        <w:tc>
          <w:tcPr>
            <w:tcW w:w="57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618"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156</w:t>
            </w:r>
          </w:p>
        </w:tc>
        <w:tc>
          <w:tcPr>
            <w:tcW w:w="62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181</w:t>
            </w:r>
          </w:p>
        </w:tc>
        <w:tc>
          <w:tcPr>
            <w:tcW w:w="56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108</w:t>
            </w:r>
          </w:p>
        </w:tc>
        <w:tc>
          <w:tcPr>
            <w:tcW w:w="595"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117</w:t>
            </w:r>
          </w:p>
        </w:tc>
        <w:tc>
          <w:tcPr>
            <w:tcW w:w="631"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144</w:t>
            </w:r>
          </w:p>
        </w:tc>
        <w:tc>
          <w:tcPr>
            <w:tcW w:w="709"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153</w:t>
            </w:r>
          </w:p>
        </w:tc>
        <w:tc>
          <w:tcPr>
            <w:tcW w:w="952"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600</w:t>
            </w:r>
          </w:p>
        </w:tc>
        <w:tc>
          <w:tcPr>
            <w:tcW w:w="1134" w:type="dxa"/>
            <w:shd w:val="clear" w:color="auto" w:fill="FFFFFF"/>
            <w:vAlign w:val="center"/>
          </w:tcPr>
          <w:p w:rsidR="00561A46" w:rsidRPr="00B1422D" w:rsidRDefault="00561A46" w:rsidP="00561A46">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669</w:t>
            </w:r>
          </w:p>
        </w:tc>
      </w:tr>
    </w:tbl>
    <w:p w:rsidR="00B54C6C" w:rsidRPr="00B1422D" w:rsidRDefault="00B54C6C" w:rsidP="00CA10B5">
      <w:pPr>
        <w:spacing w:after="0"/>
        <w:rPr>
          <w:rFonts w:ascii="Times New Roman" w:hAnsi="Times New Roman"/>
          <w:b/>
          <w:sz w:val="24"/>
          <w:szCs w:val="24"/>
          <w:lang w:val="ru-RU"/>
        </w:rPr>
      </w:pPr>
    </w:p>
    <w:p w:rsidR="00CA10B5" w:rsidRPr="00B1422D" w:rsidRDefault="00CA10B5" w:rsidP="00CA10B5">
      <w:pPr>
        <w:spacing w:after="0"/>
        <w:rPr>
          <w:rFonts w:ascii="Times New Roman" w:hAnsi="Times New Roman"/>
          <w:b/>
          <w:sz w:val="24"/>
          <w:szCs w:val="24"/>
          <w:lang w:val="ru-RU"/>
        </w:rPr>
      </w:pPr>
    </w:p>
    <w:p w:rsidR="00E25A66" w:rsidRPr="00B1422D" w:rsidRDefault="00E25A66" w:rsidP="00D952C7">
      <w:pPr>
        <w:rPr>
          <w:rFonts w:ascii="Times New Roman" w:hAnsi="Times New Roman"/>
          <w:sz w:val="24"/>
          <w:szCs w:val="24"/>
          <w:lang w:val="ru-RU"/>
        </w:rPr>
        <w:sectPr w:rsidR="00E25A66" w:rsidRPr="00B1422D" w:rsidSect="00D02BBF">
          <w:pgSz w:w="16840" w:h="11901" w:orient="landscape"/>
          <w:pgMar w:top="1134" w:right="567" w:bottom="1134" w:left="1701" w:header="709" w:footer="709" w:gutter="0"/>
          <w:cols w:space="720"/>
          <w:noEndnote/>
        </w:sectPr>
      </w:pPr>
    </w:p>
    <w:p w:rsidR="00D952C7" w:rsidRPr="00B1422D" w:rsidRDefault="00D952C7" w:rsidP="00D952C7">
      <w:pPr>
        <w:rPr>
          <w:rFonts w:ascii="Times New Roman" w:hAnsi="Times New Roman"/>
          <w:color w:val="000000"/>
          <w:sz w:val="24"/>
          <w:szCs w:val="24"/>
          <w:lang w:val="ru-RU" w:eastAsia="en-US"/>
        </w:rPr>
      </w:pPr>
      <w:r w:rsidRPr="00B1422D">
        <w:rPr>
          <w:rFonts w:ascii="Times New Roman" w:hAnsi="Times New Roman"/>
          <w:sz w:val="24"/>
          <w:szCs w:val="24"/>
          <w:lang w:val="ru-RU"/>
        </w:rPr>
        <w:lastRenderedPageBreak/>
        <w:t xml:space="preserve">Точка №4 </w:t>
      </w:r>
      <w:r w:rsidR="00561A46" w:rsidRPr="00B1422D">
        <w:rPr>
          <w:rFonts w:ascii="Times New Roman" w:hAnsi="Times New Roman"/>
          <w:sz w:val="24"/>
          <w:szCs w:val="24"/>
          <w:lang w:val="ru-RU"/>
        </w:rPr>
        <w:t>П. Зайково, п</w:t>
      </w:r>
      <w:r w:rsidRPr="00B1422D">
        <w:rPr>
          <w:rFonts w:ascii="Times New Roman" w:hAnsi="Times New Roman"/>
          <w:color w:val="000000"/>
          <w:sz w:val="24"/>
          <w:szCs w:val="24"/>
          <w:lang w:val="ru-RU" w:eastAsia="en-US"/>
        </w:rPr>
        <w:t xml:space="preserve">ерекресток ул. </w:t>
      </w:r>
      <w:r w:rsidR="00561A46" w:rsidRPr="00B1422D">
        <w:rPr>
          <w:rFonts w:ascii="Times New Roman" w:hAnsi="Times New Roman"/>
          <w:color w:val="000000"/>
          <w:sz w:val="24"/>
          <w:szCs w:val="24"/>
          <w:lang w:val="ru-RU" w:eastAsia="en-US"/>
        </w:rPr>
        <w:t>Коммунистическая – Камышловский тракт</w:t>
      </w:r>
    </w:p>
    <w:p w:rsidR="00D952C7" w:rsidRPr="00B1422D" w:rsidRDefault="007D3027" w:rsidP="007D3027">
      <w:pPr>
        <w:rPr>
          <w:rFonts w:ascii="Times New Roman" w:hAnsi="Times New Roman"/>
          <w:noProof/>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116955" cy="4665877"/>
            <wp:effectExtent l="19050" t="19050" r="17145" b="20423"/>
            <wp:docPr id="26" name="Рисунок 6" descr="D:\SCM\Октябрь\Ирбит\графика\Ирбит\Ирби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M\Октябрь\Ирбит\графика\Ирбит\Ирбит 4.jpg"/>
                    <pic:cNvPicPr>
                      <a:picLocks noChangeAspect="1" noChangeArrowheads="1"/>
                    </pic:cNvPicPr>
                  </pic:nvPicPr>
                  <pic:blipFill>
                    <a:blip r:embed="rId39"/>
                    <a:srcRect/>
                    <a:stretch>
                      <a:fillRect/>
                    </a:stretch>
                  </pic:blipFill>
                  <pic:spPr bwMode="auto">
                    <a:xfrm>
                      <a:off x="0" y="0"/>
                      <a:ext cx="6116955" cy="4665877"/>
                    </a:xfrm>
                    <a:prstGeom prst="rect">
                      <a:avLst/>
                    </a:prstGeom>
                    <a:noFill/>
                    <a:ln w="9525">
                      <a:solidFill>
                        <a:schemeClr val="tx1">
                          <a:lumMod val="95000"/>
                          <a:lumOff val="5000"/>
                        </a:schemeClr>
                      </a:solidFill>
                      <a:miter lim="800000"/>
                      <a:headEnd/>
                      <a:tailEnd/>
                    </a:ln>
                  </pic:spPr>
                </pic:pic>
              </a:graphicData>
            </a:graphic>
          </wp:inline>
        </w:drawing>
      </w: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pPr>
    </w:p>
    <w:p w:rsidR="006F193D" w:rsidRPr="00B1422D" w:rsidRDefault="006F193D" w:rsidP="00D952C7">
      <w:pPr>
        <w:jc w:val="center"/>
        <w:rPr>
          <w:rFonts w:ascii="Times New Roman" w:hAnsi="Times New Roman"/>
          <w:noProof/>
          <w:color w:val="000000"/>
          <w:sz w:val="24"/>
          <w:szCs w:val="24"/>
          <w:lang w:val="ru-RU" w:eastAsia="en-US"/>
        </w:rPr>
        <w:sectPr w:rsidR="006F193D" w:rsidRPr="00B1422D" w:rsidSect="00D02BBF">
          <w:pgSz w:w="11901" w:h="16840"/>
          <w:pgMar w:top="1134" w:right="567" w:bottom="1134" w:left="1701" w:header="709" w:footer="709" w:gutter="0"/>
          <w:cols w:space="720"/>
          <w:noEndnote/>
        </w:sectPr>
      </w:pPr>
    </w:p>
    <w:p w:rsidR="00B54C6C" w:rsidRPr="00B1422D" w:rsidRDefault="00B54C6C" w:rsidP="00B54C6C">
      <w:pPr>
        <w:spacing w:after="0"/>
        <w:ind w:left="-993"/>
        <w:rPr>
          <w:rFonts w:ascii="Times New Roman" w:hAnsi="Times New Roman"/>
          <w:b/>
          <w:sz w:val="24"/>
          <w:szCs w:val="24"/>
          <w:lang w:val="ru-RU"/>
        </w:rPr>
      </w:pPr>
    </w:p>
    <w:p w:rsidR="00561A46" w:rsidRPr="00B1422D" w:rsidRDefault="00561A46" w:rsidP="00561A46">
      <w:pPr>
        <w:spacing w:after="0"/>
        <w:ind w:left="-993"/>
        <w:rPr>
          <w:rFonts w:ascii="Times New Roman" w:hAnsi="Times New Roman"/>
          <w:b/>
          <w:sz w:val="24"/>
          <w:szCs w:val="24"/>
          <w:lang w:val="ru-RU"/>
        </w:rPr>
      </w:pPr>
      <w:r w:rsidRPr="00B1422D">
        <w:rPr>
          <w:rFonts w:ascii="Times New Roman" w:hAnsi="Times New Roman"/>
          <w:b/>
          <w:sz w:val="24"/>
          <w:szCs w:val="24"/>
          <w:lang w:val="ru-RU"/>
        </w:rPr>
        <w:t xml:space="preserve">Данные по интенсивности движения ТП на пересечении </w:t>
      </w:r>
      <w:r w:rsidRPr="00B1422D">
        <w:rPr>
          <w:rFonts w:ascii="Times New Roman" w:hAnsi="Times New Roman"/>
          <w:b/>
          <w:color w:val="000000"/>
          <w:sz w:val="24"/>
          <w:szCs w:val="24"/>
          <w:lang w:val="ru-RU" w:eastAsia="en-US"/>
        </w:rPr>
        <w:t>ул. Коммунистическая – Камышловский тракт</w:t>
      </w:r>
      <w:r w:rsidRPr="00B1422D">
        <w:rPr>
          <w:rFonts w:ascii="Times New Roman" w:hAnsi="Times New Roman"/>
          <w:b/>
          <w:sz w:val="24"/>
          <w:szCs w:val="24"/>
          <w:lang w:val="ru-RU"/>
        </w:rPr>
        <w:t xml:space="preserve"> в утренний час пик буднего дня  (12.10.2018 г.; 7:30-8:30)</w:t>
      </w:r>
    </w:p>
    <w:tbl>
      <w:tblPr>
        <w:tblpPr w:leftFromText="180" w:rightFromText="180" w:vertAnchor="page" w:horzAnchor="page" w:tblpX="683" w:tblpY="234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0"/>
        <w:gridCol w:w="1845"/>
        <w:gridCol w:w="595"/>
        <w:gridCol w:w="595"/>
        <w:gridCol w:w="595"/>
        <w:gridCol w:w="595"/>
        <w:gridCol w:w="595"/>
        <w:gridCol w:w="595"/>
        <w:gridCol w:w="595"/>
        <w:gridCol w:w="595"/>
        <w:gridCol w:w="572"/>
        <w:gridCol w:w="618"/>
        <w:gridCol w:w="595"/>
        <w:gridCol w:w="629"/>
        <w:gridCol w:w="561"/>
        <w:gridCol w:w="595"/>
        <w:gridCol w:w="595"/>
        <w:gridCol w:w="595"/>
        <w:gridCol w:w="631"/>
        <w:gridCol w:w="709"/>
        <w:gridCol w:w="952"/>
        <w:gridCol w:w="1134"/>
      </w:tblGrid>
      <w:tr w:rsidR="00561A46" w:rsidRPr="00B1422D" w:rsidTr="00F54A4B">
        <w:trPr>
          <w:trHeight w:val="690"/>
        </w:trPr>
        <w:tc>
          <w:tcPr>
            <w:tcW w:w="2505" w:type="dxa"/>
            <w:gridSpan w:val="2"/>
            <w:vMerge w:val="restart"/>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Вид транспортного средства</w:t>
            </w:r>
          </w:p>
        </w:tc>
        <w:tc>
          <w:tcPr>
            <w:tcW w:w="7174" w:type="dxa"/>
            <w:gridSpan w:val="1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 xml:space="preserve">ул. </w:t>
            </w:r>
            <w:r w:rsidR="00683B65" w:rsidRPr="00B1422D">
              <w:rPr>
                <w:rFonts w:ascii="Times New Roman" w:hAnsi="Times New Roman"/>
                <w:b/>
                <w:color w:val="000000"/>
                <w:sz w:val="24"/>
                <w:szCs w:val="24"/>
                <w:lang w:val="ru-RU" w:eastAsia="en-US"/>
              </w:rPr>
              <w:t xml:space="preserve"> Камышловский тракт</w:t>
            </w:r>
          </w:p>
        </w:tc>
        <w:tc>
          <w:tcPr>
            <w:tcW w:w="3686" w:type="dxa"/>
            <w:gridSpan w:val="6"/>
            <w:vMerge w:val="restart"/>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 xml:space="preserve">ул. </w:t>
            </w:r>
            <w:r w:rsidR="00683B65" w:rsidRPr="00B1422D">
              <w:rPr>
                <w:rFonts w:ascii="Times New Roman" w:hAnsi="Times New Roman"/>
                <w:b/>
                <w:color w:val="000000"/>
                <w:sz w:val="24"/>
                <w:szCs w:val="24"/>
                <w:lang w:val="ru-RU" w:eastAsia="en-US"/>
              </w:rPr>
              <w:t xml:space="preserve"> Коммунистическая</w:t>
            </w:r>
          </w:p>
        </w:tc>
        <w:tc>
          <w:tcPr>
            <w:tcW w:w="2086" w:type="dxa"/>
            <w:gridSpan w:val="2"/>
            <w:vMerge w:val="restart"/>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561A46" w:rsidRPr="00B1422D" w:rsidTr="00F54A4B">
        <w:trPr>
          <w:trHeight w:val="360"/>
        </w:trPr>
        <w:tc>
          <w:tcPr>
            <w:tcW w:w="2505" w:type="dxa"/>
            <w:gridSpan w:val="2"/>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570" w:type="dxa"/>
            <w:gridSpan w:val="6"/>
            <w:shd w:val="clear" w:color="auto" w:fill="FFFFFF"/>
            <w:vAlign w:val="center"/>
          </w:tcPr>
          <w:p w:rsidR="00561A46"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С южного напр.</w:t>
            </w:r>
          </w:p>
        </w:tc>
        <w:tc>
          <w:tcPr>
            <w:tcW w:w="3604" w:type="dxa"/>
            <w:gridSpan w:val="6"/>
            <w:shd w:val="clear" w:color="auto" w:fill="FFFFFF"/>
            <w:vAlign w:val="center"/>
          </w:tcPr>
          <w:p w:rsidR="00561A46" w:rsidRPr="00B1422D" w:rsidRDefault="00683B65"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С северного напр.</w:t>
            </w:r>
          </w:p>
        </w:tc>
        <w:tc>
          <w:tcPr>
            <w:tcW w:w="3686" w:type="dxa"/>
            <w:gridSpan w:val="6"/>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2086" w:type="dxa"/>
            <w:gridSpan w:val="2"/>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561A46" w:rsidRPr="00B1422D" w:rsidTr="00F54A4B">
        <w:trPr>
          <w:trHeight w:val="330"/>
        </w:trPr>
        <w:tc>
          <w:tcPr>
            <w:tcW w:w="2505" w:type="dxa"/>
            <w:gridSpan w:val="2"/>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  N1</w:t>
            </w: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N2</w:t>
            </w: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 N3</w:t>
            </w: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w:t>
            </w:r>
            <w:r w:rsidR="00F54A4B" w:rsidRPr="00B1422D">
              <w:rPr>
                <w:rFonts w:ascii="Times New Roman" w:hAnsi="Times New Roman"/>
                <w:b/>
                <w:color w:val="000000"/>
                <w:sz w:val="20"/>
                <w:szCs w:val="20"/>
                <w:lang w:val="ru-RU"/>
              </w:rPr>
              <w:t>право</w:t>
            </w:r>
            <w:r w:rsidRPr="00B1422D">
              <w:rPr>
                <w:rFonts w:ascii="Times New Roman" w:hAnsi="Times New Roman"/>
                <w:b/>
                <w:color w:val="000000"/>
                <w:sz w:val="20"/>
                <w:szCs w:val="20"/>
                <w:lang w:val="ru-RU"/>
              </w:rPr>
              <w:t xml:space="preserve"> N4</w:t>
            </w:r>
          </w:p>
        </w:tc>
        <w:tc>
          <w:tcPr>
            <w:tcW w:w="1224"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56"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Направо N5</w:t>
            </w:r>
          </w:p>
        </w:tc>
        <w:tc>
          <w:tcPr>
            <w:tcW w:w="119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N6</w:t>
            </w:r>
          </w:p>
        </w:tc>
        <w:tc>
          <w:tcPr>
            <w:tcW w:w="1340" w:type="dxa"/>
            <w:gridSpan w:val="2"/>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2086" w:type="dxa"/>
            <w:gridSpan w:val="2"/>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561A46" w:rsidRPr="00B1422D" w:rsidTr="00F54A4B">
        <w:trPr>
          <w:trHeight w:val="330"/>
        </w:trPr>
        <w:tc>
          <w:tcPr>
            <w:tcW w:w="2505" w:type="dxa"/>
            <w:gridSpan w:val="2"/>
            <w:vMerge/>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72"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18"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29"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61"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631"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709"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952"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1134" w:type="dxa"/>
            <w:shd w:val="clear" w:color="auto" w:fill="FFFFFF"/>
            <w:vAlign w:val="center"/>
          </w:tcPr>
          <w:p w:rsidR="00561A46" w:rsidRPr="00B1422D" w:rsidRDefault="00561A46"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683B65" w:rsidRPr="00B1422D" w:rsidTr="00F54A4B">
        <w:trPr>
          <w:trHeight w:val="506"/>
        </w:trPr>
        <w:tc>
          <w:tcPr>
            <w:tcW w:w="2505" w:type="dxa"/>
            <w:gridSpan w:val="2"/>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Легковой автомобиль</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156</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156</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240</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192</w:t>
            </w:r>
          </w:p>
        </w:tc>
        <w:tc>
          <w:tcPr>
            <w:tcW w:w="57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618"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264</w:t>
            </w:r>
          </w:p>
        </w:tc>
        <w:tc>
          <w:tcPr>
            <w:tcW w:w="62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264</w:t>
            </w:r>
          </w:p>
        </w:tc>
        <w:tc>
          <w:tcPr>
            <w:tcW w:w="56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128</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128</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632</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632</w:t>
            </w:r>
          </w:p>
        </w:tc>
      </w:tr>
      <w:tr w:rsidR="00683B65" w:rsidRPr="00B1422D" w:rsidTr="00F54A4B">
        <w:trPr>
          <w:trHeight w:val="491"/>
        </w:trPr>
        <w:tc>
          <w:tcPr>
            <w:tcW w:w="660" w:type="dxa"/>
            <w:vMerge w:val="restart"/>
            <w:shd w:val="clear" w:color="auto" w:fill="FFFFFF"/>
            <w:textDirection w:val="btLr"/>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31</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47</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31</w:t>
            </w:r>
          </w:p>
        </w:tc>
        <w:tc>
          <w:tcPr>
            <w:tcW w:w="57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618"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62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47</w:t>
            </w:r>
          </w:p>
        </w:tc>
        <w:tc>
          <w:tcPr>
            <w:tcW w:w="56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32</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96</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126</w:t>
            </w:r>
          </w:p>
        </w:tc>
      </w:tr>
      <w:tr w:rsidR="00683B65" w:rsidRPr="00B1422D" w:rsidTr="00F54A4B">
        <w:trPr>
          <w:trHeight w:val="519"/>
        </w:trPr>
        <w:tc>
          <w:tcPr>
            <w:tcW w:w="660" w:type="dxa"/>
            <w:vMerge/>
            <w:shd w:val="clear" w:color="auto" w:fill="FFFFFF"/>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42</w:t>
            </w:r>
          </w:p>
        </w:tc>
      </w:tr>
      <w:tr w:rsidR="00683B65" w:rsidRPr="00B1422D" w:rsidTr="00F54A4B">
        <w:trPr>
          <w:trHeight w:val="483"/>
        </w:trPr>
        <w:tc>
          <w:tcPr>
            <w:tcW w:w="660" w:type="dxa"/>
            <w:vMerge/>
            <w:shd w:val="clear" w:color="auto" w:fill="FFFFFF"/>
            <w:textDirection w:val="btLr"/>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62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46</w:t>
            </w:r>
          </w:p>
        </w:tc>
      </w:tr>
      <w:tr w:rsidR="00683B65" w:rsidRPr="00B1422D" w:rsidTr="00F54A4B">
        <w:trPr>
          <w:trHeight w:val="503"/>
        </w:trPr>
        <w:tc>
          <w:tcPr>
            <w:tcW w:w="660" w:type="dxa"/>
            <w:vMerge/>
            <w:shd w:val="clear" w:color="auto" w:fill="FFFFFF"/>
            <w:textDirection w:val="btLr"/>
            <w:vAlign w:val="center"/>
          </w:tcPr>
          <w:p w:rsidR="00683B65" w:rsidRPr="00B1422D" w:rsidRDefault="00683B65" w:rsidP="00683B65">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683B65" w:rsidRPr="00B1422D" w:rsidTr="00F54A4B">
        <w:trPr>
          <w:trHeight w:val="611"/>
        </w:trPr>
        <w:tc>
          <w:tcPr>
            <w:tcW w:w="660" w:type="dxa"/>
            <w:vMerge w:val="restart"/>
            <w:shd w:val="clear" w:color="auto" w:fill="FFFFFF"/>
            <w:textDirection w:val="btLr"/>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683B65" w:rsidRPr="00B1422D" w:rsidTr="00F54A4B">
        <w:trPr>
          <w:trHeight w:val="561"/>
        </w:trPr>
        <w:tc>
          <w:tcPr>
            <w:tcW w:w="660" w:type="dxa"/>
            <w:vMerge/>
            <w:shd w:val="clear" w:color="auto" w:fill="FFFFFF"/>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w:t>
            </w:r>
          </w:p>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36</w:t>
            </w:r>
          </w:p>
        </w:tc>
      </w:tr>
      <w:tr w:rsidR="00683B65" w:rsidRPr="00B1422D" w:rsidTr="00F54A4B">
        <w:trPr>
          <w:trHeight w:val="528"/>
        </w:trPr>
        <w:tc>
          <w:tcPr>
            <w:tcW w:w="660" w:type="dxa"/>
            <w:vMerge/>
            <w:shd w:val="clear" w:color="auto" w:fill="FFFFFF"/>
            <w:textDirection w:val="btLr"/>
            <w:vAlign w:val="center"/>
          </w:tcPr>
          <w:p w:rsidR="00683B65" w:rsidRPr="00B1422D" w:rsidRDefault="00683B65" w:rsidP="00683B65">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w:t>
            </w:r>
          </w:p>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25</w:t>
            </w:r>
          </w:p>
        </w:tc>
      </w:tr>
      <w:tr w:rsidR="00683B65" w:rsidRPr="00B1422D" w:rsidTr="00F54A4B">
        <w:trPr>
          <w:trHeight w:val="579"/>
        </w:trPr>
        <w:tc>
          <w:tcPr>
            <w:tcW w:w="660" w:type="dxa"/>
            <w:vMerge/>
            <w:shd w:val="clear" w:color="auto" w:fill="FFFFFF"/>
            <w:vAlign w:val="center"/>
          </w:tcPr>
          <w:p w:rsidR="00683B65" w:rsidRPr="00B1422D" w:rsidRDefault="00683B65" w:rsidP="00683B65">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683B65" w:rsidRPr="00B1422D" w:rsidTr="00F54A4B">
        <w:trPr>
          <w:trHeight w:val="573"/>
        </w:trPr>
        <w:tc>
          <w:tcPr>
            <w:tcW w:w="2505" w:type="dxa"/>
            <w:gridSpan w:val="2"/>
            <w:shd w:val="clear" w:color="auto" w:fill="FFFFFF"/>
            <w:vAlign w:val="center"/>
          </w:tcPr>
          <w:p w:rsidR="00683B65" w:rsidRPr="00B1422D" w:rsidRDefault="00683B65" w:rsidP="00683B65">
            <w:pPr>
              <w:pStyle w:val="Default"/>
              <w:rPr>
                <w:sz w:val="20"/>
                <w:szCs w:val="20"/>
                <w:lang w:val="ru-RU"/>
              </w:rPr>
            </w:pPr>
            <w:r w:rsidRPr="00B1422D">
              <w:rPr>
                <w:sz w:val="20"/>
                <w:szCs w:val="20"/>
                <w:lang w:val="ru-RU"/>
              </w:rPr>
              <w:t>Мотоциклы и мопеды</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683B65" w:rsidRPr="00B1422D" w:rsidRDefault="00683B65"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683B65" w:rsidRPr="00B1422D" w:rsidTr="00F54A4B">
        <w:trPr>
          <w:trHeight w:val="553"/>
        </w:trPr>
        <w:tc>
          <w:tcPr>
            <w:tcW w:w="2505" w:type="dxa"/>
            <w:gridSpan w:val="2"/>
            <w:shd w:val="clear" w:color="auto" w:fill="FFFFFF"/>
            <w:vAlign w:val="center"/>
          </w:tcPr>
          <w:p w:rsidR="00683B65" w:rsidRPr="00B1422D" w:rsidRDefault="00683B65" w:rsidP="00683B65">
            <w:pPr>
              <w:autoSpaceDE w:val="0"/>
              <w:autoSpaceDN w:val="0"/>
              <w:adjustRightInd w:val="0"/>
              <w:spacing w:after="0" w:line="240" w:lineRule="auto"/>
              <w:rPr>
                <w:rFonts w:ascii="Times New Roman" w:hAnsi="Times New Roman"/>
                <w:b/>
                <w:sz w:val="20"/>
                <w:szCs w:val="20"/>
                <w:lang w:val="ru-RU"/>
              </w:rPr>
            </w:pPr>
            <w:r w:rsidRPr="00B1422D">
              <w:rPr>
                <w:rFonts w:ascii="Times New Roman" w:hAnsi="Times New Roman"/>
                <w:b/>
                <w:sz w:val="20"/>
                <w:szCs w:val="20"/>
                <w:lang w:val="ru-RU"/>
              </w:rPr>
              <w:t>ИТОГО</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168</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172</w:t>
            </w:r>
          </w:p>
        </w:tc>
        <w:tc>
          <w:tcPr>
            <w:tcW w:w="595" w:type="dxa"/>
            <w:shd w:val="clear" w:color="auto" w:fill="FFFFFF"/>
            <w:vAlign w:val="center"/>
          </w:tcPr>
          <w:p w:rsidR="00683B65" w:rsidRPr="00B1422D" w:rsidRDefault="00F54A4B"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120</w:t>
            </w:r>
          </w:p>
        </w:tc>
        <w:tc>
          <w:tcPr>
            <w:tcW w:w="595" w:type="dxa"/>
            <w:shd w:val="clear" w:color="auto" w:fill="FFFFFF"/>
            <w:vAlign w:val="center"/>
          </w:tcPr>
          <w:p w:rsidR="00683B65" w:rsidRPr="00B1422D" w:rsidRDefault="00F54A4B" w:rsidP="00F54A4B">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146</w:t>
            </w:r>
          </w:p>
        </w:tc>
        <w:tc>
          <w:tcPr>
            <w:tcW w:w="595" w:type="dxa"/>
            <w:shd w:val="clear" w:color="auto" w:fill="FFFFFF"/>
            <w:vAlign w:val="center"/>
          </w:tcPr>
          <w:p w:rsidR="00683B65" w:rsidRPr="00B1422D" w:rsidRDefault="00106054" w:rsidP="00F54A4B">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288</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308</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240</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269</w:t>
            </w:r>
          </w:p>
        </w:tc>
        <w:tc>
          <w:tcPr>
            <w:tcW w:w="57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618"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88</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324</w:t>
            </w:r>
          </w:p>
        </w:tc>
        <w:tc>
          <w:tcPr>
            <w:tcW w:w="62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357</w:t>
            </w:r>
          </w:p>
        </w:tc>
        <w:tc>
          <w:tcPr>
            <w:tcW w:w="56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94</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95"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128</w:t>
            </w:r>
          </w:p>
        </w:tc>
        <w:tc>
          <w:tcPr>
            <w:tcW w:w="631"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200</w:t>
            </w:r>
          </w:p>
        </w:tc>
        <w:tc>
          <w:tcPr>
            <w:tcW w:w="709"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242</w:t>
            </w:r>
          </w:p>
        </w:tc>
        <w:tc>
          <w:tcPr>
            <w:tcW w:w="952"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812</w:t>
            </w:r>
          </w:p>
        </w:tc>
        <w:tc>
          <w:tcPr>
            <w:tcW w:w="1134" w:type="dxa"/>
            <w:shd w:val="clear" w:color="auto" w:fill="FFFFFF"/>
            <w:vAlign w:val="center"/>
          </w:tcPr>
          <w:p w:rsidR="00683B65" w:rsidRPr="00B1422D" w:rsidRDefault="00106054" w:rsidP="00683B65">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907</w:t>
            </w:r>
          </w:p>
        </w:tc>
      </w:tr>
    </w:tbl>
    <w:p w:rsidR="00561A46" w:rsidRPr="00B1422D" w:rsidRDefault="00561A46" w:rsidP="00561A46">
      <w:pPr>
        <w:spacing w:after="0"/>
        <w:rPr>
          <w:rFonts w:ascii="Times New Roman" w:hAnsi="Times New Roman"/>
          <w:b/>
          <w:sz w:val="24"/>
          <w:szCs w:val="24"/>
          <w:lang w:val="ru-RU"/>
        </w:rPr>
      </w:pPr>
    </w:p>
    <w:p w:rsidR="00561A46" w:rsidRPr="00B1422D" w:rsidRDefault="00561A46" w:rsidP="00561A46">
      <w:pPr>
        <w:rPr>
          <w:rFonts w:ascii="Times New Roman" w:hAnsi="Times New Roman"/>
          <w:sz w:val="24"/>
          <w:szCs w:val="24"/>
          <w:lang w:val="ru-RU"/>
        </w:rPr>
        <w:sectPr w:rsidR="00561A46" w:rsidRPr="00B1422D" w:rsidSect="00D02BBF">
          <w:pgSz w:w="16840" w:h="11901" w:orient="landscape"/>
          <w:pgMar w:top="1134" w:right="567" w:bottom="1134" w:left="1701" w:header="709" w:footer="709" w:gutter="0"/>
          <w:cols w:space="720"/>
          <w:noEndnote/>
        </w:sectPr>
      </w:pPr>
    </w:p>
    <w:p w:rsidR="00D952C7" w:rsidRPr="00B1422D" w:rsidRDefault="00D952C7" w:rsidP="00D952C7">
      <w:pPr>
        <w:rPr>
          <w:rFonts w:ascii="Times New Roman" w:hAnsi="Times New Roman"/>
          <w:color w:val="000000"/>
          <w:sz w:val="24"/>
          <w:szCs w:val="24"/>
          <w:lang w:val="ru-RU" w:eastAsia="en-US"/>
        </w:rPr>
      </w:pPr>
      <w:r w:rsidRPr="00B1422D">
        <w:rPr>
          <w:rFonts w:ascii="Times New Roman" w:hAnsi="Times New Roman"/>
          <w:sz w:val="24"/>
          <w:szCs w:val="24"/>
          <w:lang w:val="ru-RU"/>
        </w:rPr>
        <w:lastRenderedPageBreak/>
        <w:t xml:space="preserve">Точка №5 </w:t>
      </w:r>
      <w:r w:rsidR="00106054" w:rsidRPr="00B1422D">
        <w:rPr>
          <w:rFonts w:ascii="Times New Roman" w:hAnsi="Times New Roman"/>
          <w:sz w:val="24"/>
          <w:szCs w:val="24"/>
          <w:lang w:val="ru-RU"/>
        </w:rPr>
        <w:t>П. Зайково, п</w:t>
      </w:r>
      <w:r w:rsidR="00106054" w:rsidRPr="00B1422D">
        <w:rPr>
          <w:rFonts w:ascii="Times New Roman" w:hAnsi="Times New Roman"/>
          <w:color w:val="000000"/>
          <w:sz w:val="24"/>
          <w:szCs w:val="24"/>
          <w:lang w:val="ru-RU" w:eastAsia="en-US"/>
        </w:rPr>
        <w:t xml:space="preserve">ерекресток ул .Ленина – ул. Коммунистическая </w:t>
      </w:r>
    </w:p>
    <w:p w:rsidR="00D952C7" w:rsidRPr="00B1422D" w:rsidRDefault="007D3027" w:rsidP="007D3027">
      <w:pPr>
        <w:rPr>
          <w:rFonts w:ascii="Times New Roman" w:hAnsi="Times New Roman"/>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116955" cy="4675506"/>
            <wp:effectExtent l="19050" t="19050" r="17145" b="10794"/>
            <wp:docPr id="27" name="Рисунок 7" descr="D:\SCM\Октябрь\Ирбит\графика\Ирбит\Ирби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M\Октябрь\Ирбит\графика\Ирбит\Ирбит 5.jpg"/>
                    <pic:cNvPicPr>
                      <a:picLocks noChangeAspect="1" noChangeArrowheads="1"/>
                    </pic:cNvPicPr>
                  </pic:nvPicPr>
                  <pic:blipFill>
                    <a:blip r:embed="rId40"/>
                    <a:srcRect/>
                    <a:stretch>
                      <a:fillRect/>
                    </a:stretch>
                  </pic:blipFill>
                  <pic:spPr bwMode="auto">
                    <a:xfrm>
                      <a:off x="0" y="0"/>
                      <a:ext cx="6116955" cy="4675506"/>
                    </a:xfrm>
                    <a:prstGeom prst="rect">
                      <a:avLst/>
                    </a:prstGeom>
                    <a:noFill/>
                    <a:ln w="9525">
                      <a:solidFill>
                        <a:schemeClr val="tx1">
                          <a:lumMod val="95000"/>
                          <a:lumOff val="5000"/>
                        </a:schemeClr>
                      </a:solidFill>
                      <a:miter lim="800000"/>
                      <a:headEnd/>
                      <a:tailEnd/>
                    </a:ln>
                  </pic:spPr>
                </pic:pic>
              </a:graphicData>
            </a:graphic>
          </wp:inline>
        </w:drawing>
      </w: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pPr>
    </w:p>
    <w:p w:rsidR="006F193D" w:rsidRPr="00B1422D" w:rsidRDefault="006F193D" w:rsidP="007D3027">
      <w:pPr>
        <w:rPr>
          <w:rFonts w:ascii="Times New Roman" w:hAnsi="Times New Roman"/>
          <w:color w:val="000000"/>
          <w:sz w:val="24"/>
          <w:szCs w:val="24"/>
          <w:lang w:val="ru-RU" w:eastAsia="en-US"/>
        </w:rPr>
      </w:pPr>
    </w:p>
    <w:p w:rsidR="006F193D" w:rsidRPr="00B1422D" w:rsidRDefault="006F193D" w:rsidP="000A06EF">
      <w:pPr>
        <w:jc w:val="center"/>
        <w:rPr>
          <w:rFonts w:ascii="Times New Roman" w:hAnsi="Times New Roman"/>
          <w:color w:val="000000"/>
          <w:sz w:val="24"/>
          <w:szCs w:val="24"/>
          <w:lang w:val="ru-RU" w:eastAsia="en-US"/>
        </w:rPr>
        <w:sectPr w:rsidR="006F193D" w:rsidRPr="00B1422D" w:rsidSect="00D02BBF">
          <w:pgSz w:w="11901" w:h="16840"/>
          <w:pgMar w:top="1134" w:right="567" w:bottom="1134" w:left="1701" w:header="709" w:footer="709" w:gutter="0"/>
          <w:cols w:space="720"/>
          <w:noEndnote/>
        </w:sectPr>
      </w:pPr>
    </w:p>
    <w:p w:rsidR="006F193D" w:rsidRPr="00B1422D" w:rsidRDefault="00527971" w:rsidP="00527971">
      <w:pPr>
        <w:pStyle w:val="Default"/>
        <w:ind w:left="-1134"/>
        <w:rPr>
          <w:b/>
          <w:lang w:val="ru-RU"/>
        </w:rPr>
      </w:pPr>
      <w:r w:rsidRPr="00B1422D">
        <w:rPr>
          <w:b/>
          <w:lang w:val="ru-RU"/>
        </w:rPr>
        <w:lastRenderedPageBreak/>
        <w:t xml:space="preserve">Данные по интенсивности движения ТП на пересечении </w:t>
      </w:r>
      <w:r w:rsidRPr="00B1422D">
        <w:rPr>
          <w:b/>
          <w:lang w:val="ru-RU" w:eastAsia="en-US"/>
        </w:rPr>
        <w:t>ул.</w:t>
      </w:r>
      <w:r w:rsidR="00106054" w:rsidRPr="00B1422D">
        <w:rPr>
          <w:b/>
          <w:lang w:val="ru-RU" w:eastAsia="en-US"/>
        </w:rPr>
        <w:t xml:space="preserve"> Ленина </w:t>
      </w:r>
      <w:r w:rsidRPr="00B1422D">
        <w:rPr>
          <w:b/>
          <w:lang w:val="ru-RU" w:eastAsia="en-US"/>
        </w:rPr>
        <w:t xml:space="preserve">– ул. </w:t>
      </w:r>
      <w:r w:rsidR="00106054" w:rsidRPr="00B1422D">
        <w:rPr>
          <w:b/>
          <w:lang w:val="ru-RU" w:eastAsia="en-US"/>
        </w:rPr>
        <w:t>Коммунистическая</w:t>
      </w:r>
      <w:r w:rsidRPr="00B1422D">
        <w:rPr>
          <w:b/>
          <w:lang w:val="ru-RU"/>
        </w:rPr>
        <w:t xml:space="preserve"> в утренний час пик буднего дня (</w:t>
      </w:r>
      <w:r w:rsidR="00106054" w:rsidRPr="00B1422D">
        <w:rPr>
          <w:b/>
          <w:lang w:val="ru-RU"/>
        </w:rPr>
        <w:t>12.10</w:t>
      </w:r>
      <w:r w:rsidRPr="00B1422D">
        <w:rPr>
          <w:b/>
          <w:lang w:val="ru-RU"/>
        </w:rPr>
        <w:t>.2018 г.; 7:30-8:30)</w:t>
      </w:r>
    </w:p>
    <w:p w:rsidR="006F193D" w:rsidRPr="00B1422D" w:rsidRDefault="006F193D" w:rsidP="00D952C7">
      <w:pPr>
        <w:rPr>
          <w:rFonts w:ascii="Times New Roman" w:hAnsi="Times New Roman"/>
          <w:sz w:val="24"/>
          <w:szCs w:val="24"/>
          <w:lang w:val="ru-RU"/>
        </w:rPr>
      </w:pPr>
    </w:p>
    <w:tbl>
      <w:tblPr>
        <w:tblpPr w:leftFromText="180" w:rightFromText="180" w:vertAnchor="page" w:horzAnchor="page" w:tblpX="683" w:tblpY="234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60"/>
        <w:gridCol w:w="1845"/>
        <w:gridCol w:w="595"/>
        <w:gridCol w:w="595"/>
        <w:gridCol w:w="595"/>
        <w:gridCol w:w="595"/>
        <w:gridCol w:w="595"/>
        <w:gridCol w:w="595"/>
        <w:gridCol w:w="595"/>
        <w:gridCol w:w="595"/>
        <w:gridCol w:w="572"/>
        <w:gridCol w:w="618"/>
        <w:gridCol w:w="595"/>
        <w:gridCol w:w="629"/>
        <w:gridCol w:w="561"/>
        <w:gridCol w:w="595"/>
        <w:gridCol w:w="595"/>
        <w:gridCol w:w="595"/>
        <w:gridCol w:w="631"/>
        <w:gridCol w:w="709"/>
        <w:gridCol w:w="952"/>
        <w:gridCol w:w="1134"/>
      </w:tblGrid>
      <w:tr w:rsidR="00106054" w:rsidRPr="00B1422D" w:rsidTr="000847D7">
        <w:trPr>
          <w:trHeight w:val="690"/>
        </w:trPr>
        <w:tc>
          <w:tcPr>
            <w:tcW w:w="2505" w:type="dxa"/>
            <w:gridSpan w:val="2"/>
            <w:vMerge w:val="restart"/>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Вид транспортного средства</w:t>
            </w:r>
          </w:p>
        </w:tc>
        <w:tc>
          <w:tcPr>
            <w:tcW w:w="7174" w:type="dxa"/>
            <w:gridSpan w:val="12"/>
            <w:shd w:val="clear" w:color="auto" w:fill="FFFFFF"/>
            <w:vAlign w:val="center"/>
          </w:tcPr>
          <w:p w:rsidR="00106054" w:rsidRPr="00B1422D" w:rsidRDefault="00106054" w:rsidP="001060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 xml:space="preserve">ул. </w:t>
            </w:r>
            <w:r w:rsidRPr="00B1422D">
              <w:rPr>
                <w:rFonts w:ascii="Times New Roman" w:hAnsi="Times New Roman"/>
                <w:b/>
                <w:color w:val="000000"/>
                <w:sz w:val="24"/>
                <w:szCs w:val="24"/>
                <w:lang w:val="ru-RU" w:eastAsia="en-US"/>
              </w:rPr>
              <w:t xml:space="preserve">  Коммунистическая </w:t>
            </w:r>
          </w:p>
        </w:tc>
        <w:tc>
          <w:tcPr>
            <w:tcW w:w="3686" w:type="dxa"/>
            <w:gridSpan w:val="6"/>
            <w:vMerge w:val="restart"/>
            <w:shd w:val="clear" w:color="auto" w:fill="FFFFFF"/>
            <w:vAlign w:val="center"/>
          </w:tcPr>
          <w:p w:rsidR="00106054" w:rsidRPr="00B1422D" w:rsidRDefault="00106054" w:rsidP="001060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4"/>
                <w:szCs w:val="24"/>
                <w:lang w:val="ru-RU"/>
              </w:rPr>
              <w:t xml:space="preserve">ул. </w:t>
            </w:r>
            <w:r w:rsidRPr="00B1422D">
              <w:rPr>
                <w:rFonts w:ascii="Times New Roman" w:hAnsi="Times New Roman"/>
                <w:b/>
                <w:color w:val="000000"/>
                <w:sz w:val="24"/>
                <w:szCs w:val="24"/>
                <w:lang w:val="ru-RU" w:eastAsia="en-US"/>
              </w:rPr>
              <w:t xml:space="preserve"> Ленина</w:t>
            </w:r>
          </w:p>
        </w:tc>
        <w:tc>
          <w:tcPr>
            <w:tcW w:w="2086" w:type="dxa"/>
            <w:gridSpan w:val="2"/>
            <w:vMerge w:val="restart"/>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106054" w:rsidRPr="00B1422D" w:rsidTr="000847D7">
        <w:trPr>
          <w:trHeight w:val="360"/>
        </w:trPr>
        <w:tc>
          <w:tcPr>
            <w:tcW w:w="2505" w:type="dxa"/>
            <w:gridSpan w:val="2"/>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570" w:type="dxa"/>
            <w:gridSpan w:val="6"/>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От Мемориала Памяти </w:t>
            </w:r>
          </w:p>
        </w:tc>
        <w:tc>
          <w:tcPr>
            <w:tcW w:w="3604" w:type="dxa"/>
            <w:gridSpan w:val="6"/>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От пам. «Самолет»</w:t>
            </w:r>
          </w:p>
        </w:tc>
        <w:tc>
          <w:tcPr>
            <w:tcW w:w="3686" w:type="dxa"/>
            <w:gridSpan w:val="6"/>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2086" w:type="dxa"/>
            <w:gridSpan w:val="2"/>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106054" w:rsidRPr="00B1422D" w:rsidTr="000847D7">
        <w:trPr>
          <w:trHeight w:val="330"/>
        </w:trPr>
        <w:tc>
          <w:tcPr>
            <w:tcW w:w="2505" w:type="dxa"/>
            <w:gridSpan w:val="2"/>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1190"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  N1</w:t>
            </w:r>
          </w:p>
        </w:tc>
        <w:tc>
          <w:tcPr>
            <w:tcW w:w="1190" w:type="dxa"/>
            <w:gridSpan w:val="2"/>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w:t>
            </w:r>
            <w:r w:rsidR="00577E54" w:rsidRPr="00B1422D">
              <w:rPr>
                <w:rFonts w:ascii="Times New Roman" w:hAnsi="Times New Roman"/>
                <w:b/>
                <w:color w:val="000000"/>
                <w:sz w:val="20"/>
                <w:szCs w:val="20"/>
                <w:lang w:val="ru-RU"/>
              </w:rPr>
              <w:t xml:space="preserve">право </w:t>
            </w:r>
            <w:r w:rsidRPr="00B1422D">
              <w:rPr>
                <w:rFonts w:ascii="Times New Roman" w:hAnsi="Times New Roman"/>
                <w:b/>
                <w:color w:val="000000"/>
                <w:sz w:val="20"/>
                <w:szCs w:val="20"/>
                <w:lang w:val="ru-RU"/>
              </w:rPr>
              <w:t>N2</w:t>
            </w:r>
          </w:p>
        </w:tc>
        <w:tc>
          <w:tcPr>
            <w:tcW w:w="1190"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90"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Прямо N3</w:t>
            </w:r>
          </w:p>
        </w:tc>
        <w:tc>
          <w:tcPr>
            <w:tcW w:w="1190" w:type="dxa"/>
            <w:gridSpan w:val="2"/>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w:t>
            </w:r>
            <w:r w:rsidR="00577E54" w:rsidRPr="00B1422D">
              <w:rPr>
                <w:rFonts w:ascii="Times New Roman" w:hAnsi="Times New Roman"/>
                <w:b/>
                <w:color w:val="000000"/>
                <w:sz w:val="20"/>
                <w:szCs w:val="20"/>
                <w:lang w:val="ru-RU"/>
              </w:rPr>
              <w:t>лев</w:t>
            </w:r>
            <w:r w:rsidRPr="00B1422D">
              <w:rPr>
                <w:rFonts w:ascii="Times New Roman" w:hAnsi="Times New Roman"/>
                <w:b/>
                <w:color w:val="000000"/>
                <w:sz w:val="20"/>
                <w:szCs w:val="20"/>
                <w:lang w:val="ru-RU"/>
              </w:rPr>
              <w:t>о N4</w:t>
            </w:r>
          </w:p>
        </w:tc>
        <w:tc>
          <w:tcPr>
            <w:tcW w:w="1224"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1156"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Направо N5</w:t>
            </w:r>
          </w:p>
        </w:tc>
        <w:tc>
          <w:tcPr>
            <w:tcW w:w="1190"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Налево N6</w:t>
            </w:r>
          </w:p>
        </w:tc>
        <w:tc>
          <w:tcPr>
            <w:tcW w:w="1340"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Итого</w:t>
            </w:r>
          </w:p>
        </w:tc>
        <w:tc>
          <w:tcPr>
            <w:tcW w:w="2086" w:type="dxa"/>
            <w:gridSpan w:val="2"/>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106054" w:rsidRPr="00B1422D" w:rsidTr="000847D7">
        <w:trPr>
          <w:trHeight w:val="330"/>
        </w:trPr>
        <w:tc>
          <w:tcPr>
            <w:tcW w:w="2505" w:type="dxa"/>
            <w:gridSpan w:val="2"/>
            <w:vMerge/>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c>
          <w:tcPr>
            <w:tcW w:w="95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1134"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106054" w:rsidRPr="00B1422D" w:rsidTr="000847D7">
        <w:trPr>
          <w:trHeight w:val="506"/>
        </w:trPr>
        <w:tc>
          <w:tcPr>
            <w:tcW w:w="2505" w:type="dxa"/>
            <w:gridSpan w:val="2"/>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Легковой автомобиль</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w:t>
            </w:r>
            <w:r w:rsidR="00577E54" w:rsidRPr="00B1422D">
              <w:rPr>
                <w:rFonts w:ascii="Times New Roman" w:hAnsi="Times New Roman"/>
                <w:color w:val="000000"/>
                <w:sz w:val="20"/>
                <w:szCs w:val="20"/>
                <w:lang w:val="ru-RU"/>
              </w:rPr>
              <w:t>44</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w:t>
            </w:r>
            <w:r w:rsidR="00577E54" w:rsidRPr="00B1422D">
              <w:rPr>
                <w:rFonts w:ascii="Times New Roman" w:hAnsi="Times New Roman"/>
                <w:color w:val="000000"/>
                <w:sz w:val="20"/>
                <w:szCs w:val="20"/>
                <w:lang w:val="ru-RU"/>
              </w:rPr>
              <w:t>44</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577E54" w:rsidRPr="00B1422D">
              <w:rPr>
                <w:rFonts w:ascii="Times New Roman" w:hAnsi="Times New Roman"/>
                <w:b/>
                <w:color w:val="000000"/>
                <w:sz w:val="20"/>
                <w:szCs w:val="20"/>
                <w:lang w:val="ru-RU"/>
              </w:rPr>
              <w:t>04</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577E54" w:rsidRPr="00B1422D">
              <w:rPr>
                <w:rFonts w:ascii="Times New Roman" w:hAnsi="Times New Roman"/>
                <w:b/>
                <w:color w:val="000000"/>
                <w:sz w:val="20"/>
                <w:szCs w:val="20"/>
                <w:lang w:val="ru-RU"/>
              </w:rPr>
              <w:t>04</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572"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618"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595" w:type="dxa"/>
            <w:shd w:val="clear" w:color="auto" w:fill="FFFFFF"/>
            <w:vAlign w:val="center"/>
          </w:tcPr>
          <w:p w:rsidR="00106054" w:rsidRPr="00B1422D" w:rsidRDefault="00EB63A7" w:rsidP="00EB63A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120</w:t>
            </w:r>
          </w:p>
        </w:tc>
        <w:tc>
          <w:tcPr>
            <w:tcW w:w="629"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120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60</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631"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144</w:t>
            </w:r>
          </w:p>
        </w:tc>
        <w:tc>
          <w:tcPr>
            <w:tcW w:w="709"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144</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468</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468</w:t>
            </w:r>
          </w:p>
        </w:tc>
      </w:tr>
      <w:tr w:rsidR="00106054" w:rsidRPr="00B1422D" w:rsidTr="000847D7">
        <w:trPr>
          <w:trHeight w:val="491"/>
        </w:trPr>
        <w:tc>
          <w:tcPr>
            <w:tcW w:w="660" w:type="dxa"/>
            <w:vMerge w:val="restart"/>
            <w:shd w:val="clear" w:color="auto" w:fill="FFFFFF"/>
            <w:textDirection w:val="btLr"/>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47</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48</w:t>
            </w:r>
          </w:p>
        </w:tc>
        <w:tc>
          <w:tcPr>
            <w:tcW w:w="629"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63</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32</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96</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127</w:t>
            </w:r>
          </w:p>
        </w:tc>
      </w:tr>
      <w:tr w:rsidR="00106054" w:rsidRPr="00B1422D" w:rsidTr="000847D7">
        <w:trPr>
          <w:trHeight w:val="519"/>
        </w:trPr>
        <w:tc>
          <w:tcPr>
            <w:tcW w:w="660" w:type="dxa"/>
            <w:vMerge/>
            <w:shd w:val="clear" w:color="auto" w:fill="FFFFFF"/>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12</w:t>
            </w:r>
          </w:p>
        </w:tc>
        <w:tc>
          <w:tcPr>
            <w:tcW w:w="629"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21</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36</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63</w:t>
            </w:r>
          </w:p>
        </w:tc>
      </w:tr>
      <w:tr w:rsidR="00106054" w:rsidRPr="00B1422D" w:rsidTr="000847D7">
        <w:trPr>
          <w:trHeight w:val="483"/>
        </w:trPr>
        <w:tc>
          <w:tcPr>
            <w:tcW w:w="660" w:type="dxa"/>
            <w:vMerge/>
            <w:shd w:val="clear" w:color="auto" w:fill="FFFFFF"/>
            <w:textDirection w:val="btLr"/>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w:t>
            </w:r>
            <w:r w:rsidR="00386312" w:rsidRPr="00B1422D">
              <w:rPr>
                <w:rFonts w:ascii="Times New Roman" w:hAnsi="Times New Roman"/>
                <w:color w:val="000000"/>
                <w:sz w:val="20"/>
                <w:szCs w:val="20"/>
                <w:lang w:val="ru-RU"/>
              </w:rPr>
              <w:t>5</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386312" w:rsidRPr="00B1422D">
              <w:rPr>
                <w:rFonts w:ascii="Times New Roman" w:hAnsi="Times New Roman"/>
                <w:b/>
                <w:color w:val="000000"/>
                <w:sz w:val="20"/>
                <w:szCs w:val="20"/>
                <w:lang w:val="ru-RU"/>
              </w:rPr>
              <w:t>5</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572"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618"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25</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24</w:t>
            </w:r>
          </w:p>
        </w:tc>
        <w:tc>
          <w:tcPr>
            <w:tcW w:w="629"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50</w:t>
            </w:r>
          </w:p>
        </w:tc>
        <w:tc>
          <w:tcPr>
            <w:tcW w:w="561" w:type="dxa"/>
            <w:shd w:val="clear" w:color="auto" w:fill="FFFFFF"/>
            <w:vAlign w:val="center"/>
          </w:tcPr>
          <w:p w:rsidR="00106054" w:rsidRPr="00B1422D" w:rsidRDefault="00F844CF"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F844CF" w:rsidP="00386312">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w:t>
            </w:r>
            <w:r w:rsidR="00386312" w:rsidRPr="00B1422D">
              <w:rPr>
                <w:rFonts w:ascii="Times New Roman" w:hAnsi="Times New Roman"/>
                <w:color w:val="000000"/>
                <w:sz w:val="20"/>
                <w:szCs w:val="20"/>
                <w:lang w:val="ru-RU"/>
              </w:rPr>
              <w:t>5</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48</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100</w:t>
            </w:r>
          </w:p>
        </w:tc>
      </w:tr>
      <w:tr w:rsidR="00106054" w:rsidRPr="00B1422D" w:rsidTr="000847D7">
        <w:trPr>
          <w:trHeight w:val="503"/>
        </w:trPr>
        <w:tc>
          <w:tcPr>
            <w:tcW w:w="660" w:type="dxa"/>
            <w:vMerge/>
            <w:shd w:val="clear" w:color="auto" w:fill="FFFFFF"/>
            <w:textDirection w:val="btLr"/>
            <w:vAlign w:val="center"/>
          </w:tcPr>
          <w:p w:rsidR="00106054" w:rsidRPr="00B1422D" w:rsidRDefault="00106054" w:rsidP="000847D7">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106054" w:rsidRPr="00B1422D" w:rsidTr="000847D7">
        <w:trPr>
          <w:trHeight w:val="611"/>
        </w:trPr>
        <w:tc>
          <w:tcPr>
            <w:tcW w:w="660" w:type="dxa"/>
            <w:vMerge w:val="restart"/>
            <w:shd w:val="clear" w:color="auto" w:fill="FFFFFF"/>
            <w:textDirection w:val="btLr"/>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106054" w:rsidRPr="00B1422D" w:rsidTr="000847D7">
        <w:trPr>
          <w:trHeight w:val="561"/>
        </w:trPr>
        <w:tc>
          <w:tcPr>
            <w:tcW w:w="660" w:type="dxa"/>
            <w:vMerge/>
            <w:shd w:val="clear" w:color="auto" w:fill="FFFFFF"/>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w:t>
            </w:r>
          </w:p>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18</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36</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54</w:t>
            </w:r>
          </w:p>
        </w:tc>
      </w:tr>
      <w:tr w:rsidR="00106054" w:rsidRPr="00B1422D" w:rsidTr="000847D7">
        <w:trPr>
          <w:trHeight w:val="528"/>
        </w:trPr>
        <w:tc>
          <w:tcPr>
            <w:tcW w:w="660" w:type="dxa"/>
            <w:vMerge/>
            <w:shd w:val="clear" w:color="auto" w:fill="FFFFFF"/>
            <w:textDirection w:val="btLr"/>
            <w:vAlign w:val="center"/>
          </w:tcPr>
          <w:p w:rsidR="00106054" w:rsidRPr="00B1422D" w:rsidRDefault="00106054" w:rsidP="000847D7">
            <w:pPr>
              <w:autoSpaceDE w:val="0"/>
              <w:autoSpaceDN w:val="0"/>
              <w:adjustRightInd w:val="0"/>
              <w:spacing w:after="0" w:line="240" w:lineRule="auto"/>
              <w:ind w:left="113" w:right="113"/>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w:t>
            </w:r>
          </w:p>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вместимости</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0</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0</w:t>
            </w:r>
          </w:p>
        </w:tc>
        <w:tc>
          <w:tcPr>
            <w:tcW w:w="631"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106054" w:rsidRPr="00B1422D" w:rsidTr="000847D7">
        <w:trPr>
          <w:trHeight w:val="579"/>
        </w:trPr>
        <w:tc>
          <w:tcPr>
            <w:tcW w:w="660" w:type="dxa"/>
            <w:vMerge/>
            <w:shd w:val="clear" w:color="auto" w:fill="FFFFFF"/>
            <w:vAlign w:val="center"/>
          </w:tcPr>
          <w:p w:rsidR="00106054" w:rsidRPr="00B1422D" w:rsidRDefault="00106054" w:rsidP="000847D7">
            <w:pPr>
              <w:autoSpaceDE w:val="0"/>
              <w:autoSpaceDN w:val="0"/>
              <w:adjustRightInd w:val="0"/>
              <w:spacing w:after="0" w:line="240" w:lineRule="auto"/>
              <w:jc w:val="center"/>
              <w:rPr>
                <w:rFonts w:ascii="Times New Roman" w:hAnsi="Times New Roman"/>
                <w:sz w:val="20"/>
                <w:szCs w:val="20"/>
                <w:lang w:val="ru-RU"/>
              </w:rPr>
            </w:pPr>
          </w:p>
        </w:tc>
        <w:tc>
          <w:tcPr>
            <w:tcW w:w="184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3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70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95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c>
          <w:tcPr>
            <w:tcW w:w="1134"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0</w:t>
            </w:r>
          </w:p>
        </w:tc>
      </w:tr>
      <w:tr w:rsidR="00106054" w:rsidRPr="00B1422D" w:rsidTr="000847D7">
        <w:trPr>
          <w:trHeight w:val="573"/>
        </w:trPr>
        <w:tc>
          <w:tcPr>
            <w:tcW w:w="2505" w:type="dxa"/>
            <w:gridSpan w:val="2"/>
            <w:shd w:val="clear" w:color="auto" w:fill="FFFFFF"/>
            <w:vAlign w:val="center"/>
          </w:tcPr>
          <w:p w:rsidR="00106054" w:rsidRPr="00B1422D" w:rsidRDefault="00106054" w:rsidP="000847D7">
            <w:pPr>
              <w:pStyle w:val="Default"/>
              <w:rPr>
                <w:sz w:val="20"/>
                <w:szCs w:val="20"/>
                <w:lang w:val="ru-RU"/>
              </w:rPr>
            </w:pPr>
            <w:r w:rsidRPr="00B1422D">
              <w:rPr>
                <w:sz w:val="20"/>
                <w:szCs w:val="20"/>
                <w:lang w:val="ru-RU"/>
              </w:rPr>
              <w:t>Мотоциклы и мопеды</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72"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618"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629"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1"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1060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p>
        </w:tc>
        <w:tc>
          <w:tcPr>
            <w:tcW w:w="631"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709"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24</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12</w:t>
            </w:r>
          </w:p>
        </w:tc>
      </w:tr>
      <w:tr w:rsidR="00106054" w:rsidRPr="00B1422D" w:rsidTr="000847D7">
        <w:trPr>
          <w:trHeight w:val="553"/>
        </w:trPr>
        <w:tc>
          <w:tcPr>
            <w:tcW w:w="2505" w:type="dxa"/>
            <w:gridSpan w:val="2"/>
            <w:shd w:val="clear" w:color="auto" w:fill="FFFFFF"/>
            <w:vAlign w:val="center"/>
          </w:tcPr>
          <w:p w:rsidR="00106054" w:rsidRPr="00B1422D" w:rsidRDefault="00106054" w:rsidP="000847D7">
            <w:pPr>
              <w:autoSpaceDE w:val="0"/>
              <w:autoSpaceDN w:val="0"/>
              <w:adjustRightInd w:val="0"/>
              <w:spacing w:after="0" w:line="240" w:lineRule="auto"/>
              <w:rPr>
                <w:rFonts w:ascii="Times New Roman" w:hAnsi="Times New Roman"/>
                <w:b/>
                <w:sz w:val="20"/>
                <w:szCs w:val="20"/>
                <w:lang w:val="ru-RU"/>
              </w:rPr>
            </w:pPr>
            <w:r w:rsidRPr="00B1422D">
              <w:rPr>
                <w:rFonts w:ascii="Times New Roman" w:hAnsi="Times New Roman"/>
                <w:b/>
                <w:sz w:val="20"/>
                <w:szCs w:val="20"/>
                <w:lang w:val="ru-RU"/>
              </w:rPr>
              <w:t>ИТОГО</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w:t>
            </w:r>
            <w:r w:rsidR="00577E54" w:rsidRPr="00B1422D">
              <w:rPr>
                <w:rFonts w:ascii="Times New Roman" w:hAnsi="Times New Roman"/>
                <w:color w:val="000000"/>
                <w:sz w:val="20"/>
                <w:szCs w:val="20"/>
                <w:lang w:val="ru-RU"/>
              </w:rPr>
              <w:t>80</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w:t>
            </w:r>
            <w:r w:rsidR="00577E54" w:rsidRPr="00B1422D">
              <w:rPr>
                <w:rFonts w:ascii="Times New Roman" w:hAnsi="Times New Roman"/>
                <w:color w:val="000000"/>
                <w:sz w:val="20"/>
                <w:szCs w:val="20"/>
                <w:lang w:val="ru-RU"/>
              </w:rPr>
              <w:t>89</w:t>
            </w:r>
          </w:p>
        </w:tc>
        <w:tc>
          <w:tcPr>
            <w:tcW w:w="595" w:type="dxa"/>
            <w:shd w:val="clear" w:color="auto" w:fill="FFFFFF"/>
            <w:vAlign w:val="center"/>
          </w:tcPr>
          <w:p w:rsidR="00106054" w:rsidRPr="00B1422D" w:rsidRDefault="00577E54"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95" w:type="dxa"/>
            <w:shd w:val="clear" w:color="auto" w:fill="FFFFFF"/>
            <w:vAlign w:val="center"/>
          </w:tcPr>
          <w:p w:rsidR="00106054" w:rsidRPr="00B1422D" w:rsidRDefault="00577E54" w:rsidP="00386312">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11</w:t>
            </w:r>
            <w:r w:rsidR="00386312" w:rsidRPr="00B1422D">
              <w:rPr>
                <w:rFonts w:ascii="Times New Roman" w:hAnsi="Times New Roman"/>
                <w:color w:val="000000"/>
                <w:sz w:val="20"/>
                <w:szCs w:val="20"/>
                <w:lang w:val="ru-RU"/>
              </w:rPr>
              <w:t>9</w:t>
            </w:r>
          </w:p>
        </w:tc>
        <w:tc>
          <w:tcPr>
            <w:tcW w:w="595" w:type="dxa"/>
            <w:shd w:val="clear" w:color="auto" w:fill="FFFFFF"/>
            <w:vAlign w:val="center"/>
          </w:tcPr>
          <w:p w:rsidR="00106054" w:rsidRPr="00B1422D" w:rsidRDefault="00106054" w:rsidP="00577E54">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577E54" w:rsidRPr="00B1422D">
              <w:rPr>
                <w:rFonts w:ascii="Times New Roman" w:hAnsi="Times New Roman"/>
                <w:b/>
                <w:color w:val="000000"/>
                <w:sz w:val="20"/>
                <w:szCs w:val="20"/>
                <w:lang w:val="ru-RU"/>
              </w:rPr>
              <w:t>76</w:t>
            </w:r>
          </w:p>
        </w:tc>
        <w:tc>
          <w:tcPr>
            <w:tcW w:w="595"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30</w:t>
            </w:r>
            <w:r w:rsidR="00386312" w:rsidRPr="00B1422D">
              <w:rPr>
                <w:rFonts w:ascii="Times New Roman" w:hAnsi="Times New Roman"/>
                <w:b/>
                <w:color w:val="000000"/>
                <w:sz w:val="20"/>
                <w:szCs w:val="20"/>
                <w:lang w:val="ru-RU"/>
              </w:rPr>
              <w:t>6</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132</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165</w:t>
            </w:r>
          </w:p>
        </w:tc>
        <w:tc>
          <w:tcPr>
            <w:tcW w:w="572"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72</w:t>
            </w:r>
          </w:p>
        </w:tc>
        <w:tc>
          <w:tcPr>
            <w:tcW w:w="618"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89</w:t>
            </w:r>
          </w:p>
        </w:tc>
        <w:tc>
          <w:tcPr>
            <w:tcW w:w="595"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204</w:t>
            </w:r>
          </w:p>
        </w:tc>
        <w:tc>
          <w:tcPr>
            <w:tcW w:w="629" w:type="dxa"/>
            <w:shd w:val="clear" w:color="auto" w:fill="FFFFFF"/>
            <w:vAlign w:val="center"/>
          </w:tcPr>
          <w:p w:rsidR="00106054" w:rsidRPr="00B1422D" w:rsidRDefault="00EB63A7" w:rsidP="000847D7">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254</w:t>
            </w:r>
          </w:p>
        </w:tc>
        <w:tc>
          <w:tcPr>
            <w:tcW w:w="561" w:type="dxa"/>
            <w:shd w:val="clear" w:color="auto" w:fill="FFFFFF"/>
            <w:vAlign w:val="center"/>
          </w:tcPr>
          <w:p w:rsidR="00106054" w:rsidRPr="00B1422D" w:rsidRDefault="00F844CF"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96</w:t>
            </w:r>
          </w:p>
        </w:tc>
        <w:tc>
          <w:tcPr>
            <w:tcW w:w="595" w:type="dxa"/>
            <w:shd w:val="clear" w:color="auto" w:fill="FFFFFF"/>
            <w:vAlign w:val="center"/>
          </w:tcPr>
          <w:p w:rsidR="00106054" w:rsidRPr="00B1422D" w:rsidRDefault="00F844CF"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119</w:t>
            </w:r>
          </w:p>
        </w:tc>
        <w:tc>
          <w:tcPr>
            <w:tcW w:w="595"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132</w:t>
            </w:r>
          </w:p>
        </w:tc>
        <w:tc>
          <w:tcPr>
            <w:tcW w:w="595"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w:t>
            </w:r>
            <w:r w:rsidR="00386312" w:rsidRPr="00B1422D">
              <w:rPr>
                <w:rFonts w:ascii="Times New Roman" w:hAnsi="Times New Roman"/>
                <w:color w:val="000000"/>
                <w:sz w:val="20"/>
                <w:szCs w:val="20"/>
                <w:lang w:val="ru-RU"/>
              </w:rPr>
              <w:t>45</w:t>
            </w:r>
          </w:p>
        </w:tc>
        <w:tc>
          <w:tcPr>
            <w:tcW w:w="631"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386312" w:rsidRPr="00B1422D">
              <w:rPr>
                <w:rFonts w:ascii="Times New Roman" w:hAnsi="Times New Roman"/>
                <w:b/>
                <w:color w:val="000000"/>
                <w:sz w:val="20"/>
                <w:szCs w:val="20"/>
                <w:lang w:val="ru-RU"/>
              </w:rPr>
              <w:t>28</w:t>
            </w:r>
          </w:p>
        </w:tc>
        <w:tc>
          <w:tcPr>
            <w:tcW w:w="709" w:type="dxa"/>
            <w:shd w:val="clear" w:color="auto" w:fill="FFFFFF"/>
            <w:vAlign w:val="center"/>
          </w:tcPr>
          <w:p w:rsidR="00106054" w:rsidRPr="00B1422D" w:rsidRDefault="00106054" w:rsidP="0038631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w:t>
            </w:r>
            <w:r w:rsidR="00386312" w:rsidRPr="00B1422D">
              <w:rPr>
                <w:rFonts w:ascii="Times New Roman" w:hAnsi="Times New Roman"/>
                <w:b/>
                <w:color w:val="000000"/>
                <w:sz w:val="20"/>
                <w:szCs w:val="20"/>
                <w:lang w:val="ru-RU"/>
              </w:rPr>
              <w:t>64</w:t>
            </w:r>
          </w:p>
        </w:tc>
        <w:tc>
          <w:tcPr>
            <w:tcW w:w="952"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708</w:t>
            </w:r>
          </w:p>
        </w:tc>
        <w:tc>
          <w:tcPr>
            <w:tcW w:w="1134" w:type="dxa"/>
            <w:shd w:val="clear" w:color="auto" w:fill="FFFFFF"/>
            <w:vAlign w:val="center"/>
          </w:tcPr>
          <w:p w:rsidR="00106054" w:rsidRPr="00B1422D" w:rsidRDefault="00386312" w:rsidP="000847D7">
            <w:pPr>
              <w:shd w:val="clear" w:color="auto" w:fill="FFFFFF"/>
              <w:autoSpaceDE w:val="0"/>
              <w:autoSpaceDN w:val="0"/>
              <w:adjustRightInd w:val="0"/>
              <w:spacing w:after="0" w:line="240" w:lineRule="auto"/>
              <w:jc w:val="center"/>
              <w:rPr>
                <w:rFonts w:ascii="Times New Roman" w:hAnsi="Times New Roman"/>
                <w:b/>
                <w:color w:val="000000"/>
                <w:sz w:val="20"/>
                <w:szCs w:val="20"/>
                <w:lang w:val="ru-RU"/>
              </w:rPr>
            </w:pPr>
            <w:r w:rsidRPr="00B1422D">
              <w:rPr>
                <w:rFonts w:ascii="Times New Roman" w:hAnsi="Times New Roman"/>
                <w:b/>
                <w:color w:val="000000"/>
                <w:sz w:val="20"/>
                <w:szCs w:val="20"/>
                <w:lang w:val="ru-RU"/>
              </w:rPr>
              <w:t>824</w:t>
            </w:r>
          </w:p>
        </w:tc>
      </w:tr>
    </w:tbl>
    <w:p w:rsidR="00106054" w:rsidRPr="00B1422D" w:rsidRDefault="00106054" w:rsidP="00D952C7">
      <w:pPr>
        <w:rPr>
          <w:rFonts w:ascii="Times New Roman" w:hAnsi="Times New Roman"/>
          <w:sz w:val="24"/>
          <w:szCs w:val="24"/>
          <w:lang w:val="ru-RU"/>
        </w:rPr>
        <w:sectPr w:rsidR="00106054" w:rsidRPr="00B1422D" w:rsidSect="00D02BBF">
          <w:pgSz w:w="16840" w:h="11901" w:orient="landscape"/>
          <w:pgMar w:top="1134" w:right="567" w:bottom="1134" w:left="1701" w:header="709" w:footer="709" w:gutter="0"/>
          <w:cols w:space="720"/>
          <w:noEndnote/>
        </w:sectPr>
      </w:pPr>
    </w:p>
    <w:p w:rsidR="000A06EF" w:rsidRPr="00B1422D" w:rsidRDefault="00D952C7" w:rsidP="00F01122">
      <w:pPr>
        <w:rPr>
          <w:rFonts w:ascii="Times New Roman" w:hAnsi="Times New Roman"/>
          <w:color w:val="000000"/>
          <w:sz w:val="24"/>
          <w:szCs w:val="24"/>
          <w:lang w:val="ru-RU" w:eastAsia="en-US"/>
        </w:rPr>
      </w:pPr>
      <w:r w:rsidRPr="00B1422D">
        <w:rPr>
          <w:rFonts w:ascii="Times New Roman" w:hAnsi="Times New Roman"/>
          <w:sz w:val="24"/>
          <w:szCs w:val="24"/>
          <w:lang w:val="ru-RU"/>
        </w:rPr>
        <w:lastRenderedPageBreak/>
        <w:t xml:space="preserve">Точка №6 </w:t>
      </w:r>
      <w:r w:rsidR="00F01122" w:rsidRPr="00B1422D">
        <w:rPr>
          <w:rFonts w:ascii="Times New Roman" w:hAnsi="Times New Roman"/>
          <w:color w:val="000000"/>
          <w:sz w:val="24"/>
          <w:szCs w:val="24"/>
          <w:lang w:val="ru-RU" w:eastAsia="en-US"/>
        </w:rPr>
        <w:t>С. Килаческое, пересечение ул. Ленина и а/д Камышлов-Ирбит-Туринск-Таборы</w:t>
      </w:r>
    </w:p>
    <w:p w:rsidR="007A0261" w:rsidRPr="00B1422D" w:rsidRDefault="007D3027" w:rsidP="007D3027">
      <w:pPr>
        <w:rPr>
          <w:rFonts w:ascii="Times New Roman" w:hAnsi="Times New Roman"/>
          <w:color w:val="000000"/>
          <w:sz w:val="24"/>
          <w:szCs w:val="24"/>
          <w:lang w:val="ru-RU" w:eastAsia="en-US"/>
        </w:rPr>
      </w:pPr>
      <w:r w:rsidRPr="00B1422D">
        <w:rPr>
          <w:rFonts w:ascii="Times New Roman" w:hAnsi="Times New Roman"/>
          <w:noProof/>
          <w:color w:val="000000"/>
          <w:sz w:val="24"/>
          <w:szCs w:val="24"/>
          <w:lang w:val="ru-RU" w:eastAsia="ru-RU"/>
        </w:rPr>
        <w:drawing>
          <wp:inline distT="0" distB="0" distL="0" distR="0">
            <wp:extent cx="6113780" cy="4667885"/>
            <wp:effectExtent l="19050" t="19050" r="20320" b="18415"/>
            <wp:docPr id="28" name="Рисунок 8" descr="D:\SCM\Октябрь\Ирбит\графика\Ирбит\Ирби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M\Октябрь\Ирбит\графика\Ирбит\Ирбит 6.jpg"/>
                    <pic:cNvPicPr>
                      <a:picLocks noChangeAspect="1" noChangeArrowheads="1"/>
                    </pic:cNvPicPr>
                  </pic:nvPicPr>
                  <pic:blipFill>
                    <a:blip r:embed="rId41"/>
                    <a:srcRect/>
                    <a:stretch>
                      <a:fillRect/>
                    </a:stretch>
                  </pic:blipFill>
                  <pic:spPr bwMode="auto">
                    <a:xfrm>
                      <a:off x="0" y="0"/>
                      <a:ext cx="6113780" cy="4667885"/>
                    </a:xfrm>
                    <a:prstGeom prst="rect">
                      <a:avLst/>
                    </a:prstGeom>
                    <a:noFill/>
                    <a:ln w="9525">
                      <a:solidFill>
                        <a:schemeClr val="tx1">
                          <a:lumMod val="95000"/>
                          <a:lumOff val="5000"/>
                        </a:schemeClr>
                      </a:solidFill>
                      <a:miter lim="800000"/>
                      <a:headEnd/>
                      <a:tailEnd/>
                    </a:ln>
                  </pic:spPr>
                </pic:pic>
              </a:graphicData>
            </a:graphic>
          </wp:inline>
        </w:drawing>
      </w: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pPr>
    </w:p>
    <w:p w:rsidR="007A0261" w:rsidRPr="00B1422D" w:rsidRDefault="007A0261" w:rsidP="000A06EF">
      <w:pPr>
        <w:jc w:val="center"/>
        <w:rPr>
          <w:rFonts w:ascii="Times New Roman" w:hAnsi="Times New Roman"/>
          <w:color w:val="000000"/>
          <w:sz w:val="24"/>
          <w:szCs w:val="24"/>
          <w:lang w:val="ru-RU" w:eastAsia="en-US"/>
        </w:rPr>
        <w:sectPr w:rsidR="007A0261" w:rsidRPr="00B1422D" w:rsidSect="00D02BBF">
          <w:pgSz w:w="11901" w:h="16840"/>
          <w:pgMar w:top="1134" w:right="567" w:bottom="1134" w:left="1701" w:header="709" w:footer="709" w:gutter="0"/>
          <w:cols w:space="720"/>
          <w:noEndnote/>
        </w:sectPr>
      </w:pPr>
    </w:p>
    <w:p w:rsidR="007A0261" w:rsidRPr="00B1422D" w:rsidRDefault="007A0261" w:rsidP="007A0261">
      <w:pPr>
        <w:pStyle w:val="Default"/>
        <w:rPr>
          <w:b/>
          <w:lang w:val="ru-RU"/>
        </w:rPr>
      </w:pPr>
    </w:p>
    <w:p w:rsidR="007A0261" w:rsidRPr="00B1422D" w:rsidRDefault="00527971" w:rsidP="00527971">
      <w:pPr>
        <w:pStyle w:val="Default"/>
        <w:ind w:left="-1276"/>
        <w:rPr>
          <w:b/>
          <w:lang w:val="ru-RU"/>
        </w:rPr>
      </w:pPr>
      <w:r w:rsidRPr="00B1422D">
        <w:rPr>
          <w:b/>
          <w:lang w:val="ru-RU"/>
        </w:rPr>
        <w:t xml:space="preserve">Данные по интенсивности движения ТП на пересечении </w:t>
      </w:r>
      <w:r w:rsidRPr="00B1422D">
        <w:rPr>
          <w:b/>
          <w:lang w:val="ru-RU" w:eastAsia="en-US"/>
        </w:rPr>
        <w:t>ул. Свердлова – ул.Либкнехта</w:t>
      </w:r>
      <w:r w:rsidRPr="00B1422D">
        <w:rPr>
          <w:b/>
          <w:lang w:val="ru-RU"/>
        </w:rPr>
        <w:t xml:space="preserve"> в утренний час пик буднего дня (28.05.2018 г.; 7:30-8:30)</w:t>
      </w:r>
    </w:p>
    <w:tbl>
      <w:tblPr>
        <w:tblpPr w:leftFromText="180" w:rightFromText="180" w:vertAnchor="page" w:horzAnchor="margin" w:tblpX="-1157" w:tblpY="1879"/>
        <w:tblW w:w="16017" w:type="dxa"/>
        <w:tblLayout w:type="fixed"/>
        <w:tblCellMar>
          <w:left w:w="40" w:type="dxa"/>
          <w:right w:w="40" w:type="dxa"/>
        </w:tblCellMar>
        <w:tblLook w:val="0000"/>
      </w:tblPr>
      <w:tblGrid>
        <w:gridCol w:w="576"/>
        <w:gridCol w:w="1267"/>
        <w:gridCol w:w="405"/>
        <w:gridCol w:w="406"/>
        <w:gridCol w:w="405"/>
        <w:gridCol w:w="406"/>
        <w:gridCol w:w="406"/>
        <w:gridCol w:w="405"/>
        <w:gridCol w:w="406"/>
        <w:gridCol w:w="406"/>
        <w:gridCol w:w="405"/>
        <w:gridCol w:w="406"/>
        <w:gridCol w:w="405"/>
        <w:gridCol w:w="406"/>
        <w:gridCol w:w="406"/>
        <w:gridCol w:w="405"/>
        <w:gridCol w:w="406"/>
        <w:gridCol w:w="406"/>
        <w:gridCol w:w="408"/>
        <w:gridCol w:w="408"/>
        <w:gridCol w:w="409"/>
        <w:gridCol w:w="408"/>
        <w:gridCol w:w="409"/>
        <w:gridCol w:w="408"/>
        <w:gridCol w:w="409"/>
        <w:gridCol w:w="408"/>
        <w:gridCol w:w="408"/>
        <w:gridCol w:w="409"/>
        <w:gridCol w:w="408"/>
        <w:gridCol w:w="409"/>
        <w:gridCol w:w="408"/>
        <w:gridCol w:w="409"/>
        <w:gridCol w:w="408"/>
        <w:gridCol w:w="409"/>
        <w:gridCol w:w="583"/>
        <w:gridCol w:w="566"/>
      </w:tblGrid>
      <w:tr w:rsidR="007A0261" w:rsidRPr="00B1422D" w:rsidTr="00F01122">
        <w:trPr>
          <w:trHeight w:val="374"/>
        </w:trPr>
        <w:tc>
          <w:tcPr>
            <w:tcW w:w="1843" w:type="dxa"/>
            <w:gridSpan w:val="2"/>
            <w:vMerge w:val="restart"/>
            <w:tcBorders>
              <w:top w:val="single" w:sz="6" w:space="0" w:color="auto"/>
              <w:left w:val="single" w:sz="6" w:space="0" w:color="auto"/>
              <w:right w:val="single" w:sz="6" w:space="0" w:color="auto"/>
            </w:tcBorders>
            <w:shd w:val="clear" w:color="auto" w:fill="FFFFFF"/>
            <w:vAlign w:val="center"/>
          </w:tcPr>
          <w:p w:rsidR="007A0261" w:rsidRPr="00B1422D" w:rsidRDefault="007A0261" w:rsidP="00527971">
            <w:pPr>
              <w:pStyle w:val="Default"/>
              <w:jc w:val="center"/>
              <w:rPr>
                <w:b/>
                <w:sz w:val="20"/>
                <w:szCs w:val="20"/>
                <w:lang w:val="ru-RU"/>
              </w:rPr>
            </w:pPr>
            <w:r w:rsidRPr="00B1422D">
              <w:rPr>
                <w:b/>
                <w:sz w:val="20"/>
                <w:szCs w:val="20"/>
                <w:lang w:val="ru-RU"/>
              </w:rPr>
              <w:t>Вид транспортного средства</w:t>
            </w:r>
          </w:p>
        </w:tc>
        <w:tc>
          <w:tcPr>
            <w:tcW w:w="6490" w:type="dxa"/>
            <w:gridSpan w:val="16"/>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F01122" w:rsidP="00527971">
            <w:pPr>
              <w:shd w:val="clear" w:color="auto" w:fill="FFFFFF"/>
              <w:autoSpaceDE w:val="0"/>
              <w:autoSpaceDN w:val="0"/>
              <w:adjustRightInd w:val="0"/>
              <w:spacing w:after="0" w:line="240" w:lineRule="auto"/>
              <w:jc w:val="center"/>
              <w:rPr>
                <w:rFonts w:ascii="Times New Roman" w:hAnsi="Times New Roman"/>
                <w:b/>
                <w:lang w:val="ru-RU"/>
              </w:rPr>
            </w:pPr>
            <w:r w:rsidRPr="00B1422D">
              <w:rPr>
                <w:rFonts w:ascii="Times New Roman" w:hAnsi="Times New Roman"/>
                <w:b/>
                <w:color w:val="000000"/>
                <w:lang w:val="ru-RU" w:eastAsia="en-US"/>
              </w:rPr>
              <w:t>а/д Камышлов-Ирбит-Туринск-Таборы</w:t>
            </w:r>
          </w:p>
        </w:tc>
        <w:tc>
          <w:tcPr>
            <w:tcW w:w="6535" w:type="dxa"/>
            <w:gridSpan w:val="16"/>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F01122">
            <w:pPr>
              <w:shd w:val="clear" w:color="auto" w:fill="FFFFFF"/>
              <w:autoSpaceDE w:val="0"/>
              <w:autoSpaceDN w:val="0"/>
              <w:adjustRightInd w:val="0"/>
              <w:spacing w:after="0" w:line="240" w:lineRule="auto"/>
              <w:jc w:val="center"/>
              <w:rPr>
                <w:rFonts w:ascii="Times New Roman" w:hAnsi="Times New Roman"/>
                <w:b/>
                <w:color w:val="000000"/>
                <w:lang w:val="ru-RU" w:eastAsia="en-US"/>
              </w:rPr>
            </w:pPr>
            <w:r w:rsidRPr="00B1422D">
              <w:rPr>
                <w:rFonts w:ascii="Times New Roman" w:hAnsi="Times New Roman"/>
                <w:b/>
                <w:color w:val="000000"/>
                <w:lang w:val="ru-RU" w:eastAsia="en-US"/>
              </w:rPr>
              <w:t xml:space="preserve">ул. </w:t>
            </w:r>
            <w:r w:rsidR="00F01122" w:rsidRPr="00B1422D">
              <w:rPr>
                <w:rFonts w:ascii="Times New Roman" w:hAnsi="Times New Roman"/>
                <w:b/>
                <w:color w:val="000000"/>
                <w:lang w:val="ru-RU" w:eastAsia="en-US"/>
              </w:rPr>
              <w:t>Ленина</w:t>
            </w:r>
          </w:p>
        </w:tc>
        <w:tc>
          <w:tcPr>
            <w:tcW w:w="1149" w:type="dxa"/>
            <w:gridSpan w:val="2"/>
            <w:vMerge w:val="restart"/>
            <w:tcBorders>
              <w:top w:val="single" w:sz="6" w:space="0" w:color="auto"/>
              <w:left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Всего через перекре-сток за 1 час</w:t>
            </w:r>
          </w:p>
        </w:tc>
      </w:tr>
      <w:tr w:rsidR="007A0261" w:rsidRPr="00B1422D" w:rsidTr="00527971">
        <w:trPr>
          <w:trHeight w:val="346"/>
        </w:trPr>
        <w:tc>
          <w:tcPr>
            <w:tcW w:w="1843" w:type="dxa"/>
            <w:gridSpan w:val="2"/>
            <w:vMerge/>
            <w:tcBorders>
              <w:left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324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F01122"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 xml:space="preserve">С  </w:t>
            </w:r>
            <w:r w:rsidR="00AA5E3A" w:rsidRPr="00B1422D">
              <w:rPr>
                <w:rFonts w:ascii="Times New Roman" w:hAnsi="Times New Roman"/>
                <w:b/>
                <w:color w:val="000000"/>
                <w:sz w:val="20"/>
                <w:szCs w:val="20"/>
                <w:lang w:val="ru-RU"/>
              </w:rPr>
              <w:t>южного</w:t>
            </w:r>
            <w:r w:rsidRPr="00B1422D">
              <w:rPr>
                <w:rFonts w:ascii="Times New Roman" w:hAnsi="Times New Roman"/>
                <w:b/>
                <w:color w:val="000000"/>
                <w:sz w:val="20"/>
                <w:szCs w:val="20"/>
                <w:lang w:val="ru-RU"/>
              </w:rPr>
              <w:t>. направ.</w:t>
            </w:r>
          </w:p>
        </w:tc>
        <w:tc>
          <w:tcPr>
            <w:tcW w:w="3245"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F01122" w:rsidP="00F0112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С север. направ.</w:t>
            </w:r>
          </w:p>
        </w:tc>
        <w:tc>
          <w:tcPr>
            <w:tcW w:w="3267"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F01122" w:rsidP="00F0112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О</w:t>
            </w:r>
            <w:r w:rsidR="007A0261" w:rsidRPr="00B1422D">
              <w:rPr>
                <w:rFonts w:ascii="Times New Roman" w:hAnsi="Times New Roman"/>
                <w:b/>
                <w:color w:val="000000"/>
                <w:sz w:val="20"/>
                <w:szCs w:val="20"/>
                <w:lang w:val="ru-RU"/>
              </w:rPr>
              <w:t>т</w:t>
            </w:r>
            <w:r w:rsidRPr="00B1422D">
              <w:rPr>
                <w:rFonts w:ascii="Times New Roman" w:hAnsi="Times New Roman"/>
                <w:b/>
                <w:color w:val="000000"/>
                <w:sz w:val="20"/>
                <w:szCs w:val="20"/>
                <w:lang w:val="ru-RU"/>
              </w:rPr>
              <w:t xml:space="preserve"> центра села</w:t>
            </w:r>
          </w:p>
        </w:tc>
        <w:tc>
          <w:tcPr>
            <w:tcW w:w="3268" w:type="dxa"/>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F01122" w:rsidP="00F01122">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К центру села</w:t>
            </w:r>
          </w:p>
        </w:tc>
        <w:tc>
          <w:tcPr>
            <w:tcW w:w="1149" w:type="dxa"/>
            <w:gridSpan w:val="2"/>
            <w:vMerge/>
            <w:tcBorders>
              <w:left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p>
        </w:tc>
      </w:tr>
      <w:tr w:rsidR="007A0261" w:rsidRPr="00B1422D" w:rsidTr="00527971">
        <w:trPr>
          <w:trHeight w:val="533"/>
        </w:trPr>
        <w:tc>
          <w:tcPr>
            <w:tcW w:w="1843" w:type="dxa"/>
            <w:gridSpan w:val="2"/>
            <w:vMerge/>
            <w:tcBorders>
              <w:left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Налево</w:t>
            </w:r>
          </w:p>
          <w:p w:rsidR="007A0261" w:rsidRPr="00B1422D" w:rsidRDefault="007A0261" w:rsidP="00527971">
            <w:pPr>
              <w:pStyle w:val="Default"/>
              <w:jc w:val="center"/>
              <w:rPr>
                <w:b/>
                <w:sz w:val="19"/>
                <w:szCs w:val="19"/>
                <w:lang w:val="ru-RU"/>
              </w:rPr>
            </w:pPr>
            <w:r w:rsidRPr="00B1422D">
              <w:rPr>
                <w:b/>
                <w:sz w:val="19"/>
                <w:szCs w:val="19"/>
                <w:lang w:val="ru-RU"/>
              </w:rPr>
              <w:t>N</w:t>
            </w:r>
            <w:r w:rsidR="008223CF" w:rsidRPr="00B1422D">
              <w:rPr>
                <w:b/>
                <w:sz w:val="19"/>
                <w:szCs w:val="19"/>
                <w:lang w:val="ru-RU"/>
              </w:rPr>
              <w:t>1</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pStyle w:val="Default"/>
              <w:jc w:val="center"/>
              <w:rPr>
                <w:b/>
                <w:sz w:val="19"/>
                <w:szCs w:val="19"/>
                <w:lang w:val="ru-RU"/>
              </w:rPr>
            </w:pPr>
            <w:r w:rsidRPr="00B1422D">
              <w:rPr>
                <w:b/>
                <w:sz w:val="19"/>
                <w:szCs w:val="19"/>
                <w:lang w:val="ru-RU"/>
              </w:rPr>
              <w:t>Прямо</w:t>
            </w:r>
            <w:r w:rsidR="008223CF" w:rsidRPr="00B1422D">
              <w:rPr>
                <w:b/>
                <w:sz w:val="19"/>
                <w:szCs w:val="19"/>
                <w:lang w:val="ru-RU"/>
              </w:rPr>
              <w:t xml:space="preserve"> N2</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ind w:right="-34"/>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Направо</w:t>
            </w:r>
          </w:p>
          <w:p w:rsidR="007A0261" w:rsidRPr="00B1422D" w:rsidRDefault="007A0261" w:rsidP="00527971">
            <w:pPr>
              <w:pStyle w:val="Default"/>
              <w:jc w:val="center"/>
              <w:rPr>
                <w:b/>
                <w:sz w:val="19"/>
                <w:szCs w:val="19"/>
                <w:lang w:val="ru-RU"/>
              </w:rPr>
            </w:pPr>
            <w:r w:rsidRPr="00B1422D">
              <w:rPr>
                <w:b/>
                <w:sz w:val="19"/>
                <w:szCs w:val="19"/>
                <w:lang w:val="ru-RU"/>
              </w:rPr>
              <w:t>N</w:t>
            </w:r>
            <w:r w:rsidR="008223CF" w:rsidRPr="00B1422D">
              <w:rPr>
                <w:b/>
                <w:sz w:val="19"/>
                <w:szCs w:val="19"/>
                <w:lang w:val="ru-RU"/>
              </w:rPr>
              <w:t>3</w:t>
            </w:r>
          </w:p>
        </w:tc>
        <w:tc>
          <w:tcPr>
            <w:tcW w:w="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pStyle w:val="Default"/>
              <w:jc w:val="center"/>
              <w:rPr>
                <w:b/>
                <w:sz w:val="19"/>
                <w:szCs w:val="19"/>
                <w:lang w:val="ru-RU"/>
              </w:rPr>
            </w:pPr>
            <w:r w:rsidRPr="00B1422D">
              <w:rPr>
                <w:b/>
                <w:sz w:val="19"/>
                <w:szCs w:val="19"/>
                <w:lang w:val="ru-RU"/>
              </w:rPr>
              <w:t>Направ</w:t>
            </w:r>
            <w:r w:rsidR="007A0261" w:rsidRPr="00B1422D">
              <w:rPr>
                <w:b/>
                <w:sz w:val="19"/>
                <w:szCs w:val="19"/>
                <w:lang w:val="ru-RU"/>
              </w:rPr>
              <w:t>N4</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N5</w:t>
            </w:r>
          </w:p>
        </w:tc>
        <w:tc>
          <w:tcPr>
            <w:tcW w:w="81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A5E3A" w:rsidRPr="00B1422D" w:rsidRDefault="00AA5E3A" w:rsidP="00AA5E3A">
            <w:pPr>
              <w:shd w:val="clear" w:color="auto" w:fill="FFFFFF"/>
              <w:autoSpaceDE w:val="0"/>
              <w:autoSpaceDN w:val="0"/>
              <w:adjustRightInd w:val="0"/>
              <w:spacing w:after="0" w:line="240" w:lineRule="auto"/>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Налево</w:t>
            </w:r>
          </w:p>
          <w:p w:rsidR="007A0261" w:rsidRPr="00B1422D" w:rsidRDefault="007A0261" w:rsidP="00527971">
            <w:pPr>
              <w:shd w:val="clear" w:color="auto" w:fill="FFFFFF"/>
              <w:autoSpaceDE w:val="0"/>
              <w:autoSpaceDN w:val="0"/>
              <w:adjustRightInd w:val="0"/>
              <w:spacing w:after="0" w:line="240" w:lineRule="auto"/>
              <w:ind w:right="-32"/>
              <w:jc w:val="center"/>
              <w:rPr>
                <w:rFonts w:ascii="Times New Roman" w:hAnsi="Times New Roman"/>
                <w:b/>
                <w:sz w:val="19"/>
                <w:szCs w:val="19"/>
                <w:lang w:val="ru-RU"/>
              </w:rPr>
            </w:pPr>
            <w:r w:rsidRPr="00B1422D">
              <w:rPr>
                <w:rFonts w:ascii="Times New Roman" w:hAnsi="Times New Roman"/>
                <w:b/>
                <w:color w:val="000000"/>
                <w:sz w:val="19"/>
                <w:szCs w:val="19"/>
                <w:lang w:val="ru-RU"/>
              </w:rPr>
              <w:t>N6</w:t>
            </w:r>
          </w:p>
        </w:tc>
        <w:tc>
          <w:tcPr>
            <w:tcW w:w="81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pStyle w:val="Default"/>
              <w:jc w:val="center"/>
              <w:rPr>
                <w:b/>
                <w:sz w:val="19"/>
                <w:szCs w:val="19"/>
                <w:lang w:val="ru-RU"/>
              </w:rPr>
            </w:pPr>
            <w:r w:rsidRPr="00B1422D">
              <w:rPr>
                <w:b/>
                <w:sz w:val="19"/>
                <w:szCs w:val="19"/>
                <w:lang w:val="ru-RU"/>
              </w:rPr>
              <w:t>Налево N</w:t>
            </w:r>
            <w:r w:rsidR="008223CF" w:rsidRPr="00B1422D">
              <w:rPr>
                <w:b/>
                <w:sz w:val="19"/>
                <w:szCs w:val="19"/>
                <w:lang w:val="ru-RU"/>
              </w:rPr>
              <w:t>7</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N8</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pStyle w:val="Default"/>
              <w:ind w:right="-30"/>
              <w:jc w:val="center"/>
              <w:rPr>
                <w:b/>
                <w:sz w:val="19"/>
                <w:szCs w:val="19"/>
                <w:lang w:val="ru-RU"/>
              </w:rPr>
            </w:pPr>
            <w:r w:rsidRPr="00B1422D">
              <w:rPr>
                <w:b/>
                <w:sz w:val="19"/>
                <w:szCs w:val="19"/>
                <w:lang w:val="ru-RU"/>
              </w:rPr>
              <w:t>Направо N</w:t>
            </w:r>
            <w:r w:rsidR="008223CF" w:rsidRPr="00B1422D">
              <w:rPr>
                <w:b/>
                <w:sz w:val="19"/>
                <w:szCs w:val="19"/>
                <w:lang w:val="ru-RU"/>
              </w:rPr>
              <w:t>9</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Налево N1</w:t>
            </w:r>
            <w:r w:rsidR="008223CF" w:rsidRPr="00B1422D">
              <w:rPr>
                <w:rFonts w:ascii="Times New Roman" w:hAnsi="Times New Roman"/>
                <w:b/>
                <w:color w:val="000000"/>
                <w:sz w:val="19"/>
                <w:szCs w:val="19"/>
                <w:lang w:val="ru-RU"/>
              </w:rPr>
              <w:t>0</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Прямо N</w:t>
            </w:r>
            <w:r w:rsidR="008223CF" w:rsidRPr="00B1422D">
              <w:rPr>
                <w:rFonts w:ascii="Times New Roman" w:hAnsi="Times New Roman"/>
                <w:b/>
                <w:color w:val="000000"/>
                <w:sz w:val="19"/>
                <w:szCs w:val="19"/>
                <w:lang w:val="ru-RU"/>
              </w:rPr>
              <w:t>11</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ind w:right="-26"/>
              <w:jc w:val="center"/>
              <w:rPr>
                <w:rFonts w:ascii="Times New Roman" w:hAnsi="Times New Roman"/>
                <w:b/>
                <w:color w:val="000000"/>
                <w:sz w:val="19"/>
                <w:szCs w:val="19"/>
                <w:lang w:val="ru-RU"/>
              </w:rPr>
            </w:pPr>
            <w:r w:rsidRPr="00B1422D">
              <w:rPr>
                <w:rFonts w:ascii="Times New Roman" w:hAnsi="Times New Roman"/>
                <w:b/>
                <w:color w:val="000000"/>
                <w:sz w:val="19"/>
                <w:szCs w:val="19"/>
                <w:lang w:val="ru-RU"/>
              </w:rPr>
              <w:t>Направо</w:t>
            </w:r>
          </w:p>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N</w:t>
            </w:r>
            <w:r w:rsidR="008223CF" w:rsidRPr="00B1422D">
              <w:rPr>
                <w:rFonts w:ascii="Times New Roman" w:hAnsi="Times New Roman"/>
                <w:b/>
                <w:color w:val="000000"/>
                <w:sz w:val="19"/>
                <w:szCs w:val="19"/>
                <w:lang w:val="ru-RU"/>
              </w:rPr>
              <w:t>12</w:t>
            </w:r>
          </w:p>
        </w:tc>
        <w:tc>
          <w:tcPr>
            <w:tcW w:w="8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Итого</w:t>
            </w:r>
          </w:p>
        </w:tc>
        <w:tc>
          <w:tcPr>
            <w:tcW w:w="1149" w:type="dxa"/>
            <w:gridSpan w:val="2"/>
            <w:vMerge/>
            <w:tcBorders>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b/>
                <w:sz w:val="20"/>
                <w:szCs w:val="20"/>
                <w:lang w:val="ru-RU"/>
              </w:rPr>
            </w:pPr>
          </w:p>
        </w:tc>
      </w:tr>
      <w:tr w:rsidR="006D0811" w:rsidRPr="00B1422D" w:rsidTr="00527971">
        <w:trPr>
          <w:trHeight w:val="346"/>
        </w:trPr>
        <w:tc>
          <w:tcPr>
            <w:tcW w:w="1843" w:type="dxa"/>
            <w:gridSpan w:val="2"/>
            <w:vMerge/>
            <w:tcBorders>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ФИ</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19"/>
                <w:szCs w:val="19"/>
                <w:lang w:val="ru-RU"/>
              </w:rPr>
            </w:pPr>
            <w:r w:rsidRPr="00B1422D">
              <w:rPr>
                <w:rFonts w:ascii="Times New Roman" w:hAnsi="Times New Roman"/>
                <w:b/>
                <w:color w:val="000000"/>
                <w:sz w:val="19"/>
                <w:szCs w:val="19"/>
                <w:lang w:val="ru-RU"/>
              </w:rPr>
              <w:t>ПИ</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ФИ</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ПИ</w:t>
            </w:r>
          </w:p>
        </w:tc>
      </w:tr>
      <w:tr w:rsidR="006D0811" w:rsidRPr="00B1422D" w:rsidTr="00527971">
        <w:trPr>
          <w:trHeight w:val="65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Легковой</w:t>
            </w:r>
          </w:p>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автомобиль</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108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108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84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108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108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48</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BE65CE"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BE65CE"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24</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sz w:val="20"/>
                <w:szCs w:val="20"/>
                <w:lang w:val="ru-RU"/>
              </w:rPr>
              <w:t>312</w:t>
            </w:r>
          </w:p>
        </w:tc>
      </w:tr>
      <w:tr w:rsidR="006D0811" w:rsidRPr="00B1422D" w:rsidTr="00527971">
        <w:trPr>
          <w:trHeight w:val="547"/>
        </w:trPr>
        <w:tc>
          <w:tcPr>
            <w:tcW w:w="576" w:type="dxa"/>
            <w:vMerge w:val="restart"/>
            <w:tcBorders>
              <w:top w:val="single" w:sz="6" w:space="0" w:color="auto"/>
              <w:left w:val="single" w:sz="6" w:space="0" w:color="auto"/>
              <w:right w:val="single" w:sz="6" w:space="0" w:color="auto"/>
            </w:tcBorders>
            <w:shd w:val="clear" w:color="auto" w:fill="FFFFFF"/>
            <w:textDirection w:val="btLr"/>
            <w:vAlign w:val="center"/>
          </w:tcPr>
          <w:p w:rsidR="007A0261" w:rsidRPr="00B1422D" w:rsidRDefault="007A0261" w:rsidP="00527971">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sz w:val="20"/>
                <w:szCs w:val="20"/>
                <w:lang w:val="ru-RU"/>
              </w:rPr>
              <w:t>Грузовой автомобиль</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до 2-х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16</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31</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16</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16</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48</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63</w:t>
            </w:r>
          </w:p>
        </w:tc>
      </w:tr>
      <w:tr w:rsidR="006D0811" w:rsidRPr="00B1422D" w:rsidTr="00527971">
        <w:trPr>
          <w:cantSplit/>
          <w:trHeight w:val="615"/>
        </w:trPr>
        <w:tc>
          <w:tcPr>
            <w:tcW w:w="576" w:type="dxa"/>
            <w:vMerge/>
            <w:tcBorders>
              <w:left w:val="single" w:sz="6" w:space="0" w:color="auto"/>
              <w:right w:val="single" w:sz="6" w:space="0" w:color="auto"/>
            </w:tcBorders>
            <w:shd w:val="clear" w:color="auto" w:fill="FFFFFF"/>
            <w:textDirection w:val="btLr"/>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от 2 до 6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21</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63</w:t>
            </w:r>
          </w:p>
        </w:tc>
      </w:tr>
      <w:tr w:rsidR="006D0811" w:rsidRPr="00B1422D" w:rsidTr="00527971">
        <w:trPr>
          <w:trHeight w:val="537"/>
        </w:trPr>
        <w:tc>
          <w:tcPr>
            <w:tcW w:w="576" w:type="dxa"/>
            <w:vMerge/>
            <w:tcBorders>
              <w:left w:val="single" w:sz="6" w:space="0" w:color="auto"/>
              <w:right w:val="single" w:sz="6" w:space="0" w:color="auto"/>
            </w:tcBorders>
            <w:shd w:val="clear" w:color="auto" w:fill="FFFFFF"/>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более 6 т</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r>
      <w:tr w:rsidR="006D0811" w:rsidRPr="00B1422D" w:rsidTr="00527971">
        <w:trPr>
          <w:trHeight w:val="519"/>
        </w:trPr>
        <w:tc>
          <w:tcPr>
            <w:tcW w:w="576" w:type="dxa"/>
            <w:vMerge/>
            <w:tcBorders>
              <w:left w:val="single" w:sz="6" w:space="0" w:color="auto"/>
              <w:bottom w:val="single" w:sz="6" w:space="0" w:color="auto"/>
              <w:right w:val="single" w:sz="6" w:space="0" w:color="auto"/>
            </w:tcBorders>
            <w:shd w:val="clear" w:color="auto" w:fill="FFFFFF"/>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автопоезд</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527971">
        <w:trPr>
          <w:trHeight w:val="581"/>
        </w:trPr>
        <w:tc>
          <w:tcPr>
            <w:tcW w:w="576" w:type="dxa"/>
            <w:vMerge w:val="restart"/>
            <w:tcBorders>
              <w:top w:val="single" w:sz="6" w:space="0" w:color="auto"/>
              <w:left w:val="single" w:sz="6" w:space="0" w:color="auto"/>
              <w:right w:val="single" w:sz="6" w:space="0" w:color="auto"/>
            </w:tcBorders>
            <w:shd w:val="clear" w:color="auto" w:fill="FFFFFF"/>
            <w:textDirection w:val="btLr"/>
            <w:vAlign w:val="center"/>
          </w:tcPr>
          <w:p w:rsidR="007A0261" w:rsidRPr="00B1422D" w:rsidRDefault="007A0261" w:rsidP="00527971">
            <w:pPr>
              <w:autoSpaceDE w:val="0"/>
              <w:autoSpaceDN w:val="0"/>
              <w:adjustRightInd w:val="0"/>
              <w:spacing w:after="0" w:line="240" w:lineRule="auto"/>
              <w:ind w:left="113" w:right="113"/>
              <w:jc w:val="center"/>
              <w:rPr>
                <w:rFonts w:ascii="Times New Roman" w:hAnsi="Times New Roman"/>
                <w:sz w:val="20"/>
                <w:szCs w:val="20"/>
                <w:lang w:val="ru-RU"/>
              </w:rPr>
            </w:pPr>
            <w:r w:rsidRPr="00B1422D">
              <w:rPr>
                <w:rFonts w:ascii="Times New Roman" w:hAnsi="Times New Roman"/>
                <w:bCs/>
                <w:color w:val="000000"/>
                <w:sz w:val="20"/>
                <w:szCs w:val="20"/>
                <w:lang w:val="ru-RU"/>
              </w:rPr>
              <w:t>Автобус</w:t>
            </w: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ind w:left="-49" w:right="-40"/>
              <w:rPr>
                <w:rFonts w:ascii="Times New Roman" w:hAnsi="Times New Roman"/>
                <w:sz w:val="20"/>
                <w:szCs w:val="20"/>
                <w:lang w:val="ru-RU"/>
              </w:rPr>
            </w:pPr>
            <w:r w:rsidRPr="00B1422D">
              <w:rPr>
                <w:rFonts w:ascii="Times New Roman" w:hAnsi="Times New Roman"/>
                <w:color w:val="000000"/>
                <w:sz w:val="20"/>
                <w:szCs w:val="20"/>
                <w:lang w:val="ru-RU"/>
              </w:rPr>
              <w:t>микроавтобус</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527971">
        <w:trPr>
          <w:trHeight w:val="563"/>
        </w:trPr>
        <w:tc>
          <w:tcPr>
            <w:tcW w:w="576" w:type="dxa"/>
            <w:vMerge/>
            <w:tcBorders>
              <w:left w:val="single" w:sz="6" w:space="0" w:color="auto"/>
              <w:right w:val="single" w:sz="6" w:space="0" w:color="auto"/>
            </w:tcBorders>
            <w:shd w:val="clear" w:color="auto" w:fill="FFFFFF"/>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малой вместимости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18</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24</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36</w:t>
            </w:r>
          </w:p>
        </w:tc>
      </w:tr>
      <w:tr w:rsidR="006D0811" w:rsidRPr="00B1422D" w:rsidTr="00527971">
        <w:trPr>
          <w:trHeight w:val="556"/>
        </w:trPr>
        <w:tc>
          <w:tcPr>
            <w:tcW w:w="576" w:type="dxa"/>
            <w:vMerge/>
            <w:tcBorders>
              <w:left w:val="single" w:sz="6" w:space="0" w:color="auto"/>
              <w:right w:val="single" w:sz="6" w:space="0" w:color="auto"/>
            </w:tcBorders>
            <w:shd w:val="clear" w:color="auto" w:fill="FFFFFF"/>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большой вместимости</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12</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25</w:t>
            </w:r>
          </w:p>
        </w:tc>
      </w:tr>
      <w:tr w:rsidR="006D0811" w:rsidRPr="00B1422D" w:rsidTr="00527971">
        <w:trPr>
          <w:trHeight w:val="551"/>
        </w:trPr>
        <w:tc>
          <w:tcPr>
            <w:tcW w:w="576" w:type="dxa"/>
            <w:vMerge/>
            <w:tcBorders>
              <w:left w:val="single" w:sz="6" w:space="0" w:color="auto"/>
              <w:bottom w:val="single" w:sz="6" w:space="0" w:color="auto"/>
              <w:right w:val="single" w:sz="6" w:space="0" w:color="auto"/>
            </w:tcBorders>
            <w:shd w:val="clear" w:color="auto" w:fill="FFFFFF"/>
            <w:vAlign w:val="center"/>
          </w:tcPr>
          <w:p w:rsidR="007A0261" w:rsidRPr="00B1422D" w:rsidRDefault="007A0261" w:rsidP="00527971">
            <w:pPr>
              <w:autoSpaceDE w:val="0"/>
              <w:autoSpaceDN w:val="0"/>
              <w:adjustRightInd w:val="0"/>
              <w:spacing w:after="0" w:line="240" w:lineRule="auto"/>
              <w:jc w:val="center"/>
              <w:rPr>
                <w:rFonts w:ascii="Times New Roman" w:hAnsi="Times New Roman"/>
                <w:sz w:val="20"/>
                <w:szCs w:val="20"/>
                <w:lang w:val="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rPr>
                <w:rFonts w:ascii="Times New Roman" w:hAnsi="Times New Roman"/>
                <w:sz w:val="20"/>
                <w:szCs w:val="20"/>
                <w:lang w:val="ru-RU"/>
              </w:rPr>
            </w:pPr>
            <w:r w:rsidRPr="00B1422D">
              <w:rPr>
                <w:rFonts w:ascii="Times New Roman" w:hAnsi="Times New Roman"/>
                <w:color w:val="000000"/>
                <w:sz w:val="20"/>
                <w:szCs w:val="20"/>
                <w:lang w:val="ru-RU"/>
              </w:rPr>
              <w:t>сочлененный</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527971">
        <w:trPr>
          <w:trHeight w:val="54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Мотоциклы и мопеды</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0</w:t>
            </w:r>
          </w:p>
        </w:tc>
      </w:tr>
      <w:tr w:rsidR="006D0811" w:rsidRPr="00B1422D" w:rsidTr="00527971">
        <w:trPr>
          <w:trHeight w:val="374"/>
        </w:trPr>
        <w:tc>
          <w:tcPr>
            <w:tcW w:w="18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ИТОГО</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156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188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w:t>
            </w:r>
            <w:r w:rsidR="00BE65CE" w:rsidRPr="00B1422D">
              <w:rPr>
                <w:rFonts w:ascii="Times New Roman" w:hAnsi="Times New Roman"/>
                <w:b/>
                <w:color w:val="000000"/>
                <w:sz w:val="20"/>
                <w:szCs w:val="20"/>
                <w:lang w:val="ru-RU"/>
              </w:rPr>
              <w:t>68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200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36</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45</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132</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sz w:val="20"/>
                <w:szCs w:val="20"/>
                <w:lang w:val="ru-RU"/>
              </w:rPr>
              <w:t>158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5"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168</w:t>
            </w:r>
          </w:p>
        </w:tc>
        <w:tc>
          <w:tcPr>
            <w:tcW w:w="40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203</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w:t>
            </w:r>
            <w:r w:rsidR="007A0261"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AA5E3A">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69</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7A0261"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0</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72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81</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24</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28</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12</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BE65CE"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BE65CE" w:rsidP="00527971">
            <w:pPr>
              <w:shd w:val="clear" w:color="auto" w:fill="FFFFFF"/>
              <w:autoSpaceDE w:val="0"/>
              <w:autoSpaceDN w:val="0"/>
              <w:adjustRightInd w:val="0"/>
              <w:spacing w:after="0" w:line="240" w:lineRule="auto"/>
              <w:jc w:val="center"/>
              <w:rPr>
                <w:rFonts w:ascii="Times New Roman" w:hAnsi="Times New Roman"/>
                <w:sz w:val="20"/>
                <w:szCs w:val="20"/>
                <w:lang w:val="ru-RU"/>
              </w:rPr>
            </w:pPr>
            <w:r w:rsidRPr="00B1422D">
              <w:rPr>
                <w:rFonts w:ascii="Times New Roman" w:hAnsi="Times New Roman"/>
                <w:color w:val="000000"/>
                <w:sz w:val="20"/>
                <w:szCs w:val="20"/>
                <w:lang w:val="ru-RU"/>
              </w:rPr>
              <w:t>25</w:t>
            </w:r>
          </w:p>
        </w:tc>
        <w:tc>
          <w:tcPr>
            <w:tcW w:w="408"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BE65CE" w:rsidP="00AA5E3A">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3</w:t>
            </w:r>
            <w:r w:rsidR="00AA5E3A" w:rsidRPr="00B1422D">
              <w:rPr>
                <w:rFonts w:ascii="Times New Roman" w:hAnsi="Times New Roman"/>
                <w:b/>
                <w:color w:val="000000"/>
                <w:sz w:val="20"/>
                <w:szCs w:val="20"/>
                <w:lang w:val="ru-RU"/>
              </w:rPr>
              <w:t>6</w:t>
            </w:r>
          </w:p>
        </w:tc>
        <w:tc>
          <w:tcPr>
            <w:tcW w:w="409"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AA5E3A"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40</w:t>
            </w:r>
          </w:p>
        </w:tc>
        <w:tc>
          <w:tcPr>
            <w:tcW w:w="583"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444</w:t>
            </w:r>
          </w:p>
        </w:tc>
        <w:tc>
          <w:tcPr>
            <w:tcW w:w="566" w:type="dxa"/>
            <w:tcBorders>
              <w:top w:val="single" w:sz="6" w:space="0" w:color="auto"/>
              <w:left w:val="single" w:sz="6" w:space="0" w:color="auto"/>
              <w:bottom w:val="single" w:sz="6" w:space="0" w:color="auto"/>
              <w:right w:val="single" w:sz="6" w:space="0" w:color="auto"/>
            </w:tcBorders>
            <w:shd w:val="clear" w:color="auto" w:fill="FFFFFF"/>
            <w:vAlign w:val="center"/>
          </w:tcPr>
          <w:p w:rsidR="007A0261" w:rsidRPr="00B1422D" w:rsidRDefault="00EB0E16" w:rsidP="00527971">
            <w:pPr>
              <w:shd w:val="clear" w:color="auto" w:fill="FFFFFF"/>
              <w:autoSpaceDE w:val="0"/>
              <w:autoSpaceDN w:val="0"/>
              <w:adjustRightInd w:val="0"/>
              <w:spacing w:after="0" w:line="240" w:lineRule="auto"/>
              <w:jc w:val="center"/>
              <w:rPr>
                <w:rFonts w:ascii="Times New Roman" w:hAnsi="Times New Roman"/>
                <w:b/>
                <w:sz w:val="20"/>
                <w:szCs w:val="20"/>
                <w:lang w:val="ru-RU"/>
              </w:rPr>
            </w:pPr>
            <w:r w:rsidRPr="00B1422D">
              <w:rPr>
                <w:rFonts w:ascii="Times New Roman" w:hAnsi="Times New Roman"/>
                <w:b/>
                <w:color w:val="000000"/>
                <w:sz w:val="20"/>
                <w:szCs w:val="20"/>
                <w:lang w:val="ru-RU"/>
              </w:rPr>
              <w:t>524</w:t>
            </w:r>
          </w:p>
        </w:tc>
      </w:tr>
    </w:tbl>
    <w:p w:rsidR="007A0261" w:rsidRPr="00B1422D" w:rsidRDefault="007A0261" w:rsidP="00D952C7">
      <w:pPr>
        <w:rPr>
          <w:rFonts w:ascii="Times New Roman" w:hAnsi="Times New Roman"/>
          <w:sz w:val="24"/>
          <w:szCs w:val="24"/>
          <w:lang w:val="ru-RU"/>
        </w:rPr>
        <w:sectPr w:rsidR="007A0261" w:rsidRPr="00B1422D" w:rsidSect="00D02BBF">
          <w:pgSz w:w="16840" w:h="11901" w:orient="landscape"/>
          <w:pgMar w:top="1134" w:right="567" w:bottom="1134" w:left="1701" w:header="709" w:footer="709" w:gutter="0"/>
          <w:cols w:space="720"/>
          <w:noEndnote/>
        </w:sectPr>
      </w:pPr>
    </w:p>
    <w:p w:rsidR="00B656EC" w:rsidRPr="00B1422D" w:rsidRDefault="007D3027" w:rsidP="003C4DCA">
      <w:pPr>
        <w:pStyle w:val="3"/>
        <w:jc w:val="left"/>
        <w:rPr>
          <w:lang w:val="ru-RU"/>
        </w:rPr>
      </w:pPr>
      <w:bookmarkStart w:id="276" w:name="_Toc401857915"/>
      <w:r w:rsidRPr="00B1422D">
        <w:rPr>
          <w:lang w:val="ru-RU"/>
        </w:rPr>
        <w:lastRenderedPageBreak/>
        <w:t>3</w:t>
      </w:r>
      <w:r w:rsidR="00B656EC" w:rsidRPr="00B1422D">
        <w:rPr>
          <w:lang w:val="ru-RU"/>
        </w:rPr>
        <w:t xml:space="preserve">. </w:t>
      </w:r>
      <w:r w:rsidR="003523F9" w:rsidRPr="00B1422D">
        <w:rPr>
          <w:lang w:val="ru-RU"/>
        </w:rPr>
        <w:t>Этапы реализации мероприятий по развитию транспортной инфраструктуры согласно Генеральному плану городского округа Ирбитское муниципальное образование</w:t>
      </w:r>
      <w:bookmarkEnd w:id="276"/>
    </w:p>
    <w:tbl>
      <w:tblPr>
        <w:tblW w:w="15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9"/>
        <w:gridCol w:w="2983"/>
        <w:gridCol w:w="993"/>
        <w:gridCol w:w="6094"/>
        <w:gridCol w:w="1275"/>
        <w:gridCol w:w="3423"/>
      </w:tblGrid>
      <w:tr w:rsidR="003C4DCA" w:rsidRPr="00B1422D" w:rsidTr="00D6588B">
        <w:trPr>
          <w:trHeight w:val="695"/>
          <w:jc w:val="center"/>
        </w:trPr>
        <w:tc>
          <w:tcPr>
            <w:tcW w:w="559" w:type="dxa"/>
            <w:vAlign w:val="center"/>
          </w:tcPr>
          <w:p w:rsidR="003C4DCA" w:rsidRPr="00B1422D" w:rsidRDefault="003C4DCA" w:rsidP="003C4DCA">
            <w:pPr>
              <w:pStyle w:val="af8"/>
              <w:jc w:val="center"/>
              <w:rPr>
                <w:b/>
                <w:iCs/>
                <w:sz w:val="20"/>
                <w:szCs w:val="20"/>
              </w:rPr>
            </w:pPr>
            <w:r w:rsidRPr="00B1422D">
              <w:rPr>
                <w:b/>
                <w:sz w:val="20"/>
                <w:szCs w:val="20"/>
              </w:rPr>
              <w:br w:type="page"/>
              <w:t>№ п/п</w:t>
            </w:r>
          </w:p>
        </w:tc>
        <w:tc>
          <w:tcPr>
            <w:tcW w:w="2983" w:type="dxa"/>
            <w:vAlign w:val="center"/>
          </w:tcPr>
          <w:p w:rsidR="003C4DCA" w:rsidRPr="00B1422D" w:rsidRDefault="003C4DCA" w:rsidP="003C4DCA">
            <w:pPr>
              <w:pStyle w:val="af8"/>
              <w:jc w:val="center"/>
              <w:rPr>
                <w:b/>
                <w:iCs/>
                <w:sz w:val="20"/>
                <w:szCs w:val="20"/>
              </w:rPr>
            </w:pPr>
            <w:r w:rsidRPr="00B1422D">
              <w:rPr>
                <w:b/>
                <w:iCs/>
                <w:sz w:val="20"/>
                <w:szCs w:val="20"/>
              </w:rPr>
              <w:t>Автодороги, объекты транспортной инфраструктуры</w:t>
            </w:r>
          </w:p>
        </w:tc>
        <w:tc>
          <w:tcPr>
            <w:tcW w:w="993" w:type="dxa"/>
            <w:vAlign w:val="center"/>
          </w:tcPr>
          <w:p w:rsidR="003C4DCA" w:rsidRPr="00B1422D" w:rsidRDefault="003C4DCA" w:rsidP="003C4DCA">
            <w:pPr>
              <w:pStyle w:val="af8"/>
              <w:jc w:val="center"/>
              <w:rPr>
                <w:b/>
                <w:iCs/>
                <w:sz w:val="20"/>
                <w:szCs w:val="20"/>
              </w:rPr>
            </w:pPr>
            <w:r w:rsidRPr="00B1422D">
              <w:rPr>
                <w:b/>
                <w:iCs/>
                <w:sz w:val="20"/>
                <w:szCs w:val="20"/>
              </w:rPr>
              <w:t>Протяженность, км</w:t>
            </w:r>
          </w:p>
        </w:tc>
        <w:tc>
          <w:tcPr>
            <w:tcW w:w="6094" w:type="dxa"/>
            <w:vAlign w:val="center"/>
          </w:tcPr>
          <w:p w:rsidR="003C4DCA" w:rsidRPr="00B1422D" w:rsidRDefault="003C4DCA" w:rsidP="003C4DCA">
            <w:pPr>
              <w:pStyle w:val="af8"/>
              <w:jc w:val="center"/>
              <w:rPr>
                <w:b/>
                <w:iCs/>
                <w:sz w:val="20"/>
                <w:szCs w:val="20"/>
              </w:rPr>
            </w:pPr>
            <w:r w:rsidRPr="00B1422D">
              <w:rPr>
                <w:b/>
                <w:iCs/>
                <w:sz w:val="20"/>
                <w:szCs w:val="20"/>
              </w:rPr>
              <w:t>Назначение</w:t>
            </w:r>
          </w:p>
        </w:tc>
        <w:tc>
          <w:tcPr>
            <w:tcW w:w="1275" w:type="dxa"/>
            <w:vAlign w:val="center"/>
          </w:tcPr>
          <w:p w:rsidR="003C4DCA" w:rsidRPr="00B1422D" w:rsidRDefault="003C4DCA" w:rsidP="003C4DCA">
            <w:pPr>
              <w:pStyle w:val="af8"/>
              <w:jc w:val="center"/>
              <w:rPr>
                <w:b/>
                <w:iCs/>
                <w:sz w:val="20"/>
                <w:szCs w:val="20"/>
              </w:rPr>
            </w:pPr>
            <w:r w:rsidRPr="00B1422D">
              <w:rPr>
                <w:b/>
                <w:iCs/>
                <w:sz w:val="20"/>
                <w:szCs w:val="20"/>
              </w:rPr>
              <w:t>Срок реализации</w:t>
            </w:r>
          </w:p>
        </w:tc>
        <w:tc>
          <w:tcPr>
            <w:tcW w:w="3423" w:type="dxa"/>
            <w:vAlign w:val="center"/>
          </w:tcPr>
          <w:p w:rsidR="003C4DCA" w:rsidRPr="00B1422D" w:rsidRDefault="003C4DCA" w:rsidP="003C4DCA">
            <w:pPr>
              <w:pStyle w:val="af8"/>
              <w:jc w:val="center"/>
              <w:rPr>
                <w:b/>
                <w:iCs/>
                <w:sz w:val="20"/>
                <w:szCs w:val="20"/>
              </w:rPr>
            </w:pPr>
            <w:r w:rsidRPr="00B1422D">
              <w:rPr>
                <w:b/>
                <w:iCs/>
                <w:sz w:val="20"/>
                <w:szCs w:val="20"/>
              </w:rPr>
              <w:t>Примечание</w:t>
            </w:r>
          </w:p>
        </w:tc>
      </w:tr>
      <w:tr w:rsidR="003C4DCA" w:rsidRPr="00B1422D" w:rsidTr="00D6588B">
        <w:trPr>
          <w:jc w:val="center"/>
        </w:trPr>
        <w:tc>
          <w:tcPr>
            <w:tcW w:w="559" w:type="dxa"/>
            <w:vAlign w:val="center"/>
          </w:tcPr>
          <w:p w:rsidR="003C4DCA" w:rsidRPr="00B1422D" w:rsidRDefault="003C4DCA" w:rsidP="00D6588B">
            <w:pPr>
              <w:pStyle w:val="af8"/>
              <w:jc w:val="center"/>
              <w:rPr>
                <w:sz w:val="20"/>
                <w:szCs w:val="20"/>
              </w:rPr>
            </w:pPr>
            <w:r w:rsidRPr="00B1422D">
              <w:rPr>
                <w:sz w:val="20"/>
                <w:szCs w:val="20"/>
              </w:rPr>
              <w:t>1</w:t>
            </w:r>
          </w:p>
        </w:tc>
        <w:tc>
          <w:tcPr>
            <w:tcW w:w="2983" w:type="dxa"/>
            <w:vAlign w:val="center"/>
          </w:tcPr>
          <w:p w:rsidR="003C4DCA" w:rsidRPr="00B1422D" w:rsidRDefault="003C4DCA" w:rsidP="00D6588B">
            <w:pPr>
              <w:pStyle w:val="af8"/>
              <w:jc w:val="center"/>
              <w:rPr>
                <w:iCs/>
                <w:sz w:val="20"/>
                <w:szCs w:val="20"/>
              </w:rPr>
            </w:pPr>
            <w:r w:rsidRPr="00B1422D">
              <w:rPr>
                <w:iCs/>
                <w:sz w:val="20"/>
                <w:szCs w:val="20"/>
              </w:rPr>
              <w:t>2</w:t>
            </w:r>
          </w:p>
        </w:tc>
        <w:tc>
          <w:tcPr>
            <w:tcW w:w="993" w:type="dxa"/>
            <w:vAlign w:val="center"/>
          </w:tcPr>
          <w:p w:rsidR="003C4DCA" w:rsidRPr="00B1422D" w:rsidRDefault="003C4DCA" w:rsidP="00D6588B">
            <w:pPr>
              <w:pStyle w:val="af8"/>
              <w:jc w:val="center"/>
              <w:rPr>
                <w:iCs/>
                <w:sz w:val="20"/>
                <w:szCs w:val="20"/>
              </w:rPr>
            </w:pPr>
            <w:r w:rsidRPr="00B1422D">
              <w:rPr>
                <w:iCs/>
                <w:sz w:val="20"/>
                <w:szCs w:val="20"/>
              </w:rPr>
              <w:t>3</w:t>
            </w:r>
          </w:p>
        </w:tc>
        <w:tc>
          <w:tcPr>
            <w:tcW w:w="6094" w:type="dxa"/>
            <w:vAlign w:val="center"/>
          </w:tcPr>
          <w:p w:rsidR="003C4DCA" w:rsidRPr="00B1422D" w:rsidRDefault="003C4DCA" w:rsidP="00D6588B">
            <w:pPr>
              <w:pStyle w:val="af8"/>
              <w:jc w:val="center"/>
              <w:rPr>
                <w:iCs/>
                <w:sz w:val="20"/>
                <w:szCs w:val="20"/>
              </w:rPr>
            </w:pPr>
            <w:r w:rsidRPr="00B1422D">
              <w:rPr>
                <w:iCs/>
                <w:sz w:val="20"/>
                <w:szCs w:val="20"/>
              </w:rPr>
              <w:t>4</w:t>
            </w:r>
          </w:p>
        </w:tc>
        <w:tc>
          <w:tcPr>
            <w:tcW w:w="1275" w:type="dxa"/>
            <w:vAlign w:val="center"/>
          </w:tcPr>
          <w:p w:rsidR="003C4DCA" w:rsidRPr="00B1422D" w:rsidRDefault="003C4DCA" w:rsidP="00D6588B">
            <w:pPr>
              <w:pStyle w:val="af8"/>
              <w:jc w:val="center"/>
              <w:rPr>
                <w:iCs/>
                <w:sz w:val="20"/>
                <w:szCs w:val="20"/>
              </w:rPr>
            </w:pPr>
            <w:r w:rsidRPr="00B1422D">
              <w:rPr>
                <w:iCs/>
                <w:sz w:val="20"/>
                <w:szCs w:val="20"/>
              </w:rPr>
              <w:t>5</w:t>
            </w:r>
          </w:p>
        </w:tc>
        <w:tc>
          <w:tcPr>
            <w:tcW w:w="3423" w:type="dxa"/>
            <w:vAlign w:val="center"/>
          </w:tcPr>
          <w:p w:rsidR="003C4DCA" w:rsidRPr="00B1422D" w:rsidRDefault="003C4DCA" w:rsidP="00D6588B">
            <w:pPr>
              <w:pStyle w:val="af8"/>
              <w:jc w:val="center"/>
              <w:rPr>
                <w:iCs/>
                <w:sz w:val="20"/>
                <w:szCs w:val="20"/>
              </w:rPr>
            </w:pPr>
            <w:r w:rsidRPr="00B1422D">
              <w:rPr>
                <w:iCs/>
                <w:sz w:val="20"/>
                <w:szCs w:val="20"/>
              </w:rPr>
              <w:t>6</w:t>
            </w:r>
          </w:p>
        </w:tc>
      </w:tr>
      <w:tr w:rsidR="003C4DCA" w:rsidRPr="00B1422D" w:rsidTr="00D6588B">
        <w:trPr>
          <w:jc w:val="center"/>
        </w:trPr>
        <w:tc>
          <w:tcPr>
            <w:tcW w:w="15327" w:type="dxa"/>
            <w:gridSpan w:val="6"/>
            <w:vAlign w:val="center"/>
          </w:tcPr>
          <w:p w:rsidR="003C4DCA" w:rsidRPr="00B1422D" w:rsidRDefault="003C4DCA" w:rsidP="00D6588B">
            <w:pPr>
              <w:pStyle w:val="af8"/>
              <w:rPr>
                <w:b/>
                <w:iCs/>
                <w:sz w:val="20"/>
                <w:szCs w:val="20"/>
              </w:rPr>
            </w:pPr>
            <w:r w:rsidRPr="00B1422D">
              <w:rPr>
                <w:b/>
                <w:iCs/>
                <w:sz w:val="20"/>
                <w:szCs w:val="20"/>
              </w:rPr>
              <w:t>Строительство новых объектов</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1</w:t>
            </w:r>
          </w:p>
        </w:tc>
        <w:tc>
          <w:tcPr>
            <w:tcW w:w="2983" w:type="dxa"/>
            <w:vAlign w:val="center"/>
          </w:tcPr>
          <w:p w:rsidR="003C4DCA" w:rsidRPr="00B1422D" w:rsidRDefault="003C4DCA" w:rsidP="00D6588B">
            <w:pPr>
              <w:pStyle w:val="af8"/>
              <w:rPr>
                <w:iCs/>
                <w:sz w:val="20"/>
                <w:szCs w:val="20"/>
              </w:rPr>
            </w:pPr>
            <w:r w:rsidRPr="00B1422D">
              <w:rPr>
                <w:iCs/>
                <w:sz w:val="20"/>
                <w:szCs w:val="20"/>
              </w:rPr>
              <w:t>Участок западного автомобильного обхода г. Ирбит</w:t>
            </w:r>
          </w:p>
        </w:tc>
        <w:tc>
          <w:tcPr>
            <w:tcW w:w="993" w:type="dxa"/>
            <w:vAlign w:val="center"/>
          </w:tcPr>
          <w:p w:rsidR="003C4DCA" w:rsidRPr="00B1422D" w:rsidRDefault="003C4DCA" w:rsidP="00D6588B">
            <w:pPr>
              <w:pStyle w:val="af8"/>
              <w:rPr>
                <w:iCs/>
                <w:sz w:val="20"/>
                <w:szCs w:val="20"/>
              </w:rPr>
            </w:pPr>
            <w:r w:rsidRPr="00B1422D">
              <w:rPr>
                <w:iCs/>
                <w:sz w:val="20"/>
                <w:szCs w:val="20"/>
              </w:rPr>
              <w:t>12,3*</w:t>
            </w:r>
          </w:p>
        </w:tc>
        <w:tc>
          <w:tcPr>
            <w:tcW w:w="6094" w:type="dxa"/>
            <w:vAlign w:val="center"/>
          </w:tcPr>
          <w:p w:rsidR="003C4DCA" w:rsidRPr="00B1422D" w:rsidRDefault="003C4DCA" w:rsidP="00D6588B">
            <w:pPr>
              <w:pStyle w:val="af8"/>
              <w:rPr>
                <w:iCs/>
                <w:sz w:val="20"/>
                <w:szCs w:val="20"/>
              </w:rPr>
            </w:pPr>
            <w:r w:rsidRPr="00B1422D">
              <w:rPr>
                <w:iCs/>
                <w:sz w:val="20"/>
                <w:szCs w:val="20"/>
              </w:rPr>
              <w:t>Вывод транзитного автотранспорта с территории города Ирбит.</w:t>
            </w:r>
          </w:p>
        </w:tc>
        <w:tc>
          <w:tcPr>
            <w:tcW w:w="1275" w:type="dxa"/>
            <w:vAlign w:val="center"/>
          </w:tcPr>
          <w:p w:rsidR="003C4DCA" w:rsidRPr="00B1422D" w:rsidRDefault="003C4DCA" w:rsidP="00D6588B">
            <w:pPr>
              <w:pStyle w:val="af8"/>
              <w:rPr>
                <w:iCs/>
                <w:sz w:val="20"/>
                <w:szCs w:val="20"/>
              </w:rPr>
            </w:pPr>
            <w:r w:rsidRPr="00B1422D">
              <w:rPr>
                <w:iCs/>
                <w:sz w:val="20"/>
                <w:szCs w:val="20"/>
              </w:rPr>
              <w:t>2015</w:t>
            </w:r>
          </w:p>
        </w:tc>
        <w:tc>
          <w:tcPr>
            <w:tcW w:w="3423" w:type="dxa"/>
            <w:vAlign w:val="center"/>
          </w:tcPr>
          <w:p w:rsidR="003C4DCA" w:rsidRPr="00B1422D" w:rsidRDefault="003C4DCA" w:rsidP="00D6588B">
            <w:pPr>
              <w:pStyle w:val="af8"/>
              <w:rPr>
                <w:iCs/>
                <w:sz w:val="20"/>
                <w:szCs w:val="20"/>
              </w:rPr>
            </w:pPr>
            <w:r w:rsidRPr="00B1422D">
              <w:rPr>
                <w:iCs/>
                <w:sz w:val="20"/>
                <w:szCs w:val="20"/>
              </w:rPr>
              <w:t>*в том числе участок длиной 8,25 км, в последствии будущий частью автодороги федерального значения.</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2</w:t>
            </w:r>
          </w:p>
        </w:tc>
        <w:tc>
          <w:tcPr>
            <w:tcW w:w="2983" w:type="dxa"/>
            <w:vAlign w:val="center"/>
          </w:tcPr>
          <w:p w:rsidR="003C4DCA" w:rsidRPr="00B1422D" w:rsidRDefault="003C4DCA" w:rsidP="00D6588B">
            <w:pPr>
              <w:pStyle w:val="af8"/>
              <w:rPr>
                <w:iCs/>
                <w:sz w:val="20"/>
                <w:szCs w:val="20"/>
              </w:rPr>
            </w:pPr>
            <w:r w:rsidRPr="00B1422D">
              <w:rPr>
                <w:iCs/>
                <w:sz w:val="20"/>
                <w:szCs w:val="20"/>
              </w:rPr>
              <w:t>Автомобильный обход пос. Большая Кочевка</w:t>
            </w:r>
          </w:p>
        </w:tc>
        <w:tc>
          <w:tcPr>
            <w:tcW w:w="993" w:type="dxa"/>
            <w:vAlign w:val="center"/>
          </w:tcPr>
          <w:p w:rsidR="003C4DCA" w:rsidRPr="00B1422D" w:rsidRDefault="003C4DCA" w:rsidP="00D6588B">
            <w:pPr>
              <w:pStyle w:val="af8"/>
              <w:rPr>
                <w:iCs/>
                <w:sz w:val="20"/>
                <w:szCs w:val="20"/>
              </w:rPr>
            </w:pPr>
            <w:r w:rsidRPr="00B1422D">
              <w:rPr>
                <w:iCs/>
                <w:sz w:val="20"/>
                <w:szCs w:val="20"/>
              </w:rPr>
              <w:t>5,3</w:t>
            </w:r>
          </w:p>
        </w:tc>
        <w:tc>
          <w:tcPr>
            <w:tcW w:w="6094" w:type="dxa"/>
            <w:vAlign w:val="center"/>
          </w:tcPr>
          <w:p w:rsidR="003C4DCA" w:rsidRPr="00B1422D" w:rsidRDefault="003C4DCA" w:rsidP="00D6588B">
            <w:pPr>
              <w:pStyle w:val="af8"/>
              <w:rPr>
                <w:iCs/>
                <w:sz w:val="20"/>
                <w:szCs w:val="20"/>
              </w:rPr>
            </w:pPr>
            <w:r w:rsidRPr="00B1422D">
              <w:rPr>
                <w:iCs/>
                <w:sz w:val="20"/>
                <w:szCs w:val="20"/>
              </w:rPr>
              <w:t>Часть создаваемой связи с Байкаловским МР; вывод транзитного транспорта из жилых территорий</w:t>
            </w:r>
          </w:p>
        </w:tc>
        <w:tc>
          <w:tcPr>
            <w:tcW w:w="1275" w:type="dxa"/>
            <w:vAlign w:val="center"/>
          </w:tcPr>
          <w:p w:rsidR="003C4DCA" w:rsidRPr="00B1422D" w:rsidRDefault="003C4DCA" w:rsidP="00D6588B">
            <w:pPr>
              <w:pStyle w:val="af8"/>
              <w:rPr>
                <w:iCs/>
                <w:sz w:val="20"/>
                <w:szCs w:val="20"/>
              </w:rPr>
            </w:pPr>
            <w:r w:rsidRPr="00B1422D">
              <w:rPr>
                <w:iCs/>
                <w:sz w:val="20"/>
                <w:szCs w:val="20"/>
              </w:rPr>
              <w:t>2030</w:t>
            </w: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3</w:t>
            </w:r>
          </w:p>
        </w:tc>
        <w:tc>
          <w:tcPr>
            <w:tcW w:w="2983" w:type="dxa"/>
            <w:vAlign w:val="center"/>
          </w:tcPr>
          <w:p w:rsidR="003C4DCA" w:rsidRPr="00B1422D" w:rsidRDefault="003C4DCA" w:rsidP="00D6588B">
            <w:pPr>
              <w:pStyle w:val="af8"/>
              <w:rPr>
                <w:iCs/>
                <w:sz w:val="20"/>
                <w:szCs w:val="20"/>
              </w:rPr>
            </w:pPr>
            <w:r w:rsidRPr="00B1422D">
              <w:rPr>
                <w:iCs/>
                <w:sz w:val="20"/>
                <w:szCs w:val="20"/>
              </w:rPr>
              <w:t>А/д Крутихинское – Пьянково</w:t>
            </w:r>
          </w:p>
        </w:tc>
        <w:tc>
          <w:tcPr>
            <w:tcW w:w="993" w:type="dxa"/>
            <w:vAlign w:val="center"/>
          </w:tcPr>
          <w:p w:rsidR="003C4DCA" w:rsidRPr="00B1422D" w:rsidRDefault="003C4DCA" w:rsidP="00D6588B">
            <w:pPr>
              <w:pStyle w:val="af8"/>
              <w:rPr>
                <w:iCs/>
                <w:sz w:val="20"/>
                <w:szCs w:val="20"/>
              </w:rPr>
            </w:pPr>
            <w:r w:rsidRPr="00B1422D">
              <w:rPr>
                <w:iCs/>
                <w:sz w:val="20"/>
                <w:szCs w:val="20"/>
              </w:rPr>
              <w:t>14,7</w:t>
            </w:r>
          </w:p>
        </w:tc>
        <w:tc>
          <w:tcPr>
            <w:tcW w:w="6094" w:type="dxa"/>
            <w:vAlign w:val="center"/>
          </w:tcPr>
          <w:p w:rsidR="003C4DCA" w:rsidRPr="00B1422D" w:rsidRDefault="003C4DCA" w:rsidP="00D6588B">
            <w:pPr>
              <w:pStyle w:val="af8"/>
              <w:rPr>
                <w:iCs/>
                <w:sz w:val="20"/>
                <w:szCs w:val="20"/>
              </w:rPr>
            </w:pPr>
            <w:r w:rsidRPr="00B1422D">
              <w:rPr>
                <w:iCs/>
                <w:sz w:val="20"/>
                <w:szCs w:val="20"/>
              </w:rPr>
              <w:t>Устройство устойчивой связи между населенными пунктами юго-восточной части городского округа, Прямая связь между населенными пунктами</w:t>
            </w:r>
          </w:p>
        </w:tc>
        <w:tc>
          <w:tcPr>
            <w:tcW w:w="1275" w:type="dxa"/>
            <w:vAlign w:val="center"/>
          </w:tcPr>
          <w:p w:rsidR="003C4DCA" w:rsidRPr="00B1422D" w:rsidRDefault="003C4DCA" w:rsidP="00D6588B">
            <w:pPr>
              <w:pStyle w:val="af8"/>
              <w:rPr>
                <w:iCs/>
                <w:sz w:val="20"/>
                <w:szCs w:val="20"/>
              </w:rPr>
            </w:pPr>
            <w:r w:rsidRPr="00B1422D">
              <w:rPr>
                <w:iCs/>
                <w:sz w:val="20"/>
                <w:szCs w:val="20"/>
              </w:rPr>
              <w:t>2030</w:t>
            </w: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4</w:t>
            </w:r>
          </w:p>
        </w:tc>
        <w:tc>
          <w:tcPr>
            <w:tcW w:w="2983" w:type="dxa"/>
            <w:vAlign w:val="center"/>
          </w:tcPr>
          <w:p w:rsidR="003C4DCA" w:rsidRPr="00B1422D" w:rsidRDefault="003C4DCA" w:rsidP="00D6588B">
            <w:pPr>
              <w:pStyle w:val="af8"/>
              <w:rPr>
                <w:iCs/>
                <w:sz w:val="20"/>
                <w:szCs w:val="20"/>
              </w:rPr>
            </w:pPr>
            <w:r w:rsidRPr="00B1422D">
              <w:rPr>
                <w:iCs/>
                <w:sz w:val="20"/>
                <w:szCs w:val="20"/>
              </w:rPr>
              <w:t>Автомобильный обход пос. Пьянково</w:t>
            </w:r>
          </w:p>
        </w:tc>
        <w:tc>
          <w:tcPr>
            <w:tcW w:w="993" w:type="dxa"/>
            <w:vAlign w:val="center"/>
          </w:tcPr>
          <w:p w:rsidR="003C4DCA" w:rsidRPr="00B1422D" w:rsidRDefault="003C4DCA" w:rsidP="00D6588B">
            <w:pPr>
              <w:pStyle w:val="af8"/>
              <w:rPr>
                <w:iCs/>
                <w:sz w:val="20"/>
                <w:szCs w:val="20"/>
              </w:rPr>
            </w:pPr>
            <w:r w:rsidRPr="00B1422D">
              <w:rPr>
                <w:iCs/>
                <w:sz w:val="20"/>
                <w:szCs w:val="20"/>
              </w:rPr>
              <w:t>5,8</w:t>
            </w:r>
          </w:p>
        </w:tc>
        <w:tc>
          <w:tcPr>
            <w:tcW w:w="6094" w:type="dxa"/>
            <w:vAlign w:val="center"/>
          </w:tcPr>
          <w:p w:rsidR="003C4DCA" w:rsidRPr="00B1422D" w:rsidRDefault="003C4DCA" w:rsidP="00D6588B">
            <w:pPr>
              <w:pStyle w:val="af8"/>
              <w:rPr>
                <w:iCs/>
                <w:sz w:val="20"/>
                <w:szCs w:val="20"/>
              </w:rPr>
            </w:pPr>
            <w:r w:rsidRPr="00B1422D">
              <w:rPr>
                <w:iCs/>
                <w:sz w:val="20"/>
                <w:szCs w:val="20"/>
              </w:rPr>
              <w:t>Часть создаваемой сетевой структуры автодорог южной части городского округа, организация прямой связи с Байкаловским МР; вывод транзитного транспорта из жилых территорий</w:t>
            </w:r>
          </w:p>
        </w:tc>
        <w:tc>
          <w:tcPr>
            <w:tcW w:w="1275" w:type="dxa"/>
            <w:vAlign w:val="center"/>
          </w:tcPr>
          <w:p w:rsidR="003C4DCA" w:rsidRPr="00B1422D" w:rsidRDefault="003C4DCA" w:rsidP="00D6588B">
            <w:pPr>
              <w:pStyle w:val="af8"/>
              <w:rPr>
                <w:iCs/>
                <w:sz w:val="20"/>
                <w:szCs w:val="20"/>
              </w:rPr>
            </w:pPr>
            <w:r w:rsidRPr="00B1422D">
              <w:rPr>
                <w:iCs/>
                <w:sz w:val="20"/>
                <w:szCs w:val="20"/>
              </w:rPr>
              <w:t>2030</w:t>
            </w: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5</w:t>
            </w:r>
          </w:p>
        </w:tc>
        <w:tc>
          <w:tcPr>
            <w:tcW w:w="2983" w:type="dxa"/>
            <w:vAlign w:val="center"/>
          </w:tcPr>
          <w:p w:rsidR="003C4DCA" w:rsidRPr="00B1422D" w:rsidRDefault="003C4DCA" w:rsidP="00D6588B">
            <w:pPr>
              <w:pStyle w:val="af8"/>
              <w:rPr>
                <w:iCs/>
                <w:sz w:val="20"/>
                <w:szCs w:val="20"/>
              </w:rPr>
            </w:pPr>
            <w:r w:rsidRPr="00B1422D">
              <w:rPr>
                <w:iCs/>
                <w:sz w:val="20"/>
                <w:szCs w:val="20"/>
              </w:rPr>
              <w:t>А/д Прядеина – Байкалово**</w:t>
            </w:r>
          </w:p>
        </w:tc>
        <w:tc>
          <w:tcPr>
            <w:tcW w:w="993" w:type="dxa"/>
            <w:vAlign w:val="center"/>
          </w:tcPr>
          <w:p w:rsidR="003C4DCA" w:rsidRPr="00B1422D" w:rsidRDefault="003C4DCA" w:rsidP="00D6588B">
            <w:pPr>
              <w:pStyle w:val="af8"/>
              <w:rPr>
                <w:iCs/>
                <w:sz w:val="20"/>
                <w:szCs w:val="20"/>
              </w:rPr>
            </w:pPr>
            <w:r w:rsidRPr="00B1422D">
              <w:rPr>
                <w:iCs/>
                <w:sz w:val="20"/>
                <w:szCs w:val="20"/>
              </w:rPr>
              <w:t>4,7**</w:t>
            </w:r>
          </w:p>
        </w:tc>
        <w:tc>
          <w:tcPr>
            <w:tcW w:w="6094" w:type="dxa"/>
            <w:vAlign w:val="center"/>
          </w:tcPr>
          <w:p w:rsidR="003C4DCA" w:rsidRPr="00B1422D" w:rsidRDefault="003C4DCA" w:rsidP="00D6588B">
            <w:pPr>
              <w:pStyle w:val="af8"/>
              <w:rPr>
                <w:iCs/>
                <w:sz w:val="20"/>
                <w:szCs w:val="20"/>
              </w:rPr>
            </w:pPr>
            <w:r w:rsidRPr="00B1422D">
              <w:rPr>
                <w:iCs/>
                <w:sz w:val="20"/>
                <w:szCs w:val="20"/>
              </w:rPr>
              <w:t>Организация прямой связи с Байкаловским МР;</w:t>
            </w:r>
          </w:p>
        </w:tc>
        <w:tc>
          <w:tcPr>
            <w:tcW w:w="1275" w:type="dxa"/>
            <w:vAlign w:val="center"/>
          </w:tcPr>
          <w:p w:rsidR="003C4DCA" w:rsidRPr="00B1422D" w:rsidRDefault="003C4DCA" w:rsidP="00D6588B">
            <w:pPr>
              <w:pStyle w:val="af8"/>
              <w:rPr>
                <w:iCs/>
                <w:sz w:val="20"/>
                <w:szCs w:val="20"/>
              </w:rPr>
            </w:pPr>
            <w:r w:rsidRPr="00B1422D">
              <w:rPr>
                <w:iCs/>
                <w:sz w:val="20"/>
                <w:szCs w:val="20"/>
              </w:rPr>
              <w:t>за расчет-ный срок</w:t>
            </w:r>
          </w:p>
        </w:tc>
        <w:tc>
          <w:tcPr>
            <w:tcW w:w="3423" w:type="dxa"/>
            <w:vAlign w:val="center"/>
          </w:tcPr>
          <w:p w:rsidR="003C4DCA" w:rsidRPr="00B1422D" w:rsidRDefault="003C4DCA" w:rsidP="00D6588B">
            <w:pPr>
              <w:pStyle w:val="af8"/>
              <w:rPr>
                <w:iCs/>
                <w:sz w:val="20"/>
                <w:szCs w:val="20"/>
              </w:rPr>
            </w:pPr>
            <w:r w:rsidRPr="00B1422D">
              <w:rPr>
                <w:iCs/>
                <w:sz w:val="20"/>
                <w:szCs w:val="20"/>
              </w:rPr>
              <w:t>**до границы городского округа</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6</w:t>
            </w:r>
          </w:p>
        </w:tc>
        <w:tc>
          <w:tcPr>
            <w:tcW w:w="2983" w:type="dxa"/>
            <w:vAlign w:val="center"/>
          </w:tcPr>
          <w:p w:rsidR="003C4DCA" w:rsidRPr="00B1422D" w:rsidRDefault="003C4DCA" w:rsidP="00D6588B">
            <w:pPr>
              <w:pStyle w:val="af8"/>
              <w:rPr>
                <w:iCs/>
                <w:sz w:val="20"/>
                <w:szCs w:val="20"/>
              </w:rPr>
            </w:pPr>
            <w:r w:rsidRPr="00B1422D">
              <w:rPr>
                <w:iCs/>
                <w:sz w:val="20"/>
                <w:szCs w:val="20"/>
              </w:rPr>
              <w:t>А/д Лаптева – Талица***</w:t>
            </w:r>
          </w:p>
        </w:tc>
        <w:tc>
          <w:tcPr>
            <w:tcW w:w="993" w:type="dxa"/>
            <w:vAlign w:val="center"/>
          </w:tcPr>
          <w:p w:rsidR="003C4DCA" w:rsidRPr="00B1422D" w:rsidRDefault="003C4DCA" w:rsidP="00D6588B">
            <w:pPr>
              <w:pStyle w:val="af8"/>
              <w:rPr>
                <w:iCs/>
                <w:sz w:val="20"/>
                <w:szCs w:val="20"/>
              </w:rPr>
            </w:pPr>
            <w:r w:rsidRPr="00B1422D">
              <w:rPr>
                <w:iCs/>
                <w:sz w:val="20"/>
                <w:szCs w:val="20"/>
              </w:rPr>
              <w:t>9,9***</w:t>
            </w:r>
          </w:p>
        </w:tc>
        <w:tc>
          <w:tcPr>
            <w:tcW w:w="6094" w:type="dxa"/>
            <w:vAlign w:val="center"/>
          </w:tcPr>
          <w:p w:rsidR="003C4DCA" w:rsidRPr="00B1422D" w:rsidRDefault="003C4DCA" w:rsidP="00D6588B">
            <w:pPr>
              <w:pStyle w:val="af8"/>
              <w:rPr>
                <w:iCs/>
                <w:sz w:val="20"/>
                <w:szCs w:val="20"/>
              </w:rPr>
            </w:pPr>
            <w:r w:rsidRPr="00B1422D">
              <w:rPr>
                <w:iCs/>
                <w:sz w:val="20"/>
                <w:szCs w:val="20"/>
              </w:rPr>
              <w:t>Часть создаваемой связи с Талицким ГО; вывод транзитного транспорта из жилых территорий</w:t>
            </w:r>
          </w:p>
        </w:tc>
        <w:tc>
          <w:tcPr>
            <w:tcW w:w="1275" w:type="dxa"/>
            <w:vAlign w:val="center"/>
          </w:tcPr>
          <w:p w:rsidR="003C4DCA" w:rsidRPr="00B1422D" w:rsidRDefault="003C4DCA" w:rsidP="00D6588B">
            <w:pPr>
              <w:pStyle w:val="af8"/>
              <w:rPr>
                <w:iCs/>
                <w:sz w:val="20"/>
                <w:szCs w:val="20"/>
              </w:rPr>
            </w:pPr>
            <w:r w:rsidRPr="00B1422D">
              <w:rPr>
                <w:iCs/>
                <w:sz w:val="20"/>
                <w:szCs w:val="20"/>
              </w:rPr>
              <w:t>за расчет-ный срок</w:t>
            </w:r>
          </w:p>
        </w:tc>
        <w:tc>
          <w:tcPr>
            <w:tcW w:w="3423" w:type="dxa"/>
            <w:vAlign w:val="center"/>
          </w:tcPr>
          <w:p w:rsidR="003C4DCA" w:rsidRPr="00B1422D" w:rsidRDefault="003C4DCA" w:rsidP="00D6588B">
            <w:pPr>
              <w:pStyle w:val="af8"/>
              <w:rPr>
                <w:iCs/>
                <w:sz w:val="20"/>
                <w:szCs w:val="20"/>
              </w:rPr>
            </w:pPr>
            <w:r w:rsidRPr="00B1422D">
              <w:rPr>
                <w:iCs/>
                <w:sz w:val="20"/>
                <w:szCs w:val="20"/>
              </w:rPr>
              <w:t>***до границы городского округа</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7</w:t>
            </w:r>
          </w:p>
        </w:tc>
        <w:tc>
          <w:tcPr>
            <w:tcW w:w="2983" w:type="dxa"/>
            <w:vAlign w:val="center"/>
          </w:tcPr>
          <w:p w:rsidR="003C4DCA" w:rsidRPr="00B1422D" w:rsidRDefault="003C4DCA" w:rsidP="00D6588B">
            <w:pPr>
              <w:pStyle w:val="af8"/>
              <w:rPr>
                <w:iCs/>
                <w:sz w:val="20"/>
                <w:szCs w:val="20"/>
              </w:rPr>
            </w:pPr>
            <w:r w:rsidRPr="00B1422D">
              <w:rPr>
                <w:iCs/>
                <w:sz w:val="20"/>
                <w:szCs w:val="20"/>
              </w:rPr>
              <w:t>Автомобильный обход нас.пунктов Черновское, Малахова, Большедворова, Коростелева</w:t>
            </w:r>
          </w:p>
        </w:tc>
        <w:tc>
          <w:tcPr>
            <w:tcW w:w="993" w:type="dxa"/>
            <w:vAlign w:val="center"/>
          </w:tcPr>
          <w:p w:rsidR="003C4DCA" w:rsidRPr="00B1422D" w:rsidRDefault="003C4DCA" w:rsidP="00D6588B">
            <w:pPr>
              <w:pStyle w:val="af8"/>
              <w:rPr>
                <w:iCs/>
                <w:sz w:val="20"/>
                <w:szCs w:val="20"/>
              </w:rPr>
            </w:pPr>
            <w:r w:rsidRPr="00B1422D">
              <w:rPr>
                <w:iCs/>
                <w:sz w:val="20"/>
                <w:szCs w:val="20"/>
              </w:rPr>
              <w:t>6,1</w:t>
            </w:r>
          </w:p>
        </w:tc>
        <w:tc>
          <w:tcPr>
            <w:tcW w:w="6094" w:type="dxa"/>
            <w:vAlign w:val="center"/>
          </w:tcPr>
          <w:p w:rsidR="003C4DCA" w:rsidRPr="00B1422D" w:rsidRDefault="003C4DCA" w:rsidP="00D6588B">
            <w:pPr>
              <w:pStyle w:val="af8"/>
              <w:rPr>
                <w:iCs/>
                <w:sz w:val="20"/>
                <w:szCs w:val="20"/>
              </w:rPr>
            </w:pPr>
            <w:r w:rsidRPr="00B1422D">
              <w:rPr>
                <w:iCs/>
                <w:sz w:val="20"/>
                <w:szCs w:val="20"/>
              </w:rPr>
              <w:t>Вывод транзитного автотранспорта с жилых территорий населенных пунктов</w:t>
            </w:r>
          </w:p>
        </w:tc>
        <w:tc>
          <w:tcPr>
            <w:tcW w:w="1275" w:type="dxa"/>
            <w:vAlign w:val="center"/>
          </w:tcPr>
          <w:p w:rsidR="003C4DCA" w:rsidRPr="00B1422D" w:rsidRDefault="003C4DCA" w:rsidP="00D6588B">
            <w:pPr>
              <w:pStyle w:val="af8"/>
              <w:rPr>
                <w:iCs/>
                <w:sz w:val="20"/>
                <w:szCs w:val="20"/>
              </w:rPr>
            </w:pPr>
            <w:r w:rsidRPr="00B1422D">
              <w:rPr>
                <w:iCs/>
                <w:sz w:val="20"/>
                <w:szCs w:val="20"/>
              </w:rPr>
              <w:t>2015</w:t>
            </w: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8</w:t>
            </w:r>
          </w:p>
        </w:tc>
        <w:tc>
          <w:tcPr>
            <w:tcW w:w="2983" w:type="dxa"/>
            <w:vAlign w:val="center"/>
          </w:tcPr>
          <w:p w:rsidR="003C4DCA" w:rsidRPr="00B1422D" w:rsidRDefault="003C4DCA" w:rsidP="00D6588B">
            <w:pPr>
              <w:pStyle w:val="af8"/>
              <w:rPr>
                <w:iCs/>
                <w:sz w:val="20"/>
                <w:szCs w:val="20"/>
              </w:rPr>
            </w:pPr>
            <w:r w:rsidRPr="00B1422D">
              <w:rPr>
                <w:iCs/>
                <w:sz w:val="20"/>
                <w:szCs w:val="20"/>
              </w:rPr>
              <w:t>А/д Азева – Шипово - Лопатково</w:t>
            </w:r>
          </w:p>
        </w:tc>
        <w:tc>
          <w:tcPr>
            <w:tcW w:w="993" w:type="dxa"/>
            <w:vAlign w:val="center"/>
          </w:tcPr>
          <w:p w:rsidR="003C4DCA" w:rsidRPr="00B1422D" w:rsidRDefault="003C4DCA" w:rsidP="00D6588B">
            <w:pPr>
              <w:pStyle w:val="af8"/>
              <w:rPr>
                <w:iCs/>
                <w:sz w:val="20"/>
                <w:szCs w:val="20"/>
              </w:rPr>
            </w:pPr>
            <w:r w:rsidRPr="00B1422D">
              <w:rPr>
                <w:iCs/>
                <w:sz w:val="20"/>
                <w:szCs w:val="20"/>
              </w:rPr>
              <w:t>15,5</w:t>
            </w:r>
          </w:p>
        </w:tc>
        <w:tc>
          <w:tcPr>
            <w:tcW w:w="6094" w:type="dxa"/>
            <w:vAlign w:val="center"/>
          </w:tcPr>
          <w:p w:rsidR="003C4DCA" w:rsidRPr="00B1422D" w:rsidRDefault="003C4DCA" w:rsidP="00D6588B">
            <w:pPr>
              <w:pStyle w:val="af8"/>
              <w:rPr>
                <w:iCs/>
                <w:sz w:val="20"/>
                <w:szCs w:val="20"/>
              </w:rPr>
            </w:pPr>
            <w:r w:rsidRPr="00B1422D">
              <w:rPr>
                <w:iCs/>
                <w:sz w:val="20"/>
                <w:szCs w:val="20"/>
              </w:rPr>
              <w:t>Часть создаваемой сетевой структуры автодорог восточной части городского округа, организация прямой связи с Лопатково</w:t>
            </w:r>
          </w:p>
        </w:tc>
        <w:tc>
          <w:tcPr>
            <w:tcW w:w="1275" w:type="dxa"/>
            <w:vAlign w:val="center"/>
          </w:tcPr>
          <w:p w:rsidR="003C4DCA" w:rsidRPr="00B1422D" w:rsidRDefault="003C4DCA" w:rsidP="00D6588B">
            <w:pPr>
              <w:pStyle w:val="af8"/>
              <w:rPr>
                <w:iCs/>
                <w:sz w:val="20"/>
                <w:szCs w:val="20"/>
              </w:rPr>
            </w:pPr>
            <w:r w:rsidRPr="00B1422D">
              <w:rPr>
                <w:iCs/>
                <w:sz w:val="20"/>
                <w:szCs w:val="20"/>
              </w:rPr>
              <w:t>за расчет-ный срок</w:t>
            </w: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9</w:t>
            </w:r>
          </w:p>
        </w:tc>
        <w:tc>
          <w:tcPr>
            <w:tcW w:w="2983" w:type="dxa"/>
            <w:vAlign w:val="center"/>
          </w:tcPr>
          <w:p w:rsidR="003C4DCA" w:rsidRPr="00B1422D" w:rsidRDefault="003C4DCA" w:rsidP="00D6588B">
            <w:pPr>
              <w:pStyle w:val="af8"/>
              <w:rPr>
                <w:iCs/>
                <w:sz w:val="20"/>
                <w:szCs w:val="20"/>
              </w:rPr>
            </w:pPr>
            <w:r w:rsidRPr="00B1422D">
              <w:rPr>
                <w:iCs/>
                <w:sz w:val="20"/>
                <w:szCs w:val="20"/>
              </w:rPr>
              <w:t>Автомобильный обход с.Килачевское</w:t>
            </w:r>
          </w:p>
        </w:tc>
        <w:tc>
          <w:tcPr>
            <w:tcW w:w="993" w:type="dxa"/>
            <w:vAlign w:val="center"/>
          </w:tcPr>
          <w:p w:rsidR="003C4DCA" w:rsidRPr="00B1422D" w:rsidRDefault="003C4DCA" w:rsidP="00D6588B">
            <w:pPr>
              <w:pStyle w:val="af8"/>
              <w:rPr>
                <w:iCs/>
                <w:sz w:val="20"/>
                <w:szCs w:val="20"/>
              </w:rPr>
            </w:pPr>
            <w:r w:rsidRPr="00B1422D">
              <w:rPr>
                <w:iCs/>
                <w:sz w:val="20"/>
                <w:szCs w:val="20"/>
              </w:rPr>
              <w:t>2030</w:t>
            </w:r>
          </w:p>
        </w:tc>
        <w:tc>
          <w:tcPr>
            <w:tcW w:w="6094" w:type="dxa"/>
            <w:vAlign w:val="center"/>
          </w:tcPr>
          <w:p w:rsidR="003C4DCA" w:rsidRPr="00B1422D" w:rsidRDefault="003C4DCA" w:rsidP="00D6588B">
            <w:pPr>
              <w:pStyle w:val="af8"/>
              <w:rPr>
                <w:iCs/>
                <w:sz w:val="20"/>
                <w:szCs w:val="20"/>
              </w:rPr>
            </w:pPr>
            <w:r w:rsidRPr="00B1422D">
              <w:rPr>
                <w:iCs/>
                <w:sz w:val="20"/>
                <w:szCs w:val="20"/>
              </w:rPr>
              <w:t>Вывод транзитного автотранспорта с жилых территорий населенных пунктов</w:t>
            </w:r>
          </w:p>
        </w:tc>
        <w:tc>
          <w:tcPr>
            <w:tcW w:w="1275" w:type="dxa"/>
            <w:vAlign w:val="center"/>
          </w:tcPr>
          <w:p w:rsidR="003C4DCA" w:rsidRPr="00B1422D" w:rsidRDefault="003C4DCA" w:rsidP="00D6588B">
            <w:pPr>
              <w:pStyle w:val="af8"/>
              <w:rPr>
                <w:iCs/>
                <w:sz w:val="20"/>
                <w:szCs w:val="20"/>
              </w:rPr>
            </w:pPr>
          </w:p>
        </w:tc>
        <w:tc>
          <w:tcPr>
            <w:tcW w:w="3423" w:type="dxa"/>
            <w:vAlign w:val="center"/>
          </w:tcPr>
          <w:p w:rsidR="003C4DCA" w:rsidRPr="00B1422D" w:rsidRDefault="003C4DCA" w:rsidP="00D6588B">
            <w:pPr>
              <w:pStyle w:val="af8"/>
              <w:rPr>
                <w:iCs/>
                <w:sz w:val="20"/>
                <w:szCs w:val="20"/>
              </w:rPr>
            </w:pPr>
          </w:p>
        </w:tc>
      </w:tr>
      <w:tr w:rsidR="003C4DCA" w:rsidRPr="00B1422D" w:rsidTr="00D6588B">
        <w:trPr>
          <w:jc w:val="center"/>
        </w:trPr>
        <w:tc>
          <w:tcPr>
            <w:tcW w:w="15327" w:type="dxa"/>
            <w:gridSpan w:val="6"/>
            <w:vAlign w:val="center"/>
          </w:tcPr>
          <w:p w:rsidR="003C4DCA" w:rsidRPr="00B1422D" w:rsidRDefault="003C4DCA" w:rsidP="00D6588B">
            <w:pPr>
              <w:pStyle w:val="af8"/>
              <w:rPr>
                <w:b/>
                <w:iCs/>
                <w:sz w:val="20"/>
                <w:szCs w:val="20"/>
              </w:rPr>
            </w:pPr>
            <w:r w:rsidRPr="00B1422D">
              <w:rPr>
                <w:b/>
                <w:iCs/>
                <w:sz w:val="20"/>
                <w:szCs w:val="20"/>
              </w:rPr>
              <w:t>Капитальный ремонт и реконструкция участков существующих автодорог</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10</w:t>
            </w:r>
          </w:p>
        </w:tc>
        <w:tc>
          <w:tcPr>
            <w:tcW w:w="2983" w:type="dxa"/>
            <w:vAlign w:val="center"/>
          </w:tcPr>
          <w:p w:rsidR="003C4DCA" w:rsidRPr="00B1422D" w:rsidRDefault="003C4DCA" w:rsidP="00D6588B">
            <w:pPr>
              <w:pStyle w:val="af8"/>
              <w:rPr>
                <w:iCs/>
                <w:sz w:val="20"/>
                <w:szCs w:val="20"/>
              </w:rPr>
            </w:pPr>
            <w:r w:rsidRPr="00B1422D">
              <w:rPr>
                <w:iCs/>
                <w:sz w:val="20"/>
                <w:szCs w:val="20"/>
              </w:rPr>
              <w:t>Шмаковское – Буланова – Килачевское - Чернорицкое</w:t>
            </w:r>
          </w:p>
        </w:tc>
        <w:tc>
          <w:tcPr>
            <w:tcW w:w="993" w:type="dxa"/>
            <w:vAlign w:val="center"/>
          </w:tcPr>
          <w:p w:rsidR="003C4DCA" w:rsidRPr="00B1422D" w:rsidRDefault="003C4DCA" w:rsidP="00D6588B">
            <w:pPr>
              <w:pStyle w:val="af8"/>
              <w:rPr>
                <w:iCs/>
                <w:sz w:val="20"/>
                <w:szCs w:val="20"/>
              </w:rPr>
            </w:pPr>
            <w:r w:rsidRPr="00B1422D">
              <w:rPr>
                <w:iCs/>
                <w:sz w:val="20"/>
                <w:szCs w:val="20"/>
              </w:rPr>
              <w:t>20,3**</w:t>
            </w:r>
          </w:p>
        </w:tc>
        <w:tc>
          <w:tcPr>
            <w:tcW w:w="6094" w:type="dxa"/>
            <w:vAlign w:val="center"/>
          </w:tcPr>
          <w:p w:rsidR="003C4DCA" w:rsidRPr="00B1422D" w:rsidRDefault="003C4DCA" w:rsidP="00D6588B">
            <w:pPr>
              <w:pStyle w:val="af8"/>
              <w:rPr>
                <w:iCs/>
                <w:sz w:val="20"/>
                <w:szCs w:val="20"/>
              </w:rPr>
            </w:pPr>
            <w:r w:rsidRPr="00B1422D">
              <w:rPr>
                <w:iCs/>
                <w:sz w:val="20"/>
                <w:szCs w:val="20"/>
              </w:rPr>
              <w:t>Обеспечение связи населенных пунктов с автодорогой межмуниципального значения «Ирбит - Камышлов», организация устойчивой прямой связи с Артемовским ГО.</w:t>
            </w:r>
          </w:p>
        </w:tc>
        <w:tc>
          <w:tcPr>
            <w:tcW w:w="1275" w:type="dxa"/>
            <w:vAlign w:val="center"/>
          </w:tcPr>
          <w:p w:rsidR="003C4DCA" w:rsidRPr="00B1422D" w:rsidRDefault="003C4DCA" w:rsidP="00D6588B">
            <w:pPr>
              <w:pStyle w:val="af8"/>
              <w:rPr>
                <w:iCs/>
                <w:sz w:val="20"/>
                <w:szCs w:val="20"/>
              </w:rPr>
            </w:pPr>
            <w:r w:rsidRPr="00B1422D">
              <w:rPr>
                <w:iCs/>
                <w:sz w:val="20"/>
                <w:szCs w:val="20"/>
              </w:rPr>
              <w:t>2015</w:t>
            </w:r>
          </w:p>
        </w:tc>
        <w:tc>
          <w:tcPr>
            <w:tcW w:w="3423" w:type="dxa"/>
            <w:vAlign w:val="center"/>
          </w:tcPr>
          <w:p w:rsidR="003C4DCA" w:rsidRPr="00B1422D" w:rsidRDefault="003C4DCA" w:rsidP="00D6588B">
            <w:pPr>
              <w:pStyle w:val="af8"/>
              <w:rPr>
                <w:iCs/>
                <w:sz w:val="20"/>
                <w:szCs w:val="20"/>
              </w:rPr>
            </w:pPr>
            <w:r w:rsidRPr="00B1422D">
              <w:rPr>
                <w:iCs/>
                <w:sz w:val="20"/>
                <w:szCs w:val="20"/>
              </w:rPr>
              <w:t>**в том числе с устройством обходов населенных пунктов общей длиной 6,7 км</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11</w:t>
            </w:r>
          </w:p>
        </w:tc>
        <w:tc>
          <w:tcPr>
            <w:tcW w:w="2983" w:type="dxa"/>
            <w:vAlign w:val="center"/>
          </w:tcPr>
          <w:p w:rsidR="003C4DCA" w:rsidRPr="00B1422D" w:rsidRDefault="003C4DCA" w:rsidP="00D6588B">
            <w:pPr>
              <w:pStyle w:val="af8"/>
              <w:rPr>
                <w:iCs/>
                <w:sz w:val="20"/>
                <w:szCs w:val="20"/>
              </w:rPr>
            </w:pPr>
            <w:r w:rsidRPr="00B1422D">
              <w:rPr>
                <w:iCs/>
                <w:sz w:val="20"/>
                <w:szCs w:val="20"/>
              </w:rPr>
              <w:t>Боровая – Ницинское – Ключи - Бердюгина</w:t>
            </w:r>
          </w:p>
        </w:tc>
        <w:tc>
          <w:tcPr>
            <w:tcW w:w="993" w:type="dxa"/>
            <w:vAlign w:val="center"/>
          </w:tcPr>
          <w:p w:rsidR="003C4DCA" w:rsidRPr="00B1422D" w:rsidRDefault="003C4DCA" w:rsidP="00D6588B">
            <w:pPr>
              <w:pStyle w:val="af8"/>
              <w:rPr>
                <w:iCs/>
                <w:sz w:val="20"/>
                <w:szCs w:val="20"/>
              </w:rPr>
            </w:pPr>
            <w:r w:rsidRPr="00B1422D">
              <w:rPr>
                <w:iCs/>
                <w:sz w:val="20"/>
                <w:szCs w:val="20"/>
              </w:rPr>
              <w:t>41</w:t>
            </w:r>
          </w:p>
        </w:tc>
        <w:tc>
          <w:tcPr>
            <w:tcW w:w="6094" w:type="dxa"/>
            <w:vMerge w:val="restart"/>
            <w:vAlign w:val="center"/>
          </w:tcPr>
          <w:p w:rsidR="003C4DCA" w:rsidRPr="00B1422D" w:rsidRDefault="003C4DCA" w:rsidP="00D6588B">
            <w:pPr>
              <w:pStyle w:val="af8"/>
              <w:rPr>
                <w:iCs/>
                <w:sz w:val="20"/>
                <w:szCs w:val="20"/>
              </w:rPr>
            </w:pPr>
            <w:r w:rsidRPr="00B1422D">
              <w:rPr>
                <w:sz w:val="20"/>
                <w:szCs w:val="20"/>
              </w:rPr>
              <w:t>Реконструкция автодороги «Талица-Ирбит-Алапаевск-Нижний Тагил»</w:t>
            </w:r>
          </w:p>
        </w:tc>
        <w:tc>
          <w:tcPr>
            <w:tcW w:w="1275" w:type="dxa"/>
            <w:vAlign w:val="center"/>
          </w:tcPr>
          <w:p w:rsidR="003C4DCA" w:rsidRPr="00B1422D" w:rsidRDefault="003C4DCA" w:rsidP="00D6588B">
            <w:pPr>
              <w:pStyle w:val="af8"/>
              <w:rPr>
                <w:iCs/>
                <w:sz w:val="20"/>
                <w:szCs w:val="20"/>
              </w:rPr>
            </w:pPr>
            <w:r w:rsidRPr="00B1422D">
              <w:rPr>
                <w:iCs/>
                <w:sz w:val="20"/>
                <w:szCs w:val="20"/>
              </w:rPr>
              <w:t>2015</w:t>
            </w:r>
          </w:p>
        </w:tc>
        <w:tc>
          <w:tcPr>
            <w:tcW w:w="3423" w:type="dxa"/>
            <w:vAlign w:val="center"/>
          </w:tcPr>
          <w:p w:rsidR="003C4DCA" w:rsidRPr="00B1422D" w:rsidRDefault="003C4DCA" w:rsidP="00D6588B">
            <w:pPr>
              <w:pStyle w:val="af8"/>
              <w:rPr>
                <w:iCs/>
                <w:sz w:val="20"/>
                <w:szCs w:val="20"/>
              </w:rPr>
            </w:pPr>
            <w:r w:rsidRPr="00B1422D">
              <w:rPr>
                <w:iCs/>
                <w:sz w:val="20"/>
                <w:szCs w:val="20"/>
              </w:rPr>
              <w:t>Необходима реконструкция, так как технические параметры не соответствуют выполняемой функции</w:t>
            </w:r>
          </w:p>
        </w:tc>
      </w:tr>
      <w:tr w:rsidR="003C4DCA" w:rsidRPr="00B1422D" w:rsidTr="00D6588B">
        <w:trPr>
          <w:jc w:val="center"/>
        </w:trPr>
        <w:tc>
          <w:tcPr>
            <w:tcW w:w="559" w:type="dxa"/>
            <w:vAlign w:val="center"/>
          </w:tcPr>
          <w:p w:rsidR="003C4DCA" w:rsidRPr="00B1422D" w:rsidRDefault="003C4DCA" w:rsidP="00D6588B">
            <w:pPr>
              <w:pStyle w:val="af8"/>
              <w:rPr>
                <w:iCs/>
                <w:sz w:val="20"/>
                <w:szCs w:val="20"/>
              </w:rPr>
            </w:pPr>
            <w:r w:rsidRPr="00B1422D">
              <w:rPr>
                <w:iCs/>
                <w:sz w:val="20"/>
                <w:szCs w:val="20"/>
              </w:rPr>
              <w:t>12</w:t>
            </w:r>
          </w:p>
        </w:tc>
        <w:tc>
          <w:tcPr>
            <w:tcW w:w="2983" w:type="dxa"/>
            <w:vAlign w:val="center"/>
          </w:tcPr>
          <w:p w:rsidR="003C4DCA" w:rsidRPr="00B1422D" w:rsidRDefault="003C4DCA" w:rsidP="00D6588B">
            <w:pPr>
              <w:pStyle w:val="af8"/>
              <w:rPr>
                <w:iCs/>
                <w:sz w:val="20"/>
                <w:szCs w:val="20"/>
              </w:rPr>
            </w:pPr>
            <w:r w:rsidRPr="00B1422D">
              <w:rPr>
                <w:iCs/>
                <w:sz w:val="20"/>
                <w:szCs w:val="20"/>
              </w:rPr>
              <w:t>Ирбит - Черновское</w:t>
            </w:r>
          </w:p>
        </w:tc>
        <w:tc>
          <w:tcPr>
            <w:tcW w:w="993" w:type="dxa"/>
            <w:vAlign w:val="center"/>
          </w:tcPr>
          <w:p w:rsidR="003C4DCA" w:rsidRPr="00B1422D" w:rsidRDefault="003C4DCA" w:rsidP="00D6588B">
            <w:pPr>
              <w:pStyle w:val="af8"/>
              <w:rPr>
                <w:iCs/>
                <w:sz w:val="20"/>
                <w:szCs w:val="20"/>
              </w:rPr>
            </w:pPr>
            <w:r w:rsidRPr="00B1422D">
              <w:rPr>
                <w:iCs/>
                <w:sz w:val="20"/>
                <w:szCs w:val="20"/>
              </w:rPr>
              <w:t>25***</w:t>
            </w:r>
          </w:p>
        </w:tc>
        <w:tc>
          <w:tcPr>
            <w:tcW w:w="6094" w:type="dxa"/>
            <w:vMerge/>
            <w:vAlign w:val="center"/>
          </w:tcPr>
          <w:p w:rsidR="003C4DCA" w:rsidRPr="00B1422D" w:rsidRDefault="003C4DCA" w:rsidP="00D6588B">
            <w:pPr>
              <w:pStyle w:val="af8"/>
              <w:rPr>
                <w:iCs/>
                <w:sz w:val="20"/>
                <w:szCs w:val="20"/>
              </w:rPr>
            </w:pPr>
          </w:p>
        </w:tc>
        <w:tc>
          <w:tcPr>
            <w:tcW w:w="1275" w:type="dxa"/>
            <w:vAlign w:val="center"/>
          </w:tcPr>
          <w:p w:rsidR="003C4DCA" w:rsidRPr="00B1422D" w:rsidRDefault="003C4DCA" w:rsidP="00D6588B">
            <w:pPr>
              <w:pStyle w:val="af8"/>
              <w:rPr>
                <w:iCs/>
                <w:sz w:val="20"/>
                <w:szCs w:val="20"/>
              </w:rPr>
            </w:pPr>
            <w:r w:rsidRPr="00B1422D">
              <w:rPr>
                <w:iCs/>
                <w:sz w:val="20"/>
                <w:szCs w:val="20"/>
              </w:rPr>
              <w:t>2015</w:t>
            </w:r>
          </w:p>
        </w:tc>
        <w:tc>
          <w:tcPr>
            <w:tcW w:w="3423" w:type="dxa"/>
            <w:vAlign w:val="center"/>
          </w:tcPr>
          <w:p w:rsidR="003C4DCA" w:rsidRPr="00B1422D" w:rsidRDefault="003C4DCA" w:rsidP="00D6588B">
            <w:pPr>
              <w:pStyle w:val="af8"/>
              <w:rPr>
                <w:iCs/>
                <w:sz w:val="20"/>
                <w:szCs w:val="20"/>
              </w:rPr>
            </w:pPr>
            <w:r w:rsidRPr="00B1422D">
              <w:rPr>
                <w:iCs/>
                <w:sz w:val="20"/>
                <w:szCs w:val="20"/>
              </w:rPr>
              <w:t>***до границы с Талицким ГО</w:t>
            </w:r>
          </w:p>
        </w:tc>
      </w:tr>
    </w:tbl>
    <w:p w:rsidR="006C51E7" w:rsidRPr="00B1422D" w:rsidRDefault="003C4DCA" w:rsidP="006C51E7">
      <w:pPr>
        <w:pStyle w:val="3"/>
        <w:spacing w:after="0"/>
        <w:ind w:left="142"/>
        <w:rPr>
          <w:lang w:val="ru-RU"/>
        </w:rPr>
      </w:pPr>
      <w:bookmarkStart w:id="277" w:name="_Toc401857916"/>
      <w:r w:rsidRPr="00B1422D">
        <w:rPr>
          <w:lang w:val="ru-RU"/>
        </w:rPr>
        <w:lastRenderedPageBreak/>
        <w:t>4. Перечень региональных или межмуниципальных автомобильных дорог, рекомендуемых к реконстрокции, строительству и капитальному ремонту по территории Ирбитского муниципального образования(по данным Управления автомобильных дорог Свердловской области</w:t>
      </w:r>
      <w:bookmarkEnd w:id="277"/>
    </w:p>
    <w:p w:rsidR="003C4DCA" w:rsidRPr="00B1422D" w:rsidRDefault="003C4DCA" w:rsidP="006C51E7">
      <w:pPr>
        <w:pStyle w:val="3"/>
        <w:spacing w:after="0"/>
        <w:ind w:left="142"/>
        <w:rPr>
          <w:lang w:val="ru-RU"/>
        </w:rPr>
      </w:pPr>
      <w:r w:rsidRPr="00B1422D">
        <w:rPr>
          <w:noProof/>
          <w:lang w:val="ru-RU" w:eastAsia="ru-RU"/>
        </w:rPr>
        <w:drawing>
          <wp:inline distT="0" distB="0" distL="0" distR="0">
            <wp:extent cx="9458325" cy="5586207"/>
            <wp:effectExtent l="19050" t="0" r="0" b="0"/>
            <wp:docPr id="4" name="Рисунок 1" descr="D:\SCM\Октябрь\Ирбит\По автодорогам Ирбит, Среднеур., Арамиль\Приложение 9 и 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По автодорогам Ирбит, Среднеур., Арамиль\Приложение 9 и 10_Page_1.jpg"/>
                    <pic:cNvPicPr>
                      <a:picLocks noChangeAspect="1" noChangeArrowheads="1"/>
                    </pic:cNvPicPr>
                  </pic:nvPicPr>
                  <pic:blipFill>
                    <a:blip r:embed="rId42"/>
                    <a:srcRect l="3563" t="16471" r="5344" b="7395"/>
                    <a:stretch>
                      <a:fillRect/>
                    </a:stretch>
                  </pic:blipFill>
                  <pic:spPr bwMode="auto">
                    <a:xfrm>
                      <a:off x="0" y="0"/>
                      <a:ext cx="9474414" cy="5595710"/>
                    </a:xfrm>
                    <a:prstGeom prst="rect">
                      <a:avLst/>
                    </a:prstGeom>
                    <a:noFill/>
                    <a:ln w="9525">
                      <a:noFill/>
                      <a:miter lim="800000"/>
                      <a:headEnd/>
                      <a:tailEnd/>
                    </a:ln>
                  </pic:spPr>
                </pic:pic>
              </a:graphicData>
            </a:graphic>
          </wp:inline>
        </w:drawing>
      </w:r>
    </w:p>
    <w:p w:rsidR="003C4DCA" w:rsidRPr="00B1422D" w:rsidRDefault="006C51E7" w:rsidP="006C51E7">
      <w:pPr>
        <w:jc w:val="center"/>
        <w:rPr>
          <w:lang w:val="ru-RU"/>
        </w:rPr>
      </w:pPr>
      <w:r w:rsidRPr="00B1422D">
        <w:rPr>
          <w:noProof/>
          <w:lang w:val="ru-RU" w:eastAsia="ru-RU"/>
        </w:rPr>
        <w:lastRenderedPageBreak/>
        <w:drawing>
          <wp:inline distT="0" distB="0" distL="0" distR="0">
            <wp:extent cx="9477375" cy="6449101"/>
            <wp:effectExtent l="19050" t="0" r="9525" b="0"/>
            <wp:docPr id="5" name="Рисунок 2" descr="D:\SCM\Октябрь\Ирбит\По автодорогам Ирбит, Среднеур., Арамиль\Приложение 9 и 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По автодорогам Ирбит, Среднеур., Арамиль\Приложение 9 и 10_Page_2.jpg"/>
                    <pic:cNvPicPr>
                      <a:picLocks noChangeAspect="1" noChangeArrowheads="1"/>
                    </pic:cNvPicPr>
                  </pic:nvPicPr>
                  <pic:blipFill>
                    <a:blip r:embed="rId43"/>
                    <a:srcRect/>
                    <a:stretch>
                      <a:fillRect/>
                    </a:stretch>
                  </pic:blipFill>
                  <pic:spPr bwMode="auto">
                    <a:xfrm>
                      <a:off x="0" y="0"/>
                      <a:ext cx="9477375" cy="6449101"/>
                    </a:xfrm>
                    <a:prstGeom prst="rect">
                      <a:avLst/>
                    </a:prstGeom>
                    <a:noFill/>
                    <a:ln w="9525">
                      <a:noFill/>
                      <a:miter lim="800000"/>
                      <a:headEnd/>
                      <a:tailEnd/>
                    </a:ln>
                  </pic:spPr>
                </pic:pic>
              </a:graphicData>
            </a:graphic>
          </wp:inline>
        </w:drawing>
      </w:r>
    </w:p>
    <w:p w:rsidR="00013738" w:rsidRPr="00B1422D" w:rsidRDefault="006C51E7" w:rsidP="006C51E7">
      <w:pPr>
        <w:pStyle w:val="Default"/>
        <w:spacing w:line="360" w:lineRule="auto"/>
        <w:jc w:val="center"/>
        <w:rPr>
          <w:lang w:val="ru-RU"/>
        </w:rPr>
      </w:pPr>
      <w:r w:rsidRPr="00B1422D">
        <w:rPr>
          <w:noProof/>
          <w:lang w:val="ru-RU" w:eastAsia="ru-RU"/>
        </w:rPr>
        <w:lastRenderedPageBreak/>
        <w:drawing>
          <wp:inline distT="0" distB="0" distL="0" distR="0">
            <wp:extent cx="9686925" cy="5295900"/>
            <wp:effectExtent l="19050" t="0" r="9525" b="0"/>
            <wp:docPr id="12" name="Рисунок 3" descr="D:\SCM\Октябрь\Ирбит\По автодорогам Ирбит, Среднеур., Арамиль\Приложение 9 и 1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По автодорогам Ирбит, Среднеур., Арамиль\Приложение 9 и 10_Page_3.jpg"/>
                    <pic:cNvPicPr>
                      <a:picLocks noChangeAspect="1" noChangeArrowheads="1"/>
                    </pic:cNvPicPr>
                  </pic:nvPicPr>
                  <pic:blipFill>
                    <a:blip r:embed="rId44"/>
                    <a:srcRect/>
                    <a:stretch>
                      <a:fillRect/>
                    </a:stretch>
                  </pic:blipFill>
                  <pic:spPr bwMode="auto">
                    <a:xfrm>
                      <a:off x="0" y="0"/>
                      <a:ext cx="9686925" cy="5295900"/>
                    </a:xfrm>
                    <a:prstGeom prst="rect">
                      <a:avLst/>
                    </a:prstGeom>
                    <a:noFill/>
                    <a:ln w="9525">
                      <a:noFill/>
                      <a:miter lim="800000"/>
                      <a:headEnd/>
                      <a:tailEnd/>
                    </a:ln>
                  </pic:spPr>
                </pic:pic>
              </a:graphicData>
            </a:graphic>
          </wp:inline>
        </w:drawing>
      </w:r>
    </w:p>
    <w:sectPr w:rsidR="00013738" w:rsidRPr="00B1422D" w:rsidSect="006C51E7">
      <w:pgSz w:w="16840" w:h="11901" w:orient="landscape"/>
      <w:pgMar w:top="567" w:right="255" w:bottom="1276" w:left="709" w:header="709" w:footer="70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BD3" w:rsidRDefault="00F03BD3" w:rsidP="00F95902">
      <w:pPr>
        <w:spacing w:after="0" w:line="240" w:lineRule="auto"/>
      </w:pPr>
      <w:r>
        <w:separator/>
      </w:r>
    </w:p>
  </w:endnote>
  <w:endnote w:type="continuationSeparator" w:id="1">
    <w:p w:rsidR="00F03BD3" w:rsidRDefault="00F03BD3" w:rsidP="00F95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Grande CY">
    <w:charset w:val="59"/>
    <w:family w:val="auto"/>
    <w:pitch w:val="variable"/>
    <w:sig w:usb0="E1000AEF" w:usb1="5000A1FF" w:usb2="00000000" w:usb3="00000000" w:csb0="000001B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811" w:rsidRDefault="006D0811" w:rsidP="00D02BB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6D0811" w:rsidRDefault="006D0811" w:rsidP="00F95902">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811" w:rsidRDefault="006D0811" w:rsidP="00D02BBF">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9879C3">
      <w:rPr>
        <w:rStyle w:val="af0"/>
        <w:noProof/>
      </w:rPr>
      <w:t>62</w:t>
    </w:r>
    <w:r>
      <w:rPr>
        <w:rStyle w:val="af0"/>
      </w:rPr>
      <w:fldChar w:fldCharType="end"/>
    </w:r>
  </w:p>
  <w:p w:rsidR="006D0811" w:rsidRPr="00271AAC" w:rsidRDefault="006D0811" w:rsidP="00F95902">
    <w:pPr>
      <w:pStyle w:val="ae"/>
      <w:ind w:right="360"/>
      <w:rPr>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BD3" w:rsidRDefault="00F03BD3" w:rsidP="00F95902">
      <w:pPr>
        <w:spacing w:after="0" w:line="240" w:lineRule="auto"/>
      </w:pPr>
      <w:r>
        <w:separator/>
      </w:r>
    </w:p>
  </w:footnote>
  <w:footnote w:type="continuationSeparator" w:id="1">
    <w:p w:rsidR="00F03BD3" w:rsidRDefault="00F03BD3" w:rsidP="00F959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9B4BAD"/>
    <w:multiLevelType w:val="hybridMultilevel"/>
    <w:tmpl w:val="A76B290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7861828"/>
    <w:multiLevelType w:val="hybridMultilevel"/>
    <w:tmpl w:val="46EAAC7B"/>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CECB692"/>
    <w:multiLevelType w:val="hybridMultilevel"/>
    <w:tmpl w:val="5EC18CB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70444ED"/>
    <w:multiLevelType w:val="hybridMultilevel"/>
    <w:tmpl w:val="78781924"/>
    <w:lvl w:ilvl="0" w:tplc="993E7518">
      <w:start w:val="2"/>
      <w:numFmt w:val="bullet"/>
      <w:lvlText w:val="-"/>
      <w:lvlJc w:val="left"/>
      <w:pPr>
        <w:ind w:left="1689" w:hanging="9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7F61BD9"/>
    <w:multiLevelType w:val="hybridMultilevel"/>
    <w:tmpl w:val="191A8276"/>
    <w:lvl w:ilvl="0" w:tplc="DF1AA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5817C9"/>
    <w:multiLevelType w:val="hybridMultilevel"/>
    <w:tmpl w:val="6582886A"/>
    <w:lvl w:ilvl="0" w:tplc="1194DED0">
      <w:start w:val="2017"/>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2D196F"/>
    <w:multiLevelType w:val="hybridMultilevel"/>
    <w:tmpl w:val="2730A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EA6684"/>
    <w:multiLevelType w:val="hybridMultilevel"/>
    <w:tmpl w:val="68A4FAC4"/>
    <w:lvl w:ilvl="0" w:tplc="20D60AB6">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1871A6E"/>
    <w:multiLevelType w:val="hybridMultilevel"/>
    <w:tmpl w:val="5E44AD88"/>
    <w:lvl w:ilvl="0" w:tplc="622456C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66C58A0"/>
    <w:multiLevelType w:val="hybridMultilevel"/>
    <w:tmpl w:val="5E4A990A"/>
    <w:lvl w:ilvl="0" w:tplc="57BA0C3A">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C801296"/>
    <w:multiLevelType w:val="hybridMultilevel"/>
    <w:tmpl w:val="73FE61B8"/>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297D5FEB"/>
    <w:multiLevelType w:val="hybridMultilevel"/>
    <w:tmpl w:val="148456E0"/>
    <w:lvl w:ilvl="0" w:tplc="20D60AB6">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E3273A9"/>
    <w:multiLevelType w:val="hybridMultilevel"/>
    <w:tmpl w:val="C212AE9C"/>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315666B2"/>
    <w:multiLevelType w:val="hybridMultilevel"/>
    <w:tmpl w:val="182A810E"/>
    <w:lvl w:ilvl="0" w:tplc="622456C2">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nsid w:val="37FC09D5"/>
    <w:multiLevelType w:val="hybridMultilevel"/>
    <w:tmpl w:val="6BE49AFE"/>
    <w:lvl w:ilvl="0" w:tplc="DD6C32A0">
      <w:start w:val="4"/>
      <w:numFmt w:val="bullet"/>
      <w:lvlText w:val="-"/>
      <w:lvlJc w:val="left"/>
      <w:pPr>
        <w:ind w:left="1080" w:hanging="360"/>
      </w:pPr>
      <w:rPr>
        <w:rFonts w:ascii="Times New Roman" w:eastAsiaTheme="minorEastAsia"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5">
    <w:nsid w:val="4217389D"/>
    <w:multiLevelType w:val="hybridMultilevel"/>
    <w:tmpl w:val="48ECE9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46638ED"/>
    <w:multiLevelType w:val="multilevel"/>
    <w:tmpl w:val="3E62B84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7">
    <w:nsid w:val="4BFC44DD"/>
    <w:multiLevelType w:val="multilevel"/>
    <w:tmpl w:val="28709C8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A6A6D77"/>
    <w:multiLevelType w:val="hybridMultilevel"/>
    <w:tmpl w:val="75B644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5B010346"/>
    <w:multiLevelType w:val="hybridMultilevel"/>
    <w:tmpl w:val="973099E8"/>
    <w:lvl w:ilvl="0" w:tplc="57BA0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B43D85"/>
    <w:multiLevelType w:val="hybridMultilevel"/>
    <w:tmpl w:val="C8A02DA4"/>
    <w:lvl w:ilvl="0" w:tplc="0422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6077067E"/>
    <w:multiLevelType w:val="hybridMultilevel"/>
    <w:tmpl w:val="4CCCB814"/>
    <w:lvl w:ilvl="0" w:tplc="70A847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313DCA"/>
    <w:multiLevelType w:val="multilevel"/>
    <w:tmpl w:val="465235B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3">
    <w:nsid w:val="68E14120"/>
    <w:multiLevelType w:val="hybridMultilevel"/>
    <w:tmpl w:val="4A7E119E"/>
    <w:lvl w:ilvl="0" w:tplc="0419000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D63476D"/>
    <w:multiLevelType w:val="hybridMultilevel"/>
    <w:tmpl w:val="A4421F90"/>
    <w:lvl w:ilvl="0" w:tplc="622456C2">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5">
    <w:nsid w:val="7AB41E94"/>
    <w:multiLevelType w:val="hybridMultilevel"/>
    <w:tmpl w:val="A970D7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C117565"/>
    <w:multiLevelType w:val="hybridMultilevel"/>
    <w:tmpl w:val="07A6A7F2"/>
    <w:lvl w:ilvl="0" w:tplc="20D60AB6">
      <w:numFmt w:val="bullet"/>
      <w:lvlText w:val=""/>
      <w:lvlJc w:val="left"/>
      <w:pPr>
        <w:ind w:left="36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7C924088"/>
    <w:multiLevelType w:val="multilevel"/>
    <w:tmpl w:val="B6AA462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ECE6F53"/>
    <w:multiLevelType w:val="hybridMultilevel"/>
    <w:tmpl w:val="379EF5D2"/>
    <w:lvl w:ilvl="0" w:tplc="4D7CF7E8">
      <w:numFmt w:val="bullet"/>
      <w:lvlText w:val="—"/>
      <w:lvlJc w:val="left"/>
      <w:pPr>
        <w:ind w:left="1729" w:hanging="102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0"/>
  </w:num>
  <w:num w:numId="3">
    <w:abstractNumId w:val="2"/>
  </w:num>
  <w:num w:numId="4">
    <w:abstractNumId w:val="20"/>
  </w:num>
  <w:num w:numId="5">
    <w:abstractNumId w:val="28"/>
  </w:num>
  <w:num w:numId="6">
    <w:abstractNumId w:val="27"/>
  </w:num>
  <w:num w:numId="7">
    <w:abstractNumId w:val="10"/>
  </w:num>
  <w:num w:numId="8">
    <w:abstractNumId w:val="26"/>
  </w:num>
  <w:num w:numId="9">
    <w:abstractNumId w:val="24"/>
  </w:num>
  <w:num w:numId="10">
    <w:abstractNumId w:val="3"/>
  </w:num>
  <w:num w:numId="11">
    <w:abstractNumId w:val="5"/>
  </w:num>
  <w:num w:numId="12">
    <w:abstractNumId w:val="8"/>
  </w:num>
  <w:num w:numId="13">
    <w:abstractNumId w:val="13"/>
  </w:num>
  <w:num w:numId="14">
    <w:abstractNumId w:val="21"/>
  </w:num>
  <w:num w:numId="15">
    <w:abstractNumId w:val="4"/>
  </w:num>
  <w:num w:numId="16">
    <w:abstractNumId w:val="12"/>
  </w:num>
  <w:num w:numId="17">
    <w:abstractNumId w:val="14"/>
  </w:num>
  <w:num w:numId="18">
    <w:abstractNumId w:val="11"/>
  </w:num>
  <w:num w:numId="19">
    <w:abstractNumId w:val="7"/>
  </w:num>
  <w:num w:numId="20">
    <w:abstractNumId w:val="25"/>
  </w:num>
  <w:num w:numId="21">
    <w:abstractNumId w:val="15"/>
  </w:num>
  <w:num w:numId="22">
    <w:abstractNumId w:val="6"/>
  </w:num>
  <w:num w:numId="23">
    <w:abstractNumId w:val="17"/>
  </w:num>
  <w:num w:numId="24">
    <w:abstractNumId w:val="16"/>
  </w:num>
  <w:num w:numId="25">
    <w:abstractNumId w:val="22"/>
  </w:num>
  <w:num w:numId="26">
    <w:abstractNumId w:val="18"/>
  </w:num>
  <w:num w:numId="27">
    <w:abstractNumId w:val="9"/>
  </w:num>
  <w:num w:numId="28">
    <w:abstractNumId w:val="23"/>
  </w:num>
  <w:num w:numId="29">
    <w:abstractNumId w:val="1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bordersDoNotSurroundHeader/>
  <w:bordersDoNotSurroundFooter/>
  <w:hideSpellingErrors/>
  <w:hideGrammaticalError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013738"/>
    <w:rsid w:val="000004A3"/>
    <w:rsid w:val="0000093E"/>
    <w:rsid w:val="0000107D"/>
    <w:rsid w:val="0000125C"/>
    <w:rsid w:val="000033CC"/>
    <w:rsid w:val="00003EAD"/>
    <w:rsid w:val="0001071F"/>
    <w:rsid w:val="00010DB8"/>
    <w:rsid w:val="0001152A"/>
    <w:rsid w:val="00013738"/>
    <w:rsid w:val="00014C4F"/>
    <w:rsid w:val="00023245"/>
    <w:rsid w:val="000238C3"/>
    <w:rsid w:val="0002470B"/>
    <w:rsid w:val="000248A2"/>
    <w:rsid w:val="000312BA"/>
    <w:rsid w:val="000328AB"/>
    <w:rsid w:val="0003681C"/>
    <w:rsid w:val="0004000E"/>
    <w:rsid w:val="00041A5D"/>
    <w:rsid w:val="00045B6D"/>
    <w:rsid w:val="0004641B"/>
    <w:rsid w:val="00053E30"/>
    <w:rsid w:val="00055435"/>
    <w:rsid w:val="00055CFB"/>
    <w:rsid w:val="000569BD"/>
    <w:rsid w:val="00056A53"/>
    <w:rsid w:val="00057A1A"/>
    <w:rsid w:val="0006702C"/>
    <w:rsid w:val="0007065E"/>
    <w:rsid w:val="00080B21"/>
    <w:rsid w:val="00082A2B"/>
    <w:rsid w:val="000847D7"/>
    <w:rsid w:val="00084808"/>
    <w:rsid w:val="000906F7"/>
    <w:rsid w:val="00093D9C"/>
    <w:rsid w:val="0009621F"/>
    <w:rsid w:val="00097597"/>
    <w:rsid w:val="000A06EF"/>
    <w:rsid w:val="000A53C7"/>
    <w:rsid w:val="000A7F76"/>
    <w:rsid w:val="000B7058"/>
    <w:rsid w:val="000C26E1"/>
    <w:rsid w:val="000C2799"/>
    <w:rsid w:val="000C4312"/>
    <w:rsid w:val="000D35BD"/>
    <w:rsid w:val="000D3F2D"/>
    <w:rsid w:val="000D5DD7"/>
    <w:rsid w:val="000E0265"/>
    <w:rsid w:val="000E2EA4"/>
    <w:rsid w:val="000E3CB0"/>
    <w:rsid w:val="000F06C0"/>
    <w:rsid w:val="000F2C42"/>
    <w:rsid w:val="000F3DDD"/>
    <w:rsid w:val="000F433C"/>
    <w:rsid w:val="000F57C1"/>
    <w:rsid w:val="000F62F1"/>
    <w:rsid w:val="000F66B2"/>
    <w:rsid w:val="000F7C8E"/>
    <w:rsid w:val="00100F76"/>
    <w:rsid w:val="00101B58"/>
    <w:rsid w:val="00106054"/>
    <w:rsid w:val="00110E58"/>
    <w:rsid w:val="0011536E"/>
    <w:rsid w:val="00115A9C"/>
    <w:rsid w:val="00120189"/>
    <w:rsid w:val="00121F6C"/>
    <w:rsid w:val="00122569"/>
    <w:rsid w:val="00127F8F"/>
    <w:rsid w:val="001300D3"/>
    <w:rsid w:val="00130D40"/>
    <w:rsid w:val="00131F80"/>
    <w:rsid w:val="00132054"/>
    <w:rsid w:val="00132957"/>
    <w:rsid w:val="00134684"/>
    <w:rsid w:val="00136939"/>
    <w:rsid w:val="001376F7"/>
    <w:rsid w:val="0014062A"/>
    <w:rsid w:val="00140BA9"/>
    <w:rsid w:val="00142D25"/>
    <w:rsid w:val="00150595"/>
    <w:rsid w:val="00151942"/>
    <w:rsid w:val="00151AD6"/>
    <w:rsid w:val="001601FB"/>
    <w:rsid w:val="00161DF2"/>
    <w:rsid w:val="00162FE6"/>
    <w:rsid w:val="0016455B"/>
    <w:rsid w:val="00171F99"/>
    <w:rsid w:val="00173C1D"/>
    <w:rsid w:val="001748C3"/>
    <w:rsid w:val="00180526"/>
    <w:rsid w:val="00180C9C"/>
    <w:rsid w:val="00181B0B"/>
    <w:rsid w:val="0018421E"/>
    <w:rsid w:val="00190905"/>
    <w:rsid w:val="001912B6"/>
    <w:rsid w:val="001913AA"/>
    <w:rsid w:val="001922D4"/>
    <w:rsid w:val="001931D7"/>
    <w:rsid w:val="001951A5"/>
    <w:rsid w:val="001A13FD"/>
    <w:rsid w:val="001A3B03"/>
    <w:rsid w:val="001B0F79"/>
    <w:rsid w:val="001B176B"/>
    <w:rsid w:val="001B32CC"/>
    <w:rsid w:val="001B7358"/>
    <w:rsid w:val="001C1001"/>
    <w:rsid w:val="001C1BB1"/>
    <w:rsid w:val="001C210E"/>
    <w:rsid w:val="001C5DA0"/>
    <w:rsid w:val="001C6027"/>
    <w:rsid w:val="001C70E7"/>
    <w:rsid w:val="001D1943"/>
    <w:rsid w:val="001D6333"/>
    <w:rsid w:val="001E112D"/>
    <w:rsid w:val="001E252F"/>
    <w:rsid w:val="001E63A7"/>
    <w:rsid w:val="001F23C1"/>
    <w:rsid w:val="001F451B"/>
    <w:rsid w:val="001F6745"/>
    <w:rsid w:val="001F6D47"/>
    <w:rsid w:val="001F7431"/>
    <w:rsid w:val="00200A84"/>
    <w:rsid w:val="00203EC7"/>
    <w:rsid w:val="00210EB4"/>
    <w:rsid w:val="0021196D"/>
    <w:rsid w:val="002167F3"/>
    <w:rsid w:val="00224838"/>
    <w:rsid w:val="00224DB1"/>
    <w:rsid w:val="00234B58"/>
    <w:rsid w:val="00234BEB"/>
    <w:rsid w:val="002358EE"/>
    <w:rsid w:val="002405B5"/>
    <w:rsid w:val="002409B8"/>
    <w:rsid w:val="00240C0F"/>
    <w:rsid w:val="0024264B"/>
    <w:rsid w:val="002433D5"/>
    <w:rsid w:val="00244255"/>
    <w:rsid w:val="00247D63"/>
    <w:rsid w:val="002502E8"/>
    <w:rsid w:val="00256408"/>
    <w:rsid w:val="002567CC"/>
    <w:rsid w:val="00257424"/>
    <w:rsid w:val="002631B3"/>
    <w:rsid w:val="002659B4"/>
    <w:rsid w:val="00271724"/>
    <w:rsid w:val="00271AAC"/>
    <w:rsid w:val="00272733"/>
    <w:rsid w:val="00274CA4"/>
    <w:rsid w:val="00276C48"/>
    <w:rsid w:val="00277EE5"/>
    <w:rsid w:val="00280195"/>
    <w:rsid w:val="002841BB"/>
    <w:rsid w:val="00284429"/>
    <w:rsid w:val="00284468"/>
    <w:rsid w:val="002A0978"/>
    <w:rsid w:val="002A19B3"/>
    <w:rsid w:val="002A335E"/>
    <w:rsid w:val="002A5362"/>
    <w:rsid w:val="002B1FFA"/>
    <w:rsid w:val="002B4AF5"/>
    <w:rsid w:val="002C10B3"/>
    <w:rsid w:val="002C4357"/>
    <w:rsid w:val="002D03BE"/>
    <w:rsid w:val="002D2ECD"/>
    <w:rsid w:val="002D3127"/>
    <w:rsid w:val="002D3395"/>
    <w:rsid w:val="002D5B4B"/>
    <w:rsid w:val="002D5CA6"/>
    <w:rsid w:val="002D6AEF"/>
    <w:rsid w:val="002E19D6"/>
    <w:rsid w:val="002E24B0"/>
    <w:rsid w:val="002E2A48"/>
    <w:rsid w:val="002E3065"/>
    <w:rsid w:val="002E4081"/>
    <w:rsid w:val="002E42D5"/>
    <w:rsid w:val="002E43A4"/>
    <w:rsid w:val="002E7286"/>
    <w:rsid w:val="002F1A02"/>
    <w:rsid w:val="002F2939"/>
    <w:rsid w:val="002F36E9"/>
    <w:rsid w:val="002F72DE"/>
    <w:rsid w:val="0030076D"/>
    <w:rsid w:val="00303E0F"/>
    <w:rsid w:val="0030562E"/>
    <w:rsid w:val="00306962"/>
    <w:rsid w:val="00316E90"/>
    <w:rsid w:val="00316F99"/>
    <w:rsid w:val="00321E35"/>
    <w:rsid w:val="00322064"/>
    <w:rsid w:val="00322200"/>
    <w:rsid w:val="00324F46"/>
    <w:rsid w:val="00326DF1"/>
    <w:rsid w:val="003272C9"/>
    <w:rsid w:val="003300C6"/>
    <w:rsid w:val="00335377"/>
    <w:rsid w:val="00340F40"/>
    <w:rsid w:val="003523F9"/>
    <w:rsid w:val="0035588D"/>
    <w:rsid w:val="00360D80"/>
    <w:rsid w:val="00363DE8"/>
    <w:rsid w:val="00367575"/>
    <w:rsid w:val="00367FA8"/>
    <w:rsid w:val="00371745"/>
    <w:rsid w:val="003729DC"/>
    <w:rsid w:val="00374A79"/>
    <w:rsid w:val="00375DDA"/>
    <w:rsid w:val="003800AF"/>
    <w:rsid w:val="00380FBB"/>
    <w:rsid w:val="00382007"/>
    <w:rsid w:val="0038455A"/>
    <w:rsid w:val="00384FF3"/>
    <w:rsid w:val="00386312"/>
    <w:rsid w:val="0038713C"/>
    <w:rsid w:val="00395AD4"/>
    <w:rsid w:val="003A0BE3"/>
    <w:rsid w:val="003A13CB"/>
    <w:rsid w:val="003A2E0F"/>
    <w:rsid w:val="003A76D2"/>
    <w:rsid w:val="003B067C"/>
    <w:rsid w:val="003B1731"/>
    <w:rsid w:val="003B31A5"/>
    <w:rsid w:val="003B533A"/>
    <w:rsid w:val="003C4DCA"/>
    <w:rsid w:val="003D13D5"/>
    <w:rsid w:val="003D5A16"/>
    <w:rsid w:val="003D6F7B"/>
    <w:rsid w:val="003E1FFD"/>
    <w:rsid w:val="003E46E9"/>
    <w:rsid w:val="003E4F66"/>
    <w:rsid w:val="003E7B52"/>
    <w:rsid w:val="003F6C91"/>
    <w:rsid w:val="00400B4A"/>
    <w:rsid w:val="00401347"/>
    <w:rsid w:val="00401422"/>
    <w:rsid w:val="0040413E"/>
    <w:rsid w:val="004061AE"/>
    <w:rsid w:val="004131E4"/>
    <w:rsid w:val="00416B9A"/>
    <w:rsid w:val="004220E4"/>
    <w:rsid w:val="00427E87"/>
    <w:rsid w:val="00434F7D"/>
    <w:rsid w:val="00444E8E"/>
    <w:rsid w:val="00447DAC"/>
    <w:rsid w:val="004500FF"/>
    <w:rsid w:val="004575CB"/>
    <w:rsid w:val="00457F76"/>
    <w:rsid w:val="004626C7"/>
    <w:rsid w:val="00465D40"/>
    <w:rsid w:val="004703CB"/>
    <w:rsid w:val="00473F80"/>
    <w:rsid w:val="004742BB"/>
    <w:rsid w:val="00481170"/>
    <w:rsid w:val="004842C3"/>
    <w:rsid w:val="0048598E"/>
    <w:rsid w:val="00490DB9"/>
    <w:rsid w:val="004911F3"/>
    <w:rsid w:val="00492209"/>
    <w:rsid w:val="004923BA"/>
    <w:rsid w:val="00494A6D"/>
    <w:rsid w:val="00495403"/>
    <w:rsid w:val="004A17CA"/>
    <w:rsid w:val="004A2E97"/>
    <w:rsid w:val="004A3828"/>
    <w:rsid w:val="004A4030"/>
    <w:rsid w:val="004A5A17"/>
    <w:rsid w:val="004A624A"/>
    <w:rsid w:val="004B0D4A"/>
    <w:rsid w:val="004B6B55"/>
    <w:rsid w:val="004C0D4E"/>
    <w:rsid w:val="004C1BBC"/>
    <w:rsid w:val="004C56CB"/>
    <w:rsid w:val="004C60EC"/>
    <w:rsid w:val="004C71BD"/>
    <w:rsid w:val="004D14C1"/>
    <w:rsid w:val="004D404F"/>
    <w:rsid w:val="004D696D"/>
    <w:rsid w:val="004E1D3A"/>
    <w:rsid w:val="004E1F59"/>
    <w:rsid w:val="004E2544"/>
    <w:rsid w:val="004E38E0"/>
    <w:rsid w:val="004E3DD8"/>
    <w:rsid w:val="004E4566"/>
    <w:rsid w:val="004E6A35"/>
    <w:rsid w:val="004E79B7"/>
    <w:rsid w:val="004F1F8B"/>
    <w:rsid w:val="004F2742"/>
    <w:rsid w:val="004F6B85"/>
    <w:rsid w:val="00500B27"/>
    <w:rsid w:val="00504FC9"/>
    <w:rsid w:val="00505DDB"/>
    <w:rsid w:val="005066E3"/>
    <w:rsid w:val="00510DBC"/>
    <w:rsid w:val="0051387F"/>
    <w:rsid w:val="00515F9C"/>
    <w:rsid w:val="005208C2"/>
    <w:rsid w:val="005236E5"/>
    <w:rsid w:val="00523983"/>
    <w:rsid w:val="005241E6"/>
    <w:rsid w:val="00527971"/>
    <w:rsid w:val="005315CD"/>
    <w:rsid w:val="00531D05"/>
    <w:rsid w:val="00535D89"/>
    <w:rsid w:val="005368F9"/>
    <w:rsid w:val="005419C4"/>
    <w:rsid w:val="00542BE4"/>
    <w:rsid w:val="005605F2"/>
    <w:rsid w:val="00560EC4"/>
    <w:rsid w:val="00561A46"/>
    <w:rsid w:val="0056302F"/>
    <w:rsid w:val="00565B61"/>
    <w:rsid w:val="005701D9"/>
    <w:rsid w:val="00570D90"/>
    <w:rsid w:val="0057119C"/>
    <w:rsid w:val="00573986"/>
    <w:rsid w:val="00576969"/>
    <w:rsid w:val="00577E54"/>
    <w:rsid w:val="00584F71"/>
    <w:rsid w:val="00585189"/>
    <w:rsid w:val="00586516"/>
    <w:rsid w:val="0058787D"/>
    <w:rsid w:val="00590755"/>
    <w:rsid w:val="0059148F"/>
    <w:rsid w:val="00591DE9"/>
    <w:rsid w:val="00594ED5"/>
    <w:rsid w:val="005971A1"/>
    <w:rsid w:val="0059720F"/>
    <w:rsid w:val="005A1F0E"/>
    <w:rsid w:val="005A2979"/>
    <w:rsid w:val="005A3577"/>
    <w:rsid w:val="005A44B8"/>
    <w:rsid w:val="005A4623"/>
    <w:rsid w:val="005A4C02"/>
    <w:rsid w:val="005A6B95"/>
    <w:rsid w:val="005B057F"/>
    <w:rsid w:val="005B63FA"/>
    <w:rsid w:val="005C0D82"/>
    <w:rsid w:val="005C0F75"/>
    <w:rsid w:val="005C2C55"/>
    <w:rsid w:val="005C539F"/>
    <w:rsid w:val="005C6375"/>
    <w:rsid w:val="005D00A0"/>
    <w:rsid w:val="005D4BD5"/>
    <w:rsid w:val="005D59B2"/>
    <w:rsid w:val="005D6738"/>
    <w:rsid w:val="005D7378"/>
    <w:rsid w:val="005E189F"/>
    <w:rsid w:val="005E40F4"/>
    <w:rsid w:val="005E4EE2"/>
    <w:rsid w:val="005E5741"/>
    <w:rsid w:val="005E6738"/>
    <w:rsid w:val="005F742C"/>
    <w:rsid w:val="005F7AA5"/>
    <w:rsid w:val="00600313"/>
    <w:rsid w:val="006010F5"/>
    <w:rsid w:val="00605B8B"/>
    <w:rsid w:val="00611C12"/>
    <w:rsid w:val="00613DC6"/>
    <w:rsid w:val="00615FDD"/>
    <w:rsid w:val="006168DC"/>
    <w:rsid w:val="0061699D"/>
    <w:rsid w:val="00620135"/>
    <w:rsid w:val="0062196A"/>
    <w:rsid w:val="00624239"/>
    <w:rsid w:val="0062555B"/>
    <w:rsid w:val="00627DBF"/>
    <w:rsid w:val="00630EFA"/>
    <w:rsid w:val="00631A02"/>
    <w:rsid w:val="006328A1"/>
    <w:rsid w:val="006362B9"/>
    <w:rsid w:val="00641D46"/>
    <w:rsid w:val="0064420A"/>
    <w:rsid w:val="0065281F"/>
    <w:rsid w:val="00655CF0"/>
    <w:rsid w:val="00656BB7"/>
    <w:rsid w:val="0066656B"/>
    <w:rsid w:val="006702BA"/>
    <w:rsid w:val="00671ED2"/>
    <w:rsid w:val="006817E8"/>
    <w:rsid w:val="00683B65"/>
    <w:rsid w:val="006860A7"/>
    <w:rsid w:val="00693E40"/>
    <w:rsid w:val="00696E86"/>
    <w:rsid w:val="00697687"/>
    <w:rsid w:val="00697E44"/>
    <w:rsid w:val="006B12F7"/>
    <w:rsid w:val="006B5A6B"/>
    <w:rsid w:val="006B647F"/>
    <w:rsid w:val="006B6B35"/>
    <w:rsid w:val="006C1E8D"/>
    <w:rsid w:val="006C3CF9"/>
    <w:rsid w:val="006C51E7"/>
    <w:rsid w:val="006C60BB"/>
    <w:rsid w:val="006D0811"/>
    <w:rsid w:val="006D2C64"/>
    <w:rsid w:val="006D5296"/>
    <w:rsid w:val="006E048A"/>
    <w:rsid w:val="006E0C88"/>
    <w:rsid w:val="006E0ED6"/>
    <w:rsid w:val="006E24D0"/>
    <w:rsid w:val="006E3976"/>
    <w:rsid w:val="006F08E3"/>
    <w:rsid w:val="006F193D"/>
    <w:rsid w:val="006F3677"/>
    <w:rsid w:val="006F5690"/>
    <w:rsid w:val="006F576F"/>
    <w:rsid w:val="00700ACE"/>
    <w:rsid w:val="007033FB"/>
    <w:rsid w:val="007038CF"/>
    <w:rsid w:val="0070524B"/>
    <w:rsid w:val="00707C35"/>
    <w:rsid w:val="007143E5"/>
    <w:rsid w:val="00715E45"/>
    <w:rsid w:val="007165F9"/>
    <w:rsid w:val="00716FB7"/>
    <w:rsid w:val="00717640"/>
    <w:rsid w:val="0071768B"/>
    <w:rsid w:val="00722CF4"/>
    <w:rsid w:val="00733B02"/>
    <w:rsid w:val="00736DB1"/>
    <w:rsid w:val="0074114D"/>
    <w:rsid w:val="00741BA7"/>
    <w:rsid w:val="0074636A"/>
    <w:rsid w:val="0075087B"/>
    <w:rsid w:val="0075131D"/>
    <w:rsid w:val="00755862"/>
    <w:rsid w:val="007564A5"/>
    <w:rsid w:val="00756968"/>
    <w:rsid w:val="00763681"/>
    <w:rsid w:val="00765026"/>
    <w:rsid w:val="00765C95"/>
    <w:rsid w:val="00770350"/>
    <w:rsid w:val="007703F3"/>
    <w:rsid w:val="007749D7"/>
    <w:rsid w:val="00776967"/>
    <w:rsid w:val="00782381"/>
    <w:rsid w:val="007829A6"/>
    <w:rsid w:val="00783A71"/>
    <w:rsid w:val="0078673B"/>
    <w:rsid w:val="00786D37"/>
    <w:rsid w:val="00787337"/>
    <w:rsid w:val="0079117F"/>
    <w:rsid w:val="0079465D"/>
    <w:rsid w:val="007975EC"/>
    <w:rsid w:val="007A0261"/>
    <w:rsid w:val="007A163A"/>
    <w:rsid w:val="007A5D11"/>
    <w:rsid w:val="007A689E"/>
    <w:rsid w:val="007B2E8B"/>
    <w:rsid w:val="007B38C7"/>
    <w:rsid w:val="007B6CD9"/>
    <w:rsid w:val="007C01E2"/>
    <w:rsid w:val="007C0C3E"/>
    <w:rsid w:val="007C2A39"/>
    <w:rsid w:val="007C366F"/>
    <w:rsid w:val="007C3D96"/>
    <w:rsid w:val="007C68CA"/>
    <w:rsid w:val="007D12C5"/>
    <w:rsid w:val="007D26D3"/>
    <w:rsid w:val="007D3027"/>
    <w:rsid w:val="007D35BC"/>
    <w:rsid w:val="007D3D10"/>
    <w:rsid w:val="007D41D8"/>
    <w:rsid w:val="007D6426"/>
    <w:rsid w:val="007D6FB9"/>
    <w:rsid w:val="007D77CE"/>
    <w:rsid w:val="007E3340"/>
    <w:rsid w:val="007E42AA"/>
    <w:rsid w:val="007E4F5F"/>
    <w:rsid w:val="007E54BE"/>
    <w:rsid w:val="007E63F5"/>
    <w:rsid w:val="007F21CF"/>
    <w:rsid w:val="007F3184"/>
    <w:rsid w:val="007F4F3A"/>
    <w:rsid w:val="007F665F"/>
    <w:rsid w:val="0080289F"/>
    <w:rsid w:val="00803330"/>
    <w:rsid w:val="008050B3"/>
    <w:rsid w:val="00805499"/>
    <w:rsid w:val="00813DAD"/>
    <w:rsid w:val="00814890"/>
    <w:rsid w:val="0081776A"/>
    <w:rsid w:val="008223CF"/>
    <w:rsid w:val="008334EA"/>
    <w:rsid w:val="00835E10"/>
    <w:rsid w:val="008370DE"/>
    <w:rsid w:val="00841F6E"/>
    <w:rsid w:val="00842C2F"/>
    <w:rsid w:val="0085139D"/>
    <w:rsid w:val="00854E8F"/>
    <w:rsid w:val="0085649C"/>
    <w:rsid w:val="00856673"/>
    <w:rsid w:val="008566D8"/>
    <w:rsid w:val="00856EA8"/>
    <w:rsid w:val="008606AF"/>
    <w:rsid w:val="008623E3"/>
    <w:rsid w:val="00862C10"/>
    <w:rsid w:val="00865371"/>
    <w:rsid w:val="00873D8C"/>
    <w:rsid w:val="00882569"/>
    <w:rsid w:val="008843B1"/>
    <w:rsid w:val="00884726"/>
    <w:rsid w:val="008926B4"/>
    <w:rsid w:val="00893424"/>
    <w:rsid w:val="008A12B8"/>
    <w:rsid w:val="008A25E3"/>
    <w:rsid w:val="008A5607"/>
    <w:rsid w:val="008A67C7"/>
    <w:rsid w:val="008B186B"/>
    <w:rsid w:val="008C2C92"/>
    <w:rsid w:val="008C3599"/>
    <w:rsid w:val="008C5482"/>
    <w:rsid w:val="008C6B85"/>
    <w:rsid w:val="008D07C7"/>
    <w:rsid w:val="008D23C9"/>
    <w:rsid w:val="008D39CE"/>
    <w:rsid w:val="008D5848"/>
    <w:rsid w:val="008D5F65"/>
    <w:rsid w:val="008E00C3"/>
    <w:rsid w:val="008E0CA2"/>
    <w:rsid w:val="008E1342"/>
    <w:rsid w:val="008E1819"/>
    <w:rsid w:val="008E5809"/>
    <w:rsid w:val="008E6201"/>
    <w:rsid w:val="00900E69"/>
    <w:rsid w:val="00903B82"/>
    <w:rsid w:val="00903E42"/>
    <w:rsid w:val="0091339E"/>
    <w:rsid w:val="00915682"/>
    <w:rsid w:val="009216CE"/>
    <w:rsid w:val="00921FFD"/>
    <w:rsid w:val="009233E7"/>
    <w:rsid w:val="0092353D"/>
    <w:rsid w:val="00925070"/>
    <w:rsid w:val="00927D46"/>
    <w:rsid w:val="00931F86"/>
    <w:rsid w:val="00933CF4"/>
    <w:rsid w:val="00934280"/>
    <w:rsid w:val="00934EDF"/>
    <w:rsid w:val="00936B80"/>
    <w:rsid w:val="00943E4D"/>
    <w:rsid w:val="00946504"/>
    <w:rsid w:val="00947E00"/>
    <w:rsid w:val="0095315C"/>
    <w:rsid w:val="00954274"/>
    <w:rsid w:val="009618D2"/>
    <w:rsid w:val="00961A28"/>
    <w:rsid w:val="00962630"/>
    <w:rsid w:val="009711BD"/>
    <w:rsid w:val="00972F34"/>
    <w:rsid w:val="0097411D"/>
    <w:rsid w:val="0098051D"/>
    <w:rsid w:val="009828FC"/>
    <w:rsid w:val="0098447B"/>
    <w:rsid w:val="009865FE"/>
    <w:rsid w:val="009879C3"/>
    <w:rsid w:val="009904FC"/>
    <w:rsid w:val="00993397"/>
    <w:rsid w:val="00993F78"/>
    <w:rsid w:val="00994ED3"/>
    <w:rsid w:val="00997619"/>
    <w:rsid w:val="009A5109"/>
    <w:rsid w:val="009A5FFC"/>
    <w:rsid w:val="009A700B"/>
    <w:rsid w:val="009A7578"/>
    <w:rsid w:val="009B0878"/>
    <w:rsid w:val="009B54E8"/>
    <w:rsid w:val="009B746C"/>
    <w:rsid w:val="009B7752"/>
    <w:rsid w:val="009C11B6"/>
    <w:rsid w:val="009C17E9"/>
    <w:rsid w:val="009C399D"/>
    <w:rsid w:val="009C64D2"/>
    <w:rsid w:val="009D0D7D"/>
    <w:rsid w:val="009D4172"/>
    <w:rsid w:val="009D6839"/>
    <w:rsid w:val="009E3B20"/>
    <w:rsid w:val="009E6C62"/>
    <w:rsid w:val="009E7C5B"/>
    <w:rsid w:val="009F06B7"/>
    <w:rsid w:val="009F242A"/>
    <w:rsid w:val="009F60F9"/>
    <w:rsid w:val="009F6192"/>
    <w:rsid w:val="00A01CB8"/>
    <w:rsid w:val="00A03888"/>
    <w:rsid w:val="00A0431D"/>
    <w:rsid w:val="00A046BE"/>
    <w:rsid w:val="00A04E61"/>
    <w:rsid w:val="00A05E64"/>
    <w:rsid w:val="00A106F5"/>
    <w:rsid w:val="00A12FB1"/>
    <w:rsid w:val="00A1331E"/>
    <w:rsid w:val="00A151C2"/>
    <w:rsid w:val="00A200BE"/>
    <w:rsid w:val="00A220C8"/>
    <w:rsid w:val="00A27A92"/>
    <w:rsid w:val="00A31601"/>
    <w:rsid w:val="00A32CBD"/>
    <w:rsid w:val="00A33735"/>
    <w:rsid w:val="00A35ECF"/>
    <w:rsid w:val="00A41BAA"/>
    <w:rsid w:val="00A422F5"/>
    <w:rsid w:val="00A46311"/>
    <w:rsid w:val="00A46571"/>
    <w:rsid w:val="00A51AC1"/>
    <w:rsid w:val="00A56C0A"/>
    <w:rsid w:val="00A62EAA"/>
    <w:rsid w:val="00A671CC"/>
    <w:rsid w:val="00A6785C"/>
    <w:rsid w:val="00A71A6E"/>
    <w:rsid w:val="00A71D25"/>
    <w:rsid w:val="00A72D87"/>
    <w:rsid w:val="00A72E1D"/>
    <w:rsid w:val="00A820C7"/>
    <w:rsid w:val="00A8407F"/>
    <w:rsid w:val="00A860A7"/>
    <w:rsid w:val="00A90E6B"/>
    <w:rsid w:val="00A91B84"/>
    <w:rsid w:val="00A95685"/>
    <w:rsid w:val="00AA0CA3"/>
    <w:rsid w:val="00AA1200"/>
    <w:rsid w:val="00AA2CF6"/>
    <w:rsid w:val="00AA5A46"/>
    <w:rsid w:val="00AA5E3A"/>
    <w:rsid w:val="00AB0F4A"/>
    <w:rsid w:val="00AB663C"/>
    <w:rsid w:val="00AB69A1"/>
    <w:rsid w:val="00AC22DC"/>
    <w:rsid w:val="00AC2F87"/>
    <w:rsid w:val="00AC731E"/>
    <w:rsid w:val="00AD0518"/>
    <w:rsid w:val="00AD0EEB"/>
    <w:rsid w:val="00AD6C11"/>
    <w:rsid w:val="00AE129D"/>
    <w:rsid w:val="00AE2BD7"/>
    <w:rsid w:val="00AE3F51"/>
    <w:rsid w:val="00AE4522"/>
    <w:rsid w:val="00AE4A69"/>
    <w:rsid w:val="00AE5239"/>
    <w:rsid w:val="00AE537E"/>
    <w:rsid w:val="00AE6C11"/>
    <w:rsid w:val="00AE6D87"/>
    <w:rsid w:val="00AE785A"/>
    <w:rsid w:val="00AF37FD"/>
    <w:rsid w:val="00AF48E1"/>
    <w:rsid w:val="00AF606F"/>
    <w:rsid w:val="00AF6FCC"/>
    <w:rsid w:val="00AF7DE4"/>
    <w:rsid w:val="00B026D3"/>
    <w:rsid w:val="00B03077"/>
    <w:rsid w:val="00B03E90"/>
    <w:rsid w:val="00B1275E"/>
    <w:rsid w:val="00B12DAE"/>
    <w:rsid w:val="00B1422D"/>
    <w:rsid w:val="00B16DCD"/>
    <w:rsid w:val="00B17561"/>
    <w:rsid w:val="00B22995"/>
    <w:rsid w:val="00B24822"/>
    <w:rsid w:val="00B2672B"/>
    <w:rsid w:val="00B27165"/>
    <w:rsid w:val="00B27875"/>
    <w:rsid w:val="00B30075"/>
    <w:rsid w:val="00B30426"/>
    <w:rsid w:val="00B31E8F"/>
    <w:rsid w:val="00B33B0F"/>
    <w:rsid w:val="00B34D23"/>
    <w:rsid w:val="00B36AA3"/>
    <w:rsid w:val="00B448BC"/>
    <w:rsid w:val="00B4650E"/>
    <w:rsid w:val="00B465BA"/>
    <w:rsid w:val="00B46670"/>
    <w:rsid w:val="00B52185"/>
    <w:rsid w:val="00B54C6C"/>
    <w:rsid w:val="00B56091"/>
    <w:rsid w:val="00B56800"/>
    <w:rsid w:val="00B61F38"/>
    <w:rsid w:val="00B62CD9"/>
    <w:rsid w:val="00B64FA9"/>
    <w:rsid w:val="00B656EC"/>
    <w:rsid w:val="00B71D73"/>
    <w:rsid w:val="00B75CE6"/>
    <w:rsid w:val="00B80FF9"/>
    <w:rsid w:val="00B84E57"/>
    <w:rsid w:val="00B84F08"/>
    <w:rsid w:val="00B864AD"/>
    <w:rsid w:val="00B87C39"/>
    <w:rsid w:val="00B908C4"/>
    <w:rsid w:val="00B94179"/>
    <w:rsid w:val="00B9424E"/>
    <w:rsid w:val="00BA18E2"/>
    <w:rsid w:val="00BA453B"/>
    <w:rsid w:val="00BA4D0F"/>
    <w:rsid w:val="00BA56F6"/>
    <w:rsid w:val="00BA56FC"/>
    <w:rsid w:val="00BB1633"/>
    <w:rsid w:val="00BB45A7"/>
    <w:rsid w:val="00BC1D3C"/>
    <w:rsid w:val="00BC2D13"/>
    <w:rsid w:val="00BC3984"/>
    <w:rsid w:val="00BC4B5C"/>
    <w:rsid w:val="00BD48DF"/>
    <w:rsid w:val="00BD4F4D"/>
    <w:rsid w:val="00BD4FCB"/>
    <w:rsid w:val="00BE3655"/>
    <w:rsid w:val="00BE59D3"/>
    <w:rsid w:val="00BE65CE"/>
    <w:rsid w:val="00BE71BE"/>
    <w:rsid w:val="00BF1415"/>
    <w:rsid w:val="00BF16D6"/>
    <w:rsid w:val="00BF2B7B"/>
    <w:rsid w:val="00BF307E"/>
    <w:rsid w:val="00BF4D70"/>
    <w:rsid w:val="00BF4F25"/>
    <w:rsid w:val="00BF76D6"/>
    <w:rsid w:val="00C036BA"/>
    <w:rsid w:val="00C1009A"/>
    <w:rsid w:val="00C118B1"/>
    <w:rsid w:val="00C16E7C"/>
    <w:rsid w:val="00C2511B"/>
    <w:rsid w:val="00C31A52"/>
    <w:rsid w:val="00C31ED6"/>
    <w:rsid w:val="00C32AF9"/>
    <w:rsid w:val="00C3318E"/>
    <w:rsid w:val="00C3546B"/>
    <w:rsid w:val="00C35A68"/>
    <w:rsid w:val="00C377A5"/>
    <w:rsid w:val="00C37C5D"/>
    <w:rsid w:val="00C436B8"/>
    <w:rsid w:val="00C43E32"/>
    <w:rsid w:val="00C479FF"/>
    <w:rsid w:val="00C51F40"/>
    <w:rsid w:val="00C566C6"/>
    <w:rsid w:val="00C57627"/>
    <w:rsid w:val="00C607CC"/>
    <w:rsid w:val="00C60E70"/>
    <w:rsid w:val="00C62B37"/>
    <w:rsid w:val="00C62E95"/>
    <w:rsid w:val="00C66570"/>
    <w:rsid w:val="00C67C2B"/>
    <w:rsid w:val="00C703B0"/>
    <w:rsid w:val="00C73222"/>
    <w:rsid w:val="00C7384E"/>
    <w:rsid w:val="00C7465C"/>
    <w:rsid w:val="00C74707"/>
    <w:rsid w:val="00C77C52"/>
    <w:rsid w:val="00C82707"/>
    <w:rsid w:val="00C82D3B"/>
    <w:rsid w:val="00C91A37"/>
    <w:rsid w:val="00C93764"/>
    <w:rsid w:val="00CA10B5"/>
    <w:rsid w:val="00CA1764"/>
    <w:rsid w:val="00CA242F"/>
    <w:rsid w:val="00CA384E"/>
    <w:rsid w:val="00CA450D"/>
    <w:rsid w:val="00CA54BD"/>
    <w:rsid w:val="00CA5E90"/>
    <w:rsid w:val="00CB0938"/>
    <w:rsid w:val="00CB3636"/>
    <w:rsid w:val="00CB6927"/>
    <w:rsid w:val="00CB6966"/>
    <w:rsid w:val="00CB7C55"/>
    <w:rsid w:val="00CC2F10"/>
    <w:rsid w:val="00CC3942"/>
    <w:rsid w:val="00CC5117"/>
    <w:rsid w:val="00CC5DE3"/>
    <w:rsid w:val="00CD0ADA"/>
    <w:rsid w:val="00CD3BE4"/>
    <w:rsid w:val="00CD3E98"/>
    <w:rsid w:val="00CD70A8"/>
    <w:rsid w:val="00CD7650"/>
    <w:rsid w:val="00CE514D"/>
    <w:rsid w:val="00CE6D28"/>
    <w:rsid w:val="00CE7CE6"/>
    <w:rsid w:val="00CF01C4"/>
    <w:rsid w:val="00CF2033"/>
    <w:rsid w:val="00CF3385"/>
    <w:rsid w:val="00CF71CF"/>
    <w:rsid w:val="00CF7BC6"/>
    <w:rsid w:val="00D00F91"/>
    <w:rsid w:val="00D02BBF"/>
    <w:rsid w:val="00D04391"/>
    <w:rsid w:val="00D054B9"/>
    <w:rsid w:val="00D05C90"/>
    <w:rsid w:val="00D1299E"/>
    <w:rsid w:val="00D14A85"/>
    <w:rsid w:val="00D156E3"/>
    <w:rsid w:val="00D17815"/>
    <w:rsid w:val="00D21A89"/>
    <w:rsid w:val="00D276BE"/>
    <w:rsid w:val="00D327B0"/>
    <w:rsid w:val="00D344F2"/>
    <w:rsid w:val="00D349E2"/>
    <w:rsid w:val="00D4027F"/>
    <w:rsid w:val="00D42CB0"/>
    <w:rsid w:val="00D45323"/>
    <w:rsid w:val="00D512B9"/>
    <w:rsid w:val="00D514D5"/>
    <w:rsid w:val="00D534B0"/>
    <w:rsid w:val="00D543A3"/>
    <w:rsid w:val="00D54D27"/>
    <w:rsid w:val="00D61663"/>
    <w:rsid w:val="00D62253"/>
    <w:rsid w:val="00D62581"/>
    <w:rsid w:val="00D63A9C"/>
    <w:rsid w:val="00D6588B"/>
    <w:rsid w:val="00D658A0"/>
    <w:rsid w:val="00D65F06"/>
    <w:rsid w:val="00D67CE3"/>
    <w:rsid w:val="00D738E4"/>
    <w:rsid w:val="00D74C8A"/>
    <w:rsid w:val="00D763C6"/>
    <w:rsid w:val="00D76E1C"/>
    <w:rsid w:val="00D77876"/>
    <w:rsid w:val="00D80B13"/>
    <w:rsid w:val="00D82F88"/>
    <w:rsid w:val="00D83FD1"/>
    <w:rsid w:val="00D848A3"/>
    <w:rsid w:val="00D84EDD"/>
    <w:rsid w:val="00D85628"/>
    <w:rsid w:val="00D93511"/>
    <w:rsid w:val="00D952C7"/>
    <w:rsid w:val="00D97238"/>
    <w:rsid w:val="00DA6F7D"/>
    <w:rsid w:val="00DB4EB2"/>
    <w:rsid w:val="00DB4F3F"/>
    <w:rsid w:val="00DB69C9"/>
    <w:rsid w:val="00DB745F"/>
    <w:rsid w:val="00DD0D52"/>
    <w:rsid w:val="00DD16F6"/>
    <w:rsid w:val="00DD1763"/>
    <w:rsid w:val="00DD2B51"/>
    <w:rsid w:val="00DD3930"/>
    <w:rsid w:val="00DD4786"/>
    <w:rsid w:val="00DD617F"/>
    <w:rsid w:val="00DE32B7"/>
    <w:rsid w:val="00DE3981"/>
    <w:rsid w:val="00DE55CE"/>
    <w:rsid w:val="00DE6059"/>
    <w:rsid w:val="00DE68B4"/>
    <w:rsid w:val="00DE6CB5"/>
    <w:rsid w:val="00DE71E3"/>
    <w:rsid w:val="00DF02D0"/>
    <w:rsid w:val="00DF0E62"/>
    <w:rsid w:val="00DF2120"/>
    <w:rsid w:val="00DF705A"/>
    <w:rsid w:val="00E008F9"/>
    <w:rsid w:val="00E0286E"/>
    <w:rsid w:val="00E03C2A"/>
    <w:rsid w:val="00E0468C"/>
    <w:rsid w:val="00E12C2C"/>
    <w:rsid w:val="00E172D8"/>
    <w:rsid w:val="00E20422"/>
    <w:rsid w:val="00E25A66"/>
    <w:rsid w:val="00E34AE0"/>
    <w:rsid w:val="00E3579C"/>
    <w:rsid w:val="00E36F11"/>
    <w:rsid w:val="00E400A6"/>
    <w:rsid w:val="00E45A98"/>
    <w:rsid w:val="00E51541"/>
    <w:rsid w:val="00E51A87"/>
    <w:rsid w:val="00E5213D"/>
    <w:rsid w:val="00E521FD"/>
    <w:rsid w:val="00E5264D"/>
    <w:rsid w:val="00E52993"/>
    <w:rsid w:val="00E56112"/>
    <w:rsid w:val="00E57E62"/>
    <w:rsid w:val="00E62AA6"/>
    <w:rsid w:val="00E65822"/>
    <w:rsid w:val="00E71103"/>
    <w:rsid w:val="00E7157F"/>
    <w:rsid w:val="00E72934"/>
    <w:rsid w:val="00E80A94"/>
    <w:rsid w:val="00E811F3"/>
    <w:rsid w:val="00E846B0"/>
    <w:rsid w:val="00E855BF"/>
    <w:rsid w:val="00E86A27"/>
    <w:rsid w:val="00E907AA"/>
    <w:rsid w:val="00E96551"/>
    <w:rsid w:val="00E9666D"/>
    <w:rsid w:val="00EA2C76"/>
    <w:rsid w:val="00EA2FCD"/>
    <w:rsid w:val="00EA313F"/>
    <w:rsid w:val="00EA39D3"/>
    <w:rsid w:val="00EA4C3E"/>
    <w:rsid w:val="00EB00BC"/>
    <w:rsid w:val="00EB0E16"/>
    <w:rsid w:val="00EB1545"/>
    <w:rsid w:val="00EB28AA"/>
    <w:rsid w:val="00EB5917"/>
    <w:rsid w:val="00EB63A7"/>
    <w:rsid w:val="00EB708D"/>
    <w:rsid w:val="00EC0FA2"/>
    <w:rsid w:val="00EC3393"/>
    <w:rsid w:val="00ED3D1A"/>
    <w:rsid w:val="00ED7638"/>
    <w:rsid w:val="00EE0354"/>
    <w:rsid w:val="00EE049A"/>
    <w:rsid w:val="00EF1BA3"/>
    <w:rsid w:val="00EF26D2"/>
    <w:rsid w:val="00EF2B19"/>
    <w:rsid w:val="00EF5AF8"/>
    <w:rsid w:val="00EF709D"/>
    <w:rsid w:val="00EF736D"/>
    <w:rsid w:val="00F01122"/>
    <w:rsid w:val="00F01AFC"/>
    <w:rsid w:val="00F02FC4"/>
    <w:rsid w:val="00F03BD3"/>
    <w:rsid w:val="00F042E1"/>
    <w:rsid w:val="00F053E8"/>
    <w:rsid w:val="00F1229F"/>
    <w:rsid w:val="00F139DD"/>
    <w:rsid w:val="00F1746E"/>
    <w:rsid w:val="00F17CAE"/>
    <w:rsid w:val="00F23ED0"/>
    <w:rsid w:val="00F24448"/>
    <w:rsid w:val="00F2448E"/>
    <w:rsid w:val="00F30190"/>
    <w:rsid w:val="00F33A94"/>
    <w:rsid w:val="00F34097"/>
    <w:rsid w:val="00F36C50"/>
    <w:rsid w:val="00F44E86"/>
    <w:rsid w:val="00F45DEC"/>
    <w:rsid w:val="00F47A11"/>
    <w:rsid w:val="00F54109"/>
    <w:rsid w:val="00F54A4B"/>
    <w:rsid w:val="00F57E77"/>
    <w:rsid w:val="00F610EC"/>
    <w:rsid w:val="00F62588"/>
    <w:rsid w:val="00F63777"/>
    <w:rsid w:val="00F6400D"/>
    <w:rsid w:val="00F64561"/>
    <w:rsid w:val="00F6561F"/>
    <w:rsid w:val="00F70530"/>
    <w:rsid w:val="00F71072"/>
    <w:rsid w:val="00F7697E"/>
    <w:rsid w:val="00F775F0"/>
    <w:rsid w:val="00F77A2C"/>
    <w:rsid w:val="00F844CF"/>
    <w:rsid w:val="00F90D08"/>
    <w:rsid w:val="00F91614"/>
    <w:rsid w:val="00F95902"/>
    <w:rsid w:val="00F96190"/>
    <w:rsid w:val="00F97683"/>
    <w:rsid w:val="00FA38C7"/>
    <w:rsid w:val="00FA39A4"/>
    <w:rsid w:val="00FA4492"/>
    <w:rsid w:val="00FA4834"/>
    <w:rsid w:val="00FA7562"/>
    <w:rsid w:val="00FB089F"/>
    <w:rsid w:val="00FB2581"/>
    <w:rsid w:val="00FB41DF"/>
    <w:rsid w:val="00FB6060"/>
    <w:rsid w:val="00FC03AB"/>
    <w:rsid w:val="00FC5069"/>
    <w:rsid w:val="00FD0C13"/>
    <w:rsid w:val="00FD1095"/>
    <w:rsid w:val="00FD2C85"/>
    <w:rsid w:val="00FE08B0"/>
    <w:rsid w:val="00FE2876"/>
    <w:rsid w:val="00FE5025"/>
    <w:rsid w:val="00FE6C96"/>
    <w:rsid w:val="00FE7CE6"/>
    <w:rsid w:val="00FF0FB4"/>
    <w:rsid w:val="00FF45D3"/>
    <w:rsid w:val="00FF5670"/>
    <w:rsid w:val="00FF6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286"/>
    <w:pPr>
      <w:spacing w:after="200" w:line="276" w:lineRule="auto"/>
    </w:pPr>
    <w:rPr>
      <w:sz w:val="22"/>
      <w:szCs w:val="22"/>
      <w:lang w:val="uk-UA" w:eastAsia="uk-UA"/>
    </w:rPr>
  </w:style>
  <w:style w:type="paragraph" w:styleId="1">
    <w:name w:val="heading 1"/>
    <w:basedOn w:val="a"/>
    <w:next w:val="a"/>
    <w:link w:val="10"/>
    <w:uiPriority w:val="9"/>
    <w:qFormat/>
    <w:rsid w:val="00884726"/>
    <w:pPr>
      <w:keepNext/>
      <w:spacing w:before="240" w:after="60"/>
      <w:outlineLvl w:val="0"/>
    </w:pPr>
    <w:rPr>
      <w:rFonts w:ascii="Times New Roman" w:hAnsi="Times New Roman"/>
      <w:b/>
      <w:bCs/>
      <w:kern w:val="32"/>
      <w:sz w:val="24"/>
      <w:szCs w:val="32"/>
    </w:rPr>
  </w:style>
  <w:style w:type="paragraph" w:styleId="2">
    <w:name w:val="heading 2"/>
    <w:basedOn w:val="a"/>
    <w:next w:val="a"/>
    <w:link w:val="20"/>
    <w:uiPriority w:val="9"/>
    <w:unhideWhenUsed/>
    <w:qFormat/>
    <w:rsid w:val="00A33735"/>
    <w:pPr>
      <w:keepNext/>
      <w:spacing w:before="240" w:after="60"/>
      <w:outlineLvl w:val="1"/>
    </w:pPr>
    <w:rPr>
      <w:rFonts w:ascii="Times New Roman" w:eastAsiaTheme="majorEastAsia" w:hAnsi="Times New Roman" w:cstheme="majorBidi"/>
      <w:b/>
      <w:bCs/>
      <w:iCs/>
      <w:sz w:val="24"/>
      <w:szCs w:val="28"/>
    </w:rPr>
  </w:style>
  <w:style w:type="paragraph" w:styleId="3">
    <w:name w:val="heading 3"/>
    <w:basedOn w:val="a"/>
    <w:next w:val="a"/>
    <w:link w:val="30"/>
    <w:uiPriority w:val="9"/>
    <w:unhideWhenUsed/>
    <w:qFormat/>
    <w:rsid w:val="00434F7D"/>
    <w:pPr>
      <w:keepNext/>
      <w:spacing w:before="240" w:after="60"/>
      <w:jc w:val="center"/>
      <w:outlineLvl w:val="2"/>
    </w:pPr>
    <w:rPr>
      <w:rFonts w:ascii="Times New Roman" w:eastAsiaTheme="majorEastAsia" w:hAnsi="Times New Roman" w:cstheme="majorBidi"/>
      <w:b/>
      <w:bCs/>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84726"/>
    <w:rPr>
      <w:rFonts w:ascii="Times New Roman" w:hAnsi="Times New Roman"/>
      <w:b/>
      <w:bCs/>
      <w:kern w:val="32"/>
      <w:sz w:val="24"/>
      <w:szCs w:val="32"/>
      <w:lang w:val="uk-UA" w:eastAsia="uk-UA"/>
    </w:rPr>
  </w:style>
  <w:style w:type="character" w:customStyle="1" w:styleId="20">
    <w:name w:val="Заголовок 2 Знак"/>
    <w:basedOn w:val="a0"/>
    <w:link w:val="2"/>
    <w:uiPriority w:val="9"/>
    <w:rsid w:val="00A33735"/>
    <w:rPr>
      <w:rFonts w:ascii="Times New Roman" w:eastAsiaTheme="majorEastAsia" w:hAnsi="Times New Roman" w:cstheme="majorBidi"/>
      <w:b/>
      <w:bCs/>
      <w:iCs/>
      <w:sz w:val="24"/>
      <w:szCs w:val="28"/>
      <w:lang w:val="uk-UA" w:eastAsia="uk-UA"/>
    </w:rPr>
  </w:style>
  <w:style w:type="character" w:customStyle="1" w:styleId="30">
    <w:name w:val="Заголовок 3 Знак"/>
    <w:basedOn w:val="a0"/>
    <w:link w:val="3"/>
    <w:uiPriority w:val="9"/>
    <w:rsid w:val="00434F7D"/>
    <w:rPr>
      <w:rFonts w:ascii="Times New Roman" w:eastAsiaTheme="majorEastAsia" w:hAnsi="Times New Roman" w:cstheme="majorBidi"/>
      <w:b/>
      <w:bCs/>
      <w:sz w:val="24"/>
      <w:szCs w:val="26"/>
      <w:lang w:val="uk-UA" w:eastAsia="uk-UA"/>
    </w:rPr>
  </w:style>
  <w:style w:type="paragraph" w:customStyle="1" w:styleId="Default">
    <w:name w:val="Default"/>
    <w:rsid w:val="002E7286"/>
    <w:pPr>
      <w:widowControl w:val="0"/>
      <w:autoSpaceDE w:val="0"/>
      <w:autoSpaceDN w:val="0"/>
      <w:adjustRightInd w:val="0"/>
    </w:pPr>
    <w:rPr>
      <w:rFonts w:ascii="Times New Roman" w:hAnsi="Times New Roman"/>
      <w:color w:val="000000"/>
      <w:lang w:val="uk-UA" w:eastAsia="uk-UA"/>
    </w:rPr>
  </w:style>
  <w:style w:type="paragraph" w:styleId="a3">
    <w:name w:val="Document Map"/>
    <w:basedOn w:val="a"/>
    <w:link w:val="a4"/>
    <w:uiPriority w:val="99"/>
    <w:semiHidden/>
    <w:unhideWhenUsed/>
    <w:rsid w:val="00F91614"/>
    <w:rPr>
      <w:rFonts w:ascii="Tahoma" w:hAnsi="Tahoma" w:cs="Tahoma"/>
      <w:sz w:val="16"/>
      <w:szCs w:val="16"/>
    </w:rPr>
  </w:style>
  <w:style w:type="character" w:customStyle="1" w:styleId="a4">
    <w:name w:val="Схема документа Знак"/>
    <w:link w:val="a3"/>
    <w:uiPriority w:val="99"/>
    <w:semiHidden/>
    <w:locked/>
    <w:rsid w:val="00F91614"/>
    <w:rPr>
      <w:rFonts w:ascii="Tahoma" w:hAnsi="Tahoma" w:cs="Tahoma"/>
      <w:sz w:val="16"/>
      <w:szCs w:val="16"/>
    </w:rPr>
  </w:style>
  <w:style w:type="table" w:styleId="a5">
    <w:name w:val="Table Grid"/>
    <w:basedOn w:val="a1"/>
    <w:uiPriority w:val="59"/>
    <w:rsid w:val="007C366F"/>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TOC Heading"/>
    <w:basedOn w:val="1"/>
    <w:next w:val="a"/>
    <w:uiPriority w:val="39"/>
    <w:unhideWhenUsed/>
    <w:qFormat/>
    <w:rsid w:val="004D14C1"/>
    <w:pPr>
      <w:keepLines/>
      <w:spacing w:before="480" w:after="0"/>
      <w:outlineLvl w:val="9"/>
    </w:pPr>
    <w:rPr>
      <w:color w:val="365F91"/>
      <w:kern w:val="0"/>
      <w:sz w:val="28"/>
      <w:szCs w:val="28"/>
      <w:lang w:val="en-US" w:eastAsia="ja-JP"/>
    </w:rPr>
  </w:style>
  <w:style w:type="paragraph" w:styleId="11">
    <w:name w:val="toc 1"/>
    <w:basedOn w:val="a"/>
    <w:next w:val="a"/>
    <w:autoRedefine/>
    <w:uiPriority w:val="39"/>
    <w:unhideWhenUsed/>
    <w:rsid w:val="003D5A16"/>
    <w:pPr>
      <w:tabs>
        <w:tab w:val="right" w:leader="dot" w:pos="9639"/>
      </w:tabs>
      <w:spacing w:after="100"/>
    </w:pPr>
    <w:rPr>
      <w:rFonts w:ascii="Times New Roman" w:eastAsia="Calibri" w:hAnsi="Times New Roman"/>
      <w:noProof/>
      <w:sz w:val="24"/>
      <w:szCs w:val="28"/>
      <w:lang w:val="ru-RU" w:eastAsia="en-US"/>
    </w:rPr>
  </w:style>
  <w:style w:type="paragraph" w:styleId="21">
    <w:name w:val="toc 2"/>
    <w:basedOn w:val="a"/>
    <w:next w:val="a"/>
    <w:autoRedefine/>
    <w:uiPriority w:val="39"/>
    <w:unhideWhenUsed/>
    <w:rsid w:val="005A6B95"/>
    <w:pPr>
      <w:tabs>
        <w:tab w:val="left" w:pos="650"/>
        <w:tab w:val="left" w:pos="740"/>
        <w:tab w:val="right" w:leader="dot" w:pos="9639"/>
      </w:tabs>
      <w:spacing w:after="100"/>
      <w:ind w:left="200"/>
    </w:pPr>
    <w:rPr>
      <w:rFonts w:ascii="Times New Roman" w:eastAsia="Calibri" w:hAnsi="Times New Roman"/>
      <w:noProof/>
      <w:sz w:val="24"/>
      <w:szCs w:val="28"/>
      <w:lang w:val="en-US" w:eastAsia="en-US"/>
    </w:rPr>
  </w:style>
  <w:style w:type="paragraph" w:styleId="31">
    <w:name w:val="toc 3"/>
    <w:basedOn w:val="a"/>
    <w:next w:val="a"/>
    <w:autoRedefine/>
    <w:uiPriority w:val="39"/>
    <w:unhideWhenUsed/>
    <w:rsid w:val="00CA5E90"/>
    <w:pPr>
      <w:tabs>
        <w:tab w:val="left" w:pos="1120"/>
        <w:tab w:val="right" w:leader="dot" w:pos="9639"/>
      </w:tabs>
      <w:spacing w:after="100"/>
      <w:jc w:val="both"/>
    </w:pPr>
    <w:rPr>
      <w:rFonts w:ascii="Times New Roman" w:eastAsia="Calibri" w:hAnsi="Times New Roman"/>
      <w:noProof/>
      <w:sz w:val="24"/>
      <w:szCs w:val="24"/>
      <w:lang w:val="en-US" w:eastAsia="en-US"/>
    </w:rPr>
  </w:style>
  <w:style w:type="paragraph" w:styleId="a7">
    <w:name w:val="List Paragraph"/>
    <w:basedOn w:val="a"/>
    <w:uiPriority w:val="34"/>
    <w:qFormat/>
    <w:rsid w:val="00A6785C"/>
    <w:pPr>
      <w:ind w:left="720"/>
      <w:contextualSpacing/>
    </w:pPr>
    <w:rPr>
      <w:lang w:val="ru-RU" w:eastAsia="ru-RU"/>
    </w:rPr>
  </w:style>
  <w:style w:type="paragraph" w:styleId="a8">
    <w:name w:val="Balloon Text"/>
    <w:basedOn w:val="a"/>
    <w:link w:val="a9"/>
    <w:unhideWhenUsed/>
    <w:rsid w:val="0059720F"/>
    <w:pPr>
      <w:spacing w:after="0" w:line="240" w:lineRule="auto"/>
    </w:pPr>
    <w:rPr>
      <w:rFonts w:ascii="Lucida Grande CY" w:hAnsi="Lucida Grande CY" w:cs="Lucida Grande CY"/>
      <w:sz w:val="18"/>
      <w:szCs w:val="18"/>
    </w:rPr>
  </w:style>
  <w:style w:type="character" w:customStyle="1" w:styleId="a9">
    <w:name w:val="Текст выноски Знак"/>
    <w:basedOn w:val="a0"/>
    <w:link w:val="a8"/>
    <w:rsid w:val="0059720F"/>
    <w:rPr>
      <w:rFonts w:ascii="Lucida Grande CY" w:hAnsi="Lucida Grande CY" w:cs="Lucida Grande CY"/>
      <w:sz w:val="18"/>
      <w:szCs w:val="18"/>
      <w:lang w:val="uk-UA" w:eastAsia="uk-UA"/>
    </w:rPr>
  </w:style>
  <w:style w:type="paragraph" w:styleId="aa">
    <w:name w:val="table of figures"/>
    <w:basedOn w:val="a"/>
    <w:next w:val="a"/>
    <w:uiPriority w:val="99"/>
    <w:unhideWhenUsed/>
    <w:rsid w:val="003B31A5"/>
    <w:pPr>
      <w:ind w:left="560" w:hanging="560"/>
      <w:jc w:val="both"/>
    </w:pPr>
    <w:rPr>
      <w:rFonts w:ascii="Times New Roman" w:eastAsia="Calibri" w:hAnsi="Times New Roman"/>
      <w:sz w:val="24"/>
      <w:szCs w:val="28"/>
      <w:lang w:val="en-US" w:eastAsia="en-US"/>
    </w:rPr>
  </w:style>
  <w:style w:type="paragraph" w:styleId="ab">
    <w:name w:val="caption"/>
    <w:basedOn w:val="a"/>
    <w:next w:val="a"/>
    <w:uiPriority w:val="35"/>
    <w:unhideWhenUsed/>
    <w:qFormat/>
    <w:rsid w:val="00DB4F3F"/>
    <w:pPr>
      <w:spacing w:line="240" w:lineRule="auto"/>
    </w:pPr>
    <w:rPr>
      <w:rFonts w:ascii="Times New Roman" w:hAnsi="Times New Roman"/>
      <w:b/>
      <w:bCs/>
      <w:sz w:val="24"/>
      <w:szCs w:val="18"/>
    </w:rPr>
  </w:style>
  <w:style w:type="table" w:customStyle="1" w:styleId="TableGrid1">
    <w:name w:val="Table Grid1"/>
    <w:basedOn w:val="a1"/>
    <w:next w:val="a5"/>
    <w:uiPriority w:val="59"/>
    <w:rsid w:val="009216CE"/>
    <w:rPr>
      <w:rFonts w:eastAsia="Calibri"/>
      <w:sz w:val="22"/>
      <w:szCs w:val="22"/>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ody Text"/>
    <w:basedOn w:val="a"/>
    <w:link w:val="ad"/>
    <w:rsid w:val="00783A71"/>
    <w:pPr>
      <w:spacing w:after="120" w:line="240" w:lineRule="auto"/>
    </w:pPr>
    <w:rPr>
      <w:rFonts w:ascii="Times New Roman" w:hAnsi="Times New Roman"/>
      <w:sz w:val="24"/>
      <w:szCs w:val="24"/>
      <w:lang w:val="ru-RU" w:eastAsia="ru-RU"/>
    </w:rPr>
  </w:style>
  <w:style w:type="character" w:customStyle="1" w:styleId="ad">
    <w:name w:val="Основной текст Знак"/>
    <w:basedOn w:val="a0"/>
    <w:link w:val="ac"/>
    <w:rsid w:val="00783A71"/>
    <w:rPr>
      <w:rFonts w:ascii="Times New Roman" w:hAnsi="Times New Roman"/>
      <w:sz w:val="24"/>
      <w:szCs w:val="24"/>
      <w:lang w:val="ru-RU" w:eastAsia="ru-RU"/>
    </w:rPr>
  </w:style>
  <w:style w:type="paragraph" w:styleId="22">
    <w:name w:val="Body Text Indent 2"/>
    <w:basedOn w:val="a"/>
    <w:link w:val="23"/>
    <w:rsid w:val="004E3DD8"/>
    <w:pPr>
      <w:spacing w:after="120" w:line="480" w:lineRule="auto"/>
      <w:ind w:left="283"/>
    </w:pPr>
    <w:rPr>
      <w:rFonts w:ascii="Times New Roman" w:hAnsi="Times New Roman"/>
      <w:sz w:val="24"/>
      <w:szCs w:val="24"/>
      <w:lang w:val="ru-RU" w:eastAsia="ru-RU"/>
    </w:rPr>
  </w:style>
  <w:style w:type="character" w:customStyle="1" w:styleId="23">
    <w:name w:val="Основной текст с отступом 2 Знак"/>
    <w:basedOn w:val="a0"/>
    <w:link w:val="22"/>
    <w:rsid w:val="004E3DD8"/>
    <w:rPr>
      <w:rFonts w:ascii="Times New Roman" w:hAnsi="Times New Roman"/>
      <w:sz w:val="24"/>
      <w:szCs w:val="24"/>
      <w:lang w:val="ru-RU" w:eastAsia="ru-RU"/>
    </w:rPr>
  </w:style>
  <w:style w:type="character" w:customStyle="1" w:styleId="11pt">
    <w:name w:val="Основной текст + 11 pt"/>
    <w:rsid w:val="00EF5AF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2">
    <w:name w:val="Основной текст1"/>
    <w:rsid w:val="00A200BE"/>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paragraph" w:styleId="ae">
    <w:name w:val="footer"/>
    <w:basedOn w:val="a"/>
    <w:link w:val="af"/>
    <w:uiPriority w:val="99"/>
    <w:unhideWhenUsed/>
    <w:rsid w:val="00F95902"/>
    <w:pPr>
      <w:tabs>
        <w:tab w:val="center" w:pos="4320"/>
        <w:tab w:val="right" w:pos="8640"/>
      </w:tabs>
      <w:spacing w:after="0" w:line="240" w:lineRule="auto"/>
    </w:pPr>
  </w:style>
  <w:style w:type="character" w:customStyle="1" w:styleId="af">
    <w:name w:val="Нижний колонтитул Знак"/>
    <w:basedOn w:val="a0"/>
    <w:link w:val="ae"/>
    <w:uiPriority w:val="99"/>
    <w:rsid w:val="00F95902"/>
    <w:rPr>
      <w:sz w:val="22"/>
      <w:szCs w:val="22"/>
      <w:lang w:val="uk-UA" w:eastAsia="uk-UA"/>
    </w:rPr>
  </w:style>
  <w:style w:type="character" w:styleId="af0">
    <w:name w:val="page number"/>
    <w:basedOn w:val="a0"/>
    <w:uiPriority w:val="99"/>
    <w:semiHidden/>
    <w:unhideWhenUsed/>
    <w:rsid w:val="00F95902"/>
  </w:style>
  <w:style w:type="character" w:styleId="af1">
    <w:name w:val="Strong"/>
    <w:basedOn w:val="a0"/>
    <w:uiPriority w:val="22"/>
    <w:qFormat/>
    <w:rsid w:val="00340F40"/>
    <w:rPr>
      <w:b/>
      <w:bCs/>
    </w:rPr>
  </w:style>
  <w:style w:type="character" w:styleId="af2">
    <w:name w:val="Emphasis"/>
    <w:basedOn w:val="a0"/>
    <w:uiPriority w:val="20"/>
    <w:qFormat/>
    <w:rsid w:val="00340F40"/>
    <w:rPr>
      <w:i/>
      <w:iCs/>
    </w:rPr>
  </w:style>
  <w:style w:type="paragraph" w:styleId="af3">
    <w:name w:val="Normal (Web)"/>
    <w:basedOn w:val="a"/>
    <w:uiPriority w:val="99"/>
    <w:unhideWhenUsed/>
    <w:rsid w:val="00340F40"/>
    <w:pPr>
      <w:spacing w:before="100" w:beforeAutospacing="1" w:after="100" w:afterAutospacing="1" w:line="240" w:lineRule="auto"/>
    </w:pPr>
    <w:rPr>
      <w:rFonts w:ascii="Times New Roman" w:hAnsi="Times New Roman"/>
      <w:sz w:val="20"/>
      <w:szCs w:val="20"/>
      <w:lang w:val="en-US" w:eastAsia="en-US"/>
    </w:rPr>
  </w:style>
  <w:style w:type="character" w:customStyle="1" w:styleId="apple-converted-space">
    <w:name w:val="apple-converted-space"/>
    <w:basedOn w:val="a0"/>
    <w:rsid w:val="00340F40"/>
  </w:style>
  <w:style w:type="paragraph" w:styleId="af4">
    <w:name w:val="header"/>
    <w:basedOn w:val="a"/>
    <w:link w:val="af5"/>
    <w:unhideWhenUsed/>
    <w:rsid w:val="001B176B"/>
    <w:pPr>
      <w:tabs>
        <w:tab w:val="center" w:pos="4320"/>
        <w:tab w:val="right" w:pos="8640"/>
      </w:tabs>
      <w:spacing w:after="0" w:line="240" w:lineRule="auto"/>
    </w:pPr>
  </w:style>
  <w:style w:type="character" w:customStyle="1" w:styleId="af5">
    <w:name w:val="Верхний колонтитул Знак"/>
    <w:basedOn w:val="a0"/>
    <w:link w:val="af4"/>
    <w:uiPriority w:val="99"/>
    <w:rsid w:val="001B176B"/>
    <w:rPr>
      <w:sz w:val="22"/>
      <w:szCs w:val="22"/>
      <w:lang w:val="uk-UA" w:eastAsia="uk-UA"/>
    </w:rPr>
  </w:style>
  <w:style w:type="paragraph" w:customStyle="1" w:styleId="Figure">
    <w:name w:val="Figure"/>
    <w:basedOn w:val="aa"/>
    <w:next w:val="a"/>
    <w:link w:val="FigureChar"/>
    <w:autoRedefine/>
    <w:qFormat/>
    <w:rsid w:val="00023245"/>
    <w:pPr>
      <w:spacing w:after="0"/>
    </w:pPr>
    <w:rPr>
      <w:rFonts w:eastAsiaTheme="minorEastAsia" w:cstheme="minorBidi"/>
      <w:b/>
      <w:color w:val="000000" w:themeColor="text1"/>
      <w:sz w:val="28"/>
      <w:lang w:val="en-GB"/>
    </w:rPr>
  </w:style>
  <w:style w:type="character" w:customStyle="1" w:styleId="FigureChar">
    <w:name w:val="Figure Char"/>
    <w:basedOn w:val="a0"/>
    <w:link w:val="Figure"/>
    <w:rsid w:val="00023245"/>
    <w:rPr>
      <w:rFonts w:ascii="Times New Roman" w:eastAsiaTheme="minorEastAsia" w:hAnsi="Times New Roman" w:cstheme="minorBidi"/>
      <w:b/>
      <w:color w:val="000000" w:themeColor="text1"/>
      <w:sz w:val="28"/>
      <w:szCs w:val="28"/>
      <w:lang w:val="en-GB"/>
    </w:rPr>
  </w:style>
  <w:style w:type="character" w:styleId="af6">
    <w:name w:val="Hyperlink"/>
    <w:basedOn w:val="a0"/>
    <w:uiPriority w:val="99"/>
    <w:unhideWhenUsed/>
    <w:rsid w:val="008D5848"/>
    <w:rPr>
      <w:color w:val="0000FF" w:themeColor="hyperlink"/>
      <w:u w:val="single"/>
    </w:rPr>
  </w:style>
  <w:style w:type="table" w:customStyle="1" w:styleId="TableNormal1">
    <w:name w:val="Table Normal1"/>
    <w:uiPriority w:val="2"/>
    <w:semiHidden/>
    <w:unhideWhenUsed/>
    <w:qFormat/>
    <w:rsid w:val="008D5F65"/>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5F65"/>
    <w:pPr>
      <w:widowControl w:val="0"/>
      <w:autoSpaceDE w:val="0"/>
      <w:autoSpaceDN w:val="0"/>
      <w:spacing w:after="0" w:line="240" w:lineRule="auto"/>
      <w:jc w:val="center"/>
    </w:pPr>
    <w:rPr>
      <w:rFonts w:ascii="Times New Roman" w:hAnsi="Times New Roman"/>
      <w:lang w:val="en-US" w:eastAsia="en-US" w:bidi="en-US"/>
    </w:rPr>
  </w:style>
  <w:style w:type="paragraph" w:customStyle="1" w:styleId="af7">
    <w:name w:val="Знак Знак Знак Знак Знак Знак"/>
    <w:basedOn w:val="a"/>
    <w:uiPriority w:val="99"/>
    <w:rsid w:val="004E2544"/>
    <w:pPr>
      <w:spacing w:after="0" w:line="240" w:lineRule="auto"/>
    </w:pPr>
    <w:rPr>
      <w:rFonts w:ascii="Verdana" w:hAnsi="Verdana" w:cs="Verdana"/>
      <w:sz w:val="20"/>
      <w:szCs w:val="20"/>
      <w:lang w:val="en-US" w:eastAsia="en-US"/>
    </w:rPr>
  </w:style>
  <w:style w:type="paragraph" w:customStyle="1" w:styleId="normal">
    <w:name w:val="normal"/>
    <w:rsid w:val="006E048A"/>
    <w:pPr>
      <w:spacing w:after="200" w:line="276" w:lineRule="auto"/>
    </w:pPr>
    <w:rPr>
      <w:rFonts w:ascii="Times New Roman" w:hAnsi="Times New Roman"/>
      <w:lang w:val="ru-RU"/>
    </w:rPr>
  </w:style>
  <w:style w:type="paragraph" w:customStyle="1" w:styleId="xl63">
    <w:name w:val="xl63"/>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64">
    <w:name w:val="xl64"/>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65">
    <w:name w:val="xl65"/>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66">
    <w:name w:val="xl66"/>
    <w:basedOn w:val="a"/>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67">
    <w:name w:val="xl67"/>
    <w:basedOn w:val="a"/>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68">
    <w:name w:val="xl68"/>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69">
    <w:name w:val="xl69"/>
    <w:basedOn w:val="a"/>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70">
    <w:name w:val="xl70"/>
    <w:basedOn w:val="a"/>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71">
    <w:name w:val="xl71"/>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ru-RU" w:eastAsia="ru-RU"/>
    </w:rPr>
  </w:style>
  <w:style w:type="paragraph" w:customStyle="1" w:styleId="xl72">
    <w:name w:val="xl72"/>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ru-RU" w:eastAsia="ru-RU"/>
    </w:rPr>
  </w:style>
  <w:style w:type="paragraph" w:customStyle="1" w:styleId="xl73">
    <w:name w:val="xl73"/>
    <w:basedOn w:val="a"/>
    <w:rsid w:val="00500B2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74">
    <w:name w:val="xl74"/>
    <w:basedOn w:val="a"/>
    <w:rsid w:val="00500B27"/>
    <w:pP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5">
    <w:name w:val="xl75"/>
    <w:basedOn w:val="a"/>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lang w:val="ru-RU" w:eastAsia="ru-RU"/>
    </w:rPr>
  </w:style>
  <w:style w:type="paragraph" w:customStyle="1" w:styleId="xl76">
    <w:name w:val="xl76"/>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7">
    <w:name w:val="xl77"/>
    <w:basedOn w:val="a"/>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79">
    <w:name w:val="xl79"/>
    <w:basedOn w:val="a"/>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0">
    <w:name w:val="xl80"/>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81">
    <w:name w:val="xl81"/>
    <w:basedOn w:val="a"/>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2">
    <w:name w:val="xl82"/>
    <w:basedOn w:val="a"/>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3">
    <w:name w:val="xl83"/>
    <w:basedOn w:val="a"/>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84">
    <w:name w:val="xl84"/>
    <w:basedOn w:val="a"/>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5">
    <w:name w:val="xl85"/>
    <w:basedOn w:val="a"/>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6">
    <w:name w:val="xl86"/>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87">
    <w:name w:val="xl87"/>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8">
    <w:name w:val="xl88"/>
    <w:basedOn w:val="a"/>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9">
    <w:name w:val="xl89"/>
    <w:basedOn w:val="a"/>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90">
    <w:name w:val="xl90"/>
    <w:basedOn w:val="a"/>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91">
    <w:name w:val="xl91"/>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lang w:val="ru-RU" w:eastAsia="ru-RU"/>
    </w:rPr>
  </w:style>
  <w:style w:type="paragraph" w:customStyle="1" w:styleId="xl92">
    <w:name w:val="xl92"/>
    <w:basedOn w:val="a"/>
    <w:rsid w:val="00500B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93">
    <w:name w:val="xl93"/>
    <w:basedOn w:val="a"/>
    <w:rsid w:val="00500B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94">
    <w:name w:val="xl94"/>
    <w:basedOn w:val="a"/>
    <w:rsid w:val="00500B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95">
    <w:name w:val="xl95"/>
    <w:basedOn w:val="a"/>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96">
    <w:name w:val="xl96"/>
    <w:basedOn w:val="a"/>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97">
    <w:name w:val="xl97"/>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lang w:val="ru-RU" w:eastAsia="ru-RU"/>
    </w:rPr>
  </w:style>
  <w:style w:type="paragraph" w:customStyle="1" w:styleId="xl98">
    <w:name w:val="xl98"/>
    <w:basedOn w:val="a"/>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99">
    <w:name w:val="xl99"/>
    <w:basedOn w:val="a"/>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lang w:val="ru-RU" w:eastAsia="ru-RU"/>
    </w:rPr>
  </w:style>
  <w:style w:type="paragraph" w:customStyle="1" w:styleId="xl100">
    <w:name w:val="xl100"/>
    <w:basedOn w:val="a"/>
    <w:rsid w:val="00500B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101">
    <w:name w:val="xl101"/>
    <w:basedOn w:val="a"/>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102">
    <w:name w:val="xl102"/>
    <w:basedOn w:val="a"/>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3">
    <w:name w:val="xl103"/>
    <w:basedOn w:val="a"/>
    <w:rsid w:val="00500B2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lang w:val="ru-RU" w:eastAsia="ru-RU"/>
    </w:rPr>
  </w:style>
  <w:style w:type="paragraph" w:customStyle="1" w:styleId="xl104">
    <w:name w:val="xl104"/>
    <w:basedOn w:val="a"/>
    <w:rsid w:val="00500B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105">
    <w:name w:val="xl105"/>
    <w:basedOn w:val="a"/>
    <w:rsid w:val="00500B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lang w:val="ru-RU" w:eastAsia="ru-RU"/>
    </w:rPr>
  </w:style>
  <w:style w:type="paragraph" w:customStyle="1" w:styleId="xl106">
    <w:name w:val="xl106"/>
    <w:basedOn w:val="a"/>
    <w:rsid w:val="00500B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7">
    <w:name w:val="xl107"/>
    <w:basedOn w:val="a"/>
    <w:rsid w:val="00500B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val="ru-RU" w:eastAsia="ru-RU"/>
    </w:rPr>
  </w:style>
  <w:style w:type="paragraph" w:customStyle="1" w:styleId="xl108">
    <w:name w:val="xl108"/>
    <w:basedOn w:val="a"/>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9">
    <w:name w:val="xl109"/>
    <w:basedOn w:val="a"/>
    <w:rsid w:val="00500B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character" w:customStyle="1" w:styleId="FontStyle44">
    <w:name w:val="Font Style44"/>
    <w:basedOn w:val="a0"/>
    <w:rsid w:val="00014C4F"/>
    <w:rPr>
      <w:rFonts w:ascii="Bookman Old Style" w:hAnsi="Bookman Old Style" w:cs="Bookman Old Style"/>
      <w:sz w:val="20"/>
      <w:szCs w:val="20"/>
    </w:rPr>
  </w:style>
  <w:style w:type="paragraph" w:customStyle="1" w:styleId="13">
    <w:name w:val="Абзац списка1"/>
    <w:basedOn w:val="a"/>
    <w:rsid w:val="00014C4F"/>
    <w:pPr>
      <w:spacing w:after="0" w:line="240" w:lineRule="auto"/>
      <w:ind w:left="720" w:firstLine="709"/>
      <w:contextualSpacing/>
      <w:jc w:val="both"/>
    </w:pPr>
    <w:rPr>
      <w:rFonts w:ascii="Times New Roman" w:hAnsi="Times New Roman"/>
      <w:sz w:val="28"/>
      <w:szCs w:val="24"/>
      <w:lang w:val="ru-RU" w:eastAsia="ru-RU"/>
    </w:rPr>
  </w:style>
  <w:style w:type="character" w:customStyle="1" w:styleId="FontStyle34">
    <w:name w:val="Font Style34"/>
    <w:basedOn w:val="a0"/>
    <w:rsid w:val="00014C4F"/>
    <w:rPr>
      <w:rFonts w:ascii="Cambria" w:hAnsi="Cambria" w:cs="Cambria"/>
      <w:spacing w:val="-10"/>
      <w:sz w:val="28"/>
      <w:szCs w:val="28"/>
    </w:rPr>
  </w:style>
  <w:style w:type="paragraph" w:customStyle="1" w:styleId="af8">
    <w:name w:val="Таблица_И"/>
    <w:basedOn w:val="a"/>
    <w:rsid w:val="003C4DCA"/>
    <w:pPr>
      <w:spacing w:after="0" w:line="240" w:lineRule="auto"/>
    </w:pPr>
    <w:rPr>
      <w:rFonts w:ascii="Times New Roman" w:hAnsi="Times New Roman"/>
      <w:sz w:val="28"/>
      <w:szCs w:val="24"/>
      <w:lang w:val="ru-RU" w:eastAsia="ru-RU"/>
    </w:rPr>
  </w:style>
  <w:style w:type="paragraph" w:styleId="4">
    <w:name w:val="toc 4"/>
    <w:basedOn w:val="a"/>
    <w:next w:val="a"/>
    <w:autoRedefine/>
    <w:uiPriority w:val="39"/>
    <w:unhideWhenUsed/>
    <w:rsid w:val="007D3027"/>
    <w:pPr>
      <w:spacing w:after="100"/>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7D3027"/>
    <w:pPr>
      <w:spacing w:after="100"/>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7D3027"/>
    <w:pPr>
      <w:spacing w:after="100"/>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7D3027"/>
    <w:pPr>
      <w:spacing w:after="100"/>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7D3027"/>
    <w:pPr>
      <w:spacing w:after="100"/>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7D3027"/>
    <w:pPr>
      <w:spacing w:after="100"/>
      <w:ind w:left="1760"/>
    </w:pPr>
    <w:rPr>
      <w:rFonts w:asciiTheme="minorHAnsi" w:eastAsiaTheme="minorEastAsia" w:hAnsiTheme="minorHAnsi" w:cstheme="minorBidi"/>
      <w:lang w:val="ru-RU"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286"/>
    <w:pPr>
      <w:spacing w:after="200" w:line="276" w:lineRule="auto"/>
    </w:pPr>
    <w:rPr>
      <w:sz w:val="22"/>
      <w:szCs w:val="22"/>
      <w:lang w:val="uk-UA" w:eastAsia="uk-UA"/>
    </w:rPr>
  </w:style>
  <w:style w:type="paragraph" w:styleId="Heading1">
    <w:name w:val="heading 1"/>
    <w:basedOn w:val="Normal"/>
    <w:next w:val="Normal"/>
    <w:link w:val="Heading1Char"/>
    <w:uiPriority w:val="9"/>
    <w:qFormat/>
    <w:rsid w:val="00884726"/>
    <w:pPr>
      <w:keepNext/>
      <w:spacing w:before="240" w:after="60"/>
      <w:outlineLvl w:val="0"/>
    </w:pPr>
    <w:rPr>
      <w:rFonts w:ascii="Times New Roman" w:hAnsi="Times New Roman"/>
      <w:b/>
      <w:bCs/>
      <w:kern w:val="32"/>
      <w:sz w:val="24"/>
      <w:szCs w:val="32"/>
    </w:rPr>
  </w:style>
  <w:style w:type="paragraph" w:styleId="Heading2">
    <w:name w:val="heading 2"/>
    <w:basedOn w:val="Normal"/>
    <w:next w:val="Normal"/>
    <w:link w:val="Heading2Char"/>
    <w:uiPriority w:val="9"/>
    <w:unhideWhenUsed/>
    <w:qFormat/>
    <w:rsid w:val="00A33735"/>
    <w:pPr>
      <w:keepNext/>
      <w:spacing w:before="240" w:after="60"/>
      <w:outlineLvl w:val="1"/>
    </w:pPr>
    <w:rPr>
      <w:rFonts w:ascii="Times New Roman" w:eastAsiaTheme="majorEastAsia" w:hAnsi="Times New Roman" w:cstheme="majorBidi"/>
      <w:b/>
      <w:bCs/>
      <w:iCs/>
      <w:sz w:val="24"/>
      <w:szCs w:val="28"/>
    </w:rPr>
  </w:style>
  <w:style w:type="paragraph" w:styleId="Heading3">
    <w:name w:val="heading 3"/>
    <w:basedOn w:val="Normal"/>
    <w:next w:val="Normal"/>
    <w:link w:val="Heading3Char"/>
    <w:uiPriority w:val="9"/>
    <w:unhideWhenUsed/>
    <w:qFormat/>
    <w:rsid w:val="00434F7D"/>
    <w:pPr>
      <w:keepNext/>
      <w:spacing w:before="240" w:after="60"/>
      <w:jc w:val="center"/>
      <w:outlineLvl w:val="2"/>
    </w:pPr>
    <w:rPr>
      <w:rFonts w:ascii="Times New Roman" w:eastAsiaTheme="majorEastAsia" w:hAnsi="Times New Roman"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4726"/>
    <w:rPr>
      <w:rFonts w:ascii="Times New Roman" w:hAnsi="Times New Roman"/>
      <w:b/>
      <w:bCs/>
      <w:kern w:val="32"/>
      <w:sz w:val="24"/>
      <w:szCs w:val="32"/>
      <w:lang w:val="uk-UA" w:eastAsia="uk-UA"/>
    </w:rPr>
  </w:style>
  <w:style w:type="character" w:customStyle="1" w:styleId="Heading2Char">
    <w:name w:val="Heading 2 Char"/>
    <w:basedOn w:val="DefaultParagraphFont"/>
    <w:link w:val="Heading2"/>
    <w:uiPriority w:val="9"/>
    <w:rsid w:val="00A33735"/>
    <w:rPr>
      <w:rFonts w:ascii="Times New Roman" w:eastAsiaTheme="majorEastAsia" w:hAnsi="Times New Roman" w:cstheme="majorBidi"/>
      <w:b/>
      <w:bCs/>
      <w:iCs/>
      <w:sz w:val="24"/>
      <w:szCs w:val="28"/>
      <w:lang w:val="uk-UA" w:eastAsia="uk-UA"/>
    </w:rPr>
  </w:style>
  <w:style w:type="character" w:customStyle="1" w:styleId="Heading3Char">
    <w:name w:val="Heading 3 Char"/>
    <w:basedOn w:val="DefaultParagraphFont"/>
    <w:link w:val="Heading3"/>
    <w:uiPriority w:val="9"/>
    <w:rsid w:val="00434F7D"/>
    <w:rPr>
      <w:rFonts w:ascii="Times New Roman" w:eastAsiaTheme="majorEastAsia" w:hAnsi="Times New Roman" w:cstheme="majorBidi"/>
      <w:b/>
      <w:bCs/>
      <w:sz w:val="24"/>
      <w:szCs w:val="26"/>
      <w:lang w:val="uk-UA" w:eastAsia="uk-UA"/>
    </w:rPr>
  </w:style>
  <w:style w:type="paragraph" w:customStyle="1" w:styleId="Default">
    <w:name w:val="Default"/>
    <w:rsid w:val="002E7286"/>
    <w:pPr>
      <w:widowControl w:val="0"/>
      <w:autoSpaceDE w:val="0"/>
      <w:autoSpaceDN w:val="0"/>
      <w:adjustRightInd w:val="0"/>
    </w:pPr>
    <w:rPr>
      <w:rFonts w:ascii="Times New Roman" w:hAnsi="Times New Roman"/>
      <w:color w:val="000000"/>
      <w:lang w:val="uk-UA" w:eastAsia="uk-UA"/>
    </w:rPr>
  </w:style>
  <w:style w:type="paragraph" w:styleId="DocumentMap">
    <w:name w:val="Document Map"/>
    <w:basedOn w:val="Normal"/>
    <w:link w:val="DocumentMapChar"/>
    <w:uiPriority w:val="99"/>
    <w:semiHidden/>
    <w:unhideWhenUsed/>
    <w:rsid w:val="00F91614"/>
    <w:rPr>
      <w:rFonts w:ascii="Tahoma" w:hAnsi="Tahoma" w:cs="Tahoma"/>
      <w:sz w:val="16"/>
      <w:szCs w:val="16"/>
    </w:rPr>
  </w:style>
  <w:style w:type="character" w:customStyle="1" w:styleId="DocumentMapChar">
    <w:name w:val="Document Map Char"/>
    <w:link w:val="DocumentMap"/>
    <w:uiPriority w:val="99"/>
    <w:semiHidden/>
    <w:locked/>
    <w:rsid w:val="00F91614"/>
    <w:rPr>
      <w:rFonts w:ascii="Tahoma" w:hAnsi="Tahoma" w:cs="Tahoma"/>
      <w:sz w:val="16"/>
      <w:szCs w:val="16"/>
    </w:rPr>
  </w:style>
  <w:style w:type="table" w:styleId="TableGrid">
    <w:name w:val="Table Grid"/>
    <w:basedOn w:val="TableNormal"/>
    <w:uiPriority w:val="59"/>
    <w:rsid w:val="007C366F"/>
    <w:rPr>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D14C1"/>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3D5A16"/>
    <w:pPr>
      <w:tabs>
        <w:tab w:val="right" w:leader="dot" w:pos="9639"/>
      </w:tabs>
      <w:spacing w:after="100"/>
    </w:pPr>
    <w:rPr>
      <w:rFonts w:ascii="Times New Roman" w:eastAsia="Calibri" w:hAnsi="Times New Roman"/>
      <w:noProof/>
      <w:sz w:val="24"/>
      <w:szCs w:val="28"/>
      <w:lang w:val="ru-RU" w:eastAsia="en-US"/>
    </w:rPr>
  </w:style>
  <w:style w:type="paragraph" w:styleId="TOC2">
    <w:name w:val="toc 2"/>
    <w:basedOn w:val="Normal"/>
    <w:next w:val="Normal"/>
    <w:autoRedefine/>
    <w:uiPriority w:val="39"/>
    <w:unhideWhenUsed/>
    <w:rsid w:val="005A6B95"/>
    <w:pPr>
      <w:tabs>
        <w:tab w:val="left" w:pos="650"/>
        <w:tab w:val="left" w:pos="740"/>
        <w:tab w:val="right" w:leader="dot" w:pos="9639"/>
      </w:tabs>
      <w:spacing w:after="100"/>
      <w:ind w:left="200"/>
    </w:pPr>
    <w:rPr>
      <w:rFonts w:ascii="Times New Roman" w:eastAsia="Calibri" w:hAnsi="Times New Roman"/>
      <w:noProof/>
      <w:sz w:val="24"/>
      <w:szCs w:val="28"/>
      <w:lang w:val="en-US" w:eastAsia="en-US"/>
    </w:rPr>
  </w:style>
  <w:style w:type="paragraph" w:styleId="TOC3">
    <w:name w:val="toc 3"/>
    <w:basedOn w:val="Normal"/>
    <w:next w:val="Normal"/>
    <w:autoRedefine/>
    <w:uiPriority w:val="39"/>
    <w:unhideWhenUsed/>
    <w:rsid w:val="00CA5E90"/>
    <w:pPr>
      <w:tabs>
        <w:tab w:val="left" w:pos="1120"/>
        <w:tab w:val="right" w:leader="dot" w:pos="9639"/>
      </w:tabs>
      <w:spacing w:after="100"/>
      <w:jc w:val="both"/>
    </w:pPr>
    <w:rPr>
      <w:rFonts w:ascii="Times New Roman" w:eastAsia="Calibri" w:hAnsi="Times New Roman"/>
      <w:noProof/>
      <w:sz w:val="24"/>
      <w:szCs w:val="24"/>
      <w:lang w:val="en-US" w:eastAsia="en-US"/>
    </w:rPr>
  </w:style>
  <w:style w:type="paragraph" w:styleId="ListParagraph">
    <w:name w:val="List Paragraph"/>
    <w:basedOn w:val="Normal"/>
    <w:uiPriority w:val="34"/>
    <w:qFormat/>
    <w:rsid w:val="00A6785C"/>
    <w:pPr>
      <w:ind w:left="720"/>
      <w:contextualSpacing/>
    </w:pPr>
    <w:rPr>
      <w:lang w:val="ru-RU" w:eastAsia="ru-RU"/>
    </w:rPr>
  </w:style>
  <w:style w:type="paragraph" w:styleId="BalloonText">
    <w:name w:val="Balloon Text"/>
    <w:basedOn w:val="Normal"/>
    <w:link w:val="BalloonTextChar"/>
    <w:unhideWhenUsed/>
    <w:rsid w:val="0059720F"/>
    <w:pPr>
      <w:spacing w:after="0" w:line="240" w:lineRule="auto"/>
    </w:pPr>
    <w:rPr>
      <w:rFonts w:ascii="Lucida Grande CY" w:hAnsi="Lucida Grande CY" w:cs="Lucida Grande CY"/>
      <w:sz w:val="18"/>
      <w:szCs w:val="18"/>
    </w:rPr>
  </w:style>
  <w:style w:type="character" w:customStyle="1" w:styleId="BalloonTextChar">
    <w:name w:val="Balloon Text Char"/>
    <w:basedOn w:val="DefaultParagraphFont"/>
    <w:link w:val="BalloonText"/>
    <w:rsid w:val="0059720F"/>
    <w:rPr>
      <w:rFonts w:ascii="Lucida Grande CY" w:hAnsi="Lucida Grande CY" w:cs="Lucida Grande CY"/>
      <w:sz w:val="18"/>
      <w:szCs w:val="18"/>
      <w:lang w:val="uk-UA" w:eastAsia="uk-UA"/>
    </w:rPr>
  </w:style>
  <w:style w:type="paragraph" w:styleId="TableofFigures">
    <w:name w:val="table of figures"/>
    <w:basedOn w:val="Normal"/>
    <w:next w:val="Normal"/>
    <w:uiPriority w:val="99"/>
    <w:unhideWhenUsed/>
    <w:rsid w:val="003B31A5"/>
    <w:pPr>
      <w:ind w:left="560" w:hanging="560"/>
      <w:jc w:val="both"/>
    </w:pPr>
    <w:rPr>
      <w:rFonts w:ascii="Times New Roman" w:eastAsia="Calibri" w:hAnsi="Times New Roman"/>
      <w:sz w:val="24"/>
      <w:szCs w:val="28"/>
      <w:lang w:val="en-US" w:eastAsia="en-US"/>
    </w:rPr>
  </w:style>
  <w:style w:type="paragraph" w:styleId="Caption">
    <w:name w:val="caption"/>
    <w:basedOn w:val="Normal"/>
    <w:next w:val="Normal"/>
    <w:uiPriority w:val="35"/>
    <w:unhideWhenUsed/>
    <w:qFormat/>
    <w:rsid w:val="00DB4F3F"/>
    <w:pPr>
      <w:spacing w:line="240" w:lineRule="auto"/>
    </w:pPr>
    <w:rPr>
      <w:rFonts w:ascii="Times New Roman" w:hAnsi="Times New Roman"/>
      <w:b/>
      <w:bCs/>
      <w:sz w:val="24"/>
      <w:szCs w:val="18"/>
    </w:rPr>
  </w:style>
  <w:style w:type="table" w:customStyle="1" w:styleId="TableGrid1">
    <w:name w:val="Table Grid1"/>
    <w:basedOn w:val="TableNormal"/>
    <w:next w:val="TableGrid"/>
    <w:uiPriority w:val="59"/>
    <w:rsid w:val="009216CE"/>
    <w:rPr>
      <w:rFonts w:eastAsia="Calibri"/>
      <w:sz w:val="22"/>
      <w:szCs w:val="22"/>
      <w:lang w:val="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783A71"/>
    <w:pPr>
      <w:spacing w:after="120" w:line="240" w:lineRule="auto"/>
    </w:pPr>
    <w:rPr>
      <w:rFonts w:ascii="Times New Roman" w:hAnsi="Times New Roman"/>
      <w:sz w:val="24"/>
      <w:szCs w:val="24"/>
      <w:lang w:val="ru-RU" w:eastAsia="ru-RU"/>
    </w:rPr>
  </w:style>
  <w:style w:type="character" w:customStyle="1" w:styleId="BodyTextChar">
    <w:name w:val="Body Text Char"/>
    <w:basedOn w:val="DefaultParagraphFont"/>
    <w:link w:val="BodyText"/>
    <w:rsid w:val="00783A71"/>
    <w:rPr>
      <w:rFonts w:ascii="Times New Roman" w:hAnsi="Times New Roman"/>
      <w:sz w:val="24"/>
      <w:szCs w:val="24"/>
      <w:lang w:val="ru-RU" w:eastAsia="ru-RU"/>
    </w:rPr>
  </w:style>
  <w:style w:type="paragraph" w:styleId="BodyTextIndent2">
    <w:name w:val="Body Text Indent 2"/>
    <w:basedOn w:val="Normal"/>
    <w:link w:val="BodyTextIndent2Char"/>
    <w:rsid w:val="004E3DD8"/>
    <w:pPr>
      <w:spacing w:after="120" w:line="480" w:lineRule="auto"/>
      <w:ind w:left="283"/>
    </w:pPr>
    <w:rPr>
      <w:rFonts w:ascii="Times New Roman" w:hAnsi="Times New Roman"/>
      <w:sz w:val="24"/>
      <w:szCs w:val="24"/>
      <w:lang w:val="ru-RU" w:eastAsia="ru-RU"/>
    </w:rPr>
  </w:style>
  <w:style w:type="character" w:customStyle="1" w:styleId="BodyTextIndent2Char">
    <w:name w:val="Body Text Indent 2 Char"/>
    <w:basedOn w:val="DefaultParagraphFont"/>
    <w:link w:val="BodyTextIndent2"/>
    <w:rsid w:val="004E3DD8"/>
    <w:rPr>
      <w:rFonts w:ascii="Times New Roman" w:hAnsi="Times New Roman"/>
      <w:sz w:val="24"/>
      <w:szCs w:val="24"/>
      <w:lang w:val="ru-RU" w:eastAsia="ru-RU"/>
    </w:rPr>
  </w:style>
  <w:style w:type="character" w:customStyle="1" w:styleId="11pt">
    <w:name w:val="Основной текст + 11 pt"/>
    <w:rsid w:val="00EF5AF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
    <w:name w:val="Основной текст1"/>
    <w:rsid w:val="00A200BE"/>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paragraph" w:styleId="Footer">
    <w:name w:val="footer"/>
    <w:basedOn w:val="Normal"/>
    <w:link w:val="FooterChar"/>
    <w:uiPriority w:val="99"/>
    <w:unhideWhenUsed/>
    <w:rsid w:val="00F959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95902"/>
    <w:rPr>
      <w:sz w:val="22"/>
      <w:szCs w:val="22"/>
      <w:lang w:val="uk-UA" w:eastAsia="uk-UA"/>
    </w:rPr>
  </w:style>
  <w:style w:type="character" w:styleId="PageNumber">
    <w:name w:val="page number"/>
    <w:basedOn w:val="DefaultParagraphFont"/>
    <w:uiPriority w:val="99"/>
    <w:semiHidden/>
    <w:unhideWhenUsed/>
    <w:rsid w:val="00F95902"/>
  </w:style>
  <w:style w:type="character" w:styleId="Strong">
    <w:name w:val="Strong"/>
    <w:basedOn w:val="DefaultParagraphFont"/>
    <w:uiPriority w:val="22"/>
    <w:qFormat/>
    <w:rsid w:val="00340F40"/>
    <w:rPr>
      <w:b/>
      <w:bCs/>
    </w:rPr>
  </w:style>
  <w:style w:type="character" w:styleId="Emphasis">
    <w:name w:val="Emphasis"/>
    <w:basedOn w:val="DefaultParagraphFont"/>
    <w:uiPriority w:val="20"/>
    <w:qFormat/>
    <w:rsid w:val="00340F40"/>
    <w:rPr>
      <w:i/>
      <w:iCs/>
    </w:rPr>
  </w:style>
  <w:style w:type="paragraph" w:styleId="NormalWeb">
    <w:name w:val="Normal (Web)"/>
    <w:basedOn w:val="Normal"/>
    <w:uiPriority w:val="99"/>
    <w:unhideWhenUsed/>
    <w:rsid w:val="00340F40"/>
    <w:pPr>
      <w:spacing w:before="100" w:beforeAutospacing="1" w:after="100" w:afterAutospacing="1" w:line="240" w:lineRule="auto"/>
    </w:pPr>
    <w:rPr>
      <w:rFonts w:ascii="Times New Roman" w:hAnsi="Times New Roman"/>
      <w:sz w:val="20"/>
      <w:szCs w:val="20"/>
      <w:lang w:val="en-US" w:eastAsia="en-US"/>
    </w:rPr>
  </w:style>
  <w:style w:type="character" w:customStyle="1" w:styleId="apple-converted-space">
    <w:name w:val="apple-converted-space"/>
    <w:basedOn w:val="DefaultParagraphFont"/>
    <w:rsid w:val="00340F40"/>
  </w:style>
  <w:style w:type="paragraph" w:styleId="Header">
    <w:name w:val="header"/>
    <w:basedOn w:val="Normal"/>
    <w:link w:val="HeaderChar"/>
    <w:unhideWhenUsed/>
    <w:rsid w:val="001B17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1B176B"/>
    <w:rPr>
      <w:sz w:val="22"/>
      <w:szCs w:val="22"/>
      <w:lang w:val="uk-UA" w:eastAsia="uk-UA"/>
    </w:rPr>
  </w:style>
  <w:style w:type="paragraph" w:customStyle="1" w:styleId="Figure">
    <w:name w:val="Figure"/>
    <w:basedOn w:val="TableofFigures"/>
    <w:next w:val="Normal"/>
    <w:link w:val="FigureChar"/>
    <w:autoRedefine/>
    <w:qFormat/>
    <w:rsid w:val="00023245"/>
    <w:pPr>
      <w:spacing w:after="0"/>
    </w:pPr>
    <w:rPr>
      <w:rFonts w:eastAsiaTheme="minorEastAsia" w:cstheme="minorBidi"/>
      <w:b/>
      <w:color w:val="000000" w:themeColor="text1"/>
      <w:sz w:val="28"/>
      <w:lang w:val="en-GB"/>
    </w:rPr>
  </w:style>
  <w:style w:type="character" w:customStyle="1" w:styleId="FigureChar">
    <w:name w:val="Figure Char"/>
    <w:basedOn w:val="DefaultParagraphFont"/>
    <w:link w:val="Figure"/>
    <w:rsid w:val="00023245"/>
    <w:rPr>
      <w:rFonts w:ascii="Times New Roman" w:eastAsiaTheme="minorEastAsia" w:hAnsi="Times New Roman" w:cstheme="minorBidi"/>
      <w:b/>
      <w:color w:val="000000" w:themeColor="text1"/>
      <w:sz w:val="28"/>
      <w:szCs w:val="28"/>
      <w:lang w:val="en-GB"/>
    </w:rPr>
  </w:style>
  <w:style w:type="character" w:styleId="Hyperlink">
    <w:name w:val="Hyperlink"/>
    <w:basedOn w:val="DefaultParagraphFont"/>
    <w:uiPriority w:val="99"/>
    <w:unhideWhenUsed/>
    <w:rsid w:val="008D5848"/>
    <w:rPr>
      <w:color w:val="0000FF" w:themeColor="hyperlink"/>
      <w:u w:val="single"/>
    </w:rPr>
  </w:style>
  <w:style w:type="table" w:customStyle="1" w:styleId="TableNormal1">
    <w:name w:val="Table Normal1"/>
    <w:uiPriority w:val="2"/>
    <w:semiHidden/>
    <w:unhideWhenUsed/>
    <w:qFormat/>
    <w:rsid w:val="008D5F65"/>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5F65"/>
    <w:pPr>
      <w:widowControl w:val="0"/>
      <w:autoSpaceDE w:val="0"/>
      <w:autoSpaceDN w:val="0"/>
      <w:spacing w:after="0" w:line="240" w:lineRule="auto"/>
      <w:jc w:val="center"/>
    </w:pPr>
    <w:rPr>
      <w:rFonts w:ascii="Times New Roman" w:hAnsi="Times New Roman"/>
      <w:lang w:val="en-US" w:eastAsia="en-US" w:bidi="en-US"/>
    </w:rPr>
  </w:style>
  <w:style w:type="paragraph" w:customStyle="1" w:styleId="a">
    <w:name w:val="Знак Знак Знак Знак Знак Знак"/>
    <w:basedOn w:val="Normal"/>
    <w:uiPriority w:val="99"/>
    <w:rsid w:val="004E2544"/>
    <w:pPr>
      <w:spacing w:after="0" w:line="240" w:lineRule="auto"/>
    </w:pPr>
    <w:rPr>
      <w:rFonts w:ascii="Verdana" w:hAnsi="Verdana" w:cs="Verdana"/>
      <w:sz w:val="20"/>
      <w:szCs w:val="20"/>
      <w:lang w:val="en-US" w:eastAsia="en-US"/>
    </w:rPr>
  </w:style>
  <w:style w:type="paragraph" w:customStyle="1" w:styleId="normal0">
    <w:name w:val="normal"/>
    <w:rsid w:val="006E048A"/>
    <w:pPr>
      <w:spacing w:after="200" w:line="276" w:lineRule="auto"/>
    </w:pPr>
    <w:rPr>
      <w:rFonts w:ascii="Times New Roman" w:hAnsi="Times New Roman"/>
      <w:lang w:val="ru-RU"/>
    </w:rPr>
  </w:style>
  <w:style w:type="paragraph" w:customStyle="1" w:styleId="xl63">
    <w:name w:val="xl63"/>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64">
    <w:name w:val="xl64"/>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65">
    <w:name w:val="xl65"/>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66">
    <w:name w:val="xl66"/>
    <w:basedOn w:val="Normal"/>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67">
    <w:name w:val="xl67"/>
    <w:basedOn w:val="Normal"/>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68">
    <w:name w:val="xl68"/>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69">
    <w:name w:val="xl69"/>
    <w:basedOn w:val="Normal"/>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70">
    <w:name w:val="xl70"/>
    <w:basedOn w:val="Normal"/>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71">
    <w:name w:val="xl71"/>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ru-RU" w:eastAsia="ru-RU"/>
    </w:rPr>
  </w:style>
  <w:style w:type="paragraph" w:customStyle="1" w:styleId="xl72">
    <w:name w:val="xl72"/>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ru-RU" w:eastAsia="ru-RU"/>
    </w:rPr>
  </w:style>
  <w:style w:type="paragraph" w:customStyle="1" w:styleId="xl73">
    <w:name w:val="xl73"/>
    <w:basedOn w:val="Normal"/>
    <w:rsid w:val="00500B27"/>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74">
    <w:name w:val="xl74"/>
    <w:basedOn w:val="Normal"/>
    <w:rsid w:val="00500B27"/>
    <w:pP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75">
    <w:name w:val="xl75"/>
    <w:basedOn w:val="Normal"/>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color w:val="FF0000"/>
      <w:lang w:val="ru-RU" w:eastAsia="ru-RU"/>
    </w:rPr>
  </w:style>
  <w:style w:type="paragraph" w:customStyle="1" w:styleId="xl76">
    <w:name w:val="xl76"/>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77">
    <w:name w:val="xl77"/>
    <w:basedOn w:val="Normal"/>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79">
    <w:name w:val="xl79"/>
    <w:basedOn w:val="Normal"/>
    <w:rsid w:val="00500B27"/>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0">
    <w:name w:val="xl80"/>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81">
    <w:name w:val="xl81"/>
    <w:basedOn w:val="Normal"/>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2">
    <w:name w:val="xl82"/>
    <w:basedOn w:val="Normal"/>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3">
    <w:name w:val="xl83"/>
    <w:basedOn w:val="Normal"/>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b/>
      <w:bCs/>
      <w:lang w:val="ru-RU" w:eastAsia="ru-RU"/>
    </w:rPr>
  </w:style>
  <w:style w:type="paragraph" w:customStyle="1" w:styleId="xl84">
    <w:name w:val="xl84"/>
    <w:basedOn w:val="Normal"/>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5">
    <w:name w:val="xl85"/>
    <w:basedOn w:val="Normal"/>
    <w:rsid w:val="00500B27"/>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hAnsi="Times New Roman"/>
      <w:b/>
      <w:bCs/>
      <w:lang w:val="ru-RU" w:eastAsia="ru-RU"/>
    </w:rPr>
  </w:style>
  <w:style w:type="paragraph" w:customStyle="1" w:styleId="xl86">
    <w:name w:val="xl86"/>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87">
    <w:name w:val="xl87"/>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8">
    <w:name w:val="xl88"/>
    <w:basedOn w:val="Normal"/>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89">
    <w:name w:val="xl89"/>
    <w:basedOn w:val="Normal"/>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90">
    <w:name w:val="xl90"/>
    <w:basedOn w:val="Normal"/>
    <w:rsid w:val="00500B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91">
    <w:name w:val="xl91"/>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lang w:val="ru-RU" w:eastAsia="ru-RU"/>
    </w:rPr>
  </w:style>
  <w:style w:type="paragraph" w:customStyle="1" w:styleId="xl92">
    <w:name w:val="xl92"/>
    <w:basedOn w:val="Normal"/>
    <w:rsid w:val="00500B2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93">
    <w:name w:val="xl93"/>
    <w:basedOn w:val="Normal"/>
    <w:rsid w:val="00500B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lang w:val="ru-RU" w:eastAsia="ru-RU"/>
    </w:rPr>
  </w:style>
  <w:style w:type="paragraph" w:customStyle="1" w:styleId="xl94">
    <w:name w:val="xl94"/>
    <w:basedOn w:val="Normal"/>
    <w:rsid w:val="00500B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lang w:val="ru-RU" w:eastAsia="ru-RU"/>
    </w:rPr>
  </w:style>
  <w:style w:type="paragraph" w:customStyle="1" w:styleId="xl95">
    <w:name w:val="xl95"/>
    <w:basedOn w:val="Normal"/>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96">
    <w:name w:val="xl96"/>
    <w:basedOn w:val="Normal"/>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val="ru-RU" w:eastAsia="ru-RU"/>
    </w:rPr>
  </w:style>
  <w:style w:type="paragraph" w:customStyle="1" w:styleId="xl97">
    <w:name w:val="xl97"/>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lang w:val="ru-RU" w:eastAsia="ru-RU"/>
    </w:rPr>
  </w:style>
  <w:style w:type="paragraph" w:customStyle="1" w:styleId="xl98">
    <w:name w:val="xl98"/>
    <w:basedOn w:val="Normal"/>
    <w:rsid w:val="00500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99">
    <w:name w:val="xl99"/>
    <w:basedOn w:val="Normal"/>
    <w:rsid w:val="00500B2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hAnsi="Times New Roman"/>
      <w:lang w:val="ru-RU" w:eastAsia="ru-RU"/>
    </w:rPr>
  </w:style>
  <w:style w:type="paragraph" w:customStyle="1" w:styleId="xl100">
    <w:name w:val="xl100"/>
    <w:basedOn w:val="Normal"/>
    <w:rsid w:val="00500B27"/>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101">
    <w:name w:val="xl101"/>
    <w:basedOn w:val="Normal"/>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paragraph" w:customStyle="1" w:styleId="xl102">
    <w:name w:val="xl102"/>
    <w:basedOn w:val="Normal"/>
    <w:rsid w:val="00500B27"/>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3">
    <w:name w:val="xl103"/>
    <w:basedOn w:val="Normal"/>
    <w:rsid w:val="00500B27"/>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lang w:val="ru-RU" w:eastAsia="ru-RU"/>
    </w:rPr>
  </w:style>
  <w:style w:type="paragraph" w:customStyle="1" w:styleId="xl104">
    <w:name w:val="xl104"/>
    <w:basedOn w:val="Normal"/>
    <w:rsid w:val="00500B27"/>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ru-RU" w:eastAsia="ru-RU"/>
    </w:rPr>
  </w:style>
  <w:style w:type="paragraph" w:customStyle="1" w:styleId="xl105">
    <w:name w:val="xl105"/>
    <w:basedOn w:val="Normal"/>
    <w:rsid w:val="00500B2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lang w:val="ru-RU" w:eastAsia="ru-RU"/>
    </w:rPr>
  </w:style>
  <w:style w:type="paragraph" w:customStyle="1" w:styleId="xl106">
    <w:name w:val="xl106"/>
    <w:basedOn w:val="Normal"/>
    <w:rsid w:val="00500B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ru-RU" w:eastAsia="ru-RU"/>
    </w:rPr>
  </w:style>
  <w:style w:type="paragraph" w:customStyle="1" w:styleId="xl107">
    <w:name w:val="xl107"/>
    <w:basedOn w:val="Normal"/>
    <w:rsid w:val="00500B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val="ru-RU" w:eastAsia="ru-RU"/>
    </w:rPr>
  </w:style>
  <w:style w:type="paragraph" w:customStyle="1" w:styleId="xl108">
    <w:name w:val="xl108"/>
    <w:basedOn w:val="Normal"/>
    <w:rsid w:val="00500B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ru-RU" w:eastAsia="ru-RU"/>
    </w:rPr>
  </w:style>
  <w:style w:type="paragraph" w:customStyle="1" w:styleId="xl109">
    <w:name w:val="xl109"/>
    <w:basedOn w:val="Normal"/>
    <w:rsid w:val="00500B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val="ru-RU" w:eastAsia="ru-RU"/>
    </w:rPr>
  </w:style>
  <w:style w:type="character" w:customStyle="1" w:styleId="FontStyle44">
    <w:name w:val="Font Style44"/>
    <w:basedOn w:val="DefaultParagraphFont"/>
    <w:rsid w:val="00014C4F"/>
    <w:rPr>
      <w:rFonts w:ascii="Bookman Old Style" w:hAnsi="Bookman Old Style" w:cs="Bookman Old Style"/>
      <w:sz w:val="20"/>
      <w:szCs w:val="20"/>
    </w:rPr>
  </w:style>
  <w:style w:type="paragraph" w:customStyle="1" w:styleId="10">
    <w:name w:val="Абзац списка1"/>
    <w:basedOn w:val="Normal"/>
    <w:rsid w:val="00014C4F"/>
    <w:pPr>
      <w:spacing w:after="0" w:line="240" w:lineRule="auto"/>
      <w:ind w:left="720" w:firstLine="709"/>
      <w:contextualSpacing/>
      <w:jc w:val="both"/>
    </w:pPr>
    <w:rPr>
      <w:rFonts w:ascii="Times New Roman" w:hAnsi="Times New Roman"/>
      <w:sz w:val="28"/>
      <w:szCs w:val="24"/>
      <w:lang w:val="ru-RU" w:eastAsia="ru-RU"/>
    </w:rPr>
  </w:style>
  <w:style w:type="character" w:customStyle="1" w:styleId="FontStyle34">
    <w:name w:val="Font Style34"/>
    <w:basedOn w:val="DefaultParagraphFont"/>
    <w:rsid w:val="00014C4F"/>
    <w:rPr>
      <w:rFonts w:ascii="Cambria" w:hAnsi="Cambria" w:cs="Cambria"/>
      <w:spacing w:val="-10"/>
      <w:sz w:val="28"/>
      <w:szCs w:val="28"/>
    </w:rPr>
  </w:style>
  <w:style w:type="paragraph" w:customStyle="1" w:styleId="a0">
    <w:name w:val="Таблица_И"/>
    <w:basedOn w:val="Normal"/>
    <w:rsid w:val="003C4DCA"/>
    <w:pPr>
      <w:spacing w:after="0" w:line="240" w:lineRule="auto"/>
    </w:pPr>
    <w:rPr>
      <w:rFonts w:ascii="Times New Roman" w:hAnsi="Times New Roman"/>
      <w:sz w:val="28"/>
      <w:szCs w:val="24"/>
      <w:lang w:val="ru-RU" w:eastAsia="ru-RU"/>
    </w:rPr>
  </w:style>
  <w:style w:type="paragraph" w:styleId="TOC4">
    <w:name w:val="toc 4"/>
    <w:basedOn w:val="Normal"/>
    <w:next w:val="Normal"/>
    <w:autoRedefine/>
    <w:uiPriority w:val="39"/>
    <w:unhideWhenUsed/>
    <w:rsid w:val="007D3027"/>
    <w:pPr>
      <w:spacing w:after="100"/>
      <w:ind w:left="660"/>
    </w:pPr>
    <w:rPr>
      <w:rFonts w:asciiTheme="minorHAnsi" w:eastAsiaTheme="minorEastAsia" w:hAnsiTheme="minorHAnsi" w:cstheme="minorBidi"/>
      <w:lang w:val="ru-RU" w:eastAsia="ru-RU"/>
    </w:rPr>
  </w:style>
  <w:style w:type="paragraph" w:styleId="TOC5">
    <w:name w:val="toc 5"/>
    <w:basedOn w:val="Normal"/>
    <w:next w:val="Normal"/>
    <w:autoRedefine/>
    <w:uiPriority w:val="39"/>
    <w:unhideWhenUsed/>
    <w:rsid w:val="007D3027"/>
    <w:pPr>
      <w:spacing w:after="100"/>
      <w:ind w:left="880"/>
    </w:pPr>
    <w:rPr>
      <w:rFonts w:asciiTheme="minorHAnsi" w:eastAsiaTheme="minorEastAsia" w:hAnsiTheme="minorHAnsi" w:cstheme="minorBidi"/>
      <w:lang w:val="ru-RU" w:eastAsia="ru-RU"/>
    </w:rPr>
  </w:style>
  <w:style w:type="paragraph" w:styleId="TOC6">
    <w:name w:val="toc 6"/>
    <w:basedOn w:val="Normal"/>
    <w:next w:val="Normal"/>
    <w:autoRedefine/>
    <w:uiPriority w:val="39"/>
    <w:unhideWhenUsed/>
    <w:rsid w:val="007D3027"/>
    <w:pPr>
      <w:spacing w:after="100"/>
      <w:ind w:left="1100"/>
    </w:pPr>
    <w:rPr>
      <w:rFonts w:asciiTheme="minorHAnsi" w:eastAsiaTheme="minorEastAsia" w:hAnsiTheme="minorHAnsi" w:cstheme="minorBidi"/>
      <w:lang w:val="ru-RU" w:eastAsia="ru-RU"/>
    </w:rPr>
  </w:style>
  <w:style w:type="paragraph" w:styleId="TOC7">
    <w:name w:val="toc 7"/>
    <w:basedOn w:val="Normal"/>
    <w:next w:val="Normal"/>
    <w:autoRedefine/>
    <w:uiPriority w:val="39"/>
    <w:unhideWhenUsed/>
    <w:rsid w:val="007D3027"/>
    <w:pPr>
      <w:spacing w:after="100"/>
      <w:ind w:left="1320"/>
    </w:pPr>
    <w:rPr>
      <w:rFonts w:asciiTheme="minorHAnsi" w:eastAsiaTheme="minorEastAsia" w:hAnsiTheme="minorHAnsi" w:cstheme="minorBidi"/>
      <w:lang w:val="ru-RU" w:eastAsia="ru-RU"/>
    </w:rPr>
  </w:style>
  <w:style w:type="paragraph" w:styleId="TOC8">
    <w:name w:val="toc 8"/>
    <w:basedOn w:val="Normal"/>
    <w:next w:val="Normal"/>
    <w:autoRedefine/>
    <w:uiPriority w:val="39"/>
    <w:unhideWhenUsed/>
    <w:rsid w:val="007D3027"/>
    <w:pPr>
      <w:spacing w:after="100"/>
      <w:ind w:left="1540"/>
    </w:pPr>
    <w:rPr>
      <w:rFonts w:asciiTheme="minorHAnsi" w:eastAsiaTheme="minorEastAsia" w:hAnsiTheme="minorHAnsi" w:cstheme="minorBidi"/>
      <w:lang w:val="ru-RU" w:eastAsia="ru-RU"/>
    </w:rPr>
  </w:style>
  <w:style w:type="paragraph" w:styleId="TOC9">
    <w:name w:val="toc 9"/>
    <w:basedOn w:val="Normal"/>
    <w:next w:val="Normal"/>
    <w:autoRedefine/>
    <w:uiPriority w:val="39"/>
    <w:unhideWhenUsed/>
    <w:rsid w:val="007D3027"/>
    <w:pPr>
      <w:spacing w:after="100"/>
      <w:ind w:left="1760"/>
    </w:pPr>
    <w:rPr>
      <w:rFonts w:asciiTheme="minorHAnsi" w:eastAsiaTheme="minorEastAsia" w:hAnsiTheme="minorHAnsi" w:cstheme="minorBidi"/>
      <w:lang w:val="ru-RU" w:eastAsia="ru-RU"/>
    </w:rPr>
  </w:style>
</w:styles>
</file>

<file path=word/webSettings.xml><?xml version="1.0" encoding="utf-8"?>
<w:webSettings xmlns:r="http://schemas.openxmlformats.org/officeDocument/2006/relationships" xmlns:w="http://schemas.openxmlformats.org/wordprocessingml/2006/main">
  <w:divs>
    <w:div w:id="52510347">
      <w:bodyDiv w:val="1"/>
      <w:marLeft w:val="0"/>
      <w:marRight w:val="0"/>
      <w:marTop w:val="0"/>
      <w:marBottom w:val="0"/>
      <w:divBdr>
        <w:top w:val="none" w:sz="0" w:space="0" w:color="auto"/>
        <w:left w:val="none" w:sz="0" w:space="0" w:color="auto"/>
        <w:bottom w:val="none" w:sz="0" w:space="0" w:color="auto"/>
        <w:right w:val="none" w:sz="0" w:space="0" w:color="auto"/>
      </w:divBdr>
    </w:div>
    <w:div w:id="64380670">
      <w:bodyDiv w:val="1"/>
      <w:marLeft w:val="0"/>
      <w:marRight w:val="0"/>
      <w:marTop w:val="0"/>
      <w:marBottom w:val="0"/>
      <w:divBdr>
        <w:top w:val="none" w:sz="0" w:space="0" w:color="auto"/>
        <w:left w:val="none" w:sz="0" w:space="0" w:color="auto"/>
        <w:bottom w:val="none" w:sz="0" w:space="0" w:color="auto"/>
        <w:right w:val="none" w:sz="0" w:space="0" w:color="auto"/>
      </w:divBdr>
    </w:div>
    <w:div w:id="115490825">
      <w:bodyDiv w:val="1"/>
      <w:marLeft w:val="0"/>
      <w:marRight w:val="0"/>
      <w:marTop w:val="0"/>
      <w:marBottom w:val="0"/>
      <w:divBdr>
        <w:top w:val="none" w:sz="0" w:space="0" w:color="auto"/>
        <w:left w:val="none" w:sz="0" w:space="0" w:color="auto"/>
        <w:bottom w:val="none" w:sz="0" w:space="0" w:color="auto"/>
        <w:right w:val="none" w:sz="0" w:space="0" w:color="auto"/>
      </w:divBdr>
    </w:div>
    <w:div w:id="220480916">
      <w:bodyDiv w:val="1"/>
      <w:marLeft w:val="0"/>
      <w:marRight w:val="0"/>
      <w:marTop w:val="0"/>
      <w:marBottom w:val="0"/>
      <w:divBdr>
        <w:top w:val="none" w:sz="0" w:space="0" w:color="auto"/>
        <w:left w:val="none" w:sz="0" w:space="0" w:color="auto"/>
        <w:bottom w:val="none" w:sz="0" w:space="0" w:color="auto"/>
        <w:right w:val="none" w:sz="0" w:space="0" w:color="auto"/>
      </w:divBdr>
    </w:div>
    <w:div w:id="269776283">
      <w:bodyDiv w:val="1"/>
      <w:marLeft w:val="0"/>
      <w:marRight w:val="0"/>
      <w:marTop w:val="0"/>
      <w:marBottom w:val="0"/>
      <w:divBdr>
        <w:top w:val="none" w:sz="0" w:space="0" w:color="auto"/>
        <w:left w:val="none" w:sz="0" w:space="0" w:color="auto"/>
        <w:bottom w:val="none" w:sz="0" w:space="0" w:color="auto"/>
        <w:right w:val="none" w:sz="0" w:space="0" w:color="auto"/>
      </w:divBdr>
    </w:div>
    <w:div w:id="270209554">
      <w:bodyDiv w:val="1"/>
      <w:marLeft w:val="0"/>
      <w:marRight w:val="0"/>
      <w:marTop w:val="0"/>
      <w:marBottom w:val="0"/>
      <w:divBdr>
        <w:top w:val="none" w:sz="0" w:space="0" w:color="auto"/>
        <w:left w:val="none" w:sz="0" w:space="0" w:color="auto"/>
        <w:bottom w:val="none" w:sz="0" w:space="0" w:color="auto"/>
        <w:right w:val="none" w:sz="0" w:space="0" w:color="auto"/>
      </w:divBdr>
    </w:div>
    <w:div w:id="318192274">
      <w:bodyDiv w:val="1"/>
      <w:marLeft w:val="0"/>
      <w:marRight w:val="0"/>
      <w:marTop w:val="0"/>
      <w:marBottom w:val="0"/>
      <w:divBdr>
        <w:top w:val="none" w:sz="0" w:space="0" w:color="auto"/>
        <w:left w:val="none" w:sz="0" w:space="0" w:color="auto"/>
        <w:bottom w:val="none" w:sz="0" w:space="0" w:color="auto"/>
        <w:right w:val="none" w:sz="0" w:space="0" w:color="auto"/>
      </w:divBdr>
    </w:div>
    <w:div w:id="336620275">
      <w:bodyDiv w:val="1"/>
      <w:marLeft w:val="0"/>
      <w:marRight w:val="0"/>
      <w:marTop w:val="0"/>
      <w:marBottom w:val="0"/>
      <w:divBdr>
        <w:top w:val="none" w:sz="0" w:space="0" w:color="auto"/>
        <w:left w:val="none" w:sz="0" w:space="0" w:color="auto"/>
        <w:bottom w:val="none" w:sz="0" w:space="0" w:color="auto"/>
        <w:right w:val="none" w:sz="0" w:space="0" w:color="auto"/>
      </w:divBdr>
    </w:div>
    <w:div w:id="563151638">
      <w:bodyDiv w:val="1"/>
      <w:marLeft w:val="0"/>
      <w:marRight w:val="0"/>
      <w:marTop w:val="0"/>
      <w:marBottom w:val="0"/>
      <w:divBdr>
        <w:top w:val="none" w:sz="0" w:space="0" w:color="auto"/>
        <w:left w:val="none" w:sz="0" w:space="0" w:color="auto"/>
        <w:bottom w:val="none" w:sz="0" w:space="0" w:color="auto"/>
        <w:right w:val="none" w:sz="0" w:space="0" w:color="auto"/>
      </w:divBdr>
    </w:div>
    <w:div w:id="642582927">
      <w:bodyDiv w:val="1"/>
      <w:marLeft w:val="0"/>
      <w:marRight w:val="0"/>
      <w:marTop w:val="0"/>
      <w:marBottom w:val="0"/>
      <w:divBdr>
        <w:top w:val="none" w:sz="0" w:space="0" w:color="auto"/>
        <w:left w:val="none" w:sz="0" w:space="0" w:color="auto"/>
        <w:bottom w:val="none" w:sz="0" w:space="0" w:color="auto"/>
        <w:right w:val="none" w:sz="0" w:space="0" w:color="auto"/>
      </w:divBdr>
    </w:div>
    <w:div w:id="728964429">
      <w:bodyDiv w:val="1"/>
      <w:marLeft w:val="0"/>
      <w:marRight w:val="0"/>
      <w:marTop w:val="0"/>
      <w:marBottom w:val="0"/>
      <w:divBdr>
        <w:top w:val="none" w:sz="0" w:space="0" w:color="auto"/>
        <w:left w:val="none" w:sz="0" w:space="0" w:color="auto"/>
        <w:bottom w:val="none" w:sz="0" w:space="0" w:color="auto"/>
        <w:right w:val="none" w:sz="0" w:space="0" w:color="auto"/>
      </w:divBdr>
    </w:div>
    <w:div w:id="773289456">
      <w:bodyDiv w:val="1"/>
      <w:marLeft w:val="0"/>
      <w:marRight w:val="0"/>
      <w:marTop w:val="0"/>
      <w:marBottom w:val="0"/>
      <w:divBdr>
        <w:top w:val="none" w:sz="0" w:space="0" w:color="auto"/>
        <w:left w:val="none" w:sz="0" w:space="0" w:color="auto"/>
        <w:bottom w:val="none" w:sz="0" w:space="0" w:color="auto"/>
        <w:right w:val="none" w:sz="0" w:space="0" w:color="auto"/>
      </w:divBdr>
    </w:div>
    <w:div w:id="874848246">
      <w:bodyDiv w:val="1"/>
      <w:marLeft w:val="0"/>
      <w:marRight w:val="0"/>
      <w:marTop w:val="0"/>
      <w:marBottom w:val="0"/>
      <w:divBdr>
        <w:top w:val="none" w:sz="0" w:space="0" w:color="auto"/>
        <w:left w:val="none" w:sz="0" w:space="0" w:color="auto"/>
        <w:bottom w:val="none" w:sz="0" w:space="0" w:color="auto"/>
        <w:right w:val="none" w:sz="0" w:space="0" w:color="auto"/>
      </w:divBdr>
    </w:div>
    <w:div w:id="875462277">
      <w:bodyDiv w:val="1"/>
      <w:marLeft w:val="0"/>
      <w:marRight w:val="0"/>
      <w:marTop w:val="0"/>
      <w:marBottom w:val="0"/>
      <w:divBdr>
        <w:top w:val="none" w:sz="0" w:space="0" w:color="auto"/>
        <w:left w:val="none" w:sz="0" w:space="0" w:color="auto"/>
        <w:bottom w:val="none" w:sz="0" w:space="0" w:color="auto"/>
        <w:right w:val="none" w:sz="0" w:space="0" w:color="auto"/>
      </w:divBdr>
    </w:div>
    <w:div w:id="891961546">
      <w:bodyDiv w:val="1"/>
      <w:marLeft w:val="0"/>
      <w:marRight w:val="0"/>
      <w:marTop w:val="0"/>
      <w:marBottom w:val="0"/>
      <w:divBdr>
        <w:top w:val="none" w:sz="0" w:space="0" w:color="auto"/>
        <w:left w:val="none" w:sz="0" w:space="0" w:color="auto"/>
        <w:bottom w:val="none" w:sz="0" w:space="0" w:color="auto"/>
        <w:right w:val="none" w:sz="0" w:space="0" w:color="auto"/>
      </w:divBdr>
    </w:div>
    <w:div w:id="910389483">
      <w:bodyDiv w:val="1"/>
      <w:marLeft w:val="0"/>
      <w:marRight w:val="0"/>
      <w:marTop w:val="0"/>
      <w:marBottom w:val="0"/>
      <w:divBdr>
        <w:top w:val="none" w:sz="0" w:space="0" w:color="auto"/>
        <w:left w:val="none" w:sz="0" w:space="0" w:color="auto"/>
        <w:bottom w:val="none" w:sz="0" w:space="0" w:color="auto"/>
        <w:right w:val="none" w:sz="0" w:space="0" w:color="auto"/>
      </w:divBdr>
      <w:divsChild>
        <w:div w:id="128667119">
          <w:marLeft w:val="0"/>
          <w:marRight w:val="0"/>
          <w:marTop w:val="0"/>
          <w:marBottom w:val="0"/>
          <w:divBdr>
            <w:top w:val="none" w:sz="0" w:space="0" w:color="auto"/>
            <w:left w:val="none" w:sz="0" w:space="0" w:color="auto"/>
            <w:bottom w:val="none" w:sz="0" w:space="0" w:color="auto"/>
            <w:right w:val="none" w:sz="0" w:space="0" w:color="auto"/>
          </w:divBdr>
        </w:div>
        <w:div w:id="236088549">
          <w:marLeft w:val="0"/>
          <w:marRight w:val="0"/>
          <w:marTop w:val="0"/>
          <w:marBottom w:val="0"/>
          <w:divBdr>
            <w:top w:val="none" w:sz="0" w:space="0" w:color="auto"/>
            <w:left w:val="none" w:sz="0" w:space="0" w:color="auto"/>
            <w:bottom w:val="none" w:sz="0" w:space="0" w:color="auto"/>
            <w:right w:val="none" w:sz="0" w:space="0" w:color="auto"/>
          </w:divBdr>
        </w:div>
        <w:div w:id="243533679">
          <w:marLeft w:val="0"/>
          <w:marRight w:val="0"/>
          <w:marTop w:val="0"/>
          <w:marBottom w:val="0"/>
          <w:divBdr>
            <w:top w:val="none" w:sz="0" w:space="0" w:color="auto"/>
            <w:left w:val="none" w:sz="0" w:space="0" w:color="auto"/>
            <w:bottom w:val="none" w:sz="0" w:space="0" w:color="auto"/>
            <w:right w:val="none" w:sz="0" w:space="0" w:color="auto"/>
          </w:divBdr>
        </w:div>
        <w:div w:id="268926647">
          <w:marLeft w:val="0"/>
          <w:marRight w:val="0"/>
          <w:marTop w:val="0"/>
          <w:marBottom w:val="0"/>
          <w:divBdr>
            <w:top w:val="none" w:sz="0" w:space="0" w:color="auto"/>
            <w:left w:val="none" w:sz="0" w:space="0" w:color="auto"/>
            <w:bottom w:val="none" w:sz="0" w:space="0" w:color="auto"/>
            <w:right w:val="none" w:sz="0" w:space="0" w:color="auto"/>
          </w:divBdr>
        </w:div>
        <w:div w:id="298851153">
          <w:marLeft w:val="0"/>
          <w:marRight w:val="0"/>
          <w:marTop w:val="0"/>
          <w:marBottom w:val="0"/>
          <w:divBdr>
            <w:top w:val="none" w:sz="0" w:space="0" w:color="auto"/>
            <w:left w:val="none" w:sz="0" w:space="0" w:color="auto"/>
            <w:bottom w:val="none" w:sz="0" w:space="0" w:color="auto"/>
            <w:right w:val="none" w:sz="0" w:space="0" w:color="auto"/>
          </w:divBdr>
        </w:div>
        <w:div w:id="366834893">
          <w:marLeft w:val="0"/>
          <w:marRight w:val="0"/>
          <w:marTop w:val="0"/>
          <w:marBottom w:val="0"/>
          <w:divBdr>
            <w:top w:val="none" w:sz="0" w:space="0" w:color="auto"/>
            <w:left w:val="none" w:sz="0" w:space="0" w:color="auto"/>
            <w:bottom w:val="none" w:sz="0" w:space="0" w:color="auto"/>
            <w:right w:val="none" w:sz="0" w:space="0" w:color="auto"/>
          </w:divBdr>
        </w:div>
        <w:div w:id="389234351">
          <w:marLeft w:val="0"/>
          <w:marRight w:val="0"/>
          <w:marTop w:val="0"/>
          <w:marBottom w:val="0"/>
          <w:divBdr>
            <w:top w:val="none" w:sz="0" w:space="0" w:color="auto"/>
            <w:left w:val="none" w:sz="0" w:space="0" w:color="auto"/>
            <w:bottom w:val="none" w:sz="0" w:space="0" w:color="auto"/>
            <w:right w:val="none" w:sz="0" w:space="0" w:color="auto"/>
          </w:divBdr>
        </w:div>
        <w:div w:id="486291290">
          <w:marLeft w:val="0"/>
          <w:marRight w:val="0"/>
          <w:marTop w:val="0"/>
          <w:marBottom w:val="0"/>
          <w:divBdr>
            <w:top w:val="none" w:sz="0" w:space="0" w:color="auto"/>
            <w:left w:val="none" w:sz="0" w:space="0" w:color="auto"/>
            <w:bottom w:val="none" w:sz="0" w:space="0" w:color="auto"/>
            <w:right w:val="none" w:sz="0" w:space="0" w:color="auto"/>
          </w:divBdr>
        </w:div>
        <w:div w:id="497691878">
          <w:marLeft w:val="0"/>
          <w:marRight w:val="0"/>
          <w:marTop w:val="0"/>
          <w:marBottom w:val="0"/>
          <w:divBdr>
            <w:top w:val="none" w:sz="0" w:space="0" w:color="auto"/>
            <w:left w:val="none" w:sz="0" w:space="0" w:color="auto"/>
            <w:bottom w:val="none" w:sz="0" w:space="0" w:color="auto"/>
            <w:right w:val="none" w:sz="0" w:space="0" w:color="auto"/>
          </w:divBdr>
        </w:div>
        <w:div w:id="631331713">
          <w:marLeft w:val="0"/>
          <w:marRight w:val="0"/>
          <w:marTop w:val="0"/>
          <w:marBottom w:val="0"/>
          <w:divBdr>
            <w:top w:val="none" w:sz="0" w:space="0" w:color="auto"/>
            <w:left w:val="none" w:sz="0" w:space="0" w:color="auto"/>
            <w:bottom w:val="none" w:sz="0" w:space="0" w:color="auto"/>
            <w:right w:val="none" w:sz="0" w:space="0" w:color="auto"/>
          </w:divBdr>
        </w:div>
        <w:div w:id="653267021">
          <w:marLeft w:val="0"/>
          <w:marRight w:val="0"/>
          <w:marTop w:val="0"/>
          <w:marBottom w:val="0"/>
          <w:divBdr>
            <w:top w:val="none" w:sz="0" w:space="0" w:color="auto"/>
            <w:left w:val="none" w:sz="0" w:space="0" w:color="auto"/>
            <w:bottom w:val="none" w:sz="0" w:space="0" w:color="auto"/>
            <w:right w:val="none" w:sz="0" w:space="0" w:color="auto"/>
          </w:divBdr>
        </w:div>
        <w:div w:id="877164899">
          <w:marLeft w:val="0"/>
          <w:marRight w:val="0"/>
          <w:marTop w:val="0"/>
          <w:marBottom w:val="0"/>
          <w:divBdr>
            <w:top w:val="none" w:sz="0" w:space="0" w:color="auto"/>
            <w:left w:val="none" w:sz="0" w:space="0" w:color="auto"/>
            <w:bottom w:val="none" w:sz="0" w:space="0" w:color="auto"/>
            <w:right w:val="none" w:sz="0" w:space="0" w:color="auto"/>
          </w:divBdr>
        </w:div>
        <w:div w:id="947010251">
          <w:marLeft w:val="0"/>
          <w:marRight w:val="0"/>
          <w:marTop w:val="0"/>
          <w:marBottom w:val="0"/>
          <w:divBdr>
            <w:top w:val="none" w:sz="0" w:space="0" w:color="auto"/>
            <w:left w:val="none" w:sz="0" w:space="0" w:color="auto"/>
            <w:bottom w:val="none" w:sz="0" w:space="0" w:color="auto"/>
            <w:right w:val="none" w:sz="0" w:space="0" w:color="auto"/>
          </w:divBdr>
        </w:div>
        <w:div w:id="964308390">
          <w:marLeft w:val="0"/>
          <w:marRight w:val="0"/>
          <w:marTop w:val="0"/>
          <w:marBottom w:val="0"/>
          <w:divBdr>
            <w:top w:val="none" w:sz="0" w:space="0" w:color="auto"/>
            <w:left w:val="none" w:sz="0" w:space="0" w:color="auto"/>
            <w:bottom w:val="none" w:sz="0" w:space="0" w:color="auto"/>
            <w:right w:val="none" w:sz="0" w:space="0" w:color="auto"/>
          </w:divBdr>
        </w:div>
        <w:div w:id="967973311">
          <w:marLeft w:val="0"/>
          <w:marRight w:val="0"/>
          <w:marTop w:val="0"/>
          <w:marBottom w:val="0"/>
          <w:divBdr>
            <w:top w:val="none" w:sz="0" w:space="0" w:color="auto"/>
            <w:left w:val="none" w:sz="0" w:space="0" w:color="auto"/>
            <w:bottom w:val="none" w:sz="0" w:space="0" w:color="auto"/>
            <w:right w:val="none" w:sz="0" w:space="0" w:color="auto"/>
          </w:divBdr>
        </w:div>
        <w:div w:id="968899540">
          <w:marLeft w:val="0"/>
          <w:marRight w:val="0"/>
          <w:marTop w:val="0"/>
          <w:marBottom w:val="0"/>
          <w:divBdr>
            <w:top w:val="none" w:sz="0" w:space="0" w:color="auto"/>
            <w:left w:val="none" w:sz="0" w:space="0" w:color="auto"/>
            <w:bottom w:val="none" w:sz="0" w:space="0" w:color="auto"/>
            <w:right w:val="none" w:sz="0" w:space="0" w:color="auto"/>
          </w:divBdr>
        </w:div>
        <w:div w:id="1013652914">
          <w:marLeft w:val="0"/>
          <w:marRight w:val="0"/>
          <w:marTop w:val="0"/>
          <w:marBottom w:val="0"/>
          <w:divBdr>
            <w:top w:val="none" w:sz="0" w:space="0" w:color="auto"/>
            <w:left w:val="none" w:sz="0" w:space="0" w:color="auto"/>
            <w:bottom w:val="none" w:sz="0" w:space="0" w:color="auto"/>
            <w:right w:val="none" w:sz="0" w:space="0" w:color="auto"/>
          </w:divBdr>
        </w:div>
        <w:div w:id="1037660452">
          <w:marLeft w:val="0"/>
          <w:marRight w:val="0"/>
          <w:marTop w:val="0"/>
          <w:marBottom w:val="0"/>
          <w:divBdr>
            <w:top w:val="none" w:sz="0" w:space="0" w:color="auto"/>
            <w:left w:val="none" w:sz="0" w:space="0" w:color="auto"/>
            <w:bottom w:val="none" w:sz="0" w:space="0" w:color="auto"/>
            <w:right w:val="none" w:sz="0" w:space="0" w:color="auto"/>
          </w:divBdr>
        </w:div>
        <w:div w:id="1190143980">
          <w:marLeft w:val="0"/>
          <w:marRight w:val="0"/>
          <w:marTop w:val="0"/>
          <w:marBottom w:val="0"/>
          <w:divBdr>
            <w:top w:val="none" w:sz="0" w:space="0" w:color="auto"/>
            <w:left w:val="none" w:sz="0" w:space="0" w:color="auto"/>
            <w:bottom w:val="none" w:sz="0" w:space="0" w:color="auto"/>
            <w:right w:val="none" w:sz="0" w:space="0" w:color="auto"/>
          </w:divBdr>
        </w:div>
        <w:div w:id="1327898377">
          <w:marLeft w:val="0"/>
          <w:marRight w:val="0"/>
          <w:marTop w:val="0"/>
          <w:marBottom w:val="0"/>
          <w:divBdr>
            <w:top w:val="none" w:sz="0" w:space="0" w:color="auto"/>
            <w:left w:val="none" w:sz="0" w:space="0" w:color="auto"/>
            <w:bottom w:val="none" w:sz="0" w:space="0" w:color="auto"/>
            <w:right w:val="none" w:sz="0" w:space="0" w:color="auto"/>
          </w:divBdr>
        </w:div>
        <w:div w:id="1404179885">
          <w:marLeft w:val="0"/>
          <w:marRight w:val="0"/>
          <w:marTop w:val="0"/>
          <w:marBottom w:val="0"/>
          <w:divBdr>
            <w:top w:val="none" w:sz="0" w:space="0" w:color="auto"/>
            <w:left w:val="none" w:sz="0" w:space="0" w:color="auto"/>
            <w:bottom w:val="none" w:sz="0" w:space="0" w:color="auto"/>
            <w:right w:val="none" w:sz="0" w:space="0" w:color="auto"/>
          </w:divBdr>
        </w:div>
        <w:div w:id="1436173602">
          <w:marLeft w:val="0"/>
          <w:marRight w:val="0"/>
          <w:marTop w:val="0"/>
          <w:marBottom w:val="0"/>
          <w:divBdr>
            <w:top w:val="none" w:sz="0" w:space="0" w:color="auto"/>
            <w:left w:val="none" w:sz="0" w:space="0" w:color="auto"/>
            <w:bottom w:val="none" w:sz="0" w:space="0" w:color="auto"/>
            <w:right w:val="none" w:sz="0" w:space="0" w:color="auto"/>
          </w:divBdr>
        </w:div>
        <w:div w:id="1489249920">
          <w:marLeft w:val="0"/>
          <w:marRight w:val="0"/>
          <w:marTop w:val="0"/>
          <w:marBottom w:val="0"/>
          <w:divBdr>
            <w:top w:val="none" w:sz="0" w:space="0" w:color="auto"/>
            <w:left w:val="none" w:sz="0" w:space="0" w:color="auto"/>
            <w:bottom w:val="none" w:sz="0" w:space="0" w:color="auto"/>
            <w:right w:val="none" w:sz="0" w:space="0" w:color="auto"/>
          </w:divBdr>
        </w:div>
        <w:div w:id="1597787358">
          <w:marLeft w:val="0"/>
          <w:marRight w:val="0"/>
          <w:marTop w:val="0"/>
          <w:marBottom w:val="0"/>
          <w:divBdr>
            <w:top w:val="none" w:sz="0" w:space="0" w:color="auto"/>
            <w:left w:val="none" w:sz="0" w:space="0" w:color="auto"/>
            <w:bottom w:val="none" w:sz="0" w:space="0" w:color="auto"/>
            <w:right w:val="none" w:sz="0" w:space="0" w:color="auto"/>
          </w:divBdr>
        </w:div>
        <w:div w:id="1711681996">
          <w:marLeft w:val="0"/>
          <w:marRight w:val="0"/>
          <w:marTop w:val="0"/>
          <w:marBottom w:val="0"/>
          <w:divBdr>
            <w:top w:val="none" w:sz="0" w:space="0" w:color="auto"/>
            <w:left w:val="none" w:sz="0" w:space="0" w:color="auto"/>
            <w:bottom w:val="none" w:sz="0" w:space="0" w:color="auto"/>
            <w:right w:val="none" w:sz="0" w:space="0" w:color="auto"/>
          </w:divBdr>
        </w:div>
        <w:div w:id="1729765044">
          <w:marLeft w:val="0"/>
          <w:marRight w:val="0"/>
          <w:marTop w:val="0"/>
          <w:marBottom w:val="0"/>
          <w:divBdr>
            <w:top w:val="none" w:sz="0" w:space="0" w:color="auto"/>
            <w:left w:val="none" w:sz="0" w:space="0" w:color="auto"/>
            <w:bottom w:val="none" w:sz="0" w:space="0" w:color="auto"/>
            <w:right w:val="none" w:sz="0" w:space="0" w:color="auto"/>
          </w:divBdr>
        </w:div>
        <w:div w:id="1811903014">
          <w:marLeft w:val="0"/>
          <w:marRight w:val="0"/>
          <w:marTop w:val="0"/>
          <w:marBottom w:val="0"/>
          <w:divBdr>
            <w:top w:val="none" w:sz="0" w:space="0" w:color="auto"/>
            <w:left w:val="none" w:sz="0" w:space="0" w:color="auto"/>
            <w:bottom w:val="none" w:sz="0" w:space="0" w:color="auto"/>
            <w:right w:val="none" w:sz="0" w:space="0" w:color="auto"/>
          </w:divBdr>
        </w:div>
        <w:div w:id="1945502488">
          <w:marLeft w:val="0"/>
          <w:marRight w:val="0"/>
          <w:marTop w:val="0"/>
          <w:marBottom w:val="0"/>
          <w:divBdr>
            <w:top w:val="none" w:sz="0" w:space="0" w:color="auto"/>
            <w:left w:val="none" w:sz="0" w:space="0" w:color="auto"/>
            <w:bottom w:val="none" w:sz="0" w:space="0" w:color="auto"/>
            <w:right w:val="none" w:sz="0" w:space="0" w:color="auto"/>
          </w:divBdr>
        </w:div>
        <w:div w:id="1977371489">
          <w:marLeft w:val="0"/>
          <w:marRight w:val="0"/>
          <w:marTop w:val="0"/>
          <w:marBottom w:val="0"/>
          <w:divBdr>
            <w:top w:val="none" w:sz="0" w:space="0" w:color="auto"/>
            <w:left w:val="none" w:sz="0" w:space="0" w:color="auto"/>
            <w:bottom w:val="none" w:sz="0" w:space="0" w:color="auto"/>
            <w:right w:val="none" w:sz="0" w:space="0" w:color="auto"/>
          </w:divBdr>
        </w:div>
        <w:div w:id="2007635900">
          <w:marLeft w:val="0"/>
          <w:marRight w:val="0"/>
          <w:marTop w:val="0"/>
          <w:marBottom w:val="0"/>
          <w:divBdr>
            <w:top w:val="none" w:sz="0" w:space="0" w:color="auto"/>
            <w:left w:val="none" w:sz="0" w:space="0" w:color="auto"/>
            <w:bottom w:val="none" w:sz="0" w:space="0" w:color="auto"/>
            <w:right w:val="none" w:sz="0" w:space="0" w:color="auto"/>
          </w:divBdr>
        </w:div>
        <w:div w:id="2037004322">
          <w:marLeft w:val="0"/>
          <w:marRight w:val="0"/>
          <w:marTop w:val="0"/>
          <w:marBottom w:val="0"/>
          <w:divBdr>
            <w:top w:val="none" w:sz="0" w:space="0" w:color="auto"/>
            <w:left w:val="none" w:sz="0" w:space="0" w:color="auto"/>
            <w:bottom w:val="none" w:sz="0" w:space="0" w:color="auto"/>
            <w:right w:val="none" w:sz="0" w:space="0" w:color="auto"/>
          </w:divBdr>
        </w:div>
        <w:div w:id="2048797794">
          <w:marLeft w:val="0"/>
          <w:marRight w:val="0"/>
          <w:marTop w:val="0"/>
          <w:marBottom w:val="0"/>
          <w:divBdr>
            <w:top w:val="none" w:sz="0" w:space="0" w:color="auto"/>
            <w:left w:val="none" w:sz="0" w:space="0" w:color="auto"/>
            <w:bottom w:val="none" w:sz="0" w:space="0" w:color="auto"/>
            <w:right w:val="none" w:sz="0" w:space="0" w:color="auto"/>
          </w:divBdr>
        </w:div>
      </w:divsChild>
    </w:div>
    <w:div w:id="934752090">
      <w:bodyDiv w:val="1"/>
      <w:marLeft w:val="0"/>
      <w:marRight w:val="0"/>
      <w:marTop w:val="0"/>
      <w:marBottom w:val="0"/>
      <w:divBdr>
        <w:top w:val="none" w:sz="0" w:space="0" w:color="auto"/>
        <w:left w:val="none" w:sz="0" w:space="0" w:color="auto"/>
        <w:bottom w:val="none" w:sz="0" w:space="0" w:color="auto"/>
        <w:right w:val="none" w:sz="0" w:space="0" w:color="auto"/>
      </w:divBdr>
    </w:div>
    <w:div w:id="961420485">
      <w:bodyDiv w:val="1"/>
      <w:marLeft w:val="0"/>
      <w:marRight w:val="0"/>
      <w:marTop w:val="0"/>
      <w:marBottom w:val="0"/>
      <w:divBdr>
        <w:top w:val="none" w:sz="0" w:space="0" w:color="auto"/>
        <w:left w:val="none" w:sz="0" w:space="0" w:color="auto"/>
        <w:bottom w:val="none" w:sz="0" w:space="0" w:color="auto"/>
        <w:right w:val="none" w:sz="0" w:space="0" w:color="auto"/>
      </w:divBdr>
    </w:div>
    <w:div w:id="981428304">
      <w:bodyDiv w:val="1"/>
      <w:marLeft w:val="0"/>
      <w:marRight w:val="0"/>
      <w:marTop w:val="0"/>
      <w:marBottom w:val="0"/>
      <w:divBdr>
        <w:top w:val="none" w:sz="0" w:space="0" w:color="auto"/>
        <w:left w:val="none" w:sz="0" w:space="0" w:color="auto"/>
        <w:bottom w:val="none" w:sz="0" w:space="0" w:color="auto"/>
        <w:right w:val="none" w:sz="0" w:space="0" w:color="auto"/>
      </w:divBdr>
    </w:div>
    <w:div w:id="998966163">
      <w:bodyDiv w:val="1"/>
      <w:marLeft w:val="0"/>
      <w:marRight w:val="0"/>
      <w:marTop w:val="0"/>
      <w:marBottom w:val="0"/>
      <w:divBdr>
        <w:top w:val="none" w:sz="0" w:space="0" w:color="auto"/>
        <w:left w:val="none" w:sz="0" w:space="0" w:color="auto"/>
        <w:bottom w:val="none" w:sz="0" w:space="0" w:color="auto"/>
        <w:right w:val="none" w:sz="0" w:space="0" w:color="auto"/>
      </w:divBdr>
    </w:div>
    <w:div w:id="1026252849">
      <w:bodyDiv w:val="1"/>
      <w:marLeft w:val="0"/>
      <w:marRight w:val="0"/>
      <w:marTop w:val="0"/>
      <w:marBottom w:val="0"/>
      <w:divBdr>
        <w:top w:val="none" w:sz="0" w:space="0" w:color="auto"/>
        <w:left w:val="none" w:sz="0" w:space="0" w:color="auto"/>
        <w:bottom w:val="none" w:sz="0" w:space="0" w:color="auto"/>
        <w:right w:val="none" w:sz="0" w:space="0" w:color="auto"/>
      </w:divBdr>
    </w:div>
    <w:div w:id="1095591274">
      <w:bodyDiv w:val="1"/>
      <w:marLeft w:val="0"/>
      <w:marRight w:val="0"/>
      <w:marTop w:val="0"/>
      <w:marBottom w:val="0"/>
      <w:divBdr>
        <w:top w:val="none" w:sz="0" w:space="0" w:color="auto"/>
        <w:left w:val="none" w:sz="0" w:space="0" w:color="auto"/>
        <w:bottom w:val="none" w:sz="0" w:space="0" w:color="auto"/>
        <w:right w:val="none" w:sz="0" w:space="0" w:color="auto"/>
      </w:divBdr>
    </w:div>
    <w:div w:id="1221558077">
      <w:bodyDiv w:val="1"/>
      <w:marLeft w:val="0"/>
      <w:marRight w:val="0"/>
      <w:marTop w:val="0"/>
      <w:marBottom w:val="0"/>
      <w:divBdr>
        <w:top w:val="none" w:sz="0" w:space="0" w:color="auto"/>
        <w:left w:val="none" w:sz="0" w:space="0" w:color="auto"/>
        <w:bottom w:val="none" w:sz="0" w:space="0" w:color="auto"/>
        <w:right w:val="none" w:sz="0" w:space="0" w:color="auto"/>
      </w:divBdr>
      <w:divsChild>
        <w:div w:id="247353846">
          <w:marLeft w:val="0"/>
          <w:marRight w:val="0"/>
          <w:marTop w:val="0"/>
          <w:marBottom w:val="0"/>
          <w:divBdr>
            <w:top w:val="none" w:sz="0" w:space="0" w:color="auto"/>
            <w:left w:val="none" w:sz="0" w:space="0" w:color="auto"/>
            <w:bottom w:val="none" w:sz="0" w:space="0" w:color="auto"/>
            <w:right w:val="none" w:sz="0" w:space="0" w:color="auto"/>
          </w:divBdr>
        </w:div>
        <w:div w:id="1443572856">
          <w:marLeft w:val="0"/>
          <w:marRight w:val="0"/>
          <w:marTop w:val="0"/>
          <w:marBottom w:val="0"/>
          <w:divBdr>
            <w:top w:val="none" w:sz="0" w:space="0" w:color="auto"/>
            <w:left w:val="none" w:sz="0" w:space="0" w:color="auto"/>
            <w:bottom w:val="none" w:sz="0" w:space="0" w:color="auto"/>
            <w:right w:val="none" w:sz="0" w:space="0" w:color="auto"/>
          </w:divBdr>
        </w:div>
        <w:div w:id="1583561894">
          <w:marLeft w:val="0"/>
          <w:marRight w:val="0"/>
          <w:marTop w:val="0"/>
          <w:marBottom w:val="0"/>
          <w:divBdr>
            <w:top w:val="none" w:sz="0" w:space="0" w:color="auto"/>
            <w:left w:val="none" w:sz="0" w:space="0" w:color="auto"/>
            <w:bottom w:val="none" w:sz="0" w:space="0" w:color="auto"/>
            <w:right w:val="none" w:sz="0" w:space="0" w:color="auto"/>
          </w:divBdr>
        </w:div>
        <w:div w:id="1918711968">
          <w:marLeft w:val="0"/>
          <w:marRight w:val="0"/>
          <w:marTop w:val="0"/>
          <w:marBottom w:val="0"/>
          <w:divBdr>
            <w:top w:val="none" w:sz="0" w:space="0" w:color="auto"/>
            <w:left w:val="none" w:sz="0" w:space="0" w:color="auto"/>
            <w:bottom w:val="none" w:sz="0" w:space="0" w:color="auto"/>
            <w:right w:val="none" w:sz="0" w:space="0" w:color="auto"/>
          </w:divBdr>
        </w:div>
        <w:div w:id="2146772173">
          <w:marLeft w:val="0"/>
          <w:marRight w:val="0"/>
          <w:marTop w:val="0"/>
          <w:marBottom w:val="0"/>
          <w:divBdr>
            <w:top w:val="none" w:sz="0" w:space="0" w:color="auto"/>
            <w:left w:val="none" w:sz="0" w:space="0" w:color="auto"/>
            <w:bottom w:val="none" w:sz="0" w:space="0" w:color="auto"/>
            <w:right w:val="none" w:sz="0" w:space="0" w:color="auto"/>
          </w:divBdr>
        </w:div>
      </w:divsChild>
    </w:div>
    <w:div w:id="1243294378">
      <w:bodyDiv w:val="1"/>
      <w:marLeft w:val="0"/>
      <w:marRight w:val="0"/>
      <w:marTop w:val="0"/>
      <w:marBottom w:val="0"/>
      <w:divBdr>
        <w:top w:val="none" w:sz="0" w:space="0" w:color="auto"/>
        <w:left w:val="none" w:sz="0" w:space="0" w:color="auto"/>
        <w:bottom w:val="none" w:sz="0" w:space="0" w:color="auto"/>
        <w:right w:val="none" w:sz="0" w:space="0" w:color="auto"/>
      </w:divBdr>
    </w:div>
    <w:div w:id="1257444664">
      <w:bodyDiv w:val="1"/>
      <w:marLeft w:val="0"/>
      <w:marRight w:val="0"/>
      <w:marTop w:val="0"/>
      <w:marBottom w:val="0"/>
      <w:divBdr>
        <w:top w:val="none" w:sz="0" w:space="0" w:color="auto"/>
        <w:left w:val="none" w:sz="0" w:space="0" w:color="auto"/>
        <w:bottom w:val="none" w:sz="0" w:space="0" w:color="auto"/>
        <w:right w:val="none" w:sz="0" w:space="0" w:color="auto"/>
      </w:divBdr>
    </w:div>
    <w:div w:id="1274750400">
      <w:bodyDiv w:val="1"/>
      <w:marLeft w:val="0"/>
      <w:marRight w:val="0"/>
      <w:marTop w:val="0"/>
      <w:marBottom w:val="0"/>
      <w:divBdr>
        <w:top w:val="none" w:sz="0" w:space="0" w:color="auto"/>
        <w:left w:val="none" w:sz="0" w:space="0" w:color="auto"/>
        <w:bottom w:val="none" w:sz="0" w:space="0" w:color="auto"/>
        <w:right w:val="none" w:sz="0" w:space="0" w:color="auto"/>
      </w:divBdr>
      <w:divsChild>
        <w:div w:id="216092576">
          <w:marLeft w:val="0"/>
          <w:marRight w:val="0"/>
          <w:marTop w:val="0"/>
          <w:marBottom w:val="0"/>
          <w:divBdr>
            <w:top w:val="none" w:sz="0" w:space="0" w:color="auto"/>
            <w:left w:val="none" w:sz="0" w:space="0" w:color="auto"/>
            <w:bottom w:val="none" w:sz="0" w:space="0" w:color="auto"/>
            <w:right w:val="none" w:sz="0" w:space="0" w:color="auto"/>
          </w:divBdr>
        </w:div>
        <w:div w:id="1111633303">
          <w:marLeft w:val="0"/>
          <w:marRight w:val="0"/>
          <w:marTop w:val="0"/>
          <w:marBottom w:val="0"/>
          <w:divBdr>
            <w:top w:val="none" w:sz="0" w:space="0" w:color="auto"/>
            <w:left w:val="none" w:sz="0" w:space="0" w:color="auto"/>
            <w:bottom w:val="none" w:sz="0" w:space="0" w:color="auto"/>
            <w:right w:val="none" w:sz="0" w:space="0" w:color="auto"/>
          </w:divBdr>
        </w:div>
        <w:div w:id="1246844706">
          <w:marLeft w:val="0"/>
          <w:marRight w:val="0"/>
          <w:marTop w:val="0"/>
          <w:marBottom w:val="0"/>
          <w:divBdr>
            <w:top w:val="none" w:sz="0" w:space="0" w:color="auto"/>
            <w:left w:val="none" w:sz="0" w:space="0" w:color="auto"/>
            <w:bottom w:val="none" w:sz="0" w:space="0" w:color="auto"/>
            <w:right w:val="none" w:sz="0" w:space="0" w:color="auto"/>
          </w:divBdr>
        </w:div>
      </w:divsChild>
    </w:div>
    <w:div w:id="1303774491">
      <w:bodyDiv w:val="1"/>
      <w:marLeft w:val="0"/>
      <w:marRight w:val="0"/>
      <w:marTop w:val="0"/>
      <w:marBottom w:val="0"/>
      <w:divBdr>
        <w:top w:val="none" w:sz="0" w:space="0" w:color="auto"/>
        <w:left w:val="none" w:sz="0" w:space="0" w:color="auto"/>
        <w:bottom w:val="none" w:sz="0" w:space="0" w:color="auto"/>
        <w:right w:val="none" w:sz="0" w:space="0" w:color="auto"/>
      </w:divBdr>
    </w:div>
    <w:div w:id="1365981543">
      <w:bodyDiv w:val="1"/>
      <w:marLeft w:val="0"/>
      <w:marRight w:val="0"/>
      <w:marTop w:val="0"/>
      <w:marBottom w:val="0"/>
      <w:divBdr>
        <w:top w:val="none" w:sz="0" w:space="0" w:color="auto"/>
        <w:left w:val="none" w:sz="0" w:space="0" w:color="auto"/>
        <w:bottom w:val="none" w:sz="0" w:space="0" w:color="auto"/>
        <w:right w:val="none" w:sz="0" w:space="0" w:color="auto"/>
      </w:divBdr>
    </w:div>
    <w:div w:id="1400404899">
      <w:bodyDiv w:val="1"/>
      <w:marLeft w:val="0"/>
      <w:marRight w:val="0"/>
      <w:marTop w:val="0"/>
      <w:marBottom w:val="0"/>
      <w:divBdr>
        <w:top w:val="none" w:sz="0" w:space="0" w:color="auto"/>
        <w:left w:val="none" w:sz="0" w:space="0" w:color="auto"/>
        <w:bottom w:val="none" w:sz="0" w:space="0" w:color="auto"/>
        <w:right w:val="none" w:sz="0" w:space="0" w:color="auto"/>
      </w:divBdr>
    </w:div>
    <w:div w:id="1560478885">
      <w:bodyDiv w:val="1"/>
      <w:marLeft w:val="0"/>
      <w:marRight w:val="0"/>
      <w:marTop w:val="0"/>
      <w:marBottom w:val="0"/>
      <w:divBdr>
        <w:top w:val="none" w:sz="0" w:space="0" w:color="auto"/>
        <w:left w:val="none" w:sz="0" w:space="0" w:color="auto"/>
        <w:bottom w:val="none" w:sz="0" w:space="0" w:color="auto"/>
        <w:right w:val="none" w:sz="0" w:space="0" w:color="auto"/>
      </w:divBdr>
    </w:div>
    <w:div w:id="1698266093">
      <w:bodyDiv w:val="1"/>
      <w:marLeft w:val="0"/>
      <w:marRight w:val="0"/>
      <w:marTop w:val="0"/>
      <w:marBottom w:val="0"/>
      <w:divBdr>
        <w:top w:val="none" w:sz="0" w:space="0" w:color="auto"/>
        <w:left w:val="none" w:sz="0" w:space="0" w:color="auto"/>
        <w:bottom w:val="none" w:sz="0" w:space="0" w:color="auto"/>
        <w:right w:val="none" w:sz="0" w:space="0" w:color="auto"/>
      </w:divBdr>
    </w:div>
    <w:div w:id="1701734211">
      <w:bodyDiv w:val="1"/>
      <w:marLeft w:val="0"/>
      <w:marRight w:val="0"/>
      <w:marTop w:val="0"/>
      <w:marBottom w:val="0"/>
      <w:divBdr>
        <w:top w:val="none" w:sz="0" w:space="0" w:color="auto"/>
        <w:left w:val="none" w:sz="0" w:space="0" w:color="auto"/>
        <w:bottom w:val="none" w:sz="0" w:space="0" w:color="auto"/>
        <w:right w:val="none" w:sz="0" w:space="0" w:color="auto"/>
      </w:divBdr>
    </w:div>
    <w:div w:id="1776712069">
      <w:bodyDiv w:val="1"/>
      <w:marLeft w:val="0"/>
      <w:marRight w:val="0"/>
      <w:marTop w:val="0"/>
      <w:marBottom w:val="0"/>
      <w:divBdr>
        <w:top w:val="none" w:sz="0" w:space="0" w:color="auto"/>
        <w:left w:val="none" w:sz="0" w:space="0" w:color="auto"/>
        <w:bottom w:val="none" w:sz="0" w:space="0" w:color="auto"/>
        <w:right w:val="none" w:sz="0" w:space="0" w:color="auto"/>
      </w:divBdr>
    </w:div>
    <w:div w:id="18114816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7">
          <w:marLeft w:val="0"/>
          <w:marRight w:val="0"/>
          <w:marTop w:val="0"/>
          <w:marBottom w:val="0"/>
          <w:divBdr>
            <w:top w:val="none" w:sz="0" w:space="0" w:color="auto"/>
            <w:left w:val="none" w:sz="0" w:space="0" w:color="auto"/>
            <w:bottom w:val="none" w:sz="0" w:space="0" w:color="auto"/>
            <w:right w:val="none" w:sz="0" w:space="0" w:color="auto"/>
          </w:divBdr>
        </w:div>
        <w:div w:id="53504690">
          <w:marLeft w:val="0"/>
          <w:marRight w:val="0"/>
          <w:marTop w:val="0"/>
          <w:marBottom w:val="0"/>
          <w:divBdr>
            <w:top w:val="none" w:sz="0" w:space="0" w:color="auto"/>
            <w:left w:val="none" w:sz="0" w:space="0" w:color="auto"/>
            <w:bottom w:val="none" w:sz="0" w:space="0" w:color="auto"/>
            <w:right w:val="none" w:sz="0" w:space="0" w:color="auto"/>
          </w:divBdr>
        </w:div>
        <w:div w:id="68313442">
          <w:marLeft w:val="0"/>
          <w:marRight w:val="0"/>
          <w:marTop w:val="0"/>
          <w:marBottom w:val="0"/>
          <w:divBdr>
            <w:top w:val="none" w:sz="0" w:space="0" w:color="auto"/>
            <w:left w:val="none" w:sz="0" w:space="0" w:color="auto"/>
            <w:bottom w:val="none" w:sz="0" w:space="0" w:color="auto"/>
            <w:right w:val="none" w:sz="0" w:space="0" w:color="auto"/>
          </w:divBdr>
        </w:div>
        <w:div w:id="197276904">
          <w:marLeft w:val="0"/>
          <w:marRight w:val="0"/>
          <w:marTop w:val="0"/>
          <w:marBottom w:val="0"/>
          <w:divBdr>
            <w:top w:val="none" w:sz="0" w:space="0" w:color="auto"/>
            <w:left w:val="none" w:sz="0" w:space="0" w:color="auto"/>
            <w:bottom w:val="none" w:sz="0" w:space="0" w:color="auto"/>
            <w:right w:val="none" w:sz="0" w:space="0" w:color="auto"/>
          </w:divBdr>
        </w:div>
        <w:div w:id="275061467">
          <w:marLeft w:val="0"/>
          <w:marRight w:val="0"/>
          <w:marTop w:val="0"/>
          <w:marBottom w:val="0"/>
          <w:divBdr>
            <w:top w:val="none" w:sz="0" w:space="0" w:color="auto"/>
            <w:left w:val="none" w:sz="0" w:space="0" w:color="auto"/>
            <w:bottom w:val="none" w:sz="0" w:space="0" w:color="auto"/>
            <w:right w:val="none" w:sz="0" w:space="0" w:color="auto"/>
          </w:divBdr>
        </w:div>
        <w:div w:id="300310763">
          <w:marLeft w:val="0"/>
          <w:marRight w:val="0"/>
          <w:marTop w:val="0"/>
          <w:marBottom w:val="0"/>
          <w:divBdr>
            <w:top w:val="none" w:sz="0" w:space="0" w:color="auto"/>
            <w:left w:val="none" w:sz="0" w:space="0" w:color="auto"/>
            <w:bottom w:val="none" w:sz="0" w:space="0" w:color="auto"/>
            <w:right w:val="none" w:sz="0" w:space="0" w:color="auto"/>
          </w:divBdr>
        </w:div>
        <w:div w:id="353000643">
          <w:marLeft w:val="0"/>
          <w:marRight w:val="0"/>
          <w:marTop w:val="0"/>
          <w:marBottom w:val="0"/>
          <w:divBdr>
            <w:top w:val="none" w:sz="0" w:space="0" w:color="auto"/>
            <w:left w:val="none" w:sz="0" w:space="0" w:color="auto"/>
            <w:bottom w:val="none" w:sz="0" w:space="0" w:color="auto"/>
            <w:right w:val="none" w:sz="0" w:space="0" w:color="auto"/>
          </w:divBdr>
        </w:div>
        <w:div w:id="390230140">
          <w:marLeft w:val="0"/>
          <w:marRight w:val="0"/>
          <w:marTop w:val="0"/>
          <w:marBottom w:val="0"/>
          <w:divBdr>
            <w:top w:val="none" w:sz="0" w:space="0" w:color="auto"/>
            <w:left w:val="none" w:sz="0" w:space="0" w:color="auto"/>
            <w:bottom w:val="none" w:sz="0" w:space="0" w:color="auto"/>
            <w:right w:val="none" w:sz="0" w:space="0" w:color="auto"/>
          </w:divBdr>
        </w:div>
        <w:div w:id="898633078">
          <w:marLeft w:val="0"/>
          <w:marRight w:val="0"/>
          <w:marTop w:val="0"/>
          <w:marBottom w:val="0"/>
          <w:divBdr>
            <w:top w:val="none" w:sz="0" w:space="0" w:color="auto"/>
            <w:left w:val="none" w:sz="0" w:space="0" w:color="auto"/>
            <w:bottom w:val="none" w:sz="0" w:space="0" w:color="auto"/>
            <w:right w:val="none" w:sz="0" w:space="0" w:color="auto"/>
          </w:divBdr>
        </w:div>
        <w:div w:id="951399851">
          <w:marLeft w:val="0"/>
          <w:marRight w:val="0"/>
          <w:marTop w:val="0"/>
          <w:marBottom w:val="0"/>
          <w:divBdr>
            <w:top w:val="none" w:sz="0" w:space="0" w:color="auto"/>
            <w:left w:val="none" w:sz="0" w:space="0" w:color="auto"/>
            <w:bottom w:val="none" w:sz="0" w:space="0" w:color="auto"/>
            <w:right w:val="none" w:sz="0" w:space="0" w:color="auto"/>
          </w:divBdr>
        </w:div>
        <w:div w:id="973559978">
          <w:marLeft w:val="0"/>
          <w:marRight w:val="0"/>
          <w:marTop w:val="0"/>
          <w:marBottom w:val="0"/>
          <w:divBdr>
            <w:top w:val="none" w:sz="0" w:space="0" w:color="auto"/>
            <w:left w:val="none" w:sz="0" w:space="0" w:color="auto"/>
            <w:bottom w:val="none" w:sz="0" w:space="0" w:color="auto"/>
            <w:right w:val="none" w:sz="0" w:space="0" w:color="auto"/>
          </w:divBdr>
        </w:div>
        <w:div w:id="1136802750">
          <w:marLeft w:val="0"/>
          <w:marRight w:val="0"/>
          <w:marTop w:val="0"/>
          <w:marBottom w:val="0"/>
          <w:divBdr>
            <w:top w:val="none" w:sz="0" w:space="0" w:color="auto"/>
            <w:left w:val="none" w:sz="0" w:space="0" w:color="auto"/>
            <w:bottom w:val="none" w:sz="0" w:space="0" w:color="auto"/>
            <w:right w:val="none" w:sz="0" w:space="0" w:color="auto"/>
          </w:divBdr>
        </w:div>
        <w:div w:id="1174607550">
          <w:marLeft w:val="0"/>
          <w:marRight w:val="0"/>
          <w:marTop w:val="0"/>
          <w:marBottom w:val="0"/>
          <w:divBdr>
            <w:top w:val="none" w:sz="0" w:space="0" w:color="auto"/>
            <w:left w:val="none" w:sz="0" w:space="0" w:color="auto"/>
            <w:bottom w:val="none" w:sz="0" w:space="0" w:color="auto"/>
            <w:right w:val="none" w:sz="0" w:space="0" w:color="auto"/>
          </w:divBdr>
        </w:div>
        <w:div w:id="1221404997">
          <w:marLeft w:val="0"/>
          <w:marRight w:val="0"/>
          <w:marTop w:val="0"/>
          <w:marBottom w:val="0"/>
          <w:divBdr>
            <w:top w:val="none" w:sz="0" w:space="0" w:color="auto"/>
            <w:left w:val="none" w:sz="0" w:space="0" w:color="auto"/>
            <w:bottom w:val="none" w:sz="0" w:space="0" w:color="auto"/>
            <w:right w:val="none" w:sz="0" w:space="0" w:color="auto"/>
          </w:divBdr>
        </w:div>
        <w:div w:id="1337347455">
          <w:marLeft w:val="0"/>
          <w:marRight w:val="0"/>
          <w:marTop w:val="0"/>
          <w:marBottom w:val="0"/>
          <w:divBdr>
            <w:top w:val="none" w:sz="0" w:space="0" w:color="auto"/>
            <w:left w:val="none" w:sz="0" w:space="0" w:color="auto"/>
            <w:bottom w:val="none" w:sz="0" w:space="0" w:color="auto"/>
            <w:right w:val="none" w:sz="0" w:space="0" w:color="auto"/>
          </w:divBdr>
        </w:div>
        <w:div w:id="1463688133">
          <w:marLeft w:val="0"/>
          <w:marRight w:val="0"/>
          <w:marTop w:val="0"/>
          <w:marBottom w:val="0"/>
          <w:divBdr>
            <w:top w:val="none" w:sz="0" w:space="0" w:color="auto"/>
            <w:left w:val="none" w:sz="0" w:space="0" w:color="auto"/>
            <w:bottom w:val="none" w:sz="0" w:space="0" w:color="auto"/>
            <w:right w:val="none" w:sz="0" w:space="0" w:color="auto"/>
          </w:divBdr>
        </w:div>
        <w:div w:id="1479609818">
          <w:marLeft w:val="0"/>
          <w:marRight w:val="0"/>
          <w:marTop w:val="0"/>
          <w:marBottom w:val="0"/>
          <w:divBdr>
            <w:top w:val="none" w:sz="0" w:space="0" w:color="auto"/>
            <w:left w:val="none" w:sz="0" w:space="0" w:color="auto"/>
            <w:bottom w:val="none" w:sz="0" w:space="0" w:color="auto"/>
            <w:right w:val="none" w:sz="0" w:space="0" w:color="auto"/>
          </w:divBdr>
        </w:div>
        <w:div w:id="1559634318">
          <w:marLeft w:val="0"/>
          <w:marRight w:val="0"/>
          <w:marTop w:val="0"/>
          <w:marBottom w:val="0"/>
          <w:divBdr>
            <w:top w:val="none" w:sz="0" w:space="0" w:color="auto"/>
            <w:left w:val="none" w:sz="0" w:space="0" w:color="auto"/>
            <w:bottom w:val="none" w:sz="0" w:space="0" w:color="auto"/>
            <w:right w:val="none" w:sz="0" w:space="0" w:color="auto"/>
          </w:divBdr>
        </w:div>
        <w:div w:id="1564020771">
          <w:marLeft w:val="0"/>
          <w:marRight w:val="0"/>
          <w:marTop w:val="0"/>
          <w:marBottom w:val="0"/>
          <w:divBdr>
            <w:top w:val="none" w:sz="0" w:space="0" w:color="auto"/>
            <w:left w:val="none" w:sz="0" w:space="0" w:color="auto"/>
            <w:bottom w:val="none" w:sz="0" w:space="0" w:color="auto"/>
            <w:right w:val="none" w:sz="0" w:space="0" w:color="auto"/>
          </w:divBdr>
        </w:div>
        <w:div w:id="1616446943">
          <w:marLeft w:val="0"/>
          <w:marRight w:val="0"/>
          <w:marTop w:val="0"/>
          <w:marBottom w:val="0"/>
          <w:divBdr>
            <w:top w:val="none" w:sz="0" w:space="0" w:color="auto"/>
            <w:left w:val="none" w:sz="0" w:space="0" w:color="auto"/>
            <w:bottom w:val="none" w:sz="0" w:space="0" w:color="auto"/>
            <w:right w:val="none" w:sz="0" w:space="0" w:color="auto"/>
          </w:divBdr>
        </w:div>
        <w:div w:id="1722710131">
          <w:marLeft w:val="0"/>
          <w:marRight w:val="0"/>
          <w:marTop w:val="0"/>
          <w:marBottom w:val="0"/>
          <w:divBdr>
            <w:top w:val="none" w:sz="0" w:space="0" w:color="auto"/>
            <w:left w:val="none" w:sz="0" w:space="0" w:color="auto"/>
            <w:bottom w:val="none" w:sz="0" w:space="0" w:color="auto"/>
            <w:right w:val="none" w:sz="0" w:space="0" w:color="auto"/>
          </w:divBdr>
        </w:div>
        <w:div w:id="1752121612">
          <w:marLeft w:val="0"/>
          <w:marRight w:val="0"/>
          <w:marTop w:val="0"/>
          <w:marBottom w:val="0"/>
          <w:divBdr>
            <w:top w:val="none" w:sz="0" w:space="0" w:color="auto"/>
            <w:left w:val="none" w:sz="0" w:space="0" w:color="auto"/>
            <w:bottom w:val="none" w:sz="0" w:space="0" w:color="auto"/>
            <w:right w:val="none" w:sz="0" w:space="0" w:color="auto"/>
          </w:divBdr>
        </w:div>
        <w:div w:id="1806896918">
          <w:marLeft w:val="0"/>
          <w:marRight w:val="0"/>
          <w:marTop w:val="0"/>
          <w:marBottom w:val="0"/>
          <w:divBdr>
            <w:top w:val="none" w:sz="0" w:space="0" w:color="auto"/>
            <w:left w:val="none" w:sz="0" w:space="0" w:color="auto"/>
            <w:bottom w:val="none" w:sz="0" w:space="0" w:color="auto"/>
            <w:right w:val="none" w:sz="0" w:space="0" w:color="auto"/>
          </w:divBdr>
        </w:div>
        <w:div w:id="1889876058">
          <w:marLeft w:val="0"/>
          <w:marRight w:val="0"/>
          <w:marTop w:val="0"/>
          <w:marBottom w:val="0"/>
          <w:divBdr>
            <w:top w:val="none" w:sz="0" w:space="0" w:color="auto"/>
            <w:left w:val="none" w:sz="0" w:space="0" w:color="auto"/>
            <w:bottom w:val="none" w:sz="0" w:space="0" w:color="auto"/>
            <w:right w:val="none" w:sz="0" w:space="0" w:color="auto"/>
          </w:divBdr>
        </w:div>
        <w:div w:id="2080324920">
          <w:marLeft w:val="0"/>
          <w:marRight w:val="0"/>
          <w:marTop w:val="0"/>
          <w:marBottom w:val="0"/>
          <w:divBdr>
            <w:top w:val="none" w:sz="0" w:space="0" w:color="auto"/>
            <w:left w:val="none" w:sz="0" w:space="0" w:color="auto"/>
            <w:bottom w:val="none" w:sz="0" w:space="0" w:color="auto"/>
            <w:right w:val="none" w:sz="0" w:space="0" w:color="auto"/>
          </w:divBdr>
        </w:div>
        <w:div w:id="2089576909">
          <w:marLeft w:val="0"/>
          <w:marRight w:val="0"/>
          <w:marTop w:val="0"/>
          <w:marBottom w:val="0"/>
          <w:divBdr>
            <w:top w:val="none" w:sz="0" w:space="0" w:color="auto"/>
            <w:left w:val="none" w:sz="0" w:space="0" w:color="auto"/>
            <w:bottom w:val="none" w:sz="0" w:space="0" w:color="auto"/>
            <w:right w:val="none" w:sz="0" w:space="0" w:color="auto"/>
          </w:divBdr>
        </w:div>
        <w:div w:id="2128812946">
          <w:marLeft w:val="0"/>
          <w:marRight w:val="0"/>
          <w:marTop w:val="0"/>
          <w:marBottom w:val="0"/>
          <w:divBdr>
            <w:top w:val="none" w:sz="0" w:space="0" w:color="auto"/>
            <w:left w:val="none" w:sz="0" w:space="0" w:color="auto"/>
            <w:bottom w:val="none" w:sz="0" w:space="0" w:color="auto"/>
            <w:right w:val="none" w:sz="0" w:space="0" w:color="auto"/>
          </w:divBdr>
        </w:div>
      </w:divsChild>
    </w:div>
    <w:div w:id="1873567598">
      <w:bodyDiv w:val="1"/>
      <w:marLeft w:val="0"/>
      <w:marRight w:val="0"/>
      <w:marTop w:val="0"/>
      <w:marBottom w:val="0"/>
      <w:divBdr>
        <w:top w:val="none" w:sz="0" w:space="0" w:color="auto"/>
        <w:left w:val="none" w:sz="0" w:space="0" w:color="auto"/>
        <w:bottom w:val="none" w:sz="0" w:space="0" w:color="auto"/>
        <w:right w:val="none" w:sz="0" w:space="0" w:color="auto"/>
      </w:divBdr>
    </w:div>
    <w:div w:id="1940720775">
      <w:bodyDiv w:val="1"/>
      <w:marLeft w:val="0"/>
      <w:marRight w:val="0"/>
      <w:marTop w:val="0"/>
      <w:marBottom w:val="0"/>
      <w:divBdr>
        <w:top w:val="none" w:sz="0" w:space="0" w:color="auto"/>
        <w:left w:val="none" w:sz="0" w:space="0" w:color="auto"/>
        <w:bottom w:val="none" w:sz="0" w:space="0" w:color="auto"/>
        <w:right w:val="none" w:sz="0" w:space="0" w:color="auto"/>
      </w:divBdr>
    </w:div>
    <w:div w:id="2083946112">
      <w:bodyDiv w:val="1"/>
      <w:marLeft w:val="0"/>
      <w:marRight w:val="0"/>
      <w:marTop w:val="0"/>
      <w:marBottom w:val="0"/>
      <w:divBdr>
        <w:top w:val="none" w:sz="0" w:space="0" w:color="auto"/>
        <w:left w:val="none" w:sz="0" w:space="0" w:color="auto"/>
        <w:bottom w:val="none" w:sz="0" w:space="0" w:color="auto"/>
        <w:right w:val="none" w:sz="0" w:space="0" w:color="auto"/>
      </w:divBdr>
      <w:divsChild>
        <w:div w:id="1092431080">
          <w:marLeft w:val="0"/>
          <w:marRight w:val="0"/>
          <w:marTop w:val="0"/>
          <w:marBottom w:val="0"/>
          <w:divBdr>
            <w:top w:val="none" w:sz="0" w:space="0" w:color="auto"/>
            <w:left w:val="none" w:sz="0" w:space="0" w:color="auto"/>
            <w:bottom w:val="none" w:sz="0" w:space="0" w:color="auto"/>
            <w:right w:val="none" w:sz="0" w:space="0" w:color="auto"/>
          </w:divBdr>
        </w:div>
        <w:div w:id="1586304792">
          <w:marLeft w:val="0"/>
          <w:marRight w:val="0"/>
          <w:marTop w:val="0"/>
          <w:marBottom w:val="0"/>
          <w:divBdr>
            <w:top w:val="none" w:sz="0" w:space="0" w:color="auto"/>
            <w:left w:val="none" w:sz="0" w:space="0" w:color="auto"/>
            <w:bottom w:val="none" w:sz="0" w:space="0" w:color="auto"/>
            <w:right w:val="none" w:sz="0" w:space="0" w:color="auto"/>
          </w:divBdr>
        </w:div>
      </w:divsChild>
    </w:div>
    <w:div w:id="2109960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irbitskoemo.ru/gradostroitelstvo/generalnyiy_plan/mestnye_normativy_gradostroitelnogo_proektirovaniya/" TargetMode="External"/><Relationship Id="rId42" Type="http://schemas.openxmlformats.org/officeDocument/2006/relationships/image" Target="media/image2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hyperlink" Target="http://irbitskoemo.ru/gradostroitelstvo/generalnyiy_plan/generalnye_plany/" TargetMode="External"/><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irbitskoemo.ru/%20strategicheskoe_razvitie/" TargetMode="Externa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irbitskoemo.ru/"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chart" Target="charts/chart2.xm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gks.ru/scripts/db_inet2/passport/pass.aspx?base=munst65&amp;r=65711000" TargetMode="Externa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irbitskoemo.ru/ekonomika/soceko-razvitie/itogi/" TargetMode="External"/><Relationship Id="rId35" Type="http://schemas.openxmlformats.org/officeDocument/2006/relationships/hyperlink" Target="http://www.veloradar.ru/map/" TargetMode="External"/><Relationship Id="rId43"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D:\SCM\&#1054;&#1082;&#1090;&#1103;&#1073;&#1088;&#1100;\&#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M\&#1054;&#1082;&#1090;&#1103;&#1073;&#1088;&#1100;\&#1048;&#1088;&#1073;&#1080;&#1090;\&#1044;&#1058;&#1055;%20&#1048;&#1088;&#1073;&#1080;&#1090;,%20&#1057;&#1088;&#1077;&#1076;&#1085;&#1077;&#1091;&#1088;.,%20&#1040;&#1088;&#1072;&#1084;&#1080;&#1083;&#1100;\&#1042;&#1080;&#1076;_&#1044;&#1058;&#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20"/>
      <c:rotY val="0"/>
      <c:perspective val="0"/>
    </c:view3D>
    <c:plotArea>
      <c:layout>
        <c:manualLayout>
          <c:layoutTarget val="inner"/>
          <c:xMode val="edge"/>
          <c:yMode val="edge"/>
          <c:x val="0.14043285214348317"/>
          <c:y val="6.4814814814815436E-2"/>
          <c:w val="0.76305468066492066"/>
          <c:h val="0.7986996937882832"/>
        </c:manualLayout>
      </c:layout>
      <c:bar3DChart>
        <c:barDir val="bar"/>
        <c:grouping val="clustered"/>
        <c:ser>
          <c:idx val="0"/>
          <c:order val="0"/>
          <c:cat>
            <c:numRef>
              <c:f>Лист1!$A$1:$E$1</c:f>
              <c:numCache>
                <c:formatCode>General</c:formatCode>
                <c:ptCount val="5"/>
                <c:pt idx="0">
                  <c:v>2014</c:v>
                </c:pt>
                <c:pt idx="1">
                  <c:v>2015</c:v>
                </c:pt>
                <c:pt idx="2">
                  <c:v>2016</c:v>
                </c:pt>
                <c:pt idx="3">
                  <c:v>2017</c:v>
                </c:pt>
                <c:pt idx="4">
                  <c:v>2018</c:v>
                </c:pt>
              </c:numCache>
            </c:numRef>
          </c:cat>
          <c:val>
            <c:numRef>
              <c:f>Лист1!$A$2:$E$2</c:f>
              <c:numCache>
                <c:formatCode>General</c:formatCode>
                <c:ptCount val="5"/>
                <c:pt idx="0">
                  <c:v>111.53400000000002</c:v>
                </c:pt>
                <c:pt idx="1">
                  <c:v>119.84700000000002</c:v>
                </c:pt>
                <c:pt idx="2">
                  <c:v>114.29700000000012</c:v>
                </c:pt>
                <c:pt idx="3">
                  <c:v>124.93100000000018</c:v>
                </c:pt>
                <c:pt idx="4">
                  <c:v>130.553</c:v>
                </c:pt>
              </c:numCache>
            </c:numRef>
          </c:val>
        </c:ser>
        <c:shape val="box"/>
        <c:axId val="244503680"/>
        <c:axId val="249066240"/>
        <c:axId val="0"/>
      </c:bar3DChart>
      <c:catAx>
        <c:axId val="244503680"/>
        <c:scaling>
          <c:orientation val="minMax"/>
        </c:scaling>
        <c:axPos val="l"/>
        <c:numFmt formatCode="General" sourceLinked="1"/>
        <c:tickLblPos val="nextTo"/>
        <c:txPr>
          <a:bodyPr/>
          <a:lstStyle/>
          <a:p>
            <a:pPr>
              <a:defRPr lang="en-US" b="0">
                <a:latin typeface="Times New Roman" pitchFamily="18" charset="0"/>
                <a:cs typeface="Times New Roman" pitchFamily="18" charset="0"/>
              </a:defRPr>
            </a:pPr>
            <a:endParaRPr lang="ru-RU"/>
          </a:p>
        </c:txPr>
        <c:crossAx val="249066240"/>
        <c:crosses val="autoZero"/>
        <c:auto val="1"/>
        <c:lblAlgn val="ctr"/>
        <c:lblOffset val="100"/>
      </c:catAx>
      <c:valAx>
        <c:axId val="249066240"/>
        <c:scaling>
          <c:orientation val="minMax"/>
        </c:scaling>
        <c:axPos val="b"/>
        <c:majorGridlines/>
        <c:numFmt formatCode="General" sourceLinked="1"/>
        <c:tickLblPos val="nextTo"/>
        <c:txPr>
          <a:bodyPr/>
          <a:lstStyle/>
          <a:p>
            <a:pPr>
              <a:defRPr lang="en-US" b="1">
                <a:latin typeface="Times New Roman" pitchFamily="18" charset="0"/>
                <a:cs typeface="Times New Roman" pitchFamily="18" charset="0"/>
              </a:defRPr>
            </a:pPr>
            <a:endParaRPr lang="ru-RU"/>
          </a:p>
        </c:txPr>
        <c:crossAx val="24450368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layout>
        <c:manualLayout>
          <c:xMode val="edge"/>
          <c:yMode val="edge"/>
          <c:x val="0.22634620934163316"/>
          <c:y val="6.7484349664155299E-2"/>
        </c:manualLayout>
      </c:layout>
      <c:txPr>
        <a:bodyPr/>
        <a:lstStyle/>
        <a:p>
          <a:pPr>
            <a:defRPr lang="en-US"/>
          </a:pPr>
          <a:endParaRPr lang="ru-RU"/>
        </a:p>
      </c:txPr>
    </c:title>
    <c:view3D>
      <c:rotX val="40"/>
      <c:perspective val="30"/>
    </c:view3D>
    <c:plotArea>
      <c:layout>
        <c:manualLayout>
          <c:layoutTarget val="inner"/>
          <c:xMode val="edge"/>
          <c:yMode val="edge"/>
          <c:x val="3.3333333333333305E-2"/>
          <c:y val="0.18939574813764623"/>
          <c:w val="0.58055555555555549"/>
          <c:h val="0.75513758208994297"/>
        </c:manualLayout>
      </c:layout>
      <c:pie3DChart>
        <c:varyColors val="1"/>
        <c:ser>
          <c:idx val="0"/>
          <c:order val="0"/>
          <c:tx>
            <c:v>Виды ДТП</c:v>
          </c:tx>
          <c:dLbls>
            <c:txPr>
              <a:bodyPr/>
              <a:lstStyle/>
              <a:p>
                <a:pPr>
                  <a:defRPr lang="en-US"/>
                </a:pPr>
                <a:endParaRPr lang="ru-RU"/>
              </a:p>
            </c:txPr>
            <c:showVal val="1"/>
            <c:showLeaderLines val="1"/>
          </c:dLbls>
          <c:cat>
            <c:strRef>
              <c:f>ВИД!$B$27:$C$36</c:f>
              <c:strCache>
                <c:ptCount val="10"/>
                <c:pt idx="0">
                  <c:v>cтолкновения ТС</c:v>
                </c:pt>
                <c:pt idx="1">
                  <c:v>опрокидывания ТС</c:v>
                </c:pt>
                <c:pt idx="2">
                  <c:v>наезд на стоящее ТС</c:v>
                </c:pt>
                <c:pt idx="3">
                  <c:v>наезд на пешехода</c:v>
                </c:pt>
                <c:pt idx="4">
                  <c:v>наезд на препятствие</c:v>
                </c:pt>
                <c:pt idx="5">
                  <c:v>наезд на велосипедиста</c:v>
                </c:pt>
                <c:pt idx="6">
                  <c:v>наезд на гужевой транспорт</c:v>
                </c:pt>
                <c:pt idx="7">
                  <c:v>падение пассажира</c:v>
                </c:pt>
                <c:pt idx="8">
                  <c:v>наезд на животное</c:v>
                </c:pt>
                <c:pt idx="9">
                  <c:v>иные виды происшествий </c:v>
                </c:pt>
              </c:strCache>
            </c:strRef>
          </c:cat>
          <c:val>
            <c:numRef>
              <c:f>ВИД!$H$27:$H$36</c:f>
              <c:numCache>
                <c:formatCode>#,##0</c:formatCode>
                <c:ptCount val="10"/>
                <c:pt idx="0">
                  <c:v>97</c:v>
                </c:pt>
                <c:pt idx="1">
                  <c:v>24</c:v>
                </c:pt>
                <c:pt idx="2">
                  <c:v>4</c:v>
                </c:pt>
                <c:pt idx="3">
                  <c:v>45</c:v>
                </c:pt>
                <c:pt idx="4">
                  <c:v>18</c:v>
                </c:pt>
                <c:pt idx="5">
                  <c:v>8</c:v>
                </c:pt>
                <c:pt idx="6">
                  <c:v>0</c:v>
                </c:pt>
                <c:pt idx="7">
                  <c:v>6</c:v>
                </c:pt>
                <c:pt idx="8">
                  <c:v>1</c:v>
                </c:pt>
                <c:pt idx="9">
                  <c:v>16</c:v>
                </c:pt>
              </c:numCache>
            </c:numRef>
          </c:val>
        </c:ser>
      </c:pie3DChart>
    </c:plotArea>
    <c:legend>
      <c:legendPos val="r"/>
      <c:layout>
        <c:manualLayout>
          <c:xMode val="edge"/>
          <c:yMode val="edge"/>
          <c:x val="0.65555555555555967"/>
          <c:y val="4.4149871063919315E-2"/>
          <c:w val="0.34166666666666839"/>
          <c:h val="0.880904980208153"/>
        </c:manualLayout>
      </c:layout>
      <c:txPr>
        <a:bodyPr/>
        <a:lstStyle/>
        <a:p>
          <a:pPr>
            <a:defRPr lang="en-US"/>
          </a:pPr>
          <a:endParaRPr lang="ru-RU"/>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BDF67-9881-D243-A3CA-4721DCB4A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28299</Words>
  <Characters>161308</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Юлия Николаевна</cp:lastModifiedBy>
  <cp:revision>7</cp:revision>
  <cp:lastPrinted>2018-10-30T05:38:00Z</cp:lastPrinted>
  <dcterms:created xsi:type="dcterms:W3CDTF">2018-10-25T05:42:00Z</dcterms:created>
  <dcterms:modified xsi:type="dcterms:W3CDTF">2018-10-30T06:11:00Z</dcterms:modified>
</cp:coreProperties>
</file>