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F68" w:rsidRDefault="00DC28DE" w:rsidP="00DC28DE">
      <w:pPr>
        <w:widowControl w:val="0"/>
        <w:autoSpaceDE w:val="0"/>
        <w:autoSpaceDN w:val="0"/>
        <w:adjustRightInd w:val="0"/>
        <w:spacing w:after="0" w:line="276" w:lineRule="auto"/>
        <w:ind w:left="4956"/>
        <w:jc w:val="right"/>
        <w:rPr>
          <w:rFonts w:ascii="Times New Roman" w:hAnsi="Times New Roman"/>
          <w:bCs/>
          <w:sz w:val="24"/>
          <w:szCs w:val="24"/>
          <w:lang w:eastAsia="ru-RU"/>
        </w:rPr>
      </w:pPr>
      <w:r>
        <w:rPr>
          <w:rFonts w:ascii="Times New Roman" w:hAnsi="Times New Roman"/>
          <w:bCs/>
          <w:sz w:val="24"/>
          <w:szCs w:val="24"/>
          <w:lang w:eastAsia="ru-RU"/>
        </w:rPr>
        <w:t xml:space="preserve">Приложение 1 </w:t>
      </w:r>
    </w:p>
    <w:p w:rsidR="00244F68" w:rsidRDefault="00DC28DE" w:rsidP="00DC28DE">
      <w:pPr>
        <w:widowControl w:val="0"/>
        <w:autoSpaceDE w:val="0"/>
        <w:autoSpaceDN w:val="0"/>
        <w:adjustRightInd w:val="0"/>
        <w:spacing w:after="0" w:line="276" w:lineRule="auto"/>
        <w:ind w:left="4956"/>
        <w:jc w:val="right"/>
        <w:rPr>
          <w:rFonts w:ascii="Times New Roman" w:hAnsi="Times New Roman"/>
          <w:bCs/>
          <w:sz w:val="24"/>
          <w:szCs w:val="24"/>
          <w:lang w:eastAsia="ru-RU"/>
        </w:rPr>
      </w:pPr>
      <w:r>
        <w:rPr>
          <w:rFonts w:ascii="Times New Roman" w:hAnsi="Times New Roman"/>
          <w:bCs/>
          <w:sz w:val="24"/>
          <w:szCs w:val="24"/>
          <w:lang w:eastAsia="ru-RU"/>
        </w:rPr>
        <w:t xml:space="preserve">к Постановлению </w:t>
      </w:r>
    </w:p>
    <w:p w:rsidR="00DC28DE" w:rsidRDefault="00DC28DE" w:rsidP="00DC28DE">
      <w:pPr>
        <w:widowControl w:val="0"/>
        <w:autoSpaceDE w:val="0"/>
        <w:autoSpaceDN w:val="0"/>
        <w:adjustRightInd w:val="0"/>
        <w:spacing w:after="0" w:line="276" w:lineRule="auto"/>
        <w:ind w:left="4956"/>
        <w:jc w:val="right"/>
        <w:rPr>
          <w:rFonts w:ascii="Times New Roman" w:hAnsi="Times New Roman"/>
          <w:sz w:val="24"/>
          <w:szCs w:val="24"/>
          <w:lang w:eastAsia="ru-RU"/>
        </w:rPr>
      </w:pPr>
      <w:r>
        <w:rPr>
          <w:rFonts w:ascii="Times New Roman" w:hAnsi="Times New Roman"/>
          <w:bCs/>
          <w:sz w:val="24"/>
          <w:szCs w:val="24"/>
          <w:lang w:eastAsia="ru-RU"/>
        </w:rPr>
        <w:t>администрации</w:t>
      </w:r>
      <w:r w:rsidR="00486E17">
        <w:rPr>
          <w:rFonts w:ascii="Times New Roman" w:hAnsi="Times New Roman"/>
          <w:bCs/>
          <w:sz w:val="24"/>
          <w:szCs w:val="24"/>
          <w:lang w:eastAsia="ru-RU"/>
        </w:rPr>
        <w:t xml:space="preserve"> </w:t>
      </w:r>
      <w:r>
        <w:rPr>
          <w:rFonts w:ascii="Times New Roman" w:hAnsi="Times New Roman"/>
          <w:sz w:val="24"/>
          <w:szCs w:val="24"/>
          <w:lang w:eastAsia="ru-RU"/>
        </w:rPr>
        <w:t xml:space="preserve">Ирбитского </w:t>
      </w:r>
    </w:p>
    <w:p w:rsidR="00DC28DE" w:rsidRPr="00C530E6" w:rsidRDefault="00DC28DE" w:rsidP="00DC28DE">
      <w:pPr>
        <w:widowControl w:val="0"/>
        <w:autoSpaceDE w:val="0"/>
        <w:autoSpaceDN w:val="0"/>
        <w:adjustRightInd w:val="0"/>
        <w:spacing w:after="0" w:line="276" w:lineRule="auto"/>
        <w:ind w:left="4956"/>
        <w:jc w:val="right"/>
        <w:rPr>
          <w:rFonts w:ascii="Times New Roman" w:hAnsi="Times New Roman"/>
          <w:bCs/>
          <w:sz w:val="24"/>
          <w:szCs w:val="24"/>
          <w:lang w:eastAsia="ru-RU"/>
        </w:rPr>
      </w:pPr>
      <w:r>
        <w:rPr>
          <w:rFonts w:ascii="Times New Roman" w:hAnsi="Times New Roman"/>
          <w:sz w:val="24"/>
          <w:szCs w:val="24"/>
          <w:lang w:eastAsia="ru-RU"/>
        </w:rPr>
        <w:t>муниципального образования</w:t>
      </w:r>
    </w:p>
    <w:p w:rsidR="00DC28DE" w:rsidRPr="00C530E6" w:rsidRDefault="00FD4BE8" w:rsidP="00DC28DE">
      <w:pPr>
        <w:widowControl w:val="0"/>
        <w:autoSpaceDE w:val="0"/>
        <w:autoSpaceDN w:val="0"/>
        <w:adjustRightInd w:val="0"/>
        <w:spacing w:after="0" w:line="276" w:lineRule="auto"/>
        <w:jc w:val="right"/>
        <w:rPr>
          <w:rFonts w:ascii="Times New Roman" w:hAnsi="Times New Roman"/>
          <w:bCs/>
          <w:sz w:val="24"/>
          <w:szCs w:val="24"/>
          <w:lang w:eastAsia="ru-RU"/>
        </w:rPr>
      </w:pPr>
      <w:r>
        <w:rPr>
          <w:rFonts w:ascii="Times New Roman" w:hAnsi="Times New Roman"/>
          <w:bCs/>
          <w:sz w:val="24"/>
          <w:szCs w:val="24"/>
          <w:lang w:eastAsia="ru-RU"/>
        </w:rPr>
        <w:t xml:space="preserve">от «11» декабря </w:t>
      </w:r>
      <w:r w:rsidR="00DC28DE" w:rsidRPr="00C530E6">
        <w:rPr>
          <w:rFonts w:ascii="Times New Roman" w:hAnsi="Times New Roman"/>
          <w:bCs/>
          <w:sz w:val="24"/>
          <w:szCs w:val="24"/>
          <w:lang w:eastAsia="ru-RU"/>
        </w:rPr>
        <w:t>20</w:t>
      </w:r>
      <w:r>
        <w:rPr>
          <w:rFonts w:ascii="Times New Roman" w:hAnsi="Times New Roman"/>
          <w:bCs/>
          <w:sz w:val="24"/>
          <w:szCs w:val="24"/>
          <w:lang w:eastAsia="ru-RU"/>
        </w:rPr>
        <w:t xml:space="preserve">18 </w:t>
      </w:r>
      <w:r w:rsidR="00DC28DE" w:rsidRPr="00C530E6">
        <w:rPr>
          <w:rFonts w:ascii="Times New Roman" w:hAnsi="Times New Roman"/>
          <w:bCs/>
          <w:sz w:val="24"/>
          <w:szCs w:val="24"/>
          <w:lang w:eastAsia="ru-RU"/>
        </w:rPr>
        <w:t>г. №</w:t>
      </w:r>
      <w:r>
        <w:rPr>
          <w:rFonts w:ascii="Times New Roman" w:hAnsi="Times New Roman"/>
          <w:bCs/>
          <w:sz w:val="24"/>
          <w:szCs w:val="24"/>
          <w:lang w:eastAsia="ru-RU"/>
        </w:rPr>
        <w:t xml:space="preserve"> 1040-ПА</w:t>
      </w:r>
    </w:p>
    <w:p w:rsidR="00DC28DE" w:rsidRPr="00C530E6" w:rsidRDefault="00DC28DE" w:rsidP="00DC28DE">
      <w:pPr>
        <w:widowControl w:val="0"/>
        <w:autoSpaceDE w:val="0"/>
        <w:autoSpaceDN w:val="0"/>
        <w:adjustRightInd w:val="0"/>
        <w:spacing w:after="0" w:line="276" w:lineRule="auto"/>
        <w:ind w:firstLine="720"/>
        <w:jc w:val="both"/>
        <w:rPr>
          <w:rFonts w:ascii="Times New Roman" w:hAnsi="Times New Roman"/>
          <w:sz w:val="24"/>
          <w:szCs w:val="24"/>
          <w:lang w:eastAsia="ru-RU"/>
        </w:rPr>
      </w:pPr>
    </w:p>
    <w:p w:rsidR="00F25296" w:rsidRPr="00DC28DE" w:rsidRDefault="00F25296" w:rsidP="00DC28DE">
      <w:pPr>
        <w:spacing w:after="0" w:line="276" w:lineRule="auto"/>
        <w:jc w:val="right"/>
        <w:rPr>
          <w:rFonts w:ascii="Times New Roman" w:hAnsi="Times New Roman"/>
          <w:sz w:val="24"/>
          <w:szCs w:val="24"/>
        </w:rPr>
      </w:pPr>
    </w:p>
    <w:p w:rsidR="00F25296" w:rsidRDefault="00F25296" w:rsidP="00251115">
      <w:pPr>
        <w:spacing w:after="0" w:line="276" w:lineRule="auto"/>
        <w:rPr>
          <w:rFonts w:ascii="Arial Narrow" w:hAnsi="Arial Narrow"/>
          <w:sz w:val="36"/>
          <w:szCs w:val="36"/>
        </w:rPr>
      </w:pPr>
    </w:p>
    <w:p w:rsidR="00F25296" w:rsidRPr="00792AA6" w:rsidRDefault="00F25296" w:rsidP="00251115">
      <w:pPr>
        <w:spacing w:after="0" w:line="276" w:lineRule="auto"/>
        <w:rPr>
          <w:rFonts w:ascii="Arial Narrow" w:hAnsi="Arial Narrow"/>
          <w:sz w:val="36"/>
          <w:szCs w:val="36"/>
        </w:rPr>
      </w:pPr>
    </w:p>
    <w:p w:rsidR="00F25296" w:rsidRDefault="00F25296" w:rsidP="00251115">
      <w:pPr>
        <w:spacing w:after="0" w:line="276" w:lineRule="auto"/>
        <w:jc w:val="center"/>
        <w:rPr>
          <w:rFonts w:ascii="Arial Narrow" w:hAnsi="Arial Narrow"/>
          <w:b/>
          <w:caps/>
          <w:noProof/>
          <w:sz w:val="36"/>
          <w:szCs w:val="36"/>
          <w:lang w:eastAsia="ru-RU"/>
        </w:rPr>
      </w:pPr>
    </w:p>
    <w:p w:rsidR="00F25296" w:rsidRDefault="00F25296" w:rsidP="00251115">
      <w:pPr>
        <w:spacing w:after="0" w:line="276" w:lineRule="auto"/>
        <w:jc w:val="center"/>
        <w:rPr>
          <w:rFonts w:ascii="Arial Narrow" w:hAnsi="Arial Narrow"/>
          <w:b/>
          <w:caps/>
          <w:noProof/>
          <w:sz w:val="36"/>
          <w:szCs w:val="36"/>
          <w:lang w:eastAsia="ru-RU"/>
        </w:rPr>
      </w:pPr>
    </w:p>
    <w:p w:rsidR="00F25296" w:rsidRPr="00792AA6" w:rsidRDefault="00F25296" w:rsidP="00251115">
      <w:pPr>
        <w:spacing w:after="0" w:line="276" w:lineRule="auto"/>
        <w:jc w:val="center"/>
        <w:rPr>
          <w:rFonts w:ascii="Arial Narrow" w:hAnsi="Arial Narrow"/>
          <w:sz w:val="36"/>
          <w:szCs w:val="36"/>
        </w:rPr>
      </w:pPr>
    </w:p>
    <w:p w:rsidR="00F25296" w:rsidRPr="006463C1" w:rsidRDefault="00F25296" w:rsidP="00251115">
      <w:pPr>
        <w:spacing w:after="0" w:line="276" w:lineRule="auto"/>
        <w:jc w:val="center"/>
        <w:rPr>
          <w:rFonts w:ascii="Times New Roman" w:hAnsi="Times New Roman"/>
          <w:b/>
          <w:sz w:val="36"/>
          <w:szCs w:val="36"/>
        </w:rPr>
      </w:pPr>
      <w:r w:rsidRPr="006463C1">
        <w:rPr>
          <w:rFonts w:ascii="Times New Roman" w:hAnsi="Times New Roman"/>
          <w:b/>
          <w:sz w:val="48"/>
          <w:szCs w:val="36"/>
        </w:rPr>
        <w:t>ПРОГРАММА</w:t>
      </w:r>
    </w:p>
    <w:p w:rsidR="00F25296" w:rsidRPr="006463C1" w:rsidRDefault="00F25296" w:rsidP="00251115">
      <w:pPr>
        <w:spacing w:after="0" w:line="276" w:lineRule="auto"/>
        <w:jc w:val="center"/>
        <w:rPr>
          <w:rFonts w:ascii="Times New Roman" w:hAnsi="Times New Roman"/>
          <w:sz w:val="36"/>
          <w:szCs w:val="36"/>
        </w:rPr>
      </w:pPr>
      <w:r w:rsidRPr="006463C1">
        <w:rPr>
          <w:rFonts w:ascii="Times New Roman" w:hAnsi="Times New Roman"/>
          <w:sz w:val="36"/>
          <w:szCs w:val="36"/>
        </w:rPr>
        <w:t>КОМПЛЕКСНОГО РАЗВИТИЯ</w:t>
      </w:r>
    </w:p>
    <w:p w:rsidR="00F25296" w:rsidRPr="006463C1" w:rsidRDefault="00F25296" w:rsidP="00251115">
      <w:pPr>
        <w:spacing w:after="0" w:line="276" w:lineRule="auto"/>
        <w:jc w:val="center"/>
        <w:rPr>
          <w:rFonts w:ascii="Times New Roman" w:hAnsi="Times New Roman"/>
          <w:sz w:val="36"/>
          <w:szCs w:val="36"/>
        </w:rPr>
      </w:pPr>
      <w:r w:rsidRPr="006463C1">
        <w:rPr>
          <w:rFonts w:ascii="Times New Roman" w:hAnsi="Times New Roman"/>
          <w:sz w:val="36"/>
          <w:szCs w:val="36"/>
        </w:rPr>
        <w:t>ТРАНСПОРТНОЙ ИНФРАСТРУКТУРЫ</w:t>
      </w:r>
    </w:p>
    <w:p w:rsidR="00F25296" w:rsidRPr="006463C1" w:rsidRDefault="004E18AD" w:rsidP="00251115">
      <w:pPr>
        <w:spacing w:after="0" w:line="276" w:lineRule="auto"/>
        <w:jc w:val="center"/>
        <w:rPr>
          <w:rFonts w:ascii="Times New Roman" w:hAnsi="Times New Roman"/>
          <w:sz w:val="36"/>
          <w:szCs w:val="36"/>
        </w:rPr>
      </w:pPr>
      <w:r>
        <w:rPr>
          <w:rFonts w:ascii="Times New Roman" w:hAnsi="Times New Roman"/>
          <w:sz w:val="36"/>
          <w:szCs w:val="36"/>
        </w:rPr>
        <w:t>ИРБИТСКОГО МУНИЦИПАЛЬНОГО ОБРАЗОВАНИЯ</w:t>
      </w:r>
    </w:p>
    <w:p w:rsidR="00F25296" w:rsidRPr="006463C1" w:rsidRDefault="00F25296" w:rsidP="00251115">
      <w:pPr>
        <w:spacing w:after="0" w:line="276" w:lineRule="auto"/>
        <w:jc w:val="center"/>
        <w:rPr>
          <w:rFonts w:ascii="Times New Roman" w:hAnsi="Times New Roman"/>
          <w:sz w:val="28"/>
          <w:szCs w:val="24"/>
        </w:rPr>
      </w:pPr>
      <w:r w:rsidRPr="006463C1">
        <w:rPr>
          <w:rFonts w:ascii="Times New Roman" w:hAnsi="Times New Roman"/>
          <w:sz w:val="36"/>
          <w:szCs w:val="36"/>
        </w:rPr>
        <w:t>НА 2018 – 2030 ГОДЫ</w:t>
      </w:r>
    </w:p>
    <w:p w:rsidR="00F25296" w:rsidRPr="006463C1" w:rsidRDefault="00F25296" w:rsidP="00251115">
      <w:pPr>
        <w:spacing w:after="0" w:line="276" w:lineRule="auto"/>
        <w:jc w:val="center"/>
        <w:rPr>
          <w:rFonts w:ascii="Times New Roman" w:hAnsi="Times New Roman"/>
          <w:sz w:val="28"/>
          <w:szCs w:val="24"/>
        </w:rPr>
      </w:pPr>
    </w:p>
    <w:p w:rsidR="00F25296" w:rsidRDefault="00F25296" w:rsidP="00251115">
      <w:pPr>
        <w:spacing w:after="0" w:line="276" w:lineRule="auto"/>
        <w:jc w:val="center"/>
        <w:rPr>
          <w:rFonts w:ascii="Arial Narrow" w:hAnsi="Arial Narrow"/>
          <w:sz w:val="28"/>
          <w:szCs w:val="24"/>
        </w:rPr>
      </w:pPr>
    </w:p>
    <w:p w:rsidR="00F25296" w:rsidRDefault="00F25296" w:rsidP="00251115">
      <w:pPr>
        <w:spacing w:after="0" w:line="276" w:lineRule="auto"/>
        <w:jc w:val="center"/>
        <w:rPr>
          <w:rFonts w:ascii="Arial Narrow" w:hAnsi="Arial Narrow"/>
          <w:sz w:val="28"/>
          <w:szCs w:val="24"/>
        </w:rPr>
      </w:pPr>
    </w:p>
    <w:p w:rsidR="00F25296" w:rsidRDefault="00F25296" w:rsidP="00251115">
      <w:pPr>
        <w:spacing w:after="0" w:line="276" w:lineRule="auto"/>
        <w:jc w:val="center"/>
        <w:rPr>
          <w:rFonts w:ascii="Arial Narrow" w:hAnsi="Arial Narrow"/>
          <w:sz w:val="28"/>
          <w:szCs w:val="24"/>
        </w:rPr>
      </w:pPr>
    </w:p>
    <w:p w:rsidR="00F25296" w:rsidRDefault="00F25296" w:rsidP="00251115">
      <w:pPr>
        <w:spacing w:after="0" w:line="276" w:lineRule="auto"/>
        <w:jc w:val="center"/>
        <w:rPr>
          <w:rFonts w:ascii="Arial Narrow" w:hAnsi="Arial Narrow"/>
          <w:sz w:val="28"/>
          <w:szCs w:val="24"/>
        </w:rPr>
      </w:pPr>
    </w:p>
    <w:p w:rsidR="00F25296" w:rsidRDefault="00F25296" w:rsidP="00251115">
      <w:pPr>
        <w:spacing w:after="0" w:line="276" w:lineRule="auto"/>
        <w:jc w:val="center"/>
        <w:rPr>
          <w:rFonts w:ascii="Arial Narrow" w:hAnsi="Arial Narrow"/>
          <w:sz w:val="28"/>
          <w:szCs w:val="24"/>
        </w:rPr>
      </w:pPr>
    </w:p>
    <w:p w:rsidR="00F25296" w:rsidRDefault="00F25296" w:rsidP="00251115">
      <w:pPr>
        <w:spacing w:after="0" w:line="276" w:lineRule="auto"/>
        <w:jc w:val="center"/>
        <w:rPr>
          <w:rFonts w:ascii="Arial Narrow" w:hAnsi="Arial Narrow"/>
          <w:sz w:val="28"/>
          <w:szCs w:val="24"/>
        </w:rPr>
      </w:pPr>
    </w:p>
    <w:p w:rsidR="00F25296" w:rsidRDefault="00F25296" w:rsidP="00251115">
      <w:pPr>
        <w:spacing w:after="0" w:line="276" w:lineRule="auto"/>
        <w:jc w:val="center"/>
        <w:rPr>
          <w:rFonts w:ascii="Arial Narrow" w:hAnsi="Arial Narrow"/>
          <w:sz w:val="28"/>
          <w:szCs w:val="24"/>
        </w:rPr>
      </w:pPr>
    </w:p>
    <w:p w:rsidR="00F25296" w:rsidRDefault="00F25296" w:rsidP="00251115">
      <w:pPr>
        <w:spacing w:after="0" w:line="276" w:lineRule="auto"/>
        <w:jc w:val="center"/>
        <w:rPr>
          <w:rFonts w:ascii="Arial Narrow" w:hAnsi="Arial Narrow"/>
          <w:sz w:val="28"/>
          <w:szCs w:val="24"/>
        </w:rPr>
      </w:pPr>
    </w:p>
    <w:p w:rsidR="00F25296" w:rsidRDefault="00F25296" w:rsidP="00251115">
      <w:pPr>
        <w:spacing w:after="0" w:line="276" w:lineRule="auto"/>
        <w:jc w:val="center"/>
        <w:rPr>
          <w:rFonts w:ascii="Arial Narrow" w:hAnsi="Arial Narrow"/>
          <w:sz w:val="28"/>
          <w:szCs w:val="24"/>
        </w:rPr>
      </w:pPr>
    </w:p>
    <w:p w:rsidR="00F25296" w:rsidRDefault="00F25296" w:rsidP="00251115">
      <w:pPr>
        <w:spacing w:after="0" w:line="276" w:lineRule="auto"/>
        <w:jc w:val="center"/>
        <w:rPr>
          <w:rFonts w:ascii="Arial Narrow" w:hAnsi="Arial Narrow"/>
          <w:sz w:val="28"/>
          <w:szCs w:val="24"/>
        </w:rPr>
      </w:pPr>
    </w:p>
    <w:p w:rsidR="00F25296" w:rsidRDefault="00F25296" w:rsidP="00251115">
      <w:pPr>
        <w:spacing w:after="0" w:line="276" w:lineRule="auto"/>
        <w:jc w:val="center"/>
        <w:rPr>
          <w:rFonts w:ascii="Arial Narrow" w:hAnsi="Arial Narrow"/>
          <w:sz w:val="28"/>
          <w:szCs w:val="24"/>
        </w:rPr>
      </w:pPr>
    </w:p>
    <w:p w:rsidR="00C530E6" w:rsidRDefault="00C530E6" w:rsidP="00251115">
      <w:pPr>
        <w:spacing w:after="0" w:line="276" w:lineRule="auto"/>
        <w:jc w:val="center"/>
        <w:rPr>
          <w:rFonts w:ascii="Arial Narrow" w:hAnsi="Arial Narrow"/>
          <w:sz w:val="28"/>
          <w:szCs w:val="24"/>
        </w:rPr>
      </w:pPr>
    </w:p>
    <w:p w:rsidR="00C530E6" w:rsidRDefault="00C530E6" w:rsidP="00251115">
      <w:pPr>
        <w:spacing w:after="0" w:line="276" w:lineRule="auto"/>
        <w:jc w:val="center"/>
        <w:rPr>
          <w:rFonts w:ascii="Arial Narrow" w:hAnsi="Arial Narrow"/>
          <w:sz w:val="28"/>
          <w:szCs w:val="24"/>
        </w:rPr>
      </w:pPr>
    </w:p>
    <w:p w:rsidR="00C530E6" w:rsidRDefault="00C530E6" w:rsidP="00251115">
      <w:pPr>
        <w:spacing w:after="0" w:line="276" w:lineRule="auto"/>
        <w:jc w:val="center"/>
        <w:rPr>
          <w:rFonts w:ascii="Arial Narrow" w:hAnsi="Arial Narrow"/>
          <w:sz w:val="28"/>
          <w:szCs w:val="24"/>
        </w:rPr>
      </w:pPr>
    </w:p>
    <w:p w:rsidR="00C530E6" w:rsidRDefault="00C530E6" w:rsidP="00251115">
      <w:pPr>
        <w:spacing w:after="0" w:line="276" w:lineRule="auto"/>
        <w:jc w:val="center"/>
        <w:rPr>
          <w:rFonts w:ascii="Arial Narrow" w:hAnsi="Arial Narrow"/>
          <w:sz w:val="28"/>
          <w:szCs w:val="24"/>
        </w:rPr>
      </w:pPr>
    </w:p>
    <w:p w:rsidR="00C530E6" w:rsidRDefault="00C530E6" w:rsidP="00251115">
      <w:pPr>
        <w:spacing w:after="0" w:line="276" w:lineRule="auto"/>
        <w:jc w:val="center"/>
        <w:rPr>
          <w:rFonts w:ascii="Arial Narrow" w:hAnsi="Arial Narrow"/>
          <w:sz w:val="28"/>
          <w:szCs w:val="24"/>
        </w:rPr>
      </w:pPr>
    </w:p>
    <w:p w:rsidR="00C530E6" w:rsidRDefault="00C530E6" w:rsidP="00251115">
      <w:pPr>
        <w:spacing w:after="0" w:line="276" w:lineRule="auto"/>
        <w:jc w:val="center"/>
        <w:rPr>
          <w:rFonts w:ascii="Arial Narrow" w:hAnsi="Arial Narrow"/>
          <w:sz w:val="28"/>
          <w:szCs w:val="24"/>
        </w:rPr>
      </w:pPr>
    </w:p>
    <w:p w:rsidR="00C530E6" w:rsidRDefault="00C530E6" w:rsidP="00251115">
      <w:pPr>
        <w:spacing w:after="0" w:line="276" w:lineRule="auto"/>
        <w:jc w:val="center"/>
        <w:rPr>
          <w:rFonts w:ascii="Arial Narrow" w:hAnsi="Arial Narrow"/>
          <w:sz w:val="28"/>
          <w:szCs w:val="24"/>
        </w:rPr>
      </w:pPr>
    </w:p>
    <w:p w:rsidR="00F25296" w:rsidRPr="00C530E6" w:rsidRDefault="00F25296" w:rsidP="00251115">
      <w:pPr>
        <w:spacing w:after="0" w:line="276" w:lineRule="auto"/>
        <w:jc w:val="center"/>
        <w:rPr>
          <w:rFonts w:ascii="Times New Roman" w:hAnsi="Times New Roman"/>
          <w:sz w:val="28"/>
          <w:szCs w:val="24"/>
        </w:rPr>
      </w:pPr>
      <w:r w:rsidRPr="00C530E6">
        <w:rPr>
          <w:rFonts w:ascii="Times New Roman" w:hAnsi="Times New Roman"/>
          <w:sz w:val="28"/>
          <w:szCs w:val="24"/>
        </w:rPr>
        <w:t xml:space="preserve">г. Екатеринбург </w:t>
      </w:r>
    </w:p>
    <w:p w:rsidR="00F25296" w:rsidRPr="00C530E6" w:rsidRDefault="00F25296" w:rsidP="00251115">
      <w:pPr>
        <w:spacing w:after="0" w:line="276" w:lineRule="auto"/>
        <w:jc w:val="center"/>
        <w:rPr>
          <w:rFonts w:ascii="Times New Roman" w:hAnsi="Times New Roman"/>
          <w:sz w:val="28"/>
          <w:szCs w:val="24"/>
        </w:rPr>
      </w:pPr>
      <w:r w:rsidRPr="00C530E6">
        <w:rPr>
          <w:rFonts w:ascii="Times New Roman" w:hAnsi="Times New Roman"/>
          <w:sz w:val="28"/>
          <w:szCs w:val="24"/>
        </w:rPr>
        <w:t>2018 год</w:t>
      </w:r>
    </w:p>
    <w:p w:rsidR="00DC28DE" w:rsidRDefault="00DC28DE" w:rsidP="00251115">
      <w:pPr>
        <w:widowControl w:val="0"/>
        <w:autoSpaceDE w:val="0"/>
        <w:autoSpaceDN w:val="0"/>
        <w:adjustRightInd w:val="0"/>
        <w:spacing w:after="0" w:line="276" w:lineRule="auto"/>
        <w:jc w:val="right"/>
        <w:rPr>
          <w:rFonts w:ascii="Times New Roman" w:hAnsi="Times New Roman"/>
          <w:bCs/>
          <w:sz w:val="24"/>
          <w:szCs w:val="24"/>
          <w:lang w:eastAsia="ru-RU"/>
        </w:rPr>
      </w:pPr>
    </w:p>
    <w:p w:rsidR="00DC28DE" w:rsidRDefault="00DC28DE" w:rsidP="00251115">
      <w:pPr>
        <w:widowControl w:val="0"/>
        <w:autoSpaceDE w:val="0"/>
        <w:autoSpaceDN w:val="0"/>
        <w:adjustRightInd w:val="0"/>
        <w:spacing w:after="0" w:line="276" w:lineRule="auto"/>
        <w:jc w:val="right"/>
        <w:rPr>
          <w:rFonts w:ascii="Times New Roman" w:hAnsi="Times New Roman"/>
          <w:bCs/>
          <w:sz w:val="24"/>
          <w:szCs w:val="24"/>
          <w:lang w:eastAsia="ru-RU"/>
        </w:rPr>
      </w:pPr>
    </w:p>
    <w:p w:rsidR="00DC28DE" w:rsidRDefault="00DC28DE" w:rsidP="00251115">
      <w:pPr>
        <w:widowControl w:val="0"/>
        <w:autoSpaceDE w:val="0"/>
        <w:autoSpaceDN w:val="0"/>
        <w:adjustRightInd w:val="0"/>
        <w:spacing w:after="0" w:line="276" w:lineRule="auto"/>
        <w:jc w:val="right"/>
        <w:rPr>
          <w:rFonts w:ascii="Times New Roman" w:hAnsi="Times New Roman"/>
          <w:bCs/>
          <w:sz w:val="24"/>
          <w:szCs w:val="24"/>
          <w:lang w:eastAsia="ru-RU"/>
        </w:rPr>
      </w:pPr>
    </w:p>
    <w:p w:rsidR="00F25296" w:rsidRPr="0045114C" w:rsidRDefault="00F25296" w:rsidP="00251115">
      <w:pPr>
        <w:widowControl w:val="0"/>
        <w:autoSpaceDE w:val="0"/>
        <w:autoSpaceDN w:val="0"/>
        <w:adjustRightInd w:val="0"/>
        <w:spacing w:before="108" w:after="0" w:line="276" w:lineRule="auto"/>
        <w:jc w:val="center"/>
        <w:outlineLvl w:val="0"/>
        <w:rPr>
          <w:rFonts w:ascii="Times New Roman" w:hAnsi="Times New Roman"/>
          <w:b/>
          <w:bCs/>
          <w:sz w:val="28"/>
          <w:szCs w:val="28"/>
          <w:lang w:eastAsia="ru-RU"/>
        </w:rPr>
      </w:pPr>
      <w:r>
        <w:rPr>
          <w:rFonts w:ascii="Times New Roman" w:hAnsi="Times New Roman"/>
          <w:b/>
          <w:bCs/>
          <w:sz w:val="28"/>
          <w:szCs w:val="28"/>
          <w:lang w:eastAsia="ru-RU"/>
        </w:rPr>
        <w:t>Программа</w:t>
      </w:r>
      <w:r>
        <w:rPr>
          <w:rFonts w:ascii="Times New Roman" w:hAnsi="Times New Roman"/>
          <w:b/>
          <w:bCs/>
          <w:sz w:val="28"/>
          <w:szCs w:val="28"/>
          <w:lang w:eastAsia="ru-RU"/>
        </w:rPr>
        <w:br/>
      </w:r>
      <w:r w:rsidRPr="007A450B">
        <w:rPr>
          <w:rFonts w:ascii="Times New Roman" w:hAnsi="Times New Roman"/>
          <w:b/>
          <w:bCs/>
          <w:sz w:val="28"/>
          <w:szCs w:val="28"/>
          <w:lang w:eastAsia="ru-RU"/>
        </w:rPr>
        <w:t xml:space="preserve">Комплексного развития </w:t>
      </w:r>
      <w:r w:rsidRPr="000A6EED">
        <w:rPr>
          <w:rFonts w:ascii="Times New Roman" w:hAnsi="Times New Roman"/>
          <w:b/>
          <w:bCs/>
          <w:sz w:val="28"/>
          <w:szCs w:val="28"/>
          <w:lang w:eastAsia="ru-RU"/>
        </w:rPr>
        <w:t xml:space="preserve">транспортной инфраструктуры </w:t>
      </w:r>
      <w:r w:rsidR="004E18AD">
        <w:rPr>
          <w:rFonts w:ascii="Times New Roman" w:hAnsi="Times New Roman"/>
          <w:b/>
          <w:sz w:val="28"/>
          <w:szCs w:val="28"/>
          <w:lang w:eastAsia="ru-RU"/>
        </w:rPr>
        <w:t>Ирбитского муниципального образования</w:t>
      </w:r>
      <w:r w:rsidR="00486E17">
        <w:rPr>
          <w:rFonts w:ascii="Times New Roman" w:hAnsi="Times New Roman"/>
          <w:b/>
          <w:sz w:val="28"/>
          <w:szCs w:val="28"/>
          <w:lang w:eastAsia="ru-RU"/>
        </w:rPr>
        <w:t xml:space="preserve"> </w:t>
      </w:r>
      <w:r w:rsidR="005E5E4C" w:rsidRPr="0045114C">
        <w:rPr>
          <w:rFonts w:ascii="Times New Roman" w:hAnsi="Times New Roman"/>
          <w:b/>
          <w:sz w:val="28"/>
          <w:szCs w:val="28"/>
          <w:lang w:eastAsia="ru-RU"/>
        </w:rPr>
        <w:t>на 2018</w:t>
      </w:r>
      <w:r w:rsidRPr="0045114C">
        <w:rPr>
          <w:rFonts w:ascii="Times New Roman" w:hAnsi="Times New Roman"/>
          <w:b/>
          <w:sz w:val="28"/>
          <w:szCs w:val="28"/>
          <w:lang w:eastAsia="ru-RU"/>
        </w:rPr>
        <w:t>-</w:t>
      </w:r>
      <w:r w:rsidRPr="0045114C">
        <w:rPr>
          <w:rFonts w:ascii="Times New Roman" w:hAnsi="Times New Roman" w:cs="Courier New"/>
          <w:b/>
          <w:sz w:val="28"/>
          <w:szCs w:val="28"/>
          <w:lang w:eastAsia="ru-RU"/>
        </w:rPr>
        <w:t>2030 годы</w:t>
      </w:r>
      <w:r w:rsidRPr="0045114C">
        <w:rPr>
          <w:rFonts w:ascii="Times New Roman" w:hAnsi="Times New Roman"/>
          <w:b/>
          <w:bCs/>
          <w:sz w:val="28"/>
          <w:szCs w:val="28"/>
          <w:lang w:eastAsia="ru-RU"/>
        </w:rPr>
        <w:t>.</w:t>
      </w:r>
    </w:p>
    <w:p w:rsidR="00F25296" w:rsidRPr="0045114C" w:rsidRDefault="00F25296" w:rsidP="00251115">
      <w:pPr>
        <w:widowControl w:val="0"/>
        <w:autoSpaceDE w:val="0"/>
        <w:autoSpaceDN w:val="0"/>
        <w:adjustRightInd w:val="0"/>
        <w:spacing w:before="108" w:after="0" w:line="276" w:lineRule="auto"/>
        <w:ind w:left="720"/>
        <w:jc w:val="center"/>
        <w:outlineLvl w:val="0"/>
        <w:rPr>
          <w:rFonts w:ascii="Times New Roman" w:hAnsi="Times New Roman"/>
          <w:b/>
          <w:bCs/>
          <w:sz w:val="28"/>
          <w:szCs w:val="28"/>
          <w:lang w:eastAsia="ru-RU"/>
        </w:rPr>
      </w:pPr>
      <w:r w:rsidRPr="0045114C">
        <w:rPr>
          <w:rFonts w:ascii="Times New Roman" w:hAnsi="Times New Roman"/>
          <w:b/>
          <w:bCs/>
          <w:sz w:val="28"/>
          <w:szCs w:val="28"/>
          <w:lang w:eastAsia="ru-RU"/>
        </w:rPr>
        <w:t>Раздел 1. Паспорт</w:t>
      </w:r>
    </w:p>
    <w:p w:rsidR="00F25296" w:rsidRPr="0045114C" w:rsidRDefault="00F25296" w:rsidP="00251115">
      <w:pPr>
        <w:widowControl w:val="0"/>
        <w:autoSpaceDE w:val="0"/>
        <w:autoSpaceDN w:val="0"/>
        <w:adjustRightInd w:val="0"/>
        <w:spacing w:after="0" w:line="276" w:lineRule="auto"/>
        <w:ind w:firstLine="720"/>
        <w:jc w:val="both"/>
        <w:rPr>
          <w:rFonts w:ascii="Arial" w:hAnsi="Arial"/>
          <w:sz w:val="24"/>
          <w:szCs w:val="24"/>
          <w:lang w:eastAsia="ru-RU"/>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5"/>
        <w:gridCol w:w="7071"/>
      </w:tblGrid>
      <w:tr w:rsidR="00F25296" w:rsidRPr="00C655AF" w:rsidTr="00CD08D4">
        <w:tc>
          <w:tcPr>
            <w:tcW w:w="2415" w:type="dxa"/>
          </w:tcPr>
          <w:p w:rsidR="00F25296" w:rsidRPr="0045114C"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45114C">
              <w:rPr>
                <w:rFonts w:ascii="Times New Roman" w:hAnsi="Times New Roman"/>
                <w:sz w:val="28"/>
                <w:szCs w:val="28"/>
                <w:lang w:eastAsia="ru-RU"/>
              </w:rPr>
              <w:t>Наименование программы</w:t>
            </w:r>
          </w:p>
        </w:tc>
        <w:tc>
          <w:tcPr>
            <w:tcW w:w="7071" w:type="dxa"/>
          </w:tcPr>
          <w:p w:rsidR="00F25296" w:rsidRPr="0045114C"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45114C">
              <w:rPr>
                <w:rFonts w:ascii="Times New Roman" w:hAnsi="Times New Roman"/>
                <w:sz w:val="28"/>
                <w:szCs w:val="28"/>
                <w:lang w:eastAsia="ru-RU"/>
              </w:rPr>
              <w:t xml:space="preserve">Программа Комплексного развития транспортной инфраструктуры </w:t>
            </w:r>
            <w:r w:rsidR="004E18AD">
              <w:rPr>
                <w:rFonts w:ascii="Times New Roman" w:hAnsi="Times New Roman"/>
                <w:sz w:val="28"/>
                <w:szCs w:val="28"/>
                <w:lang w:eastAsia="ru-RU"/>
              </w:rPr>
              <w:t>Ирбитского муниципального образования</w:t>
            </w:r>
            <w:r w:rsidRPr="0045114C">
              <w:rPr>
                <w:rFonts w:ascii="Times New Roman" w:hAnsi="Times New Roman"/>
                <w:sz w:val="28"/>
                <w:szCs w:val="28"/>
                <w:lang w:eastAsia="ru-RU"/>
              </w:rPr>
              <w:t xml:space="preserve"> на 2018-</w:t>
            </w:r>
            <w:r w:rsidRPr="0045114C">
              <w:rPr>
                <w:rFonts w:ascii="Times New Roman" w:hAnsi="Times New Roman" w:cs="Courier New"/>
                <w:sz w:val="28"/>
                <w:szCs w:val="28"/>
                <w:lang w:eastAsia="ru-RU"/>
              </w:rPr>
              <w:t xml:space="preserve">2030 годы (далее - Программа).   </w:t>
            </w:r>
          </w:p>
        </w:tc>
      </w:tr>
      <w:tr w:rsidR="00F25296" w:rsidRPr="008B216A" w:rsidTr="00CD08D4">
        <w:tc>
          <w:tcPr>
            <w:tcW w:w="2415" w:type="dxa"/>
          </w:tcPr>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val="en-US" w:eastAsia="ru-RU"/>
              </w:rPr>
            </w:pPr>
            <w:r w:rsidRPr="007A450B">
              <w:rPr>
                <w:rFonts w:ascii="Times New Roman" w:hAnsi="Times New Roman"/>
                <w:sz w:val="28"/>
                <w:szCs w:val="28"/>
                <w:lang w:eastAsia="ru-RU"/>
              </w:rPr>
              <w:t>Основание для разработки</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Программы</w:t>
            </w:r>
          </w:p>
        </w:tc>
        <w:tc>
          <w:tcPr>
            <w:tcW w:w="7071" w:type="dxa"/>
          </w:tcPr>
          <w:p w:rsidR="00F25296" w:rsidRPr="007A450B" w:rsidRDefault="00F25296" w:rsidP="00251115">
            <w:pPr>
              <w:widowControl w:val="0"/>
              <w:autoSpaceDE w:val="0"/>
              <w:autoSpaceDN w:val="0"/>
              <w:adjustRightInd w:val="0"/>
              <w:spacing w:after="0" w:line="276" w:lineRule="auto"/>
              <w:rPr>
                <w:rFonts w:ascii="Times New Roman" w:hAnsi="Times New Roman"/>
                <w:sz w:val="28"/>
                <w:szCs w:val="28"/>
                <w:lang w:eastAsia="ru-RU"/>
              </w:rPr>
            </w:pPr>
            <w:r w:rsidRPr="007A450B">
              <w:rPr>
                <w:rFonts w:ascii="Times New Roman" w:hAnsi="Times New Roman"/>
                <w:sz w:val="28"/>
                <w:szCs w:val="28"/>
                <w:lang w:eastAsia="ru-RU"/>
              </w:rPr>
              <w:t>Правовыми основаниями для разработки Программы комплексного развития транспортной инфраструктуры являются:</w:t>
            </w:r>
          </w:p>
          <w:p w:rsidR="00F25296" w:rsidRPr="008C54E3" w:rsidRDefault="00F25296" w:rsidP="00C90680">
            <w:pPr>
              <w:pStyle w:val="afb"/>
              <w:widowControl w:val="0"/>
              <w:numPr>
                <w:ilvl w:val="0"/>
                <w:numId w:val="20"/>
              </w:numPr>
              <w:autoSpaceDE w:val="0"/>
              <w:autoSpaceDN w:val="0"/>
              <w:adjustRightInd w:val="0"/>
              <w:spacing w:after="0"/>
              <w:ind w:left="307" w:firstLine="0"/>
              <w:jc w:val="both"/>
              <w:rPr>
                <w:rFonts w:ascii="Times New Roman" w:hAnsi="Times New Roman"/>
                <w:sz w:val="28"/>
                <w:szCs w:val="28"/>
              </w:rPr>
            </w:pPr>
            <w:r w:rsidRPr="008C54E3">
              <w:rPr>
                <w:rFonts w:ascii="Times New Roman" w:hAnsi="Times New Roman"/>
                <w:sz w:val="28"/>
                <w:szCs w:val="28"/>
              </w:rPr>
              <w:t xml:space="preserve">Градостроительный кодекс Российской Федерации  </w:t>
            </w:r>
          </w:p>
          <w:p w:rsidR="00F25296" w:rsidRPr="008C54E3" w:rsidRDefault="00F25296" w:rsidP="00C90680">
            <w:pPr>
              <w:pStyle w:val="afb"/>
              <w:numPr>
                <w:ilvl w:val="0"/>
                <w:numId w:val="20"/>
              </w:numPr>
              <w:shd w:val="clear" w:color="auto" w:fill="FFFFFF"/>
              <w:spacing w:after="0"/>
              <w:ind w:left="307" w:firstLine="0"/>
              <w:rPr>
                <w:rFonts w:ascii="Times New Roman" w:hAnsi="Times New Roman"/>
                <w:sz w:val="28"/>
                <w:szCs w:val="28"/>
              </w:rPr>
            </w:pPr>
            <w:r w:rsidRPr="008C54E3">
              <w:rPr>
                <w:rFonts w:ascii="Times New Roman" w:hAnsi="Times New Roman"/>
                <w:sz w:val="28"/>
                <w:szCs w:val="28"/>
              </w:rPr>
              <w:t>Федеральный закон от 06.10.2003 № 131-ФЗ «Общих принципах организации местного</w:t>
            </w:r>
            <w:r w:rsidR="00486E17">
              <w:rPr>
                <w:rFonts w:ascii="Times New Roman" w:hAnsi="Times New Roman"/>
                <w:sz w:val="28"/>
                <w:szCs w:val="28"/>
              </w:rPr>
              <w:t xml:space="preserve"> </w:t>
            </w:r>
            <w:r w:rsidRPr="008C54E3">
              <w:rPr>
                <w:rFonts w:ascii="Times New Roman" w:hAnsi="Times New Roman"/>
                <w:sz w:val="28"/>
                <w:szCs w:val="28"/>
              </w:rPr>
              <w:t>самоуправления в РФ»</w:t>
            </w:r>
          </w:p>
          <w:p w:rsidR="00636895" w:rsidRDefault="00F25296" w:rsidP="00C90680">
            <w:pPr>
              <w:pStyle w:val="afb"/>
              <w:widowControl w:val="0"/>
              <w:numPr>
                <w:ilvl w:val="0"/>
                <w:numId w:val="20"/>
              </w:numPr>
              <w:autoSpaceDE w:val="0"/>
              <w:autoSpaceDN w:val="0"/>
              <w:adjustRightInd w:val="0"/>
              <w:spacing w:after="0"/>
              <w:ind w:left="307" w:firstLine="0"/>
              <w:jc w:val="both"/>
              <w:rPr>
                <w:rFonts w:ascii="Times New Roman" w:hAnsi="Times New Roman"/>
                <w:sz w:val="28"/>
                <w:szCs w:val="28"/>
              </w:rPr>
            </w:pPr>
            <w:r w:rsidRPr="008C54E3">
              <w:rPr>
                <w:rFonts w:ascii="Times New Roman" w:hAnsi="Times New Roman"/>
                <w:sz w:val="28"/>
                <w:szCs w:val="28"/>
              </w:rPr>
              <w:t>Постановление Правительства Российской Федерации от 25.12.2015г. № 1440 «Об утверждении требований к программам комплексного развития транспортной инфраструктуры поселений, городских о</w:t>
            </w:r>
            <w:r>
              <w:rPr>
                <w:rFonts w:ascii="Times New Roman" w:hAnsi="Times New Roman"/>
                <w:sz w:val="28"/>
                <w:szCs w:val="28"/>
              </w:rPr>
              <w:t>кругов»;</w:t>
            </w:r>
          </w:p>
          <w:p w:rsidR="00F25296" w:rsidRPr="00636895" w:rsidRDefault="00636895" w:rsidP="00C90680">
            <w:pPr>
              <w:pStyle w:val="afb"/>
              <w:widowControl w:val="0"/>
              <w:numPr>
                <w:ilvl w:val="0"/>
                <w:numId w:val="20"/>
              </w:numPr>
              <w:autoSpaceDE w:val="0"/>
              <w:autoSpaceDN w:val="0"/>
              <w:adjustRightInd w:val="0"/>
              <w:spacing w:after="0"/>
              <w:ind w:left="307" w:firstLine="0"/>
              <w:jc w:val="both"/>
              <w:rPr>
                <w:rFonts w:ascii="Times New Roman" w:hAnsi="Times New Roman"/>
                <w:sz w:val="28"/>
                <w:szCs w:val="28"/>
              </w:rPr>
            </w:pPr>
            <w:r w:rsidRPr="00636895">
              <w:rPr>
                <w:rFonts w:ascii="Times New Roman" w:hAnsi="Times New Roman"/>
                <w:sz w:val="28"/>
                <w:szCs w:val="28"/>
              </w:rPr>
              <w:t>Генеральный план городского округа Ирбитское муниципальное образование, утвержденный Решением Думы Ирбитского муниципального образования от 27.03.2013 г. №147.</w:t>
            </w:r>
          </w:p>
        </w:tc>
      </w:tr>
      <w:tr w:rsidR="00F25296" w:rsidRPr="008B216A" w:rsidTr="00CD08D4">
        <w:tc>
          <w:tcPr>
            <w:tcW w:w="2415" w:type="dxa"/>
          </w:tcPr>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 xml:space="preserve">Заказчик        </w:t>
            </w:r>
          </w:p>
          <w:p w:rsidR="00F25296" w:rsidRPr="007A450B" w:rsidRDefault="00F25296" w:rsidP="00251115">
            <w:pPr>
              <w:widowControl w:val="0"/>
              <w:autoSpaceDE w:val="0"/>
              <w:autoSpaceDN w:val="0"/>
              <w:adjustRightInd w:val="0"/>
              <w:spacing w:after="0" w:line="276" w:lineRule="auto"/>
              <w:jc w:val="both"/>
              <w:rPr>
                <w:rFonts w:ascii="Courier New" w:hAnsi="Courier New" w:cs="Courier New"/>
                <w:sz w:val="28"/>
                <w:szCs w:val="28"/>
                <w:lang w:eastAsia="ru-RU"/>
              </w:rPr>
            </w:pPr>
            <w:r w:rsidRPr="007A450B">
              <w:rPr>
                <w:rFonts w:ascii="Times New Roman" w:hAnsi="Times New Roman"/>
                <w:sz w:val="28"/>
                <w:szCs w:val="28"/>
                <w:lang w:eastAsia="ru-RU"/>
              </w:rPr>
              <w:t>программы</w:t>
            </w:r>
          </w:p>
        </w:tc>
        <w:tc>
          <w:tcPr>
            <w:tcW w:w="7071" w:type="dxa"/>
          </w:tcPr>
          <w:p w:rsidR="00F25296" w:rsidRPr="00755A86" w:rsidRDefault="00A34001" w:rsidP="00251115">
            <w:pPr>
              <w:widowControl w:val="0"/>
              <w:autoSpaceDE w:val="0"/>
              <w:autoSpaceDN w:val="0"/>
              <w:adjustRightInd w:val="0"/>
              <w:spacing w:after="0" w:line="276" w:lineRule="auto"/>
              <w:jc w:val="both"/>
              <w:rPr>
                <w:rFonts w:ascii="Times New Roman" w:hAnsi="Times New Roman"/>
                <w:sz w:val="28"/>
                <w:szCs w:val="28"/>
                <w:lang w:eastAsia="ru-RU"/>
              </w:rPr>
            </w:pPr>
            <w:r>
              <w:rPr>
                <w:rFonts w:ascii="Times New Roman" w:hAnsi="Times New Roman"/>
                <w:sz w:val="28"/>
                <w:szCs w:val="28"/>
                <w:lang w:eastAsia="ru-RU"/>
              </w:rPr>
              <w:t>Администрация Ирбитского муниципального образования</w:t>
            </w:r>
          </w:p>
        </w:tc>
      </w:tr>
      <w:tr w:rsidR="00F25296" w:rsidRPr="008B216A" w:rsidTr="00CD08D4">
        <w:tc>
          <w:tcPr>
            <w:tcW w:w="2415" w:type="dxa"/>
          </w:tcPr>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Местонахождение заказчика программы</w:t>
            </w:r>
          </w:p>
        </w:tc>
        <w:tc>
          <w:tcPr>
            <w:tcW w:w="7071" w:type="dxa"/>
          </w:tcPr>
          <w:p w:rsidR="00F25296" w:rsidRPr="00755A86" w:rsidRDefault="00A34001" w:rsidP="00251115">
            <w:pPr>
              <w:widowControl w:val="0"/>
              <w:autoSpaceDE w:val="0"/>
              <w:autoSpaceDN w:val="0"/>
              <w:adjustRightInd w:val="0"/>
              <w:spacing w:after="0" w:line="276" w:lineRule="auto"/>
              <w:jc w:val="both"/>
              <w:rPr>
                <w:rFonts w:ascii="Times New Roman" w:hAnsi="Times New Roman"/>
                <w:sz w:val="28"/>
                <w:szCs w:val="28"/>
              </w:rPr>
            </w:pPr>
            <w:r>
              <w:rPr>
                <w:rFonts w:ascii="Times New Roman" w:hAnsi="Times New Roman"/>
                <w:sz w:val="28"/>
                <w:szCs w:val="28"/>
              </w:rPr>
              <w:t>623850, Свердловская область, г. Ирбит, ул. Орджоникидзе, 30</w:t>
            </w:r>
            <w:r w:rsidR="00A32115">
              <w:rPr>
                <w:rFonts w:ascii="Times New Roman" w:hAnsi="Times New Roman"/>
                <w:sz w:val="28"/>
                <w:szCs w:val="28"/>
              </w:rPr>
              <w:t>.</w:t>
            </w:r>
          </w:p>
        </w:tc>
      </w:tr>
      <w:tr w:rsidR="00F25296" w:rsidRPr="008B216A" w:rsidTr="00CD08D4">
        <w:tc>
          <w:tcPr>
            <w:tcW w:w="2415" w:type="dxa"/>
          </w:tcPr>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 xml:space="preserve">Основной        разработчик                                                      программы       </w:t>
            </w:r>
          </w:p>
        </w:tc>
        <w:tc>
          <w:tcPr>
            <w:tcW w:w="7071" w:type="dxa"/>
          </w:tcPr>
          <w:p w:rsidR="00F25296" w:rsidRPr="007A450B" w:rsidRDefault="00A34001" w:rsidP="00251115">
            <w:pPr>
              <w:widowControl w:val="0"/>
              <w:autoSpaceDE w:val="0"/>
              <w:autoSpaceDN w:val="0"/>
              <w:adjustRightInd w:val="0"/>
              <w:spacing w:after="0" w:line="276" w:lineRule="auto"/>
              <w:jc w:val="both"/>
              <w:rPr>
                <w:rFonts w:ascii="Times New Roman" w:hAnsi="Times New Roman"/>
                <w:sz w:val="28"/>
                <w:szCs w:val="28"/>
              </w:rPr>
            </w:pPr>
            <w:r>
              <w:rPr>
                <w:rFonts w:ascii="Times New Roman" w:hAnsi="Times New Roman"/>
                <w:sz w:val="28"/>
                <w:szCs w:val="28"/>
              </w:rPr>
              <w:t>ООО «АгроНефтеХимПроект»</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tc>
      </w:tr>
      <w:tr w:rsidR="00F25296" w:rsidRPr="008B216A" w:rsidTr="00CD08D4">
        <w:tc>
          <w:tcPr>
            <w:tcW w:w="2415" w:type="dxa"/>
          </w:tcPr>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Местонахождение разработчика программы</w:t>
            </w:r>
          </w:p>
        </w:tc>
        <w:tc>
          <w:tcPr>
            <w:tcW w:w="7071" w:type="dxa"/>
          </w:tcPr>
          <w:p w:rsidR="00E02A92" w:rsidRDefault="00F25296" w:rsidP="00251115">
            <w:pPr>
              <w:widowControl w:val="0"/>
              <w:autoSpaceDE w:val="0"/>
              <w:autoSpaceDN w:val="0"/>
              <w:adjustRightInd w:val="0"/>
              <w:spacing w:after="0" w:line="276" w:lineRule="auto"/>
              <w:jc w:val="both"/>
              <w:rPr>
                <w:rFonts w:ascii="Times New Roman" w:hAnsi="Times New Roman"/>
                <w:sz w:val="28"/>
                <w:szCs w:val="28"/>
              </w:rPr>
            </w:pPr>
            <w:r w:rsidRPr="007A450B">
              <w:rPr>
                <w:rFonts w:ascii="Times New Roman" w:hAnsi="Times New Roman"/>
                <w:sz w:val="28"/>
                <w:szCs w:val="28"/>
              </w:rPr>
              <w:t>620014, Российская Федерация,</w:t>
            </w:r>
            <w:r w:rsidR="00486E17">
              <w:rPr>
                <w:rFonts w:ascii="Times New Roman" w:hAnsi="Times New Roman"/>
                <w:sz w:val="28"/>
                <w:szCs w:val="28"/>
              </w:rPr>
              <w:t xml:space="preserve"> </w:t>
            </w:r>
            <w:r w:rsidRPr="007A450B">
              <w:rPr>
                <w:rFonts w:ascii="Times New Roman" w:hAnsi="Times New Roman"/>
                <w:sz w:val="28"/>
                <w:szCs w:val="28"/>
              </w:rPr>
              <w:t xml:space="preserve">Свердловская область, </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rPr>
              <w:t>г.Екатеринбург, ул.Малышева 12-б, 3 этаж.</w:t>
            </w:r>
          </w:p>
        </w:tc>
      </w:tr>
      <w:tr w:rsidR="00F25296" w:rsidRPr="008B216A" w:rsidTr="00CA276A">
        <w:trPr>
          <w:trHeight w:val="2385"/>
        </w:trPr>
        <w:tc>
          <w:tcPr>
            <w:tcW w:w="2415" w:type="dxa"/>
          </w:tcPr>
          <w:p w:rsidR="00F25296" w:rsidRPr="0037531F" w:rsidRDefault="00F25296" w:rsidP="00251115">
            <w:pPr>
              <w:widowControl w:val="0"/>
              <w:autoSpaceDE w:val="0"/>
              <w:autoSpaceDN w:val="0"/>
              <w:adjustRightInd w:val="0"/>
              <w:spacing w:after="0" w:line="276" w:lineRule="auto"/>
              <w:jc w:val="both"/>
              <w:rPr>
                <w:rFonts w:ascii="Times New Roman" w:hAnsi="Times New Roman"/>
                <w:sz w:val="28"/>
                <w:szCs w:val="28"/>
                <w:highlight w:val="green"/>
                <w:lang w:eastAsia="ru-RU"/>
              </w:rPr>
            </w:pPr>
            <w:r w:rsidRPr="005C29EC">
              <w:rPr>
                <w:rFonts w:ascii="Times New Roman" w:hAnsi="Times New Roman"/>
                <w:sz w:val="28"/>
                <w:szCs w:val="28"/>
                <w:lang w:eastAsia="ru-RU"/>
              </w:rPr>
              <w:lastRenderedPageBreak/>
              <w:t>Основные цели программы</w:t>
            </w:r>
          </w:p>
        </w:tc>
        <w:tc>
          <w:tcPr>
            <w:tcW w:w="7071" w:type="dxa"/>
          </w:tcPr>
          <w:p w:rsidR="00F25296" w:rsidRPr="005C29EC" w:rsidRDefault="00F25296" w:rsidP="00251115">
            <w:pPr>
              <w:pStyle w:val="afb"/>
              <w:spacing w:after="0"/>
              <w:ind w:left="0"/>
              <w:jc w:val="both"/>
              <w:rPr>
                <w:rFonts w:ascii="Times New Roman" w:hAnsi="Times New Roman"/>
                <w:sz w:val="28"/>
                <w:szCs w:val="24"/>
              </w:rPr>
            </w:pPr>
            <w:r w:rsidRPr="005C29EC">
              <w:rPr>
                <w:rFonts w:ascii="Times New Roman" w:hAnsi="Times New Roman"/>
                <w:sz w:val="28"/>
                <w:szCs w:val="24"/>
              </w:rPr>
              <w:t>Программа выполняется в целях обеспечения:</w:t>
            </w:r>
          </w:p>
          <w:p w:rsidR="00F25296" w:rsidRPr="005C29EC" w:rsidRDefault="00F25296" w:rsidP="00251115">
            <w:pPr>
              <w:pStyle w:val="afb"/>
              <w:spacing w:after="0"/>
              <w:ind w:left="0"/>
              <w:jc w:val="both"/>
              <w:rPr>
                <w:rFonts w:ascii="Times New Roman" w:hAnsi="Times New Roman"/>
                <w:sz w:val="28"/>
                <w:szCs w:val="24"/>
              </w:rPr>
            </w:pPr>
            <w:r>
              <w:rPr>
                <w:rFonts w:ascii="Times New Roman" w:hAnsi="Times New Roman"/>
                <w:sz w:val="28"/>
                <w:szCs w:val="24"/>
              </w:rPr>
              <w:t>а) безопасности, качества и эффективности</w:t>
            </w:r>
            <w:r w:rsidRPr="005C29EC">
              <w:rPr>
                <w:rFonts w:ascii="Times New Roman" w:hAnsi="Times New Roman"/>
                <w:sz w:val="28"/>
                <w:szCs w:val="24"/>
              </w:rPr>
              <w:t xml:space="preserve"> транспортного обслуживания населения, и субъектов экономической деятельности, на территории городского </w:t>
            </w:r>
            <w:r w:rsidR="00B56899">
              <w:rPr>
                <w:rFonts w:ascii="Times New Roman" w:hAnsi="Times New Roman"/>
                <w:sz w:val="28"/>
                <w:szCs w:val="24"/>
              </w:rPr>
              <w:t>муниципального образования</w:t>
            </w:r>
            <w:r w:rsidRPr="005C29EC">
              <w:rPr>
                <w:rFonts w:ascii="Times New Roman" w:hAnsi="Times New Roman"/>
                <w:sz w:val="28"/>
                <w:szCs w:val="24"/>
              </w:rPr>
              <w:t>;</w:t>
            </w:r>
          </w:p>
          <w:p w:rsidR="00F25296" w:rsidRPr="005C29EC" w:rsidRDefault="00F25296" w:rsidP="00251115">
            <w:pPr>
              <w:pStyle w:val="afb"/>
              <w:spacing w:after="0"/>
              <w:ind w:left="0"/>
              <w:jc w:val="both"/>
              <w:rPr>
                <w:rFonts w:ascii="Times New Roman" w:hAnsi="Times New Roman"/>
                <w:sz w:val="28"/>
                <w:szCs w:val="24"/>
              </w:rPr>
            </w:pPr>
            <w:r>
              <w:rPr>
                <w:rFonts w:ascii="Times New Roman" w:hAnsi="Times New Roman"/>
                <w:sz w:val="28"/>
                <w:szCs w:val="24"/>
              </w:rPr>
              <w:t>б) доступности</w:t>
            </w:r>
            <w:r w:rsidRPr="005C29EC">
              <w:rPr>
                <w:rFonts w:ascii="Times New Roman" w:hAnsi="Times New Roman"/>
                <w:sz w:val="28"/>
                <w:szCs w:val="24"/>
              </w:rPr>
              <w:t xml:space="preserve">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 или нормативами градостроительного проектирования городского </w:t>
            </w:r>
            <w:r w:rsidR="00B56899">
              <w:rPr>
                <w:rFonts w:ascii="Times New Roman" w:hAnsi="Times New Roman"/>
                <w:sz w:val="28"/>
                <w:szCs w:val="24"/>
              </w:rPr>
              <w:t>муниципального образования</w:t>
            </w:r>
            <w:r w:rsidRPr="005C29EC">
              <w:rPr>
                <w:rFonts w:ascii="Times New Roman" w:hAnsi="Times New Roman"/>
                <w:sz w:val="28"/>
                <w:szCs w:val="24"/>
              </w:rPr>
              <w:t>;</w:t>
            </w:r>
          </w:p>
          <w:p w:rsidR="00F25296" w:rsidRPr="005C29EC" w:rsidRDefault="00F25296" w:rsidP="00251115">
            <w:pPr>
              <w:pStyle w:val="afb"/>
              <w:spacing w:after="0"/>
              <w:ind w:left="0"/>
              <w:jc w:val="both"/>
              <w:rPr>
                <w:rFonts w:ascii="Times New Roman" w:hAnsi="Times New Roman"/>
                <w:sz w:val="28"/>
                <w:szCs w:val="24"/>
              </w:rPr>
            </w:pPr>
            <w:r>
              <w:rPr>
                <w:rFonts w:ascii="Times New Roman" w:hAnsi="Times New Roman"/>
                <w:sz w:val="28"/>
                <w:szCs w:val="24"/>
              </w:rPr>
              <w:t>в) развития</w:t>
            </w:r>
            <w:r w:rsidRPr="005C29EC">
              <w:rPr>
                <w:rFonts w:ascii="Times New Roman" w:hAnsi="Times New Roman"/>
                <w:sz w:val="28"/>
                <w:szCs w:val="24"/>
              </w:rPr>
              <w:t xml:space="preserve">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поселений и городских округов (далее - транспортный спрос);</w:t>
            </w:r>
          </w:p>
          <w:p w:rsidR="00F25296" w:rsidRPr="005C29EC" w:rsidRDefault="00F25296" w:rsidP="00251115">
            <w:pPr>
              <w:pStyle w:val="afb"/>
              <w:spacing w:after="0"/>
              <w:ind w:left="0"/>
              <w:jc w:val="both"/>
              <w:rPr>
                <w:rFonts w:ascii="Times New Roman" w:hAnsi="Times New Roman"/>
                <w:sz w:val="28"/>
                <w:szCs w:val="24"/>
              </w:rPr>
            </w:pPr>
            <w:r>
              <w:rPr>
                <w:rFonts w:ascii="Times New Roman" w:hAnsi="Times New Roman"/>
                <w:sz w:val="28"/>
                <w:szCs w:val="24"/>
              </w:rPr>
              <w:t>г) развития</w:t>
            </w:r>
            <w:r w:rsidRPr="005C29EC">
              <w:rPr>
                <w:rFonts w:ascii="Times New Roman" w:hAnsi="Times New Roman"/>
                <w:sz w:val="28"/>
                <w:szCs w:val="24"/>
              </w:rPr>
              <w:t xml:space="preserve"> транспортной инфраструктуры, сбалансированное с градостроительной деятельностью в поселениях, городских </w:t>
            </w:r>
            <w:r w:rsidR="00B56899">
              <w:rPr>
                <w:rFonts w:ascii="Times New Roman" w:hAnsi="Times New Roman"/>
                <w:sz w:val="28"/>
                <w:szCs w:val="24"/>
              </w:rPr>
              <w:t>муниципального образования</w:t>
            </w:r>
            <w:r w:rsidRPr="005C29EC">
              <w:rPr>
                <w:rFonts w:ascii="Times New Roman" w:hAnsi="Times New Roman"/>
                <w:sz w:val="28"/>
                <w:szCs w:val="24"/>
              </w:rPr>
              <w:t>х;</w:t>
            </w:r>
          </w:p>
          <w:p w:rsidR="00F25296" w:rsidRPr="005C29EC" w:rsidRDefault="00F25296" w:rsidP="00251115">
            <w:pPr>
              <w:pStyle w:val="afb"/>
              <w:spacing w:after="0"/>
              <w:ind w:left="0"/>
              <w:jc w:val="both"/>
              <w:rPr>
                <w:rFonts w:ascii="Times New Roman" w:hAnsi="Times New Roman"/>
                <w:sz w:val="28"/>
                <w:szCs w:val="24"/>
              </w:rPr>
            </w:pPr>
            <w:r>
              <w:rPr>
                <w:rFonts w:ascii="Times New Roman" w:hAnsi="Times New Roman"/>
                <w:sz w:val="28"/>
                <w:szCs w:val="24"/>
              </w:rPr>
              <w:t>д) условий</w:t>
            </w:r>
            <w:r w:rsidRPr="005C29EC">
              <w:rPr>
                <w:rFonts w:ascii="Times New Roman" w:hAnsi="Times New Roman"/>
                <w:sz w:val="28"/>
                <w:szCs w:val="24"/>
              </w:rPr>
              <w:t xml:space="preserve"> для управления транспортным спросом;</w:t>
            </w:r>
          </w:p>
          <w:p w:rsidR="00F25296" w:rsidRPr="005C29EC" w:rsidRDefault="00F25296" w:rsidP="00251115">
            <w:pPr>
              <w:pStyle w:val="afb"/>
              <w:spacing w:after="0"/>
              <w:ind w:left="0"/>
              <w:jc w:val="both"/>
              <w:rPr>
                <w:rFonts w:ascii="Times New Roman" w:hAnsi="Times New Roman"/>
                <w:sz w:val="28"/>
                <w:szCs w:val="24"/>
              </w:rPr>
            </w:pPr>
            <w:r>
              <w:rPr>
                <w:rFonts w:ascii="Times New Roman" w:hAnsi="Times New Roman"/>
                <w:sz w:val="28"/>
                <w:szCs w:val="24"/>
              </w:rPr>
              <w:t>е) создания</w:t>
            </w:r>
            <w:r w:rsidRPr="005C29EC">
              <w:rPr>
                <w:rFonts w:ascii="Times New Roman" w:hAnsi="Times New Roman"/>
                <w:sz w:val="28"/>
                <w:szCs w:val="24"/>
              </w:rPr>
              <w:t xml:space="preserve">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F25296" w:rsidRPr="005C29EC" w:rsidRDefault="00F25296" w:rsidP="00251115">
            <w:pPr>
              <w:pStyle w:val="afb"/>
              <w:spacing w:after="0"/>
              <w:ind w:left="0"/>
              <w:jc w:val="both"/>
              <w:rPr>
                <w:rFonts w:ascii="Times New Roman" w:hAnsi="Times New Roman"/>
                <w:sz w:val="28"/>
                <w:szCs w:val="24"/>
              </w:rPr>
            </w:pPr>
            <w:r>
              <w:rPr>
                <w:rFonts w:ascii="Times New Roman" w:hAnsi="Times New Roman"/>
                <w:sz w:val="28"/>
                <w:szCs w:val="24"/>
              </w:rPr>
              <w:t>ж) создания</w:t>
            </w:r>
            <w:r w:rsidRPr="005C29EC">
              <w:rPr>
                <w:rFonts w:ascii="Times New Roman" w:hAnsi="Times New Roman"/>
                <w:sz w:val="28"/>
                <w:szCs w:val="24"/>
              </w:rPr>
              <w:t xml:space="preserve"> приоритетных условий движения транспортных средств общего пользования по отношению к иным транспортным средствам;</w:t>
            </w:r>
          </w:p>
          <w:p w:rsidR="00F25296" w:rsidRPr="005C29EC" w:rsidRDefault="00F25296" w:rsidP="00251115">
            <w:pPr>
              <w:pStyle w:val="afb"/>
              <w:spacing w:after="0"/>
              <w:ind w:left="0"/>
              <w:jc w:val="both"/>
              <w:rPr>
                <w:rFonts w:ascii="Times New Roman" w:hAnsi="Times New Roman"/>
                <w:sz w:val="28"/>
                <w:szCs w:val="24"/>
              </w:rPr>
            </w:pPr>
            <w:r>
              <w:rPr>
                <w:rFonts w:ascii="Times New Roman" w:hAnsi="Times New Roman"/>
                <w:sz w:val="28"/>
                <w:szCs w:val="24"/>
              </w:rPr>
              <w:t>з) условий</w:t>
            </w:r>
            <w:r w:rsidRPr="005C29EC">
              <w:rPr>
                <w:rFonts w:ascii="Times New Roman" w:hAnsi="Times New Roman"/>
                <w:sz w:val="28"/>
                <w:szCs w:val="24"/>
              </w:rPr>
              <w:t xml:space="preserve"> для пешеходного и велосипедного передвижения населения;</w:t>
            </w:r>
          </w:p>
          <w:p w:rsidR="00F25296" w:rsidRPr="0037531F" w:rsidRDefault="00F25296" w:rsidP="00251115">
            <w:pPr>
              <w:pStyle w:val="afb"/>
              <w:spacing w:after="0"/>
              <w:ind w:left="0"/>
              <w:jc w:val="both"/>
              <w:rPr>
                <w:rFonts w:ascii="Times New Roman" w:hAnsi="Times New Roman"/>
                <w:sz w:val="28"/>
                <w:szCs w:val="24"/>
                <w:highlight w:val="green"/>
              </w:rPr>
            </w:pPr>
            <w:r>
              <w:rPr>
                <w:rFonts w:ascii="Times New Roman" w:hAnsi="Times New Roman"/>
                <w:sz w:val="28"/>
                <w:szCs w:val="24"/>
              </w:rPr>
              <w:t>и) эффективности</w:t>
            </w:r>
            <w:r w:rsidRPr="005C29EC">
              <w:rPr>
                <w:rFonts w:ascii="Times New Roman" w:hAnsi="Times New Roman"/>
                <w:sz w:val="28"/>
                <w:szCs w:val="24"/>
              </w:rPr>
              <w:t xml:space="preserve"> функционирования действующей транспортной инфраструктуры</w:t>
            </w:r>
          </w:p>
        </w:tc>
      </w:tr>
      <w:tr w:rsidR="00F25296" w:rsidRPr="008B216A" w:rsidTr="00CD08D4">
        <w:tc>
          <w:tcPr>
            <w:tcW w:w="2415" w:type="dxa"/>
          </w:tcPr>
          <w:p w:rsidR="00F25296" w:rsidRPr="0037531F" w:rsidRDefault="00F25296" w:rsidP="00251115">
            <w:pPr>
              <w:widowControl w:val="0"/>
              <w:autoSpaceDE w:val="0"/>
              <w:autoSpaceDN w:val="0"/>
              <w:adjustRightInd w:val="0"/>
              <w:spacing w:after="0" w:line="276" w:lineRule="auto"/>
              <w:rPr>
                <w:rFonts w:ascii="Times New Roman" w:hAnsi="Times New Roman"/>
                <w:sz w:val="28"/>
                <w:szCs w:val="28"/>
                <w:highlight w:val="green"/>
                <w:lang w:eastAsia="ru-RU"/>
              </w:rPr>
            </w:pPr>
            <w:r w:rsidRPr="005C29EC">
              <w:rPr>
                <w:rFonts w:ascii="Times New Roman" w:hAnsi="Times New Roman"/>
                <w:sz w:val="28"/>
                <w:szCs w:val="28"/>
                <w:lang w:eastAsia="ru-RU"/>
              </w:rPr>
              <w:t>Основные задачи программы</w:t>
            </w:r>
          </w:p>
        </w:tc>
        <w:tc>
          <w:tcPr>
            <w:tcW w:w="7071" w:type="dxa"/>
          </w:tcPr>
          <w:p w:rsidR="00F25296" w:rsidRPr="008B216A" w:rsidRDefault="00F25296" w:rsidP="00251115">
            <w:pPr>
              <w:widowControl w:val="0"/>
              <w:autoSpaceDE w:val="0"/>
              <w:autoSpaceDN w:val="0"/>
              <w:adjustRightInd w:val="0"/>
              <w:spacing w:after="0" w:line="276" w:lineRule="auto"/>
              <w:jc w:val="both"/>
              <w:rPr>
                <w:rFonts w:ascii="Times New Roman" w:hAnsi="Times New Roman" w:cs="Courier New"/>
                <w:sz w:val="28"/>
                <w:szCs w:val="28"/>
              </w:rPr>
            </w:pPr>
            <w:r w:rsidRPr="008B216A">
              <w:rPr>
                <w:rFonts w:ascii="Times New Roman" w:hAnsi="Times New Roman" w:cs="Courier New"/>
                <w:sz w:val="28"/>
                <w:szCs w:val="28"/>
              </w:rPr>
              <w:t xml:space="preserve">Формирование перечня мероприятий (инвестиционных проектов) по проектированию, строительству объектов транспортной инфраструктуры </w:t>
            </w:r>
            <w:r w:rsidR="004E18AD">
              <w:rPr>
                <w:rFonts w:ascii="Times New Roman" w:hAnsi="Times New Roman" w:cs="Courier New"/>
                <w:sz w:val="28"/>
                <w:szCs w:val="28"/>
              </w:rPr>
              <w:t>Ирбитского муниципального образования</w:t>
            </w:r>
            <w:r w:rsidRPr="008B216A">
              <w:rPr>
                <w:rFonts w:ascii="Times New Roman" w:hAnsi="Times New Roman" w:cs="Courier New"/>
                <w:sz w:val="28"/>
                <w:szCs w:val="28"/>
              </w:rPr>
              <w:t xml:space="preserve">, предусмотренных стратегией социально-экономического развития </w:t>
            </w:r>
            <w:r w:rsidR="004E18AD">
              <w:rPr>
                <w:rFonts w:ascii="Times New Roman" w:hAnsi="Times New Roman" w:cs="Courier New"/>
                <w:sz w:val="28"/>
                <w:szCs w:val="28"/>
              </w:rPr>
              <w:t>Ирбитского муниципального образования</w:t>
            </w:r>
            <w:r w:rsidRPr="008B216A">
              <w:rPr>
                <w:rFonts w:ascii="Times New Roman" w:hAnsi="Times New Roman" w:cs="Courier New"/>
                <w:sz w:val="28"/>
                <w:szCs w:val="28"/>
              </w:rPr>
              <w:t xml:space="preserve">, государственными и муниципальными программами, генеральным планом </w:t>
            </w:r>
            <w:r w:rsidR="004E18AD">
              <w:rPr>
                <w:rFonts w:ascii="Times New Roman" w:hAnsi="Times New Roman" w:cs="Courier New"/>
                <w:sz w:val="28"/>
                <w:szCs w:val="28"/>
              </w:rPr>
              <w:t xml:space="preserve">Ирбитского муниципального </w:t>
            </w:r>
            <w:r w:rsidR="004E18AD">
              <w:rPr>
                <w:rFonts w:ascii="Times New Roman" w:hAnsi="Times New Roman" w:cs="Courier New"/>
                <w:sz w:val="28"/>
                <w:szCs w:val="28"/>
              </w:rPr>
              <w:lastRenderedPageBreak/>
              <w:t>образования</w:t>
            </w:r>
            <w:r w:rsidRPr="008B216A">
              <w:rPr>
                <w:rFonts w:ascii="Times New Roman" w:hAnsi="Times New Roman" w:cs="Courier New"/>
                <w:sz w:val="28"/>
                <w:szCs w:val="28"/>
              </w:rPr>
              <w:t>.</w:t>
            </w:r>
          </w:p>
        </w:tc>
      </w:tr>
      <w:tr w:rsidR="00F25296" w:rsidRPr="008B216A" w:rsidTr="00CD08D4">
        <w:trPr>
          <w:trHeight w:val="699"/>
        </w:trPr>
        <w:tc>
          <w:tcPr>
            <w:tcW w:w="2415" w:type="dxa"/>
          </w:tcPr>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DE531C">
              <w:rPr>
                <w:rFonts w:ascii="Times New Roman" w:hAnsi="Times New Roman"/>
                <w:sz w:val="28"/>
                <w:szCs w:val="28"/>
                <w:lang w:eastAsia="ru-RU"/>
              </w:rPr>
              <w:lastRenderedPageBreak/>
              <w:t xml:space="preserve">Целевые индикаторы и показатели программы </w:t>
            </w:r>
          </w:p>
        </w:tc>
        <w:tc>
          <w:tcPr>
            <w:tcW w:w="7071" w:type="dxa"/>
          </w:tcPr>
          <w:p w:rsidR="00A4214A" w:rsidRPr="00A4214A" w:rsidRDefault="00A4214A" w:rsidP="00A4214A">
            <w:pPr>
              <w:pStyle w:val="22"/>
              <w:spacing w:after="0" w:line="276" w:lineRule="auto"/>
              <w:ind w:left="0" w:firstLine="443"/>
              <w:contextualSpacing/>
              <w:jc w:val="both"/>
              <w:rPr>
                <w:sz w:val="28"/>
                <w:szCs w:val="28"/>
              </w:rPr>
            </w:pPr>
            <w:r w:rsidRPr="00A4214A">
              <w:rPr>
                <w:sz w:val="28"/>
                <w:szCs w:val="28"/>
              </w:rPr>
              <w:t>Общая протяженность дорог - всего</w:t>
            </w:r>
            <w:r w:rsidRPr="00A4214A">
              <w:rPr>
                <w:sz w:val="28"/>
                <w:szCs w:val="28"/>
              </w:rPr>
              <w:tab/>
            </w:r>
            <w:r>
              <w:rPr>
                <w:sz w:val="28"/>
                <w:szCs w:val="28"/>
              </w:rPr>
              <w:t>7</w:t>
            </w:r>
            <w:r w:rsidRPr="00A4214A">
              <w:rPr>
                <w:sz w:val="28"/>
                <w:szCs w:val="28"/>
              </w:rPr>
              <w:t>15,538</w:t>
            </w:r>
            <w:r>
              <w:rPr>
                <w:sz w:val="28"/>
                <w:szCs w:val="28"/>
              </w:rPr>
              <w:t xml:space="preserve"> (км);</w:t>
            </w:r>
          </w:p>
          <w:p w:rsidR="00A4214A" w:rsidRPr="00A4214A" w:rsidRDefault="00A4214A" w:rsidP="00A4214A">
            <w:pPr>
              <w:pStyle w:val="22"/>
              <w:spacing w:after="0" w:line="276" w:lineRule="auto"/>
              <w:ind w:left="0" w:firstLine="443"/>
              <w:contextualSpacing/>
              <w:jc w:val="both"/>
              <w:rPr>
                <w:sz w:val="28"/>
                <w:szCs w:val="28"/>
              </w:rPr>
            </w:pPr>
            <w:r w:rsidRPr="00A4214A">
              <w:rPr>
                <w:sz w:val="28"/>
                <w:szCs w:val="28"/>
              </w:rPr>
              <w:t>Протяженность дорог с твердым покрытием и грунтовых дорог, не отвечающих нормативным требованиям</w:t>
            </w:r>
            <w:r w:rsidRPr="00A4214A">
              <w:rPr>
                <w:sz w:val="28"/>
                <w:szCs w:val="28"/>
              </w:rPr>
              <w:tab/>
            </w:r>
            <w:r>
              <w:rPr>
                <w:sz w:val="28"/>
                <w:szCs w:val="28"/>
              </w:rPr>
              <w:t>-</w:t>
            </w:r>
            <w:r w:rsidRPr="00A4214A">
              <w:rPr>
                <w:sz w:val="28"/>
                <w:szCs w:val="28"/>
              </w:rPr>
              <w:t>68,87%</w:t>
            </w:r>
            <w:r>
              <w:rPr>
                <w:sz w:val="28"/>
                <w:szCs w:val="28"/>
              </w:rPr>
              <w:t>;</w:t>
            </w:r>
          </w:p>
          <w:p w:rsidR="00A4214A" w:rsidRPr="00A4214A" w:rsidRDefault="00A4214A" w:rsidP="00A4214A">
            <w:pPr>
              <w:pStyle w:val="22"/>
              <w:spacing w:after="0" w:line="276" w:lineRule="auto"/>
              <w:ind w:left="0" w:firstLine="443"/>
              <w:contextualSpacing/>
              <w:jc w:val="both"/>
              <w:rPr>
                <w:sz w:val="28"/>
                <w:szCs w:val="28"/>
              </w:rPr>
            </w:pPr>
            <w:r w:rsidRPr="00A4214A">
              <w:rPr>
                <w:sz w:val="28"/>
                <w:szCs w:val="28"/>
              </w:rPr>
              <w:t>Доля населения, проживающего в населенных пунктах, не имеющих регулярного автобусного сообщения с административным центром,</w:t>
            </w:r>
            <w:r>
              <w:rPr>
                <w:sz w:val="28"/>
                <w:szCs w:val="28"/>
              </w:rPr>
              <w:t xml:space="preserve"> в общей численности населения - </w:t>
            </w:r>
            <w:r w:rsidRPr="00A4214A">
              <w:rPr>
                <w:sz w:val="28"/>
                <w:szCs w:val="28"/>
              </w:rPr>
              <w:t>4.0%</w:t>
            </w:r>
            <w:r>
              <w:rPr>
                <w:sz w:val="28"/>
                <w:szCs w:val="28"/>
              </w:rPr>
              <w:t>;</w:t>
            </w:r>
            <w:r w:rsidRPr="00A4214A">
              <w:rPr>
                <w:sz w:val="28"/>
                <w:szCs w:val="28"/>
              </w:rPr>
              <w:tab/>
            </w:r>
          </w:p>
          <w:p w:rsidR="00A4214A" w:rsidRPr="00A4214A" w:rsidRDefault="00A4214A" w:rsidP="00A4214A">
            <w:pPr>
              <w:pStyle w:val="22"/>
              <w:spacing w:after="0" w:line="276" w:lineRule="auto"/>
              <w:ind w:left="0" w:firstLine="443"/>
              <w:contextualSpacing/>
              <w:jc w:val="both"/>
              <w:rPr>
                <w:sz w:val="28"/>
                <w:szCs w:val="28"/>
              </w:rPr>
            </w:pPr>
            <w:r w:rsidRPr="00A4214A">
              <w:rPr>
                <w:sz w:val="28"/>
                <w:szCs w:val="28"/>
              </w:rPr>
              <w:t>Доля общественного транспорта, доступного дл</w:t>
            </w:r>
            <w:r>
              <w:rPr>
                <w:sz w:val="28"/>
                <w:szCs w:val="28"/>
              </w:rPr>
              <w:t xml:space="preserve">я маломобильных групп населения- </w:t>
            </w:r>
            <w:r w:rsidRPr="00A4214A">
              <w:rPr>
                <w:sz w:val="28"/>
                <w:szCs w:val="28"/>
              </w:rPr>
              <w:t>94</w:t>
            </w:r>
            <w:r>
              <w:rPr>
                <w:sz w:val="28"/>
                <w:szCs w:val="28"/>
              </w:rPr>
              <w:t>%.</w:t>
            </w:r>
          </w:p>
          <w:p w:rsidR="00F25296" w:rsidRPr="00985D2C" w:rsidRDefault="00A4214A" w:rsidP="00A4214A">
            <w:pPr>
              <w:pStyle w:val="22"/>
              <w:spacing w:after="0" w:line="276" w:lineRule="auto"/>
              <w:ind w:left="0" w:firstLine="443"/>
              <w:contextualSpacing/>
              <w:jc w:val="both"/>
              <w:rPr>
                <w:sz w:val="28"/>
                <w:szCs w:val="28"/>
                <w:highlight w:val="yellow"/>
              </w:rPr>
            </w:pPr>
            <w:r>
              <w:rPr>
                <w:sz w:val="28"/>
                <w:szCs w:val="28"/>
              </w:rPr>
              <w:t>Технико-экономические показатели представлены в Приложении 1 к Программе.</w:t>
            </w:r>
          </w:p>
        </w:tc>
      </w:tr>
      <w:tr w:rsidR="00F25296" w:rsidRPr="008B216A" w:rsidTr="00CD08D4">
        <w:trPr>
          <w:trHeight w:val="699"/>
        </w:trPr>
        <w:tc>
          <w:tcPr>
            <w:tcW w:w="2415" w:type="dxa"/>
          </w:tcPr>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Pr="008B216A"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8B216A">
              <w:rPr>
                <w:rFonts w:ascii="Times New Roman" w:hAnsi="Times New Roman"/>
                <w:sz w:val="28"/>
                <w:szCs w:val="28"/>
                <w:lang w:eastAsia="ru-RU"/>
              </w:rPr>
              <w:t>Укрупненное описание запланированных мероприятий программы</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tc>
        <w:tc>
          <w:tcPr>
            <w:tcW w:w="7071" w:type="dxa"/>
          </w:tcPr>
          <w:p w:rsidR="00F25296" w:rsidRPr="00985D2C" w:rsidRDefault="00F25296" w:rsidP="00251115">
            <w:pPr>
              <w:widowControl w:val="0"/>
              <w:autoSpaceDE w:val="0"/>
              <w:autoSpaceDN w:val="0"/>
              <w:adjustRightInd w:val="0"/>
              <w:spacing w:after="0" w:line="276" w:lineRule="auto"/>
              <w:jc w:val="both"/>
              <w:rPr>
                <w:rFonts w:ascii="Times New Roman" w:hAnsi="Times New Roman"/>
                <w:sz w:val="28"/>
                <w:szCs w:val="28"/>
              </w:rPr>
            </w:pPr>
            <w:r w:rsidRPr="00985D2C">
              <w:rPr>
                <w:rFonts w:ascii="Times New Roman" w:hAnsi="Times New Roman"/>
                <w:sz w:val="28"/>
                <w:szCs w:val="28"/>
              </w:rPr>
              <w:t>1. Содержание и ремонт автомобильных дорог общего пользования местного значения, а также других объектов транспортной инфраструктуры.</w:t>
            </w:r>
          </w:p>
          <w:p w:rsidR="00F25296" w:rsidRPr="00985D2C" w:rsidRDefault="00F25296" w:rsidP="00251115">
            <w:pPr>
              <w:widowControl w:val="0"/>
              <w:autoSpaceDE w:val="0"/>
              <w:autoSpaceDN w:val="0"/>
              <w:adjustRightInd w:val="0"/>
              <w:spacing w:after="0" w:line="276" w:lineRule="auto"/>
              <w:jc w:val="both"/>
              <w:rPr>
                <w:rFonts w:ascii="Times New Roman" w:hAnsi="Times New Roman"/>
                <w:sz w:val="28"/>
                <w:szCs w:val="28"/>
              </w:rPr>
            </w:pPr>
            <w:r w:rsidRPr="00985D2C">
              <w:rPr>
                <w:rFonts w:ascii="Times New Roman" w:hAnsi="Times New Roman"/>
                <w:sz w:val="28"/>
                <w:szCs w:val="28"/>
              </w:rPr>
              <w:t>2. Строительство и реконструкция автомобильных дорог общего пользования местного значения.</w:t>
            </w:r>
          </w:p>
          <w:p w:rsidR="00F25296" w:rsidRPr="00985D2C" w:rsidRDefault="00F25296" w:rsidP="00251115">
            <w:pPr>
              <w:autoSpaceDE w:val="0"/>
              <w:autoSpaceDN w:val="0"/>
              <w:adjustRightInd w:val="0"/>
              <w:spacing w:after="0" w:line="276" w:lineRule="auto"/>
              <w:rPr>
                <w:rFonts w:ascii="Times New Roman" w:hAnsi="Times New Roman"/>
                <w:sz w:val="28"/>
                <w:szCs w:val="28"/>
              </w:rPr>
            </w:pPr>
            <w:r w:rsidRPr="00985D2C">
              <w:rPr>
                <w:rFonts w:ascii="Times New Roman" w:hAnsi="Times New Roman"/>
                <w:sz w:val="28"/>
                <w:szCs w:val="28"/>
              </w:rPr>
              <w:t>3</w:t>
            </w:r>
            <w:r w:rsidR="00985D2C" w:rsidRPr="00985D2C">
              <w:rPr>
                <w:rFonts w:ascii="Times New Roman" w:hAnsi="Times New Roman"/>
                <w:sz w:val="28"/>
                <w:szCs w:val="28"/>
              </w:rPr>
              <w:t>.</w:t>
            </w:r>
            <w:r w:rsidRPr="00985D2C">
              <w:rPr>
                <w:rFonts w:ascii="Times New Roman" w:hAnsi="Times New Roman"/>
                <w:sz w:val="28"/>
                <w:szCs w:val="28"/>
              </w:rPr>
              <w:t xml:space="preserve"> Строительство, реконструкция и ремонт объектов пешеходной инфраструктуры.</w:t>
            </w:r>
          </w:p>
        </w:tc>
      </w:tr>
      <w:tr w:rsidR="00AF0017" w:rsidRPr="008B216A" w:rsidTr="00CD08D4">
        <w:trPr>
          <w:trHeight w:val="699"/>
        </w:trPr>
        <w:tc>
          <w:tcPr>
            <w:tcW w:w="2415" w:type="dxa"/>
          </w:tcPr>
          <w:p w:rsidR="00AF0017" w:rsidRDefault="00AF0017" w:rsidP="00251115">
            <w:pPr>
              <w:widowControl w:val="0"/>
              <w:autoSpaceDE w:val="0"/>
              <w:autoSpaceDN w:val="0"/>
              <w:adjustRightInd w:val="0"/>
              <w:spacing w:after="0" w:line="276" w:lineRule="auto"/>
              <w:jc w:val="both"/>
              <w:rPr>
                <w:rFonts w:ascii="Times New Roman" w:hAnsi="Times New Roman"/>
                <w:sz w:val="28"/>
                <w:szCs w:val="28"/>
                <w:lang w:eastAsia="ru-RU"/>
              </w:rPr>
            </w:pPr>
            <w:r>
              <w:rPr>
                <w:rFonts w:ascii="Times New Roman" w:hAnsi="Times New Roman"/>
                <w:sz w:val="28"/>
                <w:szCs w:val="28"/>
                <w:lang w:eastAsia="ru-RU"/>
              </w:rPr>
              <w:t>Запланированные мероприятия</w:t>
            </w:r>
            <w:r w:rsidR="00486E17">
              <w:rPr>
                <w:rFonts w:ascii="Times New Roman" w:hAnsi="Times New Roman"/>
                <w:sz w:val="28"/>
                <w:szCs w:val="28"/>
                <w:lang w:eastAsia="ru-RU"/>
              </w:rPr>
              <w:t xml:space="preserve"> </w:t>
            </w:r>
            <w:r w:rsidRPr="00AF0017">
              <w:rPr>
                <w:rFonts w:ascii="Times New Roman" w:hAnsi="Times New Roman"/>
                <w:sz w:val="28"/>
                <w:szCs w:val="28"/>
                <w:lang w:eastAsia="ru-RU"/>
              </w:rPr>
              <w:t xml:space="preserve">по  проектированию,  строительству, реконструкции  объектов  транспортной  инфраструктуры  </w:t>
            </w:r>
          </w:p>
        </w:tc>
        <w:tc>
          <w:tcPr>
            <w:tcW w:w="7071" w:type="dxa"/>
          </w:tcPr>
          <w:p w:rsidR="00A21DFA" w:rsidRPr="00A21DFA" w:rsidRDefault="00A21DFA" w:rsidP="00251115">
            <w:pPr>
              <w:pStyle w:val="Default"/>
              <w:spacing w:line="276" w:lineRule="auto"/>
              <w:ind w:left="299"/>
              <w:jc w:val="both"/>
              <w:rPr>
                <w:bCs/>
                <w:color w:val="auto"/>
                <w:sz w:val="28"/>
                <w:szCs w:val="28"/>
                <w:lang w:eastAsia="ar-SA"/>
              </w:rPr>
            </w:pPr>
            <w:r w:rsidRPr="00A21DFA">
              <w:rPr>
                <w:bCs/>
                <w:color w:val="auto"/>
                <w:sz w:val="28"/>
                <w:szCs w:val="28"/>
                <w:lang w:eastAsia="ar-SA"/>
              </w:rPr>
              <w:t>1. Мероприятия по улично-дорожной сети</w:t>
            </w:r>
            <w:r>
              <w:rPr>
                <w:bCs/>
                <w:color w:val="auto"/>
                <w:sz w:val="28"/>
                <w:szCs w:val="28"/>
                <w:lang w:eastAsia="ar-SA"/>
              </w:rPr>
              <w:t>:</w:t>
            </w:r>
          </w:p>
          <w:p w:rsidR="00A21DFA" w:rsidRPr="00A21DFA" w:rsidRDefault="00A21DFA" w:rsidP="00C90680">
            <w:pPr>
              <w:pStyle w:val="Default"/>
              <w:numPr>
                <w:ilvl w:val="0"/>
                <w:numId w:val="38"/>
              </w:numPr>
              <w:spacing w:line="276" w:lineRule="auto"/>
              <w:ind w:left="299" w:firstLine="0"/>
              <w:jc w:val="both"/>
              <w:rPr>
                <w:bCs/>
                <w:color w:val="auto"/>
                <w:sz w:val="28"/>
                <w:szCs w:val="28"/>
                <w:lang w:eastAsia="ar-SA"/>
              </w:rPr>
            </w:pPr>
            <w:r w:rsidRPr="00A21DFA">
              <w:rPr>
                <w:bCs/>
                <w:color w:val="auto"/>
                <w:sz w:val="28"/>
                <w:szCs w:val="28"/>
                <w:lang w:eastAsia="ar-SA"/>
              </w:rPr>
              <w:t>реконструкция участка</w:t>
            </w:r>
            <w:r w:rsidR="0051766F">
              <w:rPr>
                <w:bCs/>
                <w:color w:val="auto"/>
                <w:sz w:val="28"/>
                <w:szCs w:val="28"/>
                <w:lang w:eastAsia="ar-SA"/>
              </w:rPr>
              <w:t>,</w:t>
            </w:r>
            <w:r w:rsidRPr="00A21DFA">
              <w:rPr>
                <w:bCs/>
                <w:color w:val="auto"/>
                <w:sz w:val="28"/>
                <w:szCs w:val="28"/>
                <w:lang w:eastAsia="ar-SA"/>
              </w:rPr>
              <w:t xml:space="preserve"> а/д Камышлов-Ирбит-Туринск-Тавда (24,4 км),</w:t>
            </w:r>
          </w:p>
          <w:p w:rsidR="00A21DFA" w:rsidRPr="00A21DFA" w:rsidRDefault="00A21DFA" w:rsidP="00C90680">
            <w:pPr>
              <w:pStyle w:val="Default"/>
              <w:numPr>
                <w:ilvl w:val="0"/>
                <w:numId w:val="38"/>
              </w:numPr>
              <w:spacing w:line="276" w:lineRule="auto"/>
              <w:ind w:left="299" w:firstLine="0"/>
              <w:jc w:val="both"/>
              <w:rPr>
                <w:bCs/>
                <w:color w:val="auto"/>
                <w:sz w:val="28"/>
                <w:szCs w:val="28"/>
                <w:lang w:eastAsia="ar-SA"/>
              </w:rPr>
            </w:pPr>
            <w:r w:rsidRPr="00A21DFA">
              <w:rPr>
                <w:bCs/>
                <w:color w:val="auto"/>
                <w:sz w:val="28"/>
                <w:szCs w:val="28"/>
                <w:lang w:eastAsia="ar-SA"/>
              </w:rPr>
              <w:t>строительство обхода г. Ирбит (7,5 км),</w:t>
            </w:r>
          </w:p>
          <w:p w:rsidR="00A21DFA" w:rsidRPr="00A21DFA" w:rsidRDefault="00A21DFA" w:rsidP="00C90680">
            <w:pPr>
              <w:pStyle w:val="Default"/>
              <w:numPr>
                <w:ilvl w:val="0"/>
                <w:numId w:val="38"/>
              </w:numPr>
              <w:spacing w:line="276" w:lineRule="auto"/>
              <w:ind w:left="299" w:firstLine="0"/>
              <w:jc w:val="both"/>
              <w:rPr>
                <w:bCs/>
                <w:color w:val="auto"/>
                <w:sz w:val="28"/>
                <w:szCs w:val="28"/>
                <w:lang w:eastAsia="ar-SA"/>
              </w:rPr>
            </w:pPr>
            <w:r w:rsidRPr="00A21DFA">
              <w:rPr>
                <w:bCs/>
                <w:color w:val="auto"/>
                <w:sz w:val="28"/>
                <w:szCs w:val="28"/>
                <w:lang w:eastAsia="ar-SA"/>
              </w:rPr>
              <w:t>строительство обхода с. Килачевское (7 км),</w:t>
            </w:r>
          </w:p>
          <w:p w:rsidR="00A21DFA" w:rsidRPr="00A21DFA" w:rsidRDefault="00A21DFA" w:rsidP="00C90680">
            <w:pPr>
              <w:pStyle w:val="Default"/>
              <w:numPr>
                <w:ilvl w:val="0"/>
                <w:numId w:val="38"/>
              </w:numPr>
              <w:spacing w:line="276" w:lineRule="auto"/>
              <w:ind w:left="299" w:firstLine="0"/>
              <w:jc w:val="both"/>
              <w:rPr>
                <w:bCs/>
                <w:color w:val="auto"/>
                <w:sz w:val="28"/>
                <w:szCs w:val="28"/>
                <w:lang w:eastAsia="ar-SA"/>
              </w:rPr>
            </w:pPr>
            <w:r w:rsidRPr="00A21DFA">
              <w:rPr>
                <w:bCs/>
                <w:color w:val="auto"/>
                <w:sz w:val="28"/>
                <w:szCs w:val="28"/>
                <w:lang w:eastAsia="ar-SA"/>
              </w:rPr>
              <w:t>строительство обхода с. Черновское (6,5 км),</w:t>
            </w:r>
          </w:p>
          <w:p w:rsidR="00A21DFA" w:rsidRPr="00A21DFA" w:rsidRDefault="00A21DFA" w:rsidP="00C90680">
            <w:pPr>
              <w:pStyle w:val="Default"/>
              <w:numPr>
                <w:ilvl w:val="0"/>
                <w:numId w:val="38"/>
              </w:numPr>
              <w:spacing w:line="276" w:lineRule="auto"/>
              <w:ind w:left="299" w:firstLine="0"/>
              <w:jc w:val="both"/>
              <w:rPr>
                <w:bCs/>
                <w:color w:val="auto"/>
                <w:sz w:val="28"/>
                <w:szCs w:val="28"/>
                <w:lang w:eastAsia="ar-SA"/>
              </w:rPr>
            </w:pPr>
            <w:r w:rsidRPr="00A21DFA">
              <w:rPr>
                <w:bCs/>
                <w:color w:val="auto"/>
                <w:sz w:val="28"/>
                <w:szCs w:val="28"/>
                <w:lang w:eastAsia="ar-SA"/>
              </w:rPr>
              <w:t>строительство южного обхода г. Ирбит (15,5 км),</w:t>
            </w:r>
          </w:p>
          <w:p w:rsidR="00516273" w:rsidRDefault="00A21DFA" w:rsidP="00C90680">
            <w:pPr>
              <w:pStyle w:val="Default"/>
              <w:numPr>
                <w:ilvl w:val="0"/>
                <w:numId w:val="38"/>
              </w:numPr>
              <w:spacing w:line="276" w:lineRule="auto"/>
              <w:ind w:left="299" w:firstLine="0"/>
              <w:jc w:val="both"/>
              <w:rPr>
                <w:bCs/>
                <w:color w:val="auto"/>
                <w:sz w:val="28"/>
                <w:szCs w:val="28"/>
                <w:lang w:eastAsia="ar-SA"/>
              </w:rPr>
            </w:pPr>
            <w:r w:rsidRPr="00A21DFA">
              <w:rPr>
                <w:bCs/>
                <w:color w:val="auto"/>
                <w:sz w:val="28"/>
                <w:szCs w:val="28"/>
                <w:lang w:eastAsia="ar-SA"/>
              </w:rPr>
              <w:t xml:space="preserve">строительство а/д </w:t>
            </w:r>
            <w:r w:rsidR="00242466">
              <w:rPr>
                <w:bCs/>
                <w:color w:val="auto"/>
                <w:sz w:val="28"/>
                <w:szCs w:val="28"/>
                <w:lang w:eastAsia="ar-SA"/>
              </w:rPr>
              <w:t>с.</w:t>
            </w:r>
            <w:r w:rsidRPr="00A21DFA">
              <w:rPr>
                <w:bCs/>
                <w:color w:val="auto"/>
                <w:sz w:val="28"/>
                <w:szCs w:val="28"/>
                <w:lang w:eastAsia="ar-SA"/>
              </w:rPr>
              <w:t>Пьянково-</w:t>
            </w:r>
            <w:r w:rsidR="00242466">
              <w:rPr>
                <w:bCs/>
                <w:color w:val="auto"/>
                <w:sz w:val="28"/>
                <w:szCs w:val="28"/>
                <w:lang w:eastAsia="ar-SA"/>
              </w:rPr>
              <w:t>с.</w:t>
            </w:r>
            <w:r w:rsidRPr="00A21DFA">
              <w:rPr>
                <w:bCs/>
                <w:color w:val="auto"/>
                <w:sz w:val="28"/>
                <w:szCs w:val="28"/>
                <w:lang w:eastAsia="ar-SA"/>
              </w:rPr>
              <w:t>Харловское (10,0 км)</w:t>
            </w:r>
          </w:p>
          <w:p w:rsidR="00A21DFA" w:rsidRDefault="00516273" w:rsidP="00C90680">
            <w:pPr>
              <w:pStyle w:val="Default"/>
              <w:numPr>
                <w:ilvl w:val="0"/>
                <w:numId w:val="38"/>
              </w:numPr>
              <w:spacing w:line="276" w:lineRule="auto"/>
              <w:ind w:left="299" w:firstLine="0"/>
              <w:jc w:val="both"/>
              <w:rPr>
                <w:bCs/>
                <w:color w:val="auto"/>
                <w:sz w:val="28"/>
                <w:szCs w:val="28"/>
                <w:lang w:eastAsia="ar-SA"/>
              </w:rPr>
            </w:pPr>
            <w:r w:rsidRPr="00A21DFA">
              <w:rPr>
                <w:bCs/>
                <w:color w:val="auto"/>
                <w:sz w:val="28"/>
                <w:szCs w:val="28"/>
                <w:lang w:eastAsia="ar-SA"/>
              </w:rPr>
              <w:t>строительство а/д</w:t>
            </w:r>
            <w:r w:rsidR="00486E17">
              <w:rPr>
                <w:bCs/>
                <w:color w:val="auto"/>
                <w:sz w:val="28"/>
                <w:szCs w:val="28"/>
                <w:lang w:eastAsia="ar-SA"/>
              </w:rPr>
              <w:t xml:space="preserve"> </w:t>
            </w:r>
            <w:r>
              <w:rPr>
                <w:bCs/>
                <w:color w:val="auto"/>
                <w:sz w:val="28"/>
                <w:szCs w:val="28"/>
                <w:lang w:eastAsia="ar-SA"/>
              </w:rPr>
              <w:t>с.Знаменское</w:t>
            </w:r>
            <w:r w:rsidR="00242466">
              <w:rPr>
                <w:bCs/>
                <w:color w:val="auto"/>
                <w:sz w:val="28"/>
                <w:szCs w:val="28"/>
                <w:lang w:eastAsia="ar-SA"/>
              </w:rPr>
              <w:t>–д.</w:t>
            </w:r>
            <w:r>
              <w:rPr>
                <w:bCs/>
                <w:color w:val="auto"/>
                <w:sz w:val="28"/>
                <w:szCs w:val="28"/>
                <w:lang w:eastAsia="ar-SA"/>
              </w:rPr>
              <w:t>Никитина</w:t>
            </w:r>
            <w:r w:rsidR="00A21DFA" w:rsidRPr="00A21DFA">
              <w:rPr>
                <w:bCs/>
                <w:color w:val="auto"/>
                <w:sz w:val="28"/>
                <w:szCs w:val="28"/>
                <w:lang w:eastAsia="ar-SA"/>
              </w:rPr>
              <w:t>.</w:t>
            </w:r>
          </w:p>
          <w:p w:rsidR="0018735C" w:rsidRDefault="0018735C" w:rsidP="00251115">
            <w:pPr>
              <w:pStyle w:val="Default"/>
              <w:spacing w:line="276" w:lineRule="auto"/>
              <w:ind w:left="299"/>
              <w:jc w:val="both"/>
              <w:rPr>
                <w:bCs/>
                <w:color w:val="auto"/>
                <w:sz w:val="28"/>
                <w:szCs w:val="28"/>
                <w:lang w:eastAsia="ar-SA"/>
              </w:rPr>
            </w:pPr>
            <w:r>
              <w:rPr>
                <w:bCs/>
                <w:color w:val="auto"/>
                <w:sz w:val="28"/>
                <w:szCs w:val="28"/>
                <w:lang w:eastAsia="ar-SA"/>
              </w:rPr>
              <w:t>Мероприятия по капитальному</w:t>
            </w:r>
            <w:r w:rsidRPr="00195656">
              <w:rPr>
                <w:bCs/>
                <w:color w:val="auto"/>
                <w:sz w:val="28"/>
                <w:szCs w:val="28"/>
                <w:lang w:eastAsia="ar-SA"/>
              </w:rPr>
              <w:t xml:space="preserve"> ремонт</w:t>
            </w:r>
            <w:r>
              <w:rPr>
                <w:bCs/>
                <w:color w:val="auto"/>
                <w:sz w:val="28"/>
                <w:szCs w:val="28"/>
                <w:lang w:eastAsia="ar-SA"/>
              </w:rPr>
              <w:t>у</w:t>
            </w:r>
            <w:r w:rsidRPr="00195656">
              <w:rPr>
                <w:bCs/>
                <w:color w:val="auto"/>
                <w:sz w:val="28"/>
                <w:szCs w:val="28"/>
                <w:lang w:eastAsia="ar-SA"/>
              </w:rPr>
              <w:t xml:space="preserve"> автомобильных дорог общего пользования местного значения</w:t>
            </w:r>
            <w:r>
              <w:rPr>
                <w:bCs/>
                <w:color w:val="auto"/>
                <w:sz w:val="28"/>
                <w:szCs w:val="28"/>
                <w:lang w:eastAsia="ar-SA"/>
              </w:rPr>
              <w:t>:</w:t>
            </w:r>
          </w:p>
          <w:p w:rsidR="001A0039" w:rsidRPr="001A0039" w:rsidRDefault="0018735C" w:rsidP="005D02E1">
            <w:pPr>
              <w:pStyle w:val="Default"/>
              <w:numPr>
                <w:ilvl w:val="0"/>
                <w:numId w:val="38"/>
              </w:numPr>
              <w:spacing w:line="276" w:lineRule="auto"/>
              <w:ind w:left="279" w:firstLine="141"/>
              <w:jc w:val="both"/>
              <w:rPr>
                <w:bCs/>
                <w:color w:val="auto"/>
                <w:sz w:val="28"/>
                <w:szCs w:val="28"/>
                <w:lang w:eastAsia="ar-SA"/>
              </w:rPr>
            </w:pPr>
            <w:r w:rsidRPr="00195656">
              <w:rPr>
                <w:bCs/>
                <w:color w:val="auto"/>
                <w:sz w:val="28"/>
                <w:szCs w:val="28"/>
                <w:lang w:eastAsia="ar-SA"/>
              </w:rPr>
              <w:t>д.Большая Кочевка, в селе Чубаровское по улицам Первомайская и Октябрьская,</w:t>
            </w:r>
            <w:r w:rsidR="00486E17">
              <w:rPr>
                <w:bCs/>
                <w:color w:val="auto"/>
                <w:sz w:val="28"/>
                <w:szCs w:val="28"/>
                <w:lang w:eastAsia="ar-SA"/>
              </w:rPr>
              <w:t xml:space="preserve"> </w:t>
            </w:r>
            <w:r w:rsidRPr="00195656">
              <w:rPr>
                <w:bCs/>
                <w:color w:val="auto"/>
                <w:sz w:val="28"/>
                <w:szCs w:val="28"/>
                <w:lang w:eastAsia="ar-SA"/>
              </w:rPr>
              <w:t>в</w:t>
            </w:r>
            <w:r w:rsidR="00486E17">
              <w:rPr>
                <w:bCs/>
                <w:color w:val="auto"/>
                <w:sz w:val="28"/>
                <w:szCs w:val="28"/>
                <w:lang w:eastAsia="ar-SA"/>
              </w:rPr>
              <w:t xml:space="preserve"> </w:t>
            </w:r>
            <w:r w:rsidRPr="00195656">
              <w:rPr>
                <w:bCs/>
                <w:color w:val="auto"/>
                <w:sz w:val="28"/>
                <w:szCs w:val="28"/>
                <w:lang w:eastAsia="ar-SA"/>
              </w:rPr>
              <w:t>п.Зайково от ул. Больничная до ул.Заречная, в с.Знаменское по ул.Заречная и ул. Свердлова, в п.Зайково по улице Гагарина, в с.Рудно</w:t>
            </w:r>
            <w:r w:rsidR="00486E17">
              <w:rPr>
                <w:bCs/>
                <w:color w:val="auto"/>
                <w:sz w:val="28"/>
                <w:szCs w:val="28"/>
                <w:lang w:eastAsia="ar-SA"/>
              </w:rPr>
              <w:t xml:space="preserve"> </w:t>
            </w:r>
            <w:r w:rsidRPr="00195656">
              <w:rPr>
                <w:bCs/>
                <w:color w:val="auto"/>
                <w:sz w:val="28"/>
                <w:szCs w:val="28"/>
                <w:lang w:eastAsia="ar-SA"/>
              </w:rPr>
              <w:t>ул.Центральная, в с.Горки по ул.Советская, пер.</w:t>
            </w:r>
            <w:r w:rsidR="00486E17">
              <w:rPr>
                <w:bCs/>
                <w:color w:val="auto"/>
                <w:sz w:val="28"/>
                <w:szCs w:val="28"/>
                <w:lang w:eastAsia="ar-SA"/>
              </w:rPr>
              <w:t xml:space="preserve"> </w:t>
            </w:r>
            <w:r w:rsidRPr="00195656">
              <w:rPr>
                <w:bCs/>
                <w:color w:val="auto"/>
                <w:sz w:val="28"/>
                <w:szCs w:val="28"/>
                <w:lang w:eastAsia="ar-SA"/>
              </w:rPr>
              <w:t>Почтовый,</w:t>
            </w:r>
            <w:r w:rsidR="00486E17">
              <w:rPr>
                <w:bCs/>
                <w:color w:val="auto"/>
                <w:sz w:val="28"/>
                <w:szCs w:val="28"/>
                <w:lang w:eastAsia="ar-SA"/>
              </w:rPr>
              <w:t xml:space="preserve"> </w:t>
            </w:r>
            <w:r w:rsidRPr="00195656">
              <w:rPr>
                <w:bCs/>
                <w:color w:val="auto"/>
                <w:sz w:val="28"/>
                <w:szCs w:val="28"/>
                <w:lang w:eastAsia="ar-SA"/>
              </w:rPr>
              <w:t xml:space="preserve">ремонт автомобильных дорог </w:t>
            </w:r>
            <w:r w:rsidR="0051766F" w:rsidRPr="00195656">
              <w:rPr>
                <w:bCs/>
                <w:color w:val="auto"/>
                <w:sz w:val="28"/>
                <w:szCs w:val="28"/>
                <w:lang w:eastAsia="ar-SA"/>
              </w:rPr>
              <w:t>Подъезд</w:t>
            </w:r>
            <w:r w:rsidRPr="00195656">
              <w:rPr>
                <w:bCs/>
                <w:color w:val="auto"/>
                <w:sz w:val="28"/>
                <w:szCs w:val="28"/>
                <w:lang w:eastAsia="ar-SA"/>
              </w:rPr>
              <w:t xml:space="preserve"> к д.Нижняя(2018), с.Волкова</w:t>
            </w:r>
            <w:r w:rsidR="00486E17">
              <w:rPr>
                <w:bCs/>
                <w:color w:val="auto"/>
                <w:sz w:val="28"/>
                <w:szCs w:val="28"/>
                <w:lang w:eastAsia="ar-SA"/>
              </w:rPr>
              <w:t xml:space="preserve"> </w:t>
            </w:r>
            <w:r w:rsidRPr="00195656">
              <w:rPr>
                <w:bCs/>
                <w:color w:val="auto"/>
                <w:sz w:val="28"/>
                <w:szCs w:val="28"/>
                <w:lang w:eastAsia="ar-SA"/>
              </w:rPr>
              <w:lastRenderedPageBreak/>
              <w:t xml:space="preserve">ул.Центральная(2018), </w:t>
            </w:r>
            <w:r w:rsidR="00242466" w:rsidRPr="00242466">
              <w:rPr>
                <w:bCs/>
                <w:color w:val="auto"/>
                <w:sz w:val="28"/>
                <w:szCs w:val="28"/>
                <w:lang w:eastAsia="ar-SA"/>
              </w:rPr>
              <w:t>Ремонт дороги п.Зайковоул.Юбилейная</w:t>
            </w:r>
            <w:r w:rsidR="00242466" w:rsidRPr="00195656">
              <w:rPr>
                <w:bCs/>
                <w:color w:val="auto"/>
                <w:sz w:val="28"/>
                <w:szCs w:val="28"/>
                <w:lang w:eastAsia="ar-SA"/>
              </w:rPr>
              <w:t>(2018), с.Осинцевс</w:t>
            </w:r>
            <w:r w:rsidR="00242466">
              <w:rPr>
                <w:bCs/>
                <w:color w:val="auto"/>
                <w:sz w:val="28"/>
                <w:szCs w:val="28"/>
                <w:lang w:eastAsia="ar-SA"/>
              </w:rPr>
              <w:t>кое (2018),</w:t>
            </w:r>
            <w:r w:rsidR="00242466" w:rsidRPr="00242466">
              <w:rPr>
                <w:bCs/>
                <w:color w:val="auto"/>
                <w:sz w:val="28"/>
                <w:szCs w:val="28"/>
                <w:lang w:eastAsia="ar-SA"/>
              </w:rPr>
              <w:t>Ремонт дороги с.Кирга-д.Нижняя</w:t>
            </w:r>
            <w:r w:rsidR="00242466" w:rsidRPr="00195656">
              <w:rPr>
                <w:bCs/>
                <w:color w:val="auto"/>
                <w:sz w:val="28"/>
                <w:szCs w:val="28"/>
                <w:lang w:eastAsia="ar-SA"/>
              </w:rPr>
              <w:t xml:space="preserve">(2018), </w:t>
            </w:r>
            <w:r w:rsidR="00242466" w:rsidRPr="00242466">
              <w:rPr>
                <w:bCs/>
                <w:color w:val="auto"/>
                <w:sz w:val="28"/>
                <w:szCs w:val="28"/>
                <w:lang w:eastAsia="ar-SA"/>
              </w:rPr>
              <w:t>Ремонт дороги с.Волково</w:t>
            </w:r>
            <w:r w:rsidR="00242466">
              <w:rPr>
                <w:bCs/>
                <w:color w:val="auto"/>
                <w:sz w:val="28"/>
                <w:szCs w:val="28"/>
                <w:lang w:eastAsia="ar-SA"/>
              </w:rPr>
              <w:t xml:space="preserve">(2018), </w:t>
            </w:r>
            <w:r w:rsidR="00242466" w:rsidRPr="00242466">
              <w:rPr>
                <w:bCs/>
                <w:color w:val="auto"/>
                <w:sz w:val="28"/>
                <w:szCs w:val="28"/>
                <w:lang w:eastAsia="ar-SA"/>
              </w:rPr>
              <w:t>Ремонт дороги д.Новгородова</w:t>
            </w:r>
            <w:r w:rsidR="00242466">
              <w:rPr>
                <w:bCs/>
                <w:color w:val="auto"/>
                <w:sz w:val="28"/>
                <w:szCs w:val="28"/>
                <w:lang w:eastAsia="ar-SA"/>
              </w:rPr>
              <w:t xml:space="preserve">(2018), </w:t>
            </w:r>
            <w:r w:rsidR="00242466" w:rsidRPr="00242466">
              <w:rPr>
                <w:bCs/>
                <w:color w:val="auto"/>
                <w:sz w:val="28"/>
                <w:szCs w:val="28"/>
                <w:lang w:eastAsia="ar-SA"/>
              </w:rPr>
              <w:t>Ремонт дороги с.Кирга</w:t>
            </w:r>
            <w:r w:rsidR="00242466">
              <w:rPr>
                <w:bCs/>
                <w:color w:val="auto"/>
                <w:sz w:val="28"/>
                <w:szCs w:val="28"/>
                <w:lang w:eastAsia="ar-SA"/>
              </w:rPr>
              <w:t xml:space="preserve">(2018), </w:t>
            </w:r>
            <w:r w:rsidR="00242466" w:rsidRPr="00242466">
              <w:rPr>
                <w:sz w:val="28"/>
                <w:szCs w:val="28"/>
              </w:rPr>
              <w:t>Ремонт дороги д.Кокшариха</w:t>
            </w:r>
            <w:r w:rsidR="00242466" w:rsidRPr="00242466">
              <w:rPr>
                <w:bCs/>
                <w:color w:val="auto"/>
                <w:sz w:val="28"/>
                <w:szCs w:val="28"/>
                <w:lang w:eastAsia="ar-SA"/>
              </w:rPr>
              <w:t>(2018),Ремонт дороги д.Бессонова</w:t>
            </w:r>
            <w:r w:rsidR="00242466">
              <w:rPr>
                <w:bCs/>
                <w:color w:val="auto"/>
                <w:sz w:val="28"/>
                <w:szCs w:val="28"/>
                <w:lang w:eastAsia="ar-SA"/>
              </w:rPr>
              <w:t xml:space="preserve">(2018), </w:t>
            </w:r>
            <w:r w:rsidRPr="00195656">
              <w:rPr>
                <w:bCs/>
                <w:color w:val="auto"/>
                <w:sz w:val="28"/>
                <w:szCs w:val="28"/>
                <w:lang w:eastAsia="ar-SA"/>
              </w:rPr>
              <w:t>д.Фомина ул.60 лет Октября (2019),</w:t>
            </w:r>
            <w:r w:rsidR="005D02E1" w:rsidRPr="00242466">
              <w:rPr>
                <w:bCs/>
                <w:color w:val="auto"/>
                <w:sz w:val="28"/>
                <w:szCs w:val="28"/>
                <w:lang w:eastAsia="ar-SA"/>
              </w:rPr>
              <w:t>Ремонт дороги с.Волково</w:t>
            </w:r>
            <w:r w:rsidR="005D02E1">
              <w:rPr>
                <w:bCs/>
                <w:color w:val="auto"/>
                <w:sz w:val="28"/>
                <w:szCs w:val="28"/>
                <w:lang w:eastAsia="ar-SA"/>
              </w:rPr>
              <w:t xml:space="preserve">(2019), </w:t>
            </w:r>
            <w:r w:rsidR="005D02E1" w:rsidRPr="00242466">
              <w:rPr>
                <w:bCs/>
                <w:color w:val="auto"/>
                <w:sz w:val="28"/>
                <w:szCs w:val="28"/>
                <w:lang w:eastAsia="ar-SA"/>
              </w:rPr>
              <w:t xml:space="preserve">Ремонт дороги </w:t>
            </w:r>
            <w:r w:rsidR="005D02E1" w:rsidRPr="005D02E1">
              <w:rPr>
                <w:bCs/>
                <w:color w:val="auto"/>
                <w:sz w:val="28"/>
                <w:szCs w:val="28"/>
                <w:lang w:eastAsia="ar-SA"/>
              </w:rPr>
              <w:t>с.Скородумское</w:t>
            </w:r>
            <w:r w:rsidR="005D02E1">
              <w:rPr>
                <w:bCs/>
                <w:color w:val="auto"/>
                <w:sz w:val="28"/>
                <w:szCs w:val="28"/>
                <w:lang w:eastAsia="ar-SA"/>
              </w:rPr>
              <w:t xml:space="preserve">(2019), </w:t>
            </w:r>
            <w:r w:rsidR="00242466" w:rsidRPr="00242466">
              <w:rPr>
                <w:bCs/>
                <w:color w:val="auto"/>
                <w:sz w:val="28"/>
                <w:szCs w:val="28"/>
                <w:lang w:eastAsia="ar-SA"/>
              </w:rPr>
              <w:t>Ремонт дороги с.Харловское</w:t>
            </w:r>
            <w:r w:rsidR="00242466" w:rsidRPr="00195656">
              <w:rPr>
                <w:bCs/>
                <w:color w:val="auto"/>
                <w:sz w:val="28"/>
                <w:szCs w:val="28"/>
                <w:lang w:eastAsia="ar-SA"/>
              </w:rPr>
              <w:t>(2019),</w:t>
            </w:r>
            <w:r w:rsidR="005D02E1" w:rsidRPr="00242466">
              <w:rPr>
                <w:bCs/>
                <w:color w:val="auto"/>
                <w:sz w:val="28"/>
                <w:szCs w:val="28"/>
                <w:lang w:eastAsia="ar-SA"/>
              </w:rPr>
              <w:t xml:space="preserve">Ремонт дороги </w:t>
            </w:r>
            <w:r w:rsidR="005D02E1" w:rsidRPr="005D02E1">
              <w:rPr>
                <w:bCs/>
                <w:color w:val="auto"/>
                <w:sz w:val="28"/>
                <w:szCs w:val="28"/>
                <w:lang w:eastAsia="ar-SA"/>
              </w:rPr>
              <w:t>с.Кирга</w:t>
            </w:r>
            <w:r w:rsidR="00486E17">
              <w:rPr>
                <w:bCs/>
                <w:color w:val="auto"/>
                <w:sz w:val="28"/>
                <w:szCs w:val="28"/>
                <w:lang w:eastAsia="ar-SA"/>
              </w:rPr>
              <w:t xml:space="preserve"> </w:t>
            </w:r>
            <w:r w:rsidR="005D02E1" w:rsidRPr="00195656">
              <w:rPr>
                <w:bCs/>
                <w:color w:val="auto"/>
                <w:sz w:val="28"/>
                <w:szCs w:val="28"/>
                <w:lang w:eastAsia="ar-SA"/>
              </w:rPr>
              <w:t>(2019),</w:t>
            </w:r>
            <w:r w:rsidR="00486E17">
              <w:rPr>
                <w:bCs/>
                <w:color w:val="auto"/>
                <w:sz w:val="28"/>
                <w:szCs w:val="28"/>
                <w:lang w:eastAsia="ar-SA"/>
              </w:rPr>
              <w:t xml:space="preserve"> </w:t>
            </w:r>
            <w:r w:rsidRPr="00195656">
              <w:rPr>
                <w:bCs/>
                <w:color w:val="auto"/>
                <w:sz w:val="28"/>
                <w:szCs w:val="28"/>
                <w:lang w:eastAsia="ar-SA"/>
              </w:rPr>
              <w:t>д.Ретнева (2020), д.Сим</w:t>
            </w:r>
            <w:r w:rsidR="00FA3819">
              <w:rPr>
                <w:bCs/>
                <w:color w:val="auto"/>
                <w:sz w:val="28"/>
                <w:szCs w:val="28"/>
                <w:lang w:eastAsia="ar-SA"/>
              </w:rPr>
              <w:t>а</w:t>
            </w:r>
            <w:r w:rsidRPr="00195656">
              <w:rPr>
                <w:bCs/>
                <w:color w:val="auto"/>
                <w:sz w:val="28"/>
                <w:szCs w:val="28"/>
                <w:lang w:eastAsia="ar-SA"/>
              </w:rPr>
              <w:t xml:space="preserve">нова (2020), </w:t>
            </w:r>
            <w:r w:rsidR="00516273" w:rsidRPr="00195656">
              <w:rPr>
                <w:bCs/>
                <w:color w:val="auto"/>
                <w:sz w:val="28"/>
                <w:szCs w:val="28"/>
                <w:lang w:eastAsia="ar-SA"/>
              </w:rPr>
              <w:t>д.Б.Зверева</w:t>
            </w:r>
            <w:r w:rsidR="00486E17">
              <w:rPr>
                <w:bCs/>
                <w:color w:val="auto"/>
                <w:sz w:val="28"/>
                <w:szCs w:val="28"/>
                <w:lang w:eastAsia="ar-SA"/>
              </w:rPr>
              <w:t xml:space="preserve"> </w:t>
            </w:r>
            <w:r w:rsidR="00516273" w:rsidRPr="00195656">
              <w:rPr>
                <w:bCs/>
                <w:color w:val="auto"/>
                <w:sz w:val="28"/>
                <w:szCs w:val="28"/>
                <w:lang w:eastAsia="ar-SA"/>
              </w:rPr>
              <w:t>ул.Советская (20</w:t>
            </w:r>
            <w:r w:rsidR="00516273">
              <w:rPr>
                <w:bCs/>
                <w:color w:val="auto"/>
                <w:sz w:val="28"/>
                <w:szCs w:val="28"/>
                <w:lang w:eastAsia="ar-SA"/>
              </w:rPr>
              <w:t>20</w:t>
            </w:r>
            <w:r w:rsidR="00516273" w:rsidRPr="00195656">
              <w:rPr>
                <w:bCs/>
                <w:color w:val="auto"/>
                <w:sz w:val="28"/>
                <w:szCs w:val="28"/>
                <w:lang w:eastAsia="ar-SA"/>
              </w:rPr>
              <w:t>), с.Килачевское</w:t>
            </w:r>
            <w:r w:rsidR="00486E17">
              <w:rPr>
                <w:bCs/>
                <w:color w:val="auto"/>
                <w:sz w:val="28"/>
                <w:szCs w:val="28"/>
                <w:lang w:eastAsia="ar-SA"/>
              </w:rPr>
              <w:t xml:space="preserve"> </w:t>
            </w:r>
            <w:r w:rsidR="00516273" w:rsidRPr="00195656">
              <w:rPr>
                <w:bCs/>
                <w:color w:val="auto"/>
                <w:sz w:val="28"/>
                <w:szCs w:val="28"/>
                <w:lang w:eastAsia="ar-SA"/>
              </w:rPr>
              <w:t>ул.Заречная (20</w:t>
            </w:r>
            <w:r w:rsidR="00516273">
              <w:rPr>
                <w:bCs/>
                <w:color w:val="auto"/>
                <w:sz w:val="28"/>
                <w:szCs w:val="28"/>
                <w:lang w:eastAsia="ar-SA"/>
              </w:rPr>
              <w:t>20</w:t>
            </w:r>
            <w:r w:rsidR="00516273" w:rsidRPr="00195656">
              <w:rPr>
                <w:bCs/>
                <w:color w:val="auto"/>
                <w:sz w:val="28"/>
                <w:szCs w:val="28"/>
                <w:lang w:eastAsia="ar-SA"/>
              </w:rPr>
              <w:t>),д.Першина (20</w:t>
            </w:r>
            <w:r w:rsidR="00516273">
              <w:rPr>
                <w:bCs/>
                <w:color w:val="auto"/>
                <w:sz w:val="28"/>
                <w:szCs w:val="28"/>
                <w:lang w:eastAsia="ar-SA"/>
              </w:rPr>
              <w:t>20</w:t>
            </w:r>
            <w:r w:rsidR="00516273" w:rsidRPr="00195656">
              <w:rPr>
                <w:bCs/>
                <w:color w:val="auto"/>
                <w:sz w:val="28"/>
                <w:szCs w:val="28"/>
                <w:lang w:eastAsia="ar-SA"/>
              </w:rPr>
              <w:t>), д.Лаптеваул.Центральная(20</w:t>
            </w:r>
            <w:r w:rsidR="00516273">
              <w:rPr>
                <w:bCs/>
                <w:color w:val="auto"/>
                <w:sz w:val="28"/>
                <w:szCs w:val="28"/>
                <w:lang w:eastAsia="ar-SA"/>
              </w:rPr>
              <w:t>20</w:t>
            </w:r>
            <w:r w:rsidR="00516273" w:rsidRPr="00195656">
              <w:rPr>
                <w:bCs/>
                <w:color w:val="auto"/>
                <w:sz w:val="28"/>
                <w:szCs w:val="28"/>
                <w:lang w:eastAsia="ar-SA"/>
              </w:rPr>
              <w:t>),</w:t>
            </w:r>
            <w:r>
              <w:rPr>
                <w:bCs/>
                <w:color w:val="auto"/>
                <w:sz w:val="28"/>
                <w:szCs w:val="28"/>
                <w:lang w:eastAsia="ar-SA"/>
              </w:rPr>
              <w:t>с.Знаменское (2020).</w:t>
            </w:r>
            <w:r w:rsidR="001A0039" w:rsidRPr="001A0039">
              <w:rPr>
                <w:bCs/>
                <w:color w:val="auto"/>
                <w:sz w:val="28"/>
                <w:szCs w:val="28"/>
                <w:lang w:eastAsia="ar-SA"/>
              </w:rPr>
              <w:t>Ремонт территорий многоквартирных домов, проездов к дворовым территориям многоквартирных домов</w:t>
            </w:r>
          </w:p>
          <w:p w:rsidR="001A0039" w:rsidRPr="001A0039" w:rsidRDefault="001A0039" w:rsidP="00C90680">
            <w:pPr>
              <w:pStyle w:val="Default"/>
              <w:numPr>
                <w:ilvl w:val="0"/>
                <w:numId w:val="38"/>
              </w:numPr>
              <w:spacing w:line="276" w:lineRule="auto"/>
              <w:ind w:left="583" w:hanging="284"/>
              <w:jc w:val="both"/>
              <w:rPr>
                <w:bCs/>
                <w:color w:val="auto"/>
                <w:sz w:val="28"/>
                <w:szCs w:val="28"/>
                <w:lang w:eastAsia="ar-SA"/>
              </w:rPr>
            </w:pPr>
            <w:r w:rsidRPr="001A0039">
              <w:rPr>
                <w:bCs/>
                <w:color w:val="auto"/>
                <w:sz w:val="28"/>
                <w:szCs w:val="28"/>
                <w:lang w:eastAsia="ar-SA"/>
              </w:rPr>
              <w:t>Содержание дорожной сети в населенных пунктах Ирбитского муниципального образования</w:t>
            </w:r>
          </w:p>
          <w:p w:rsidR="001A0039" w:rsidRPr="001A0039" w:rsidRDefault="001A0039" w:rsidP="00C90680">
            <w:pPr>
              <w:pStyle w:val="Default"/>
              <w:numPr>
                <w:ilvl w:val="0"/>
                <w:numId w:val="38"/>
              </w:numPr>
              <w:spacing w:line="276" w:lineRule="auto"/>
              <w:ind w:left="583" w:hanging="284"/>
              <w:jc w:val="both"/>
              <w:rPr>
                <w:bCs/>
                <w:color w:val="auto"/>
                <w:sz w:val="28"/>
                <w:szCs w:val="28"/>
                <w:lang w:eastAsia="ar-SA"/>
              </w:rPr>
            </w:pPr>
            <w:r w:rsidRPr="001A0039">
              <w:rPr>
                <w:bCs/>
                <w:color w:val="auto"/>
                <w:sz w:val="28"/>
                <w:szCs w:val="28"/>
                <w:lang w:eastAsia="ar-SA"/>
              </w:rPr>
              <w:t>Организация 3 постов СТО</w:t>
            </w:r>
          </w:p>
          <w:p w:rsidR="00A21DFA" w:rsidRDefault="00A21DFA" w:rsidP="00251115">
            <w:pPr>
              <w:pStyle w:val="Default"/>
              <w:spacing w:line="276" w:lineRule="auto"/>
              <w:ind w:left="299"/>
              <w:jc w:val="both"/>
              <w:rPr>
                <w:bCs/>
                <w:color w:val="auto"/>
                <w:sz w:val="28"/>
                <w:szCs w:val="28"/>
                <w:lang w:eastAsia="ar-SA"/>
              </w:rPr>
            </w:pPr>
            <w:r>
              <w:rPr>
                <w:bCs/>
                <w:color w:val="auto"/>
                <w:sz w:val="28"/>
                <w:szCs w:val="28"/>
                <w:lang w:eastAsia="ar-SA"/>
              </w:rPr>
              <w:t>2</w:t>
            </w:r>
            <w:r w:rsidRPr="00A21DFA">
              <w:rPr>
                <w:bCs/>
                <w:color w:val="auto"/>
                <w:sz w:val="28"/>
                <w:szCs w:val="28"/>
                <w:lang w:eastAsia="ar-SA"/>
              </w:rPr>
              <w:t>. Мероприятия по развитию транспорта общего пользования</w:t>
            </w:r>
            <w:r>
              <w:rPr>
                <w:bCs/>
                <w:color w:val="auto"/>
                <w:sz w:val="28"/>
                <w:szCs w:val="28"/>
                <w:lang w:eastAsia="ar-SA"/>
              </w:rPr>
              <w:t>:</w:t>
            </w:r>
          </w:p>
          <w:p w:rsidR="00A21DFA" w:rsidRPr="00A21DFA" w:rsidRDefault="00A21DFA" w:rsidP="00C90680">
            <w:pPr>
              <w:pStyle w:val="Default"/>
              <w:numPr>
                <w:ilvl w:val="0"/>
                <w:numId w:val="39"/>
              </w:numPr>
              <w:spacing w:line="276" w:lineRule="auto"/>
              <w:ind w:left="299" w:firstLine="0"/>
              <w:jc w:val="both"/>
              <w:rPr>
                <w:bCs/>
                <w:color w:val="auto"/>
                <w:sz w:val="28"/>
                <w:szCs w:val="28"/>
                <w:lang w:eastAsia="ar-SA"/>
              </w:rPr>
            </w:pPr>
            <w:r w:rsidRPr="00A21DFA">
              <w:rPr>
                <w:bCs/>
                <w:color w:val="auto"/>
                <w:sz w:val="28"/>
                <w:szCs w:val="28"/>
                <w:lang w:eastAsia="ar-SA"/>
              </w:rPr>
              <w:t>Увеличение протяженности маршрута «Ирбит – д. Фомина» на 12 км - организация заезда в д. Чащина.</w:t>
            </w:r>
          </w:p>
          <w:p w:rsidR="00A21DFA" w:rsidRDefault="00A21DFA" w:rsidP="00C90680">
            <w:pPr>
              <w:pStyle w:val="Default"/>
              <w:numPr>
                <w:ilvl w:val="0"/>
                <w:numId w:val="39"/>
              </w:numPr>
              <w:spacing w:line="276" w:lineRule="auto"/>
              <w:ind w:left="299" w:firstLine="0"/>
              <w:jc w:val="both"/>
              <w:rPr>
                <w:bCs/>
                <w:color w:val="auto"/>
                <w:sz w:val="28"/>
                <w:szCs w:val="28"/>
                <w:lang w:eastAsia="ar-SA"/>
              </w:rPr>
            </w:pPr>
            <w:r w:rsidRPr="00A21DFA">
              <w:rPr>
                <w:bCs/>
                <w:color w:val="auto"/>
                <w:sz w:val="28"/>
                <w:szCs w:val="28"/>
                <w:lang w:eastAsia="ar-SA"/>
              </w:rPr>
              <w:t>Закольцовка маршрута «Килачевское-Стриганское» с организацией заезда вс. Крутихинское и с. Чернорицкое (увеличение протяженности на 39 км с обратным направлением)</w:t>
            </w:r>
          </w:p>
          <w:p w:rsidR="00A21DFA" w:rsidRPr="00A21DFA" w:rsidRDefault="00A21DFA" w:rsidP="00251115">
            <w:pPr>
              <w:pStyle w:val="Default"/>
              <w:spacing w:line="276" w:lineRule="auto"/>
              <w:ind w:left="299"/>
              <w:jc w:val="both"/>
              <w:rPr>
                <w:bCs/>
                <w:color w:val="auto"/>
                <w:sz w:val="28"/>
                <w:szCs w:val="28"/>
                <w:lang w:eastAsia="ar-SA"/>
              </w:rPr>
            </w:pPr>
            <w:r>
              <w:rPr>
                <w:bCs/>
                <w:color w:val="auto"/>
                <w:sz w:val="28"/>
                <w:szCs w:val="28"/>
                <w:lang w:eastAsia="ar-SA"/>
              </w:rPr>
              <w:t>3</w:t>
            </w:r>
            <w:r w:rsidRPr="00A21DFA">
              <w:rPr>
                <w:bCs/>
                <w:color w:val="auto"/>
                <w:sz w:val="28"/>
                <w:szCs w:val="28"/>
                <w:lang w:eastAsia="ar-SA"/>
              </w:rPr>
              <w:t>. Мероприятия по развитию парковочного пространства</w:t>
            </w:r>
            <w:r>
              <w:rPr>
                <w:bCs/>
                <w:color w:val="auto"/>
                <w:sz w:val="28"/>
                <w:szCs w:val="28"/>
                <w:lang w:eastAsia="ar-SA"/>
              </w:rPr>
              <w:t>:</w:t>
            </w:r>
          </w:p>
          <w:p w:rsidR="00A21DFA" w:rsidRDefault="00A21DFA" w:rsidP="00C90680">
            <w:pPr>
              <w:pStyle w:val="Default"/>
              <w:numPr>
                <w:ilvl w:val="0"/>
                <w:numId w:val="39"/>
              </w:numPr>
              <w:spacing w:line="276" w:lineRule="auto"/>
              <w:ind w:left="299" w:firstLine="0"/>
              <w:jc w:val="both"/>
              <w:rPr>
                <w:bCs/>
                <w:color w:val="auto"/>
                <w:sz w:val="28"/>
                <w:szCs w:val="28"/>
                <w:lang w:eastAsia="ar-SA"/>
              </w:rPr>
            </w:pPr>
            <w:r w:rsidRPr="00A21DFA">
              <w:rPr>
                <w:bCs/>
                <w:color w:val="auto"/>
                <w:sz w:val="28"/>
                <w:szCs w:val="28"/>
                <w:lang w:eastAsia="ar-SA"/>
              </w:rPr>
              <w:t>Организация 3 парковочных зон в п. Пионерский</w:t>
            </w:r>
            <w:r>
              <w:rPr>
                <w:bCs/>
                <w:color w:val="auto"/>
                <w:sz w:val="28"/>
                <w:szCs w:val="28"/>
                <w:lang w:eastAsia="ar-SA"/>
              </w:rPr>
              <w:t>;</w:t>
            </w:r>
          </w:p>
          <w:p w:rsidR="00A21DFA" w:rsidRPr="00A21DFA" w:rsidRDefault="00A21DFA" w:rsidP="00C90680">
            <w:pPr>
              <w:pStyle w:val="Default"/>
              <w:numPr>
                <w:ilvl w:val="0"/>
                <w:numId w:val="39"/>
              </w:numPr>
              <w:spacing w:line="276" w:lineRule="auto"/>
              <w:ind w:left="299" w:firstLine="0"/>
              <w:jc w:val="both"/>
              <w:rPr>
                <w:bCs/>
                <w:color w:val="auto"/>
                <w:sz w:val="28"/>
                <w:szCs w:val="28"/>
                <w:lang w:eastAsia="ar-SA"/>
              </w:rPr>
            </w:pPr>
            <w:r w:rsidRPr="00A21DFA">
              <w:rPr>
                <w:bCs/>
                <w:color w:val="auto"/>
                <w:sz w:val="28"/>
                <w:szCs w:val="28"/>
                <w:lang w:eastAsia="ar-SA"/>
              </w:rPr>
              <w:t>Организация 6 парковочных зон в п. Зайково</w:t>
            </w:r>
            <w:r>
              <w:rPr>
                <w:bCs/>
                <w:color w:val="auto"/>
                <w:sz w:val="28"/>
                <w:szCs w:val="28"/>
                <w:lang w:eastAsia="ar-SA"/>
              </w:rPr>
              <w:t>.</w:t>
            </w:r>
          </w:p>
          <w:p w:rsidR="00A21DFA" w:rsidRPr="00A21DFA" w:rsidRDefault="00A21DFA" w:rsidP="00251115">
            <w:pPr>
              <w:pStyle w:val="Default"/>
              <w:spacing w:line="276" w:lineRule="auto"/>
              <w:ind w:left="299"/>
              <w:jc w:val="both"/>
              <w:rPr>
                <w:bCs/>
                <w:color w:val="auto"/>
                <w:sz w:val="28"/>
                <w:szCs w:val="28"/>
                <w:lang w:eastAsia="ar-SA"/>
              </w:rPr>
            </w:pPr>
            <w:r>
              <w:rPr>
                <w:bCs/>
                <w:color w:val="auto"/>
                <w:sz w:val="28"/>
                <w:szCs w:val="28"/>
                <w:lang w:eastAsia="ar-SA"/>
              </w:rPr>
              <w:t>4</w:t>
            </w:r>
            <w:r w:rsidRPr="00A21DFA">
              <w:rPr>
                <w:bCs/>
                <w:color w:val="auto"/>
                <w:sz w:val="28"/>
                <w:szCs w:val="28"/>
                <w:lang w:eastAsia="ar-SA"/>
              </w:rPr>
              <w:t>. Мероприятия по развитию инфраструктуры пешеходного и велосипедного движения</w:t>
            </w:r>
            <w:r>
              <w:rPr>
                <w:bCs/>
                <w:color w:val="auto"/>
                <w:sz w:val="28"/>
                <w:szCs w:val="28"/>
                <w:lang w:eastAsia="ar-SA"/>
              </w:rPr>
              <w:t>:</w:t>
            </w:r>
          </w:p>
          <w:p w:rsidR="00A21DFA" w:rsidRDefault="00A21DFA" w:rsidP="00C90680">
            <w:pPr>
              <w:pStyle w:val="Default"/>
              <w:numPr>
                <w:ilvl w:val="0"/>
                <w:numId w:val="40"/>
              </w:numPr>
              <w:spacing w:line="276" w:lineRule="auto"/>
              <w:ind w:left="299" w:firstLine="0"/>
              <w:jc w:val="both"/>
              <w:rPr>
                <w:bCs/>
                <w:color w:val="auto"/>
                <w:sz w:val="28"/>
                <w:szCs w:val="28"/>
                <w:lang w:eastAsia="ar-SA"/>
              </w:rPr>
            </w:pPr>
            <w:r w:rsidRPr="00A21DFA">
              <w:rPr>
                <w:bCs/>
                <w:color w:val="auto"/>
                <w:sz w:val="28"/>
                <w:szCs w:val="28"/>
                <w:lang w:eastAsia="ar-SA"/>
              </w:rPr>
              <w:t>Строительство двух велодорог в п. Зайково вдоль ул. Ленина и ул. Коммунистическая</w:t>
            </w:r>
            <w:r>
              <w:rPr>
                <w:bCs/>
                <w:color w:val="auto"/>
                <w:sz w:val="28"/>
                <w:szCs w:val="28"/>
                <w:lang w:eastAsia="ar-SA"/>
              </w:rPr>
              <w:t>;</w:t>
            </w:r>
          </w:p>
          <w:p w:rsidR="00A21DFA" w:rsidRDefault="00A21DFA" w:rsidP="00C90680">
            <w:pPr>
              <w:pStyle w:val="Default"/>
              <w:numPr>
                <w:ilvl w:val="0"/>
                <w:numId w:val="40"/>
              </w:numPr>
              <w:spacing w:line="276" w:lineRule="auto"/>
              <w:ind w:left="299" w:firstLine="0"/>
              <w:jc w:val="both"/>
              <w:rPr>
                <w:bCs/>
                <w:color w:val="auto"/>
                <w:sz w:val="28"/>
                <w:szCs w:val="28"/>
                <w:lang w:eastAsia="ar-SA"/>
              </w:rPr>
            </w:pPr>
            <w:r w:rsidRPr="00A21DFA">
              <w:rPr>
                <w:bCs/>
                <w:color w:val="auto"/>
                <w:sz w:val="28"/>
                <w:szCs w:val="28"/>
                <w:lang w:eastAsia="ar-SA"/>
              </w:rPr>
              <w:t>Обустройство 2 пешеходных переходов в п. Зайково: по ул. Ленина и ул.Коммунистическая</w:t>
            </w:r>
            <w:r>
              <w:rPr>
                <w:bCs/>
                <w:color w:val="auto"/>
                <w:sz w:val="28"/>
                <w:szCs w:val="28"/>
                <w:lang w:eastAsia="ar-SA"/>
              </w:rPr>
              <w:t>;</w:t>
            </w:r>
          </w:p>
          <w:p w:rsidR="00A21DFA" w:rsidRDefault="00A21DFA" w:rsidP="00C90680">
            <w:pPr>
              <w:pStyle w:val="Default"/>
              <w:numPr>
                <w:ilvl w:val="0"/>
                <w:numId w:val="40"/>
              </w:numPr>
              <w:spacing w:line="276" w:lineRule="auto"/>
              <w:ind w:left="299" w:firstLine="0"/>
              <w:jc w:val="both"/>
              <w:rPr>
                <w:bCs/>
                <w:color w:val="auto"/>
                <w:sz w:val="28"/>
                <w:szCs w:val="28"/>
                <w:lang w:eastAsia="ar-SA"/>
              </w:rPr>
            </w:pPr>
            <w:r w:rsidRPr="00A21DFA">
              <w:rPr>
                <w:bCs/>
                <w:color w:val="auto"/>
                <w:sz w:val="28"/>
                <w:szCs w:val="28"/>
                <w:lang w:eastAsia="ar-SA"/>
              </w:rPr>
              <w:t>Обустройство велопарковок 9 ед.</w:t>
            </w:r>
          </w:p>
          <w:p w:rsidR="0018735C" w:rsidRPr="0018735C" w:rsidRDefault="0018735C" w:rsidP="00251115">
            <w:pPr>
              <w:pStyle w:val="Default"/>
              <w:spacing w:line="276" w:lineRule="auto"/>
              <w:ind w:left="299"/>
              <w:jc w:val="both"/>
              <w:rPr>
                <w:bCs/>
                <w:color w:val="auto"/>
                <w:sz w:val="28"/>
                <w:szCs w:val="28"/>
                <w:lang w:eastAsia="ar-SA"/>
              </w:rPr>
            </w:pPr>
            <w:r>
              <w:rPr>
                <w:bCs/>
                <w:color w:val="auto"/>
                <w:sz w:val="28"/>
                <w:szCs w:val="28"/>
                <w:lang w:eastAsia="ar-SA"/>
              </w:rPr>
              <w:t>5</w:t>
            </w:r>
            <w:r w:rsidRPr="0018735C">
              <w:rPr>
                <w:bCs/>
                <w:color w:val="auto"/>
                <w:sz w:val="28"/>
                <w:szCs w:val="28"/>
                <w:lang w:eastAsia="ar-SA"/>
              </w:rPr>
              <w:t xml:space="preserve">. Мероприятия по организациии безопасности </w:t>
            </w:r>
            <w:r w:rsidRPr="0018735C">
              <w:rPr>
                <w:bCs/>
                <w:color w:val="auto"/>
                <w:sz w:val="28"/>
                <w:szCs w:val="28"/>
                <w:lang w:eastAsia="ar-SA"/>
              </w:rPr>
              <w:lastRenderedPageBreak/>
              <w:t>дорожного движения</w:t>
            </w:r>
            <w:r w:rsidR="0051766F">
              <w:rPr>
                <w:bCs/>
                <w:color w:val="auto"/>
                <w:sz w:val="28"/>
                <w:szCs w:val="28"/>
                <w:lang w:eastAsia="ar-SA"/>
              </w:rPr>
              <w:t xml:space="preserve"> по</w:t>
            </w:r>
            <w:r w:rsidRPr="0018735C">
              <w:rPr>
                <w:bCs/>
                <w:color w:val="auto"/>
                <w:sz w:val="28"/>
                <w:szCs w:val="28"/>
                <w:lang w:eastAsia="ar-SA"/>
              </w:rPr>
              <w:t xml:space="preserve"> МП ИрбитскогоМО</w:t>
            </w:r>
          </w:p>
          <w:p w:rsidR="0018735C" w:rsidRPr="0018735C" w:rsidRDefault="0018735C" w:rsidP="00C90680">
            <w:pPr>
              <w:pStyle w:val="Default"/>
              <w:numPr>
                <w:ilvl w:val="0"/>
                <w:numId w:val="40"/>
              </w:numPr>
              <w:spacing w:line="276" w:lineRule="auto"/>
              <w:ind w:left="299" w:firstLine="9"/>
              <w:jc w:val="both"/>
              <w:rPr>
                <w:bCs/>
                <w:color w:val="auto"/>
                <w:sz w:val="28"/>
                <w:szCs w:val="28"/>
                <w:lang w:eastAsia="ar-SA"/>
              </w:rPr>
            </w:pPr>
            <w:r w:rsidRPr="0018735C">
              <w:rPr>
                <w:bCs/>
                <w:color w:val="auto"/>
                <w:sz w:val="28"/>
                <w:szCs w:val="28"/>
                <w:lang w:eastAsia="ar-SA"/>
              </w:rPr>
              <w:t>Освещение  дорожной сети в населенных пунктах Ирбитского муниципального образования</w:t>
            </w:r>
          </w:p>
          <w:p w:rsidR="00E93171" w:rsidRPr="00195656" w:rsidRDefault="0018735C" w:rsidP="00C90680">
            <w:pPr>
              <w:pStyle w:val="Default"/>
              <w:numPr>
                <w:ilvl w:val="0"/>
                <w:numId w:val="40"/>
              </w:numPr>
              <w:spacing w:line="276" w:lineRule="auto"/>
              <w:ind w:left="299" w:firstLine="9"/>
              <w:jc w:val="both"/>
              <w:rPr>
                <w:bCs/>
                <w:color w:val="auto"/>
                <w:sz w:val="28"/>
                <w:szCs w:val="28"/>
                <w:lang w:eastAsia="ar-SA"/>
              </w:rPr>
            </w:pPr>
            <w:r w:rsidRPr="0018735C">
              <w:rPr>
                <w:bCs/>
                <w:color w:val="auto"/>
                <w:sz w:val="28"/>
                <w:szCs w:val="28"/>
                <w:lang w:eastAsia="ar-SA"/>
              </w:rPr>
              <w:t>Установка дорожных знаков, искусственных неровностей, ограждений и  светофоров Т-7 в населенных пунктах Ирбитского МО.</w:t>
            </w:r>
          </w:p>
        </w:tc>
      </w:tr>
      <w:tr w:rsidR="005C4135" w:rsidRPr="008B216A" w:rsidTr="00CD08D4">
        <w:trPr>
          <w:trHeight w:val="699"/>
        </w:trPr>
        <w:tc>
          <w:tcPr>
            <w:tcW w:w="2415" w:type="dxa"/>
          </w:tcPr>
          <w:p w:rsidR="005C4135" w:rsidRDefault="005C4135" w:rsidP="00251115">
            <w:pPr>
              <w:widowControl w:val="0"/>
              <w:autoSpaceDE w:val="0"/>
              <w:autoSpaceDN w:val="0"/>
              <w:adjustRightInd w:val="0"/>
              <w:spacing w:after="0" w:line="276" w:lineRule="auto"/>
              <w:jc w:val="both"/>
              <w:rPr>
                <w:rFonts w:ascii="Times New Roman" w:hAnsi="Times New Roman"/>
                <w:sz w:val="28"/>
                <w:szCs w:val="28"/>
                <w:lang w:eastAsia="ru-RU"/>
              </w:rPr>
            </w:pPr>
            <w:r w:rsidRPr="005C4135">
              <w:rPr>
                <w:rFonts w:ascii="Times New Roman" w:hAnsi="Times New Roman"/>
                <w:sz w:val="28"/>
                <w:szCs w:val="28"/>
                <w:lang w:eastAsia="ru-RU"/>
              </w:rPr>
              <w:lastRenderedPageBreak/>
              <w:t>О</w:t>
            </w:r>
            <w:r>
              <w:rPr>
                <w:rFonts w:ascii="Times New Roman" w:hAnsi="Times New Roman"/>
                <w:sz w:val="28"/>
                <w:szCs w:val="28"/>
                <w:lang w:eastAsia="ru-RU"/>
              </w:rPr>
              <w:t>жидаемые результаты реализации п</w:t>
            </w:r>
            <w:r w:rsidRPr="005C4135">
              <w:rPr>
                <w:rFonts w:ascii="Times New Roman" w:hAnsi="Times New Roman"/>
                <w:sz w:val="28"/>
                <w:szCs w:val="28"/>
                <w:lang w:eastAsia="ru-RU"/>
              </w:rPr>
              <w:t>рограммы</w:t>
            </w:r>
          </w:p>
        </w:tc>
        <w:tc>
          <w:tcPr>
            <w:tcW w:w="7071" w:type="dxa"/>
          </w:tcPr>
          <w:p w:rsidR="0048526A" w:rsidRPr="004715B6" w:rsidRDefault="0048526A" w:rsidP="005832F3">
            <w:pPr>
              <w:spacing w:after="0" w:line="240" w:lineRule="auto"/>
              <w:contextualSpacing/>
              <w:rPr>
                <w:rFonts w:ascii="Times New Roman,Bold" w:hAnsi="Times New Roman,Bold"/>
                <w:b/>
                <w:sz w:val="28"/>
                <w:szCs w:val="28"/>
              </w:rPr>
            </w:pPr>
            <w:r w:rsidRPr="004715B6">
              <w:rPr>
                <w:rFonts w:ascii="Times New Roman,Bold" w:hAnsi="Times New Roman,Bold"/>
                <w:b/>
                <w:sz w:val="28"/>
                <w:szCs w:val="28"/>
              </w:rPr>
              <w:t xml:space="preserve">Дорожная сеть: </w:t>
            </w:r>
          </w:p>
          <w:p w:rsidR="0048526A" w:rsidRPr="004715B6" w:rsidRDefault="0048526A" w:rsidP="005832F3">
            <w:pPr>
              <w:spacing w:after="0" w:line="240" w:lineRule="auto"/>
              <w:contextualSpacing/>
              <w:rPr>
                <w:rFonts w:ascii="Times New Roman" w:hAnsi="Times New Roman"/>
                <w:sz w:val="28"/>
                <w:szCs w:val="28"/>
              </w:rPr>
            </w:pPr>
            <w:r w:rsidRPr="004715B6">
              <w:rPr>
                <w:rFonts w:ascii="Times New Roman" w:hAnsi="Times New Roman"/>
                <w:sz w:val="28"/>
                <w:szCs w:val="28"/>
              </w:rPr>
              <w:t>Протяженность новых автомобильных дорог – 140,8км.</w:t>
            </w:r>
          </w:p>
          <w:p w:rsidR="0048526A" w:rsidRPr="004715B6" w:rsidRDefault="0048526A" w:rsidP="005832F3">
            <w:pPr>
              <w:spacing w:after="0" w:line="240" w:lineRule="auto"/>
              <w:contextualSpacing/>
              <w:rPr>
                <w:rFonts w:ascii="Times New Roman" w:hAnsi="Times New Roman"/>
                <w:sz w:val="28"/>
                <w:szCs w:val="28"/>
              </w:rPr>
            </w:pPr>
            <w:r w:rsidRPr="004715B6">
              <w:rPr>
                <w:rFonts w:ascii="Times New Roman" w:hAnsi="Times New Roman"/>
                <w:sz w:val="28"/>
                <w:szCs w:val="28"/>
              </w:rPr>
              <w:t>Протяженность автомобильных дорог, в отношении которых произведен капитальный ремонт и реконструкция – 157,06 км.</w:t>
            </w:r>
          </w:p>
          <w:p w:rsidR="0048526A" w:rsidRPr="004715B6" w:rsidRDefault="0048526A" w:rsidP="005832F3">
            <w:pPr>
              <w:spacing w:after="0" w:line="240" w:lineRule="auto"/>
              <w:contextualSpacing/>
              <w:rPr>
                <w:rFonts w:ascii="Times New Roman" w:hAnsi="Times New Roman"/>
                <w:sz w:val="28"/>
                <w:szCs w:val="28"/>
              </w:rPr>
            </w:pPr>
            <w:r w:rsidRPr="004715B6">
              <w:rPr>
                <w:rFonts w:ascii="Times New Roman" w:hAnsi="Times New Roman"/>
                <w:sz w:val="28"/>
                <w:szCs w:val="28"/>
              </w:rPr>
              <w:t>Количество отремонтированных, реконструированных и капитально отремонтированных  аварийных мостовых переходов – 2 ед.</w:t>
            </w:r>
          </w:p>
          <w:p w:rsidR="0048526A" w:rsidRPr="004715B6" w:rsidRDefault="0048526A" w:rsidP="005832F3">
            <w:pPr>
              <w:spacing w:after="0" w:line="240" w:lineRule="auto"/>
              <w:contextualSpacing/>
              <w:rPr>
                <w:rFonts w:ascii="Times New Roman,Bold" w:hAnsi="Times New Roman,Bold"/>
                <w:b/>
                <w:sz w:val="28"/>
                <w:szCs w:val="28"/>
              </w:rPr>
            </w:pPr>
            <w:r w:rsidRPr="004715B6">
              <w:rPr>
                <w:rFonts w:ascii="Times New Roman" w:hAnsi="Times New Roman"/>
                <w:sz w:val="28"/>
                <w:szCs w:val="28"/>
              </w:rPr>
              <w:t>Количество установленных дорожных знаков, искусстве</w:t>
            </w:r>
            <w:r w:rsidR="003926F9">
              <w:rPr>
                <w:rFonts w:ascii="Times New Roman" w:hAnsi="Times New Roman"/>
                <w:sz w:val="28"/>
                <w:szCs w:val="28"/>
              </w:rPr>
              <w:t xml:space="preserve">нных неровностей, ограждений и </w:t>
            </w:r>
            <w:r w:rsidRPr="004715B6">
              <w:rPr>
                <w:rFonts w:ascii="Times New Roman" w:hAnsi="Times New Roman"/>
                <w:sz w:val="28"/>
                <w:szCs w:val="28"/>
              </w:rPr>
              <w:t>светофоров Т-7 в населенных пунктах Ирбитского МО</w:t>
            </w:r>
            <w:r w:rsidRPr="004715B6">
              <w:rPr>
                <w:rFonts w:ascii="Times New Roman,Bold" w:hAnsi="Times New Roman,Bold"/>
                <w:b/>
                <w:sz w:val="28"/>
                <w:szCs w:val="28"/>
              </w:rPr>
              <w:t xml:space="preserve"> – </w:t>
            </w:r>
            <w:r w:rsidRPr="004715B6">
              <w:rPr>
                <w:rFonts w:ascii="Times New Roman,Bold" w:hAnsi="Times New Roman,Bold"/>
                <w:sz w:val="28"/>
                <w:szCs w:val="28"/>
              </w:rPr>
              <w:t>210 ед.</w:t>
            </w:r>
          </w:p>
          <w:p w:rsidR="0048526A" w:rsidRPr="004715B6" w:rsidRDefault="0048526A" w:rsidP="005832F3">
            <w:pPr>
              <w:spacing w:after="0" w:line="240" w:lineRule="auto"/>
              <w:contextualSpacing/>
              <w:rPr>
                <w:rFonts w:ascii="Times New Roman" w:hAnsi="Times New Roman"/>
                <w:sz w:val="28"/>
                <w:szCs w:val="28"/>
              </w:rPr>
            </w:pPr>
            <w:r w:rsidRPr="004715B6">
              <w:rPr>
                <w:rFonts w:ascii="Times New Roman,Bold" w:hAnsi="Times New Roman,Bold"/>
                <w:b/>
                <w:sz w:val="28"/>
                <w:szCs w:val="28"/>
              </w:rPr>
              <w:t>Велосипедный транспорт:</w:t>
            </w:r>
            <w:r w:rsidRPr="004715B6">
              <w:rPr>
                <w:rFonts w:ascii="Times New Roman,Bold" w:hAnsi="Times New Roman,Bold"/>
                <w:sz w:val="28"/>
                <w:szCs w:val="28"/>
              </w:rPr>
              <w:br/>
            </w:r>
            <w:r w:rsidRPr="004715B6">
              <w:rPr>
                <w:rFonts w:ascii="Times New Roman" w:hAnsi="Times New Roman"/>
                <w:sz w:val="28"/>
                <w:szCs w:val="28"/>
              </w:rPr>
              <w:t>количество</w:t>
            </w:r>
            <w:r w:rsidR="00486E17">
              <w:rPr>
                <w:rFonts w:ascii="Times New Roman" w:hAnsi="Times New Roman"/>
                <w:sz w:val="28"/>
                <w:szCs w:val="28"/>
              </w:rPr>
              <w:t xml:space="preserve"> </w:t>
            </w:r>
            <w:r w:rsidRPr="004715B6">
              <w:rPr>
                <w:rFonts w:ascii="Times New Roman" w:hAnsi="Times New Roman"/>
                <w:sz w:val="28"/>
                <w:szCs w:val="28"/>
              </w:rPr>
              <w:t>веломаршрутов - 2, протяженность –10,9 км</w:t>
            </w:r>
          </w:p>
          <w:p w:rsidR="005C4135" w:rsidRPr="004715B6" w:rsidRDefault="0048526A" w:rsidP="005832F3">
            <w:pPr>
              <w:spacing w:after="0" w:line="240" w:lineRule="auto"/>
              <w:contextualSpacing/>
              <w:rPr>
                <w:rFonts w:ascii="Times New Roman,Bold" w:hAnsi="Times New Roman,Bold"/>
                <w:b/>
                <w:sz w:val="28"/>
                <w:szCs w:val="28"/>
              </w:rPr>
            </w:pPr>
            <w:r w:rsidRPr="004715B6">
              <w:rPr>
                <w:rFonts w:ascii="Times New Roman,Bold" w:hAnsi="Times New Roman,Bold"/>
                <w:b/>
                <w:sz w:val="28"/>
                <w:szCs w:val="28"/>
              </w:rPr>
              <w:t>Парковочное пространство:</w:t>
            </w:r>
            <w:r w:rsidRPr="004715B6">
              <w:rPr>
                <w:rFonts w:ascii="Times New Roman,Bold" w:hAnsi="Times New Roman,Bold"/>
                <w:sz w:val="28"/>
                <w:szCs w:val="28"/>
              </w:rPr>
              <w:br/>
            </w:r>
            <w:r w:rsidRPr="004715B6">
              <w:rPr>
                <w:rFonts w:ascii="Times New Roman" w:hAnsi="Times New Roman"/>
                <w:sz w:val="28"/>
                <w:szCs w:val="28"/>
              </w:rPr>
              <w:t>количество новых обустроенных парковочных зон – 9 ед</w:t>
            </w:r>
            <w:r w:rsidRPr="004715B6">
              <w:rPr>
                <w:rFonts w:ascii="Times New Roman,Bold" w:hAnsi="Times New Roman,Bold"/>
                <w:b/>
                <w:sz w:val="28"/>
                <w:szCs w:val="28"/>
              </w:rPr>
              <w:t>.</w:t>
            </w:r>
          </w:p>
        </w:tc>
      </w:tr>
      <w:tr w:rsidR="00F25296" w:rsidRPr="008B216A" w:rsidTr="00CD08D4">
        <w:tc>
          <w:tcPr>
            <w:tcW w:w="2415" w:type="dxa"/>
          </w:tcPr>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Этапы и сроки реализации программы</w:t>
            </w:r>
          </w:p>
        </w:tc>
        <w:tc>
          <w:tcPr>
            <w:tcW w:w="7071" w:type="dxa"/>
          </w:tcPr>
          <w:p w:rsidR="00F25296" w:rsidRDefault="00F25296" w:rsidP="005832F3">
            <w:pPr>
              <w:widowControl w:val="0"/>
              <w:autoSpaceDE w:val="0"/>
              <w:autoSpaceDN w:val="0"/>
              <w:adjustRightInd w:val="0"/>
              <w:spacing w:after="0" w:line="240" w:lineRule="auto"/>
              <w:contextualSpacing/>
              <w:rPr>
                <w:rFonts w:ascii="Times New Roman" w:hAnsi="Times New Roman"/>
                <w:sz w:val="28"/>
                <w:szCs w:val="28"/>
                <w:lang w:eastAsia="ru-RU"/>
              </w:rPr>
            </w:pPr>
            <w:r w:rsidRPr="007A450B">
              <w:rPr>
                <w:rFonts w:ascii="Times New Roman" w:hAnsi="Times New Roman"/>
                <w:sz w:val="28"/>
                <w:szCs w:val="28"/>
                <w:lang w:eastAsia="ru-RU"/>
              </w:rPr>
              <w:t xml:space="preserve">Срок </w:t>
            </w:r>
            <w:r w:rsidRPr="0045114C">
              <w:rPr>
                <w:rFonts w:ascii="Times New Roman" w:hAnsi="Times New Roman"/>
                <w:sz w:val="28"/>
                <w:szCs w:val="28"/>
                <w:lang w:eastAsia="ru-RU"/>
              </w:rPr>
              <w:t>реализации программы - 2018 - 2030 годы</w:t>
            </w:r>
          </w:p>
          <w:p w:rsidR="00F25296" w:rsidRPr="0045114C" w:rsidRDefault="0045114C" w:rsidP="005832F3">
            <w:pPr>
              <w:widowControl w:val="0"/>
              <w:autoSpaceDE w:val="0"/>
              <w:autoSpaceDN w:val="0"/>
              <w:adjustRightInd w:val="0"/>
              <w:spacing w:after="0" w:line="240" w:lineRule="auto"/>
              <w:contextualSpacing/>
              <w:rPr>
                <w:rFonts w:ascii="Times New Roman" w:hAnsi="Times New Roman"/>
                <w:sz w:val="28"/>
                <w:szCs w:val="28"/>
                <w:lang w:eastAsia="ru-RU"/>
              </w:rPr>
            </w:pPr>
            <w:r>
              <w:rPr>
                <w:rFonts w:ascii="Times New Roman" w:hAnsi="Times New Roman"/>
                <w:sz w:val="28"/>
                <w:szCs w:val="28"/>
                <w:lang w:val="en-US" w:eastAsia="ru-RU"/>
              </w:rPr>
              <w:t>I</w:t>
            </w:r>
            <w:r w:rsidR="007803E5">
              <w:rPr>
                <w:rFonts w:ascii="Times New Roman" w:hAnsi="Times New Roman"/>
                <w:sz w:val="28"/>
                <w:szCs w:val="28"/>
                <w:lang w:eastAsia="ru-RU"/>
              </w:rPr>
              <w:t>этап- 2018г.-2024</w:t>
            </w:r>
            <w:r>
              <w:rPr>
                <w:rFonts w:ascii="Times New Roman" w:hAnsi="Times New Roman"/>
                <w:sz w:val="28"/>
                <w:szCs w:val="28"/>
                <w:lang w:eastAsia="ru-RU"/>
              </w:rPr>
              <w:t>г.</w:t>
            </w:r>
          </w:p>
          <w:p w:rsidR="0045114C" w:rsidRPr="0045114C" w:rsidRDefault="0045114C" w:rsidP="005832F3">
            <w:pPr>
              <w:widowControl w:val="0"/>
              <w:autoSpaceDE w:val="0"/>
              <w:autoSpaceDN w:val="0"/>
              <w:adjustRightInd w:val="0"/>
              <w:spacing w:after="0" w:line="240" w:lineRule="auto"/>
              <w:contextualSpacing/>
              <w:rPr>
                <w:rFonts w:ascii="Times New Roman" w:hAnsi="Times New Roman"/>
                <w:sz w:val="28"/>
                <w:szCs w:val="28"/>
                <w:lang w:eastAsia="ru-RU"/>
              </w:rPr>
            </w:pPr>
            <w:r>
              <w:rPr>
                <w:rFonts w:ascii="Times New Roman" w:hAnsi="Times New Roman"/>
                <w:sz w:val="28"/>
                <w:szCs w:val="28"/>
                <w:lang w:val="en-US" w:eastAsia="ru-RU"/>
              </w:rPr>
              <w:t>II</w:t>
            </w:r>
            <w:r w:rsidR="007803E5">
              <w:rPr>
                <w:rFonts w:ascii="Times New Roman" w:hAnsi="Times New Roman"/>
                <w:sz w:val="28"/>
                <w:szCs w:val="28"/>
                <w:lang w:eastAsia="ru-RU"/>
              </w:rPr>
              <w:t xml:space="preserve"> этап- 2025</w:t>
            </w:r>
            <w:r>
              <w:rPr>
                <w:rFonts w:ascii="Times New Roman" w:hAnsi="Times New Roman"/>
                <w:sz w:val="28"/>
                <w:szCs w:val="28"/>
                <w:lang w:eastAsia="ru-RU"/>
              </w:rPr>
              <w:t>г.-2030г.</w:t>
            </w:r>
          </w:p>
        </w:tc>
      </w:tr>
      <w:tr w:rsidR="00F25296" w:rsidRPr="008B216A" w:rsidTr="00CD08D4">
        <w:tc>
          <w:tcPr>
            <w:tcW w:w="2415" w:type="dxa"/>
          </w:tcPr>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Объемы и источники финансирования программы</w:t>
            </w:r>
          </w:p>
        </w:tc>
        <w:tc>
          <w:tcPr>
            <w:tcW w:w="7071" w:type="dxa"/>
          </w:tcPr>
          <w:p w:rsidR="00F25296" w:rsidRDefault="00F25296" w:rsidP="00251115">
            <w:pPr>
              <w:widowControl w:val="0"/>
              <w:autoSpaceDE w:val="0"/>
              <w:autoSpaceDN w:val="0"/>
              <w:adjustRightInd w:val="0"/>
              <w:spacing w:after="0" w:line="276" w:lineRule="auto"/>
              <w:rPr>
                <w:rFonts w:ascii="Times New Roman" w:hAnsi="Times New Roman"/>
                <w:sz w:val="28"/>
                <w:szCs w:val="28"/>
                <w:lang w:eastAsia="ru-RU"/>
              </w:rPr>
            </w:pPr>
            <w:r w:rsidRPr="00FC39D2">
              <w:rPr>
                <w:rFonts w:ascii="Times New Roman" w:hAnsi="Times New Roman"/>
                <w:sz w:val="28"/>
                <w:szCs w:val="28"/>
                <w:lang w:eastAsia="ru-RU"/>
              </w:rPr>
              <w:t xml:space="preserve">Общий объем финансирования программы составляет </w:t>
            </w:r>
          </w:p>
          <w:p w:rsidR="00E02A92" w:rsidRPr="00E02A92" w:rsidRDefault="00E02A92" w:rsidP="00E02A92">
            <w:pPr>
              <w:spacing w:after="0" w:line="240" w:lineRule="auto"/>
              <w:rPr>
                <w:rFonts w:ascii="Times New Roman" w:hAnsi="Times New Roman"/>
                <w:sz w:val="28"/>
                <w:szCs w:val="28"/>
                <w:lang w:eastAsia="ru-RU"/>
              </w:rPr>
            </w:pPr>
            <w:r w:rsidRPr="00E02A92">
              <w:rPr>
                <w:rFonts w:ascii="Times New Roman" w:hAnsi="Times New Roman"/>
                <w:sz w:val="28"/>
                <w:szCs w:val="28"/>
                <w:lang w:eastAsia="ru-RU"/>
              </w:rPr>
              <w:t>6 049,233</w:t>
            </w:r>
            <w:r w:rsidR="00A32115">
              <w:rPr>
                <w:rFonts w:ascii="Times New Roman" w:hAnsi="Times New Roman"/>
                <w:sz w:val="28"/>
                <w:szCs w:val="28"/>
                <w:lang w:eastAsia="ru-RU"/>
              </w:rPr>
              <w:t xml:space="preserve"> млн</w:t>
            </w:r>
            <w:r w:rsidR="00F25296" w:rsidRPr="004B2E81">
              <w:rPr>
                <w:rFonts w:ascii="Times New Roman" w:hAnsi="Times New Roman"/>
                <w:sz w:val="28"/>
                <w:szCs w:val="28"/>
                <w:lang w:eastAsia="ru-RU"/>
              </w:rPr>
              <w:t>. руб., в том числе:</w:t>
            </w:r>
          </w:p>
          <w:p w:rsidR="00A32115" w:rsidRDefault="00F25296" w:rsidP="00E02A92">
            <w:pPr>
              <w:widowControl w:val="0"/>
              <w:autoSpaceDE w:val="0"/>
              <w:autoSpaceDN w:val="0"/>
              <w:adjustRightInd w:val="0"/>
              <w:spacing w:after="0" w:line="276" w:lineRule="auto"/>
              <w:ind w:firstLine="272"/>
              <w:rPr>
                <w:rFonts w:ascii="Times New Roman" w:hAnsi="Times New Roman"/>
                <w:sz w:val="28"/>
                <w:szCs w:val="28"/>
                <w:lang w:eastAsia="ru-RU"/>
              </w:rPr>
            </w:pPr>
            <w:r w:rsidRPr="004B2E81">
              <w:rPr>
                <w:rFonts w:ascii="Times New Roman" w:hAnsi="Times New Roman"/>
                <w:sz w:val="28"/>
                <w:szCs w:val="28"/>
                <w:lang w:eastAsia="ru-RU"/>
              </w:rPr>
              <w:t xml:space="preserve">- федеральный бюджет –0,0 </w:t>
            </w:r>
            <w:r w:rsidR="00A32115">
              <w:rPr>
                <w:rFonts w:ascii="Times New Roman" w:hAnsi="Times New Roman"/>
                <w:sz w:val="28"/>
                <w:szCs w:val="28"/>
                <w:lang w:eastAsia="ru-RU"/>
              </w:rPr>
              <w:t>млн.руб.;</w:t>
            </w:r>
          </w:p>
          <w:p w:rsidR="00A32115" w:rsidRDefault="00F25296" w:rsidP="00E02A92">
            <w:pPr>
              <w:spacing w:after="0" w:line="240" w:lineRule="auto"/>
              <w:ind w:firstLine="272"/>
              <w:rPr>
                <w:rFonts w:ascii="Times New Roman" w:hAnsi="Times New Roman"/>
                <w:sz w:val="28"/>
                <w:szCs w:val="28"/>
                <w:lang w:eastAsia="ru-RU"/>
              </w:rPr>
            </w:pPr>
            <w:r w:rsidRPr="004B2E81">
              <w:rPr>
                <w:rFonts w:ascii="Times New Roman" w:hAnsi="Times New Roman"/>
                <w:sz w:val="28"/>
                <w:szCs w:val="28"/>
                <w:lang w:eastAsia="ru-RU"/>
              </w:rPr>
              <w:t xml:space="preserve"> - областной бюджет –</w:t>
            </w:r>
            <w:r w:rsidR="00E02A92" w:rsidRPr="00E02A92">
              <w:rPr>
                <w:rFonts w:ascii="Times New Roman" w:hAnsi="Times New Roman"/>
                <w:sz w:val="28"/>
                <w:szCs w:val="28"/>
                <w:lang w:eastAsia="ru-RU"/>
              </w:rPr>
              <w:t xml:space="preserve">5 </w:t>
            </w:r>
            <w:r w:rsidR="00E02A92">
              <w:rPr>
                <w:rFonts w:ascii="Times New Roman" w:hAnsi="Times New Roman"/>
                <w:sz w:val="28"/>
                <w:szCs w:val="28"/>
                <w:lang w:eastAsia="ru-RU"/>
              </w:rPr>
              <w:t xml:space="preserve">231,452 </w:t>
            </w:r>
            <w:r w:rsidR="00A32115">
              <w:rPr>
                <w:rFonts w:ascii="Times New Roman" w:hAnsi="Times New Roman"/>
                <w:sz w:val="28"/>
                <w:szCs w:val="28"/>
                <w:lang w:eastAsia="ru-RU"/>
              </w:rPr>
              <w:t>млн.руб.;</w:t>
            </w:r>
          </w:p>
          <w:p w:rsidR="00CA17AE" w:rsidRDefault="00CA17AE" w:rsidP="00E02A92">
            <w:pPr>
              <w:widowControl w:val="0"/>
              <w:autoSpaceDE w:val="0"/>
              <w:autoSpaceDN w:val="0"/>
              <w:adjustRightInd w:val="0"/>
              <w:spacing w:after="0" w:line="276" w:lineRule="auto"/>
              <w:ind w:firstLine="272"/>
              <w:rPr>
                <w:rFonts w:ascii="Times New Roman" w:hAnsi="Times New Roman"/>
                <w:sz w:val="28"/>
                <w:szCs w:val="28"/>
                <w:lang w:eastAsia="ru-RU"/>
              </w:rPr>
            </w:pPr>
            <w:r>
              <w:rPr>
                <w:rFonts w:ascii="Times New Roman" w:hAnsi="Times New Roman"/>
                <w:sz w:val="28"/>
                <w:szCs w:val="28"/>
                <w:lang w:eastAsia="ru-RU"/>
              </w:rPr>
              <w:t xml:space="preserve">- местный бюджет – </w:t>
            </w:r>
            <w:r w:rsidR="00E02A92" w:rsidRPr="00E02A92">
              <w:rPr>
                <w:rFonts w:ascii="Times New Roman" w:hAnsi="Times New Roman"/>
                <w:sz w:val="28"/>
                <w:szCs w:val="28"/>
                <w:lang w:eastAsia="ru-RU"/>
              </w:rPr>
              <w:t>817,781</w:t>
            </w:r>
            <w:r>
              <w:rPr>
                <w:rFonts w:ascii="Times New Roman" w:hAnsi="Times New Roman"/>
                <w:sz w:val="28"/>
                <w:szCs w:val="28"/>
                <w:lang w:eastAsia="ru-RU"/>
              </w:rPr>
              <w:t xml:space="preserve"> млн.руб</w:t>
            </w:r>
            <w:r w:rsidR="00A32115">
              <w:rPr>
                <w:rFonts w:ascii="Times New Roman" w:hAnsi="Times New Roman"/>
                <w:sz w:val="28"/>
                <w:szCs w:val="28"/>
                <w:lang w:eastAsia="ru-RU"/>
              </w:rPr>
              <w:t>.</w:t>
            </w:r>
          </w:p>
          <w:tbl>
            <w:tblPr>
              <w:tblStyle w:val="a7"/>
              <w:tblpPr w:leftFromText="180" w:rightFromText="180" w:vertAnchor="text" w:tblpXSpec="center" w:tblpY="1"/>
              <w:tblOverlap w:val="never"/>
              <w:tblW w:w="6516" w:type="dxa"/>
              <w:tblLook w:val="04A0"/>
            </w:tblPr>
            <w:tblGrid>
              <w:gridCol w:w="2689"/>
              <w:gridCol w:w="1842"/>
              <w:gridCol w:w="1985"/>
            </w:tblGrid>
            <w:tr w:rsidR="00CA17AE" w:rsidRPr="00150FCB" w:rsidTr="00E02A92">
              <w:tc>
                <w:tcPr>
                  <w:tcW w:w="2689" w:type="dxa"/>
                  <w:vMerge w:val="restart"/>
                  <w:tcBorders>
                    <w:top w:val="single" w:sz="4" w:space="0" w:color="auto"/>
                    <w:left w:val="single" w:sz="4" w:space="0" w:color="auto"/>
                    <w:bottom w:val="single" w:sz="4" w:space="0" w:color="auto"/>
                    <w:right w:val="single" w:sz="4" w:space="0" w:color="auto"/>
                  </w:tcBorders>
                </w:tcPr>
                <w:p w:rsidR="00CA17AE" w:rsidRPr="00150FCB" w:rsidRDefault="00CA17AE" w:rsidP="00251115">
                  <w:pPr>
                    <w:spacing w:after="0" w:line="240" w:lineRule="auto"/>
                    <w:ind w:firstLine="0"/>
                    <w:contextualSpacing/>
                    <w:jc w:val="center"/>
                    <w:rPr>
                      <w:b/>
                      <w:sz w:val="24"/>
                      <w:szCs w:val="24"/>
                    </w:rPr>
                  </w:pPr>
                  <w:r w:rsidRPr="00150FCB">
                    <w:rPr>
                      <w:b/>
                      <w:sz w:val="24"/>
                      <w:szCs w:val="24"/>
                    </w:rPr>
                    <w:t>Источники финансирования (бюджеты)</w:t>
                  </w:r>
                </w:p>
              </w:tc>
              <w:tc>
                <w:tcPr>
                  <w:tcW w:w="3827" w:type="dxa"/>
                  <w:gridSpan w:val="2"/>
                  <w:tcBorders>
                    <w:top w:val="single" w:sz="4" w:space="0" w:color="auto"/>
                    <w:left w:val="single" w:sz="4" w:space="0" w:color="auto"/>
                    <w:bottom w:val="single" w:sz="4" w:space="0" w:color="auto"/>
                    <w:right w:val="single" w:sz="4" w:space="0" w:color="auto"/>
                  </w:tcBorders>
                </w:tcPr>
                <w:p w:rsidR="00CA17AE" w:rsidRPr="00150FCB" w:rsidRDefault="00CA17AE" w:rsidP="00251115">
                  <w:pPr>
                    <w:spacing w:after="0" w:line="240" w:lineRule="auto"/>
                    <w:ind w:firstLine="0"/>
                    <w:contextualSpacing/>
                    <w:jc w:val="center"/>
                    <w:rPr>
                      <w:b/>
                      <w:sz w:val="24"/>
                      <w:szCs w:val="24"/>
                    </w:rPr>
                  </w:pPr>
                  <w:r>
                    <w:rPr>
                      <w:b/>
                      <w:sz w:val="24"/>
                      <w:szCs w:val="24"/>
                    </w:rPr>
                    <w:t>О</w:t>
                  </w:r>
                  <w:r w:rsidRPr="00150FCB">
                    <w:rPr>
                      <w:b/>
                      <w:sz w:val="24"/>
                      <w:szCs w:val="24"/>
                    </w:rPr>
                    <w:t>ценка необходимых инвестиций, млн.руб</w:t>
                  </w:r>
                  <w:r w:rsidR="00A32115">
                    <w:rPr>
                      <w:b/>
                      <w:sz w:val="24"/>
                      <w:szCs w:val="24"/>
                    </w:rPr>
                    <w:t>.</w:t>
                  </w:r>
                </w:p>
              </w:tc>
            </w:tr>
            <w:tr w:rsidR="00CA17AE" w:rsidRPr="00150FCB" w:rsidTr="00E02A92">
              <w:tc>
                <w:tcPr>
                  <w:tcW w:w="2689" w:type="dxa"/>
                  <w:vMerge/>
                  <w:tcBorders>
                    <w:top w:val="single" w:sz="4" w:space="0" w:color="auto"/>
                    <w:left w:val="single" w:sz="4" w:space="0" w:color="auto"/>
                    <w:bottom w:val="single" w:sz="4" w:space="0" w:color="auto"/>
                    <w:right w:val="single" w:sz="4" w:space="0" w:color="auto"/>
                  </w:tcBorders>
                </w:tcPr>
                <w:p w:rsidR="00CA17AE" w:rsidRPr="00150FCB" w:rsidRDefault="00CA17AE" w:rsidP="00251115">
                  <w:pPr>
                    <w:spacing w:after="0" w:line="240" w:lineRule="auto"/>
                    <w:ind w:firstLine="0"/>
                    <w:contextualSpacing/>
                    <w:jc w:val="center"/>
                    <w:rPr>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CA17AE" w:rsidRPr="00CA17AE" w:rsidRDefault="00CA17AE" w:rsidP="00251115">
                  <w:pPr>
                    <w:spacing w:after="0" w:line="240" w:lineRule="auto"/>
                    <w:ind w:firstLine="0"/>
                    <w:contextualSpacing/>
                    <w:jc w:val="center"/>
                    <w:rPr>
                      <w:b/>
                      <w:sz w:val="24"/>
                      <w:szCs w:val="24"/>
                    </w:rPr>
                  </w:pPr>
                  <w:r>
                    <w:rPr>
                      <w:b/>
                      <w:sz w:val="24"/>
                      <w:szCs w:val="24"/>
                      <w:lang w:val="en-US"/>
                    </w:rPr>
                    <w:t>I</w:t>
                  </w:r>
                  <w:r>
                    <w:rPr>
                      <w:b/>
                      <w:sz w:val="24"/>
                      <w:szCs w:val="24"/>
                    </w:rPr>
                    <w:t>этап</w:t>
                  </w:r>
                </w:p>
                <w:p w:rsidR="00CA17AE" w:rsidRPr="00150FCB" w:rsidRDefault="00CA17AE" w:rsidP="00251115">
                  <w:pPr>
                    <w:spacing w:after="0" w:line="240" w:lineRule="auto"/>
                    <w:ind w:firstLine="0"/>
                    <w:contextualSpacing/>
                    <w:jc w:val="center"/>
                    <w:rPr>
                      <w:b/>
                      <w:sz w:val="24"/>
                      <w:szCs w:val="24"/>
                    </w:rPr>
                  </w:pPr>
                  <w:r w:rsidRPr="00150FCB">
                    <w:rPr>
                      <w:b/>
                      <w:sz w:val="24"/>
                      <w:szCs w:val="24"/>
                    </w:rPr>
                    <w:t>201</w:t>
                  </w:r>
                  <w:r>
                    <w:rPr>
                      <w:b/>
                      <w:sz w:val="24"/>
                      <w:szCs w:val="24"/>
                    </w:rPr>
                    <w:t xml:space="preserve">8-2024 </w:t>
                  </w:r>
                  <w:r w:rsidRPr="00150FCB">
                    <w:rPr>
                      <w:b/>
                      <w:sz w:val="24"/>
                      <w:szCs w:val="24"/>
                    </w:rPr>
                    <w:t>годы</w:t>
                  </w:r>
                </w:p>
              </w:tc>
              <w:tc>
                <w:tcPr>
                  <w:tcW w:w="1985" w:type="dxa"/>
                  <w:tcBorders>
                    <w:top w:val="single" w:sz="4" w:space="0" w:color="auto"/>
                    <w:left w:val="single" w:sz="4" w:space="0" w:color="auto"/>
                    <w:bottom w:val="single" w:sz="4" w:space="0" w:color="auto"/>
                    <w:right w:val="single" w:sz="4" w:space="0" w:color="auto"/>
                  </w:tcBorders>
                </w:tcPr>
                <w:p w:rsidR="00CA17AE" w:rsidRPr="00CA17AE" w:rsidRDefault="00CA17AE" w:rsidP="00251115">
                  <w:pPr>
                    <w:spacing w:after="0" w:line="240" w:lineRule="auto"/>
                    <w:ind w:firstLine="0"/>
                    <w:contextualSpacing/>
                    <w:jc w:val="center"/>
                    <w:rPr>
                      <w:b/>
                      <w:sz w:val="24"/>
                      <w:szCs w:val="24"/>
                    </w:rPr>
                  </w:pPr>
                  <w:r>
                    <w:rPr>
                      <w:b/>
                      <w:sz w:val="24"/>
                      <w:szCs w:val="24"/>
                      <w:lang w:val="en-US"/>
                    </w:rPr>
                    <w:t>II</w:t>
                  </w:r>
                  <w:r>
                    <w:rPr>
                      <w:b/>
                      <w:sz w:val="24"/>
                      <w:szCs w:val="24"/>
                    </w:rPr>
                    <w:t xml:space="preserve"> этап</w:t>
                  </w:r>
                </w:p>
                <w:p w:rsidR="00CA17AE" w:rsidRPr="00150FCB" w:rsidRDefault="00CA17AE" w:rsidP="00251115">
                  <w:pPr>
                    <w:spacing w:after="0" w:line="240" w:lineRule="auto"/>
                    <w:ind w:firstLine="0"/>
                    <w:contextualSpacing/>
                    <w:jc w:val="center"/>
                    <w:rPr>
                      <w:b/>
                      <w:sz w:val="24"/>
                      <w:szCs w:val="24"/>
                    </w:rPr>
                  </w:pPr>
                  <w:r w:rsidRPr="00150FCB">
                    <w:rPr>
                      <w:b/>
                      <w:sz w:val="24"/>
                      <w:szCs w:val="24"/>
                    </w:rPr>
                    <w:t>202</w:t>
                  </w:r>
                  <w:r>
                    <w:rPr>
                      <w:b/>
                      <w:sz w:val="24"/>
                      <w:szCs w:val="24"/>
                    </w:rPr>
                    <w:t xml:space="preserve">5-2030 </w:t>
                  </w:r>
                  <w:r w:rsidRPr="00150FCB">
                    <w:rPr>
                      <w:b/>
                      <w:sz w:val="24"/>
                      <w:szCs w:val="24"/>
                    </w:rPr>
                    <w:t>годы</w:t>
                  </w:r>
                </w:p>
              </w:tc>
            </w:tr>
            <w:tr w:rsidR="00CA17AE" w:rsidRPr="00150FCB" w:rsidTr="00E02A92">
              <w:tc>
                <w:tcPr>
                  <w:tcW w:w="2689" w:type="dxa"/>
                  <w:tcBorders>
                    <w:top w:val="single" w:sz="4" w:space="0" w:color="auto"/>
                    <w:left w:val="single" w:sz="4" w:space="0" w:color="auto"/>
                    <w:bottom w:val="single" w:sz="4" w:space="0" w:color="auto"/>
                    <w:right w:val="single" w:sz="4" w:space="0" w:color="auto"/>
                  </w:tcBorders>
                </w:tcPr>
                <w:p w:rsidR="00CA17AE" w:rsidRPr="00150FCB" w:rsidRDefault="00CA17AE" w:rsidP="00251115">
                  <w:pPr>
                    <w:spacing w:after="0" w:line="240" w:lineRule="auto"/>
                    <w:ind w:firstLine="0"/>
                    <w:contextualSpacing/>
                    <w:rPr>
                      <w:b/>
                      <w:sz w:val="24"/>
                      <w:szCs w:val="24"/>
                    </w:rPr>
                  </w:pPr>
                  <w:r w:rsidRPr="00150FCB">
                    <w:rPr>
                      <w:b/>
                      <w:sz w:val="24"/>
                      <w:szCs w:val="24"/>
                    </w:rPr>
                    <w:t>Федеральный</w:t>
                  </w:r>
                </w:p>
              </w:tc>
              <w:tc>
                <w:tcPr>
                  <w:tcW w:w="1842" w:type="dxa"/>
                  <w:tcBorders>
                    <w:top w:val="single" w:sz="4" w:space="0" w:color="auto"/>
                    <w:left w:val="single" w:sz="4" w:space="0" w:color="auto"/>
                    <w:bottom w:val="single" w:sz="4" w:space="0" w:color="auto"/>
                    <w:right w:val="single" w:sz="4" w:space="0" w:color="auto"/>
                  </w:tcBorders>
                </w:tcPr>
                <w:p w:rsidR="00CA17AE" w:rsidRPr="00150FCB" w:rsidRDefault="00CA17AE" w:rsidP="00251115">
                  <w:pPr>
                    <w:spacing w:after="0" w:line="240" w:lineRule="auto"/>
                    <w:ind w:firstLine="0"/>
                    <w:contextualSpacing/>
                    <w:jc w:val="center"/>
                    <w:rPr>
                      <w:sz w:val="24"/>
                      <w:szCs w:val="24"/>
                    </w:rPr>
                  </w:pPr>
                  <w:r w:rsidRPr="00150FCB">
                    <w:rPr>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CA17AE" w:rsidRPr="00150FCB" w:rsidRDefault="00CA17AE" w:rsidP="00251115">
                  <w:pPr>
                    <w:spacing w:after="0" w:line="240" w:lineRule="auto"/>
                    <w:ind w:firstLine="0"/>
                    <w:contextualSpacing/>
                    <w:jc w:val="center"/>
                    <w:rPr>
                      <w:sz w:val="24"/>
                      <w:szCs w:val="24"/>
                    </w:rPr>
                  </w:pPr>
                  <w:r w:rsidRPr="00150FCB">
                    <w:rPr>
                      <w:sz w:val="24"/>
                      <w:szCs w:val="24"/>
                    </w:rPr>
                    <w:t>-</w:t>
                  </w:r>
                </w:p>
              </w:tc>
            </w:tr>
            <w:tr w:rsidR="00E02A92" w:rsidRPr="00150FCB" w:rsidTr="00E02A92">
              <w:tc>
                <w:tcPr>
                  <w:tcW w:w="2689" w:type="dxa"/>
                  <w:tcBorders>
                    <w:top w:val="single" w:sz="4" w:space="0" w:color="auto"/>
                    <w:left w:val="single" w:sz="4" w:space="0" w:color="auto"/>
                    <w:bottom w:val="single" w:sz="4" w:space="0" w:color="auto"/>
                    <w:right w:val="single" w:sz="4" w:space="0" w:color="auto"/>
                  </w:tcBorders>
                </w:tcPr>
                <w:p w:rsidR="00E02A92" w:rsidRPr="00150FCB" w:rsidRDefault="00E02A92" w:rsidP="00E02A92">
                  <w:pPr>
                    <w:spacing w:after="0" w:line="240" w:lineRule="auto"/>
                    <w:ind w:firstLine="0"/>
                    <w:contextualSpacing/>
                    <w:rPr>
                      <w:b/>
                      <w:sz w:val="24"/>
                      <w:szCs w:val="24"/>
                    </w:rPr>
                  </w:pPr>
                  <w:r w:rsidRPr="00150FCB">
                    <w:rPr>
                      <w:b/>
                      <w:sz w:val="24"/>
                      <w:szCs w:val="24"/>
                    </w:rPr>
                    <w:t>Региональный</w:t>
                  </w:r>
                </w:p>
              </w:tc>
              <w:tc>
                <w:tcPr>
                  <w:tcW w:w="1842" w:type="dxa"/>
                  <w:tcBorders>
                    <w:top w:val="single" w:sz="4" w:space="0" w:color="auto"/>
                    <w:left w:val="single" w:sz="4" w:space="0" w:color="auto"/>
                    <w:bottom w:val="single" w:sz="4" w:space="0" w:color="auto"/>
                    <w:right w:val="single" w:sz="4" w:space="0" w:color="auto"/>
                  </w:tcBorders>
                </w:tcPr>
                <w:p w:rsidR="00E02A92" w:rsidRPr="00E02A92" w:rsidRDefault="00E02A92" w:rsidP="00E02A92">
                  <w:pPr>
                    <w:spacing w:after="0" w:line="240" w:lineRule="auto"/>
                    <w:ind w:firstLine="0"/>
                    <w:jc w:val="center"/>
                    <w:rPr>
                      <w:sz w:val="24"/>
                      <w:szCs w:val="24"/>
                    </w:rPr>
                  </w:pPr>
                  <w:r w:rsidRPr="00E02A92">
                    <w:rPr>
                      <w:sz w:val="24"/>
                      <w:szCs w:val="24"/>
                    </w:rPr>
                    <w:t>1 499,072</w:t>
                  </w:r>
                </w:p>
              </w:tc>
              <w:tc>
                <w:tcPr>
                  <w:tcW w:w="1985" w:type="dxa"/>
                  <w:tcBorders>
                    <w:top w:val="single" w:sz="4" w:space="0" w:color="auto"/>
                    <w:left w:val="single" w:sz="4" w:space="0" w:color="auto"/>
                    <w:bottom w:val="single" w:sz="4" w:space="0" w:color="auto"/>
                    <w:right w:val="single" w:sz="4" w:space="0" w:color="auto"/>
                  </w:tcBorders>
                </w:tcPr>
                <w:p w:rsidR="00E02A92" w:rsidRPr="00E02A92" w:rsidRDefault="00E02A92" w:rsidP="00E02A92">
                  <w:pPr>
                    <w:spacing w:after="0" w:line="240" w:lineRule="auto"/>
                    <w:ind w:firstLine="0"/>
                    <w:jc w:val="center"/>
                    <w:rPr>
                      <w:sz w:val="24"/>
                      <w:szCs w:val="24"/>
                    </w:rPr>
                  </w:pPr>
                  <w:r w:rsidRPr="00E02A92">
                    <w:rPr>
                      <w:sz w:val="24"/>
                      <w:szCs w:val="24"/>
                    </w:rPr>
                    <w:t>3732,38</w:t>
                  </w:r>
                </w:p>
              </w:tc>
            </w:tr>
            <w:tr w:rsidR="00E02A92" w:rsidRPr="00150FCB" w:rsidTr="00E02A92">
              <w:tc>
                <w:tcPr>
                  <w:tcW w:w="2689" w:type="dxa"/>
                  <w:tcBorders>
                    <w:top w:val="single" w:sz="4" w:space="0" w:color="auto"/>
                    <w:left w:val="single" w:sz="4" w:space="0" w:color="auto"/>
                    <w:bottom w:val="single" w:sz="4" w:space="0" w:color="auto"/>
                    <w:right w:val="single" w:sz="4" w:space="0" w:color="auto"/>
                  </w:tcBorders>
                </w:tcPr>
                <w:p w:rsidR="00E02A92" w:rsidRPr="00150FCB" w:rsidRDefault="00E02A92" w:rsidP="00E02A92">
                  <w:pPr>
                    <w:spacing w:after="0" w:line="240" w:lineRule="auto"/>
                    <w:ind w:firstLine="0"/>
                    <w:contextualSpacing/>
                    <w:rPr>
                      <w:b/>
                      <w:sz w:val="24"/>
                      <w:szCs w:val="24"/>
                    </w:rPr>
                  </w:pPr>
                  <w:r w:rsidRPr="00150FCB">
                    <w:rPr>
                      <w:b/>
                      <w:sz w:val="24"/>
                      <w:szCs w:val="24"/>
                    </w:rPr>
                    <w:t>Местный</w:t>
                  </w:r>
                </w:p>
              </w:tc>
              <w:tc>
                <w:tcPr>
                  <w:tcW w:w="1842" w:type="dxa"/>
                  <w:tcBorders>
                    <w:top w:val="single" w:sz="4" w:space="0" w:color="auto"/>
                    <w:left w:val="single" w:sz="4" w:space="0" w:color="auto"/>
                    <w:bottom w:val="single" w:sz="4" w:space="0" w:color="auto"/>
                    <w:right w:val="single" w:sz="4" w:space="0" w:color="auto"/>
                  </w:tcBorders>
                </w:tcPr>
                <w:p w:rsidR="00E02A92" w:rsidRPr="00E02A92" w:rsidRDefault="00E02A92" w:rsidP="00E02A92">
                  <w:pPr>
                    <w:spacing w:after="0" w:line="240" w:lineRule="auto"/>
                    <w:ind w:firstLine="0"/>
                    <w:jc w:val="center"/>
                    <w:rPr>
                      <w:sz w:val="24"/>
                      <w:szCs w:val="24"/>
                    </w:rPr>
                  </w:pPr>
                  <w:r w:rsidRPr="00E02A92">
                    <w:rPr>
                      <w:sz w:val="24"/>
                      <w:szCs w:val="24"/>
                    </w:rPr>
                    <w:t>515,281</w:t>
                  </w:r>
                </w:p>
              </w:tc>
              <w:tc>
                <w:tcPr>
                  <w:tcW w:w="1985" w:type="dxa"/>
                  <w:tcBorders>
                    <w:top w:val="single" w:sz="4" w:space="0" w:color="auto"/>
                    <w:left w:val="single" w:sz="4" w:space="0" w:color="auto"/>
                    <w:bottom w:val="single" w:sz="4" w:space="0" w:color="auto"/>
                    <w:right w:val="single" w:sz="4" w:space="0" w:color="auto"/>
                  </w:tcBorders>
                </w:tcPr>
                <w:p w:rsidR="00E02A92" w:rsidRPr="00E02A92" w:rsidRDefault="00E02A92" w:rsidP="00E02A92">
                  <w:pPr>
                    <w:spacing w:after="0" w:line="240" w:lineRule="auto"/>
                    <w:ind w:firstLine="0"/>
                    <w:jc w:val="center"/>
                    <w:rPr>
                      <w:sz w:val="24"/>
                      <w:szCs w:val="24"/>
                    </w:rPr>
                  </w:pPr>
                  <w:r w:rsidRPr="00E02A92">
                    <w:rPr>
                      <w:sz w:val="24"/>
                      <w:szCs w:val="24"/>
                    </w:rPr>
                    <w:t>302,5</w:t>
                  </w:r>
                </w:p>
              </w:tc>
            </w:tr>
            <w:tr w:rsidR="00CA17AE" w:rsidRPr="00150FCB" w:rsidTr="00E02A92">
              <w:tc>
                <w:tcPr>
                  <w:tcW w:w="2689" w:type="dxa"/>
                  <w:tcBorders>
                    <w:top w:val="single" w:sz="4" w:space="0" w:color="auto"/>
                    <w:left w:val="single" w:sz="4" w:space="0" w:color="auto"/>
                    <w:bottom w:val="single" w:sz="4" w:space="0" w:color="auto"/>
                    <w:right w:val="single" w:sz="4" w:space="0" w:color="auto"/>
                  </w:tcBorders>
                </w:tcPr>
                <w:p w:rsidR="00CA17AE" w:rsidRPr="00150FCB" w:rsidRDefault="00CA17AE" w:rsidP="00251115">
                  <w:pPr>
                    <w:spacing w:after="0" w:line="240" w:lineRule="auto"/>
                    <w:ind w:firstLine="0"/>
                    <w:contextualSpacing/>
                    <w:rPr>
                      <w:b/>
                      <w:sz w:val="24"/>
                      <w:szCs w:val="24"/>
                    </w:rPr>
                  </w:pPr>
                  <w:r w:rsidRPr="00150FCB">
                    <w:rPr>
                      <w:b/>
                      <w:sz w:val="24"/>
                      <w:szCs w:val="24"/>
                    </w:rPr>
                    <w:t>Внебюджетные</w:t>
                  </w:r>
                </w:p>
              </w:tc>
              <w:tc>
                <w:tcPr>
                  <w:tcW w:w="1842" w:type="dxa"/>
                  <w:tcBorders>
                    <w:top w:val="single" w:sz="4" w:space="0" w:color="auto"/>
                    <w:left w:val="single" w:sz="4" w:space="0" w:color="auto"/>
                    <w:bottom w:val="single" w:sz="4" w:space="0" w:color="auto"/>
                    <w:right w:val="single" w:sz="4" w:space="0" w:color="auto"/>
                  </w:tcBorders>
                </w:tcPr>
                <w:p w:rsidR="00CA17AE" w:rsidRPr="00A32115" w:rsidRDefault="00CA17AE" w:rsidP="00251115">
                  <w:pPr>
                    <w:spacing w:after="0" w:line="240" w:lineRule="auto"/>
                    <w:ind w:firstLine="0"/>
                    <w:contextualSpacing/>
                    <w:jc w:val="center"/>
                    <w:rPr>
                      <w:sz w:val="24"/>
                      <w:szCs w:val="24"/>
                    </w:rPr>
                  </w:pPr>
                  <w:r w:rsidRPr="00A32115">
                    <w:rPr>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CA17AE" w:rsidRPr="00A32115" w:rsidRDefault="00CA17AE" w:rsidP="00251115">
                  <w:pPr>
                    <w:spacing w:after="0" w:line="240" w:lineRule="auto"/>
                    <w:ind w:firstLine="0"/>
                    <w:contextualSpacing/>
                    <w:jc w:val="center"/>
                    <w:rPr>
                      <w:sz w:val="24"/>
                      <w:szCs w:val="24"/>
                    </w:rPr>
                  </w:pPr>
                  <w:r w:rsidRPr="00A32115">
                    <w:rPr>
                      <w:sz w:val="24"/>
                      <w:szCs w:val="24"/>
                    </w:rPr>
                    <w:t>-</w:t>
                  </w:r>
                </w:p>
              </w:tc>
            </w:tr>
          </w:tbl>
          <w:p w:rsidR="00F25296" w:rsidRPr="00B75785" w:rsidRDefault="00F25296" w:rsidP="00E02A92">
            <w:pPr>
              <w:widowControl w:val="0"/>
              <w:autoSpaceDE w:val="0"/>
              <w:autoSpaceDN w:val="0"/>
              <w:adjustRightInd w:val="0"/>
              <w:spacing w:after="0" w:line="276" w:lineRule="auto"/>
              <w:jc w:val="both"/>
              <w:rPr>
                <w:rFonts w:ascii="Times New Roman" w:hAnsi="Times New Roman"/>
                <w:color w:val="FF0000"/>
                <w:sz w:val="28"/>
                <w:szCs w:val="28"/>
                <w:lang w:eastAsia="ru-RU"/>
              </w:rPr>
            </w:pPr>
            <w:r w:rsidRPr="00FC39D2">
              <w:rPr>
                <w:rFonts w:ascii="Times New Roman" w:hAnsi="Times New Roman"/>
                <w:sz w:val="28"/>
                <w:szCs w:val="28"/>
                <w:lang w:eastAsia="ru-RU"/>
              </w:rPr>
              <w:t xml:space="preserve">Объемы и источники финансирования ежегодно уточняются при формировании бюджета </w:t>
            </w:r>
            <w:r w:rsidR="00B56899">
              <w:rPr>
                <w:rFonts w:ascii="Times New Roman" w:hAnsi="Times New Roman"/>
                <w:sz w:val="28"/>
                <w:szCs w:val="28"/>
                <w:lang w:eastAsia="ru-RU"/>
              </w:rPr>
              <w:t>муниципального образования</w:t>
            </w:r>
            <w:r w:rsidRPr="00FC39D2">
              <w:rPr>
                <w:rFonts w:ascii="Times New Roman" w:hAnsi="Times New Roman"/>
                <w:sz w:val="28"/>
                <w:szCs w:val="28"/>
                <w:lang w:eastAsia="ru-RU"/>
              </w:rPr>
              <w:t xml:space="preserve"> на соответствующий год. Все суммы показаны в ценах соответствующего периода. </w:t>
            </w:r>
          </w:p>
        </w:tc>
      </w:tr>
    </w:tbl>
    <w:p w:rsidR="00F25296" w:rsidRPr="00BE5148" w:rsidRDefault="00F25296" w:rsidP="00251115">
      <w:pPr>
        <w:widowControl w:val="0"/>
        <w:autoSpaceDE w:val="0"/>
        <w:autoSpaceDN w:val="0"/>
        <w:adjustRightInd w:val="0"/>
        <w:spacing w:after="0" w:line="276" w:lineRule="auto"/>
        <w:jc w:val="both"/>
        <w:rPr>
          <w:rFonts w:ascii="Times New Roman" w:hAnsi="Times New Roman"/>
          <w:b/>
          <w:sz w:val="28"/>
          <w:szCs w:val="28"/>
          <w:lang w:eastAsia="ru-RU"/>
        </w:rPr>
      </w:pPr>
      <w:bookmarkStart w:id="0" w:name="sub_1040"/>
    </w:p>
    <w:p w:rsidR="00F25296"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Раздел 2. Характеристика существующего состояния транспортной инфраструктуры</w:t>
      </w:r>
    </w:p>
    <w:p w:rsidR="00F25296" w:rsidRDefault="00F25296" w:rsidP="00251115">
      <w:pPr>
        <w:widowControl w:val="0"/>
        <w:autoSpaceDE w:val="0"/>
        <w:autoSpaceDN w:val="0"/>
        <w:adjustRightInd w:val="0"/>
        <w:spacing w:after="0" w:line="276" w:lineRule="auto"/>
        <w:ind w:firstLine="720"/>
        <w:jc w:val="center"/>
        <w:rPr>
          <w:rFonts w:ascii="Times New Roman" w:hAnsi="Times New Roman"/>
          <w:b/>
          <w:sz w:val="28"/>
          <w:szCs w:val="28"/>
          <w:lang w:eastAsia="ru-RU"/>
        </w:rPr>
      </w:pPr>
    </w:p>
    <w:p w:rsidR="00F25296" w:rsidRPr="000A6EED"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0A6EED">
        <w:rPr>
          <w:rFonts w:ascii="Times New Roman" w:hAnsi="Times New Roman"/>
          <w:b/>
          <w:sz w:val="28"/>
          <w:szCs w:val="28"/>
          <w:lang w:eastAsia="ru-RU"/>
        </w:rPr>
        <w:t xml:space="preserve">2.1 Анализ положения </w:t>
      </w:r>
      <w:r w:rsidR="004E18AD">
        <w:rPr>
          <w:rFonts w:ascii="Times New Roman" w:hAnsi="Times New Roman"/>
          <w:b/>
          <w:sz w:val="28"/>
          <w:szCs w:val="28"/>
          <w:lang w:eastAsia="ru-RU"/>
        </w:rPr>
        <w:t>Ирбитского муниципального образования</w:t>
      </w:r>
      <w:r w:rsidRPr="000A6EED">
        <w:rPr>
          <w:rFonts w:ascii="Times New Roman" w:hAnsi="Times New Roman"/>
          <w:b/>
          <w:sz w:val="28"/>
          <w:szCs w:val="28"/>
          <w:lang w:eastAsia="ru-RU"/>
        </w:rPr>
        <w:t xml:space="preserve"> в структуре пространственной организации субъектов Российской Федерации</w:t>
      </w:r>
    </w:p>
    <w:p w:rsidR="00F25296" w:rsidRDefault="004E18AD" w:rsidP="00251115">
      <w:pPr>
        <w:spacing w:after="0" w:line="276" w:lineRule="auto"/>
        <w:ind w:firstLine="709"/>
        <w:contextualSpacing/>
        <w:jc w:val="both"/>
        <w:rPr>
          <w:rFonts w:ascii="Times New Roman" w:hAnsi="Times New Roman"/>
          <w:sz w:val="28"/>
          <w:szCs w:val="28"/>
        </w:rPr>
      </w:pPr>
      <w:r>
        <w:rPr>
          <w:rFonts w:ascii="Times New Roman" w:hAnsi="Times New Roman"/>
          <w:sz w:val="28"/>
          <w:szCs w:val="28"/>
          <w:lang w:eastAsia="ru-RU"/>
        </w:rPr>
        <w:t>Ирбитское муниципальное образование</w:t>
      </w:r>
      <w:r w:rsidR="00F25296" w:rsidRPr="00CD2A6F">
        <w:rPr>
          <w:rFonts w:ascii="Times New Roman" w:hAnsi="Times New Roman"/>
          <w:sz w:val="28"/>
          <w:szCs w:val="28"/>
          <w:lang w:eastAsia="ru-RU"/>
        </w:rPr>
        <w:t xml:space="preserve">- муниципальное образование в Свердловской области России. </w:t>
      </w:r>
    </w:p>
    <w:p w:rsidR="00F25296" w:rsidRDefault="00F25296" w:rsidP="00251115">
      <w:pPr>
        <w:spacing w:after="0" w:line="276" w:lineRule="auto"/>
        <w:ind w:firstLine="709"/>
        <w:contextualSpacing/>
        <w:jc w:val="both"/>
        <w:rPr>
          <w:rFonts w:ascii="Times New Roman" w:hAnsi="Times New Roman"/>
          <w:sz w:val="28"/>
          <w:szCs w:val="28"/>
        </w:rPr>
      </w:pPr>
      <w:r w:rsidRPr="00731C91">
        <w:rPr>
          <w:rFonts w:ascii="Times New Roman" w:hAnsi="Times New Roman"/>
          <w:sz w:val="28"/>
          <w:szCs w:val="28"/>
        </w:rPr>
        <w:t xml:space="preserve">Свердловская область — субъект Российской Федерации, входит в состав Уральского федерального </w:t>
      </w:r>
      <w:r w:rsidR="00B56899">
        <w:rPr>
          <w:rFonts w:ascii="Times New Roman" w:hAnsi="Times New Roman"/>
          <w:sz w:val="28"/>
          <w:szCs w:val="28"/>
        </w:rPr>
        <w:t>муниципального образования</w:t>
      </w:r>
      <w:r w:rsidRPr="00731C91">
        <w:rPr>
          <w:rFonts w:ascii="Times New Roman" w:hAnsi="Times New Roman"/>
          <w:sz w:val="28"/>
          <w:szCs w:val="28"/>
        </w:rPr>
        <w:t xml:space="preserve">. Свердловская область находится в </w:t>
      </w:r>
      <w:smartTag w:uri="urn:schemas-microsoft-com:office:smarttags" w:element="metricconverter">
        <w:smartTagPr>
          <w:attr w:name="ProductID" w:val="2000 километрах"/>
        </w:smartTagPr>
        <w:r w:rsidRPr="00731C91">
          <w:rPr>
            <w:rFonts w:ascii="Times New Roman" w:hAnsi="Times New Roman"/>
            <w:sz w:val="28"/>
            <w:szCs w:val="28"/>
          </w:rPr>
          <w:t>2000 километрах</w:t>
        </w:r>
      </w:smartTag>
      <w:r w:rsidRPr="00731C91">
        <w:rPr>
          <w:rFonts w:ascii="Times New Roman" w:hAnsi="Times New Roman"/>
          <w:sz w:val="28"/>
          <w:szCs w:val="28"/>
        </w:rPr>
        <w:t xml:space="preserve"> к востоку от Москвы, на границе Европы и Азии, на пересечении трансконтинентальных потоков сырья, товаров, финансовых, трудовых и информационных ресурсов. </w:t>
      </w:r>
      <w:r>
        <w:rPr>
          <w:rFonts w:ascii="Times New Roman" w:hAnsi="Times New Roman"/>
          <w:sz w:val="28"/>
          <w:szCs w:val="28"/>
        </w:rPr>
        <w:t>Э</w:t>
      </w:r>
      <w:r w:rsidRPr="00731C91">
        <w:rPr>
          <w:rFonts w:ascii="Times New Roman" w:hAnsi="Times New Roman"/>
          <w:sz w:val="28"/>
          <w:szCs w:val="28"/>
        </w:rPr>
        <w:t>то крупн</w:t>
      </w:r>
      <w:r>
        <w:rPr>
          <w:rFonts w:ascii="Times New Roman" w:hAnsi="Times New Roman"/>
          <w:sz w:val="28"/>
          <w:szCs w:val="28"/>
        </w:rPr>
        <w:t>ый,</w:t>
      </w:r>
      <w:r w:rsidRPr="00731C91">
        <w:rPr>
          <w:rFonts w:ascii="Times New Roman" w:hAnsi="Times New Roman"/>
          <w:sz w:val="28"/>
          <w:szCs w:val="28"/>
        </w:rPr>
        <w:t xml:space="preserve"> экономически развит</w:t>
      </w:r>
      <w:r>
        <w:rPr>
          <w:rFonts w:ascii="Times New Roman" w:hAnsi="Times New Roman"/>
          <w:sz w:val="28"/>
          <w:szCs w:val="28"/>
        </w:rPr>
        <w:t xml:space="preserve">ый субъект </w:t>
      </w:r>
      <w:r w:rsidRPr="00731C91">
        <w:rPr>
          <w:rFonts w:ascii="Times New Roman" w:hAnsi="Times New Roman"/>
          <w:sz w:val="28"/>
          <w:szCs w:val="28"/>
        </w:rPr>
        <w:t>Росси</w:t>
      </w:r>
      <w:r>
        <w:rPr>
          <w:rFonts w:ascii="Times New Roman" w:hAnsi="Times New Roman"/>
          <w:sz w:val="28"/>
          <w:szCs w:val="28"/>
        </w:rPr>
        <w:t>йской Федерации</w:t>
      </w:r>
      <w:r w:rsidRPr="00731C91">
        <w:rPr>
          <w:rFonts w:ascii="Times New Roman" w:hAnsi="Times New Roman"/>
          <w:sz w:val="28"/>
          <w:szCs w:val="28"/>
        </w:rPr>
        <w:t xml:space="preserve"> с высоким уровнем деловой, культурной и общественной активности, один из наиболее перспективных субъектов Российской Федерации. По большинству основных социально-экономических показателей развития Свердловская область входит в первую десятку регионов Российской Федерации.</w:t>
      </w:r>
    </w:p>
    <w:p w:rsidR="00B1474F" w:rsidRDefault="00B56899"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Ирбитское муниципальное образование находится в юго-восточной части Свердловской области, протяженностью 100 километров с севера на юг и 86 – с запада на восток, общая площадь составляет 475,7 тыс. га.</w:t>
      </w:r>
      <w:r w:rsidR="00B1474F" w:rsidRPr="0071486F">
        <w:rPr>
          <w:rFonts w:ascii="Times New Roman" w:hAnsi="Times New Roman"/>
          <w:sz w:val="28"/>
          <w:szCs w:val="28"/>
        </w:rPr>
        <w:t xml:space="preserve"> Граничит -на северо-востоке с МО Туринский район, на юго-востоке с МО Байкаловский район, на юге с МО Камышловский район, на юго-западе с Артемовским г.о., на северо-западе с МО Алапаевское</w:t>
      </w:r>
      <w:r w:rsidRPr="0071486F">
        <w:rPr>
          <w:rFonts w:ascii="Times New Roman" w:hAnsi="Times New Roman"/>
          <w:sz w:val="28"/>
          <w:szCs w:val="28"/>
        </w:rPr>
        <w:t>.</w:t>
      </w:r>
      <w:r w:rsidR="00B1474F" w:rsidRPr="0071486F">
        <w:rPr>
          <w:rFonts w:ascii="Times New Roman" w:hAnsi="Times New Roman"/>
          <w:sz w:val="28"/>
          <w:szCs w:val="28"/>
        </w:rPr>
        <w:t xml:space="preserve"> Территория района входит в Восточный управленческий округ.</w:t>
      </w:r>
    </w:p>
    <w:p w:rsidR="00985D2C" w:rsidRPr="0071486F" w:rsidRDefault="00985D2C"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 xml:space="preserve">Расстояние до Екатеринбурга 204 км, до г. Москвы 1 857 км. </w:t>
      </w:r>
      <w:r w:rsidRPr="008B3AAB">
        <w:rPr>
          <w:rFonts w:ascii="Times New Roman" w:hAnsi="Times New Roman"/>
          <w:sz w:val="28"/>
          <w:szCs w:val="28"/>
        </w:rPr>
        <w:t xml:space="preserve">Через город </w:t>
      </w:r>
      <w:r>
        <w:rPr>
          <w:rFonts w:ascii="Times New Roman" w:hAnsi="Times New Roman"/>
          <w:sz w:val="28"/>
          <w:szCs w:val="28"/>
        </w:rPr>
        <w:t xml:space="preserve">Ирбит </w:t>
      </w:r>
      <w:r w:rsidRPr="008B3AAB">
        <w:rPr>
          <w:rFonts w:ascii="Times New Roman" w:hAnsi="Times New Roman"/>
          <w:sz w:val="28"/>
          <w:szCs w:val="28"/>
        </w:rPr>
        <w:t>проходит железнодорожная магистраль Екатеринбург - Тавда - Устье-Аха, а также автомобильные дороги, идущие к Камышлову и Артемовску, в Туринск и Тюмень, и на северо-запад - в Алапаевск.</w:t>
      </w:r>
    </w:p>
    <w:p w:rsidR="00985D2C" w:rsidRPr="0071486F" w:rsidRDefault="00985D2C"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На территории района расположено 103 населенных пунктов, которые объединены в 21 территориальную администрацию. Наиболее крупные населенные пункты п. Пионерский и п. Зайково.</w:t>
      </w:r>
    </w:p>
    <w:p w:rsidR="00985D2C" w:rsidRPr="0071486F" w:rsidRDefault="00985D2C" w:rsidP="00251115">
      <w:pPr>
        <w:spacing w:after="0" w:line="276" w:lineRule="auto"/>
        <w:contextualSpacing/>
        <w:jc w:val="both"/>
        <w:rPr>
          <w:rFonts w:ascii="Times New Roman" w:hAnsi="Times New Roman"/>
          <w:sz w:val="28"/>
          <w:szCs w:val="28"/>
        </w:rPr>
      </w:pPr>
      <w:r w:rsidRPr="0071486F">
        <w:rPr>
          <w:rFonts w:ascii="Times New Roman" w:hAnsi="Times New Roman"/>
          <w:sz w:val="28"/>
          <w:szCs w:val="28"/>
        </w:rPr>
        <w:t>Население муниципального образования на 01 января 2018 года насчитывает 28 326 человек.</w:t>
      </w:r>
    </w:p>
    <w:p w:rsidR="00985D2C" w:rsidRPr="0071486F" w:rsidRDefault="00985D2C" w:rsidP="00251115">
      <w:pPr>
        <w:spacing w:after="0" w:line="276" w:lineRule="auto"/>
        <w:ind w:firstLine="709"/>
        <w:contextualSpacing/>
        <w:jc w:val="both"/>
        <w:rPr>
          <w:rFonts w:ascii="Times New Roman" w:hAnsi="Times New Roman"/>
          <w:sz w:val="28"/>
          <w:szCs w:val="28"/>
        </w:rPr>
      </w:pPr>
    </w:p>
    <w:p w:rsidR="00B56899" w:rsidRDefault="00B56899" w:rsidP="00251115">
      <w:pPr>
        <w:spacing w:after="0" w:line="276" w:lineRule="auto"/>
        <w:ind w:firstLine="709"/>
        <w:contextualSpacing/>
        <w:jc w:val="both"/>
        <w:rPr>
          <w:noProof/>
          <w:lang w:eastAsia="ru-RU"/>
        </w:rPr>
      </w:pPr>
    </w:p>
    <w:p w:rsidR="00B1474F" w:rsidRPr="00985D2C" w:rsidRDefault="00B1474F" w:rsidP="00251115">
      <w:pPr>
        <w:pStyle w:val="aff7"/>
        <w:keepNext/>
        <w:spacing w:after="0" w:line="276" w:lineRule="auto"/>
        <w:jc w:val="both"/>
        <w:rPr>
          <w:rFonts w:ascii="Times New Roman" w:hAnsi="Times New Roman"/>
          <w:color w:val="auto"/>
        </w:rPr>
      </w:pPr>
      <w:r w:rsidRPr="00985D2C">
        <w:rPr>
          <w:rFonts w:ascii="Times New Roman" w:hAnsi="Times New Roman"/>
          <w:color w:val="auto"/>
        </w:rPr>
        <w:lastRenderedPageBreak/>
        <w:t xml:space="preserve">Рисунок </w:t>
      </w:r>
      <w:r w:rsidR="000369CC">
        <w:rPr>
          <w:rFonts w:ascii="Times New Roman" w:hAnsi="Times New Roman"/>
          <w:color w:val="auto"/>
        </w:rPr>
        <w:fldChar w:fldCharType="begin"/>
      </w:r>
      <w:r w:rsidR="00985D2C">
        <w:rPr>
          <w:rFonts w:ascii="Times New Roman" w:hAnsi="Times New Roman"/>
          <w:color w:val="auto"/>
        </w:rPr>
        <w:instrText xml:space="preserve"> SEQ Рисунок \* ARABIC </w:instrText>
      </w:r>
      <w:r w:rsidR="000369CC">
        <w:rPr>
          <w:rFonts w:ascii="Times New Roman" w:hAnsi="Times New Roman"/>
          <w:color w:val="auto"/>
        </w:rPr>
        <w:fldChar w:fldCharType="separate"/>
      </w:r>
      <w:r w:rsidR="00DC28DE">
        <w:rPr>
          <w:rFonts w:ascii="Times New Roman" w:hAnsi="Times New Roman"/>
          <w:noProof/>
          <w:color w:val="auto"/>
        </w:rPr>
        <w:t>1</w:t>
      </w:r>
      <w:r w:rsidR="000369CC">
        <w:rPr>
          <w:rFonts w:ascii="Times New Roman" w:hAnsi="Times New Roman"/>
          <w:color w:val="auto"/>
        </w:rPr>
        <w:fldChar w:fldCharType="end"/>
      </w:r>
      <w:r w:rsidR="00985D2C" w:rsidRPr="00985D2C">
        <w:rPr>
          <w:rFonts w:ascii="Times New Roman" w:hAnsi="Times New Roman"/>
          <w:color w:val="auto"/>
        </w:rPr>
        <w:t>.</w:t>
      </w:r>
      <w:r w:rsidRPr="00985D2C">
        <w:rPr>
          <w:rFonts w:ascii="Times New Roman" w:hAnsi="Times New Roman"/>
          <w:color w:val="auto"/>
        </w:rPr>
        <w:t xml:space="preserve"> Ирбитское МО в структуре пространственной организации РФ и Свердловской области</w:t>
      </w:r>
      <w:r w:rsidR="00985D2C">
        <w:rPr>
          <w:rFonts w:ascii="Times New Roman" w:hAnsi="Times New Roman"/>
          <w:color w:val="auto"/>
        </w:rPr>
        <w:t>.</w:t>
      </w:r>
    </w:p>
    <w:p w:rsidR="00B56899" w:rsidRDefault="00B1474F" w:rsidP="00251115">
      <w:pPr>
        <w:spacing w:after="0" w:line="276" w:lineRule="auto"/>
        <w:contextualSpacing/>
        <w:jc w:val="both"/>
        <w:rPr>
          <w:noProof/>
          <w:color w:val="FF0000"/>
          <w:lang w:eastAsia="ru-RU"/>
        </w:rPr>
      </w:pPr>
      <w:r w:rsidRPr="00B1422D">
        <w:rPr>
          <w:noProof/>
          <w:lang w:eastAsia="ru-RU"/>
        </w:rPr>
        <w:drawing>
          <wp:inline distT="0" distB="0" distL="0" distR="0">
            <wp:extent cx="5299690" cy="8772525"/>
            <wp:effectExtent l="19050" t="19050" r="15260" b="28575"/>
            <wp:docPr id="59" name="Рисунок 1" descr="D:\SCM\Октябрь\Ирбит\графика\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M\Октябрь\Ирбит\графика\рис. 1.jpg"/>
                    <pic:cNvPicPr>
                      <a:picLocks noChangeAspect="1" noChangeArrowheads="1"/>
                    </pic:cNvPicPr>
                  </pic:nvPicPr>
                  <pic:blipFill>
                    <a:blip r:embed="rId7"/>
                    <a:srcRect/>
                    <a:stretch>
                      <a:fillRect/>
                    </a:stretch>
                  </pic:blipFill>
                  <pic:spPr bwMode="auto">
                    <a:xfrm>
                      <a:off x="0" y="0"/>
                      <a:ext cx="5299690" cy="8772525"/>
                    </a:xfrm>
                    <a:prstGeom prst="rect">
                      <a:avLst/>
                    </a:prstGeom>
                    <a:noFill/>
                    <a:ln w="9525">
                      <a:solidFill>
                        <a:schemeClr val="tx1">
                          <a:lumMod val="95000"/>
                          <a:lumOff val="5000"/>
                        </a:schemeClr>
                      </a:solidFill>
                      <a:miter lim="800000"/>
                      <a:headEnd/>
                      <a:tailEnd/>
                    </a:ln>
                  </pic:spPr>
                </pic:pic>
              </a:graphicData>
            </a:graphic>
          </wp:inline>
        </w:drawing>
      </w:r>
    </w:p>
    <w:p w:rsidR="00B1474F" w:rsidRPr="00B1422D" w:rsidRDefault="00B1474F" w:rsidP="00251115">
      <w:pPr>
        <w:spacing w:after="0" w:line="276" w:lineRule="auto"/>
      </w:pPr>
      <w:r w:rsidRPr="00B1422D">
        <w:rPr>
          <w:noProof/>
          <w:lang w:eastAsia="ru-RU"/>
        </w:rPr>
        <w:lastRenderedPageBreak/>
        <w:drawing>
          <wp:inline distT="0" distB="0" distL="0" distR="0">
            <wp:extent cx="6048375" cy="6733857"/>
            <wp:effectExtent l="19050" t="19050" r="9525" b="10160"/>
            <wp:docPr id="60" name="Рисунок 2" descr="D:\SCM\Октябрь\Ирбит\графика\irbitskoemo-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M\Октябрь\Ирбит\графика\irbitskoemo-mapa.jpg"/>
                    <pic:cNvPicPr>
                      <a:picLocks noChangeAspect="1" noChangeArrowheads="1"/>
                    </pic:cNvPicPr>
                  </pic:nvPicPr>
                  <pic:blipFill>
                    <a:blip r:embed="rId8"/>
                    <a:srcRect/>
                    <a:stretch>
                      <a:fillRect/>
                    </a:stretch>
                  </pic:blipFill>
                  <pic:spPr bwMode="auto">
                    <a:xfrm>
                      <a:off x="0" y="0"/>
                      <a:ext cx="6061505" cy="6748475"/>
                    </a:xfrm>
                    <a:prstGeom prst="rect">
                      <a:avLst/>
                    </a:prstGeom>
                    <a:noFill/>
                    <a:ln w="9525">
                      <a:solidFill>
                        <a:schemeClr val="tx1">
                          <a:lumMod val="95000"/>
                          <a:lumOff val="5000"/>
                        </a:schemeClr>
                      </a:solidFill>
                      <a:miter lim="800000"/>
                      <a:headEnd/>
                      <a:tailEnd/>
                    </a:ln>
                  </pic:spPr>
                </pic:pic>
              </a:graphicData>
            </a:graphic>
          </wp:inline>
        </w:drawing>
      </w:r>
    </w:p>
    <w:p w:rsidR="00B1474F" w:rsidRPr="008B3AAB" w:rsidRDefault="00B1474F" w:rsidP="00251115">
      <w:pPr>
        <w:pStyle w:val="aff7"/>
        <w:spacing w:after="0" w:line="276" w:lineRule="auto"/>
        <w:rPr>
          <w:rFonts w:ascii="Times New Roman" w:hAnsi="Times New Roman"/>
          <w:color w:val="auto"/>
        </w:rPr>
      </w:pPr>
      <w:bookmarkStart w:id="1" w:name="_Toc401857919"/>
      <w:r w:rsidRPr="008B3AAB">
        <w:rPr>
          <w:rFonts w:ascii="Times New Roman" w:hAnsi="Times New Roman"/>
          <w:color w:val="auto"/>
        </w:rPr>
        <w:t xml:space="preserve">Рисунок </w:t>
      </w:r>
      <w:r w:rsidR="000369CC">
        <w:rPr>
          <w:rFonts w:ascii="Times New Roman" w:hAnsi="Times New Roman"/>
          <w:color w:val="auto"/>
        </w:rPr>
        <w:fldChar w:fldCharType="begin"/>
      </w:r>
      <w:r w:rsidR="00985D2C">
        <w:rPr>
          <w:rFonts w:ascii="Times New Roman" w:hAnsi="Times New Roman"/>
          <w:color w:val="auto"/>
        </w:rPr>
        <w:instrText xml:space="preserve"> SEQ Рисунок \* ARABIC </w:instrText>
      </w:r>
      <w:r w:rsidR="000369CC">
        <w:rPr>
          <w:rFonts w:ascii="Times New Roman" w:hAnsi="Times New Roman"/>
          <w:color w:val="auto"/>
        </w:rPr>
        <w:fldChar w:fldCharType="separate"/>
      </w:r>
      <w:r w:rsidR="00DC28DE">
        <w:rPr>
          <w:rFonts w:ascii="Times New Roman" w:hAnsi="Times New Roman"/>
          <w:noProof/>
          <w:color w:val="auto"/>
        </w:rPr>
        <w:t>2</w:t>
      </w:r>
      <w:r w:rsidR="000369CC">
        <w:rPr>
          <w:rFonts w:ascii="Times New Roman" w:hAnsi="Times New Roman"/>
          <w:color w:val="auto"/>
        </w:rPr>
        <w:fldChar w:fldCharType="end"/>
      </w:r>
      <w:r w:rsidRPr="008B3AAB">
        <w:rPr>
          <w:rFonts w:ascii="Times New Roman" w:hAnsi="Times New Roman"/>
          <w:color w:val="auto"/>
        </w:rPr>
        <w:t>. Карта Ирбитского муниципального образования</w:t>
      </w:r>
      <w:bookmarkEnd w:id="1"/>
    </w:p>
    <w:p w:rsidR="00FD6AB1" w:rsidRPr="0071486F" w:rsidRDefault="00FD6AB1"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Ирбитский район – заповедный край, хотя и не выделяется разнообразием полезных ископаемых. Это связано с особенностями его геологического строения. Однако, здесь имеются значительные запасы строительного материала и сырья - песка, гравия, глин, трепела и диатомита, опок, а так же пресных подземных вод, в том числе минеральных.</w:t>
      </w:r>
    </w:p>
    <w:p w:rsidR="00FD6AB1" w:rsidRPr="0071486F" w:rsidRDefault="00FD6AB1"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 xml:space="preserve">Территория богата лесами, которые занимают 150 тыс. га, реками, озерами, минеральными источниками, которые по химическому составу относятся к типу хлоридно-натриевых и хлоридно-кальциевых вод с йодом и бромом, обладающими лечебными свойствами. Источники еще недостаточно изучены и не используются. </w:t>
      </w:r>
    </w:p>
    <w:p w:rsidR="00FD6AB1" w:rsidRPr="0071486F" w:rsidRDefault="00FD6AB1"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lastRenderedPageBreak/>
        <w:t>На территории муниципального образования имеется 12 памятников природы, в том числе обнаженная «Белая горка», «Вязовая роща» около д. Бердюгина, Трубина, «Вязовая роща» у д. Дубская и д. Кекур, Вязовые насаждения у д. Булановой, Озеро «Поваренное» (карьер «Рудник»), Озеро Бутинец (Татарское) у с. Чубаровское, Косаревский бор, «Красный яр» водоохранная зона р. Мурза, Килачевский сквер «Победы», болото по реке «Боровая», болото «Ольховское», культуры сосны и лиственницы «Горкинский», 7 охотничьих хозяйств.</w:t>
      </w:r>
    </w:p>
    <w:p w:rsidR="00FD6AB1" w:rsidRPr="0071486F" w:rsidRDefault="00FD6AB1"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Состав земель по категориям (в га):</w:t>
      </w:r>
    </w:p>
    <w:p w:rsidR="00FD6AB1" w:rsidRPr="0071486F" w:rsidRDefault="00FD6AB1"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 земли сельскохозяйственного назначения - 299 240;</w:t>
      </w:r>
    </w:p>
    <w:p w:rsidR="00FD6AB1" w:rsidRPr="0071486F" w:rsidRDefault="00FD6AB1"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в том числе:</w:t>
      </w:r>
    </w:p>
    <w:p w:rsidR="00FD6AB1" w:rsidRPr="0071486F" w:rsidRDefault="00985D2C" w:rsidP="00251115">
      <w:pPr>
        <w:spacing w:after="0" w:line="276"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00FD6AB1" w:rsidRPr="0071486F">
        <w:rPr>
          <w:rFonts w:ascii="Times New Roman" w:hAnsi="Times New Roman"/>
          <w:sz w:val="28"/>
          <w:szCs w:val="28"/>
        </w:rPr>
        <w:t>пашня - 101 901;</w:t>
      </w:r>
    </w:p>
    <w:p w:rsidR="00FD6AB1" w:rsidRPr="0071486F" w:rsidRDefault="00FD6AB1"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 земли населенных пунктов - 9 505;</w:t>
      </w:r>
    </w:p>
    <w:p w:rsidR="00FD6AB1" w:rsidRPr="0071486F" w:rsidRDefault="00FD6AB1"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 земли лесного фонда - 148 671;</w:t>
      </w:r>
    </w:p>
    <w:p w:rsidR="00FD6AB1" w:rsidRPr="0071486F" w:rsidRDefault="00FD6AB1"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 земли запаса - 16 837.</w:t>
      </w:r>
    </w:p>
    <w:p w:rsidR="00D6798A" w:rsidRPr="0071486F" w:rsidRDefault="00D6798A"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Ирбит - один из старейших уральских городов, почти три столетия служивший местом ежегодного торга Европейской России с Сибирью, Средней Азией и Китаем. В начале XVII века пришли первые русские поселенцы на берега рек Ницы и Ирбита,</w:t>
      </w:r>
      <w:r w:rsidR="00494EFD">
        <w:rPr>
          <w:rFonts w:ascii="Times New Roman" w:hAnsi="Times New Roman"/>
          <w:sz w:val="28"/>
          <w:szCs w:val="28"/>
        </w:rPr>
        <w:t xml:space="preserve"> </w:t>
      </w:r>
      <w:r w:rsidRPr="0071486F">
        <w:rPr>
          <w:rFonts w:ascii="Times New Roman" w:hAnsi="Times New Roman"/>
          <w:sz w:val="28"/>
          <w:szCs w:val="28"/>
        </w:rPr>
        <w:t>возникла Ирбитская слобода, в которой вскоре появился торжок, постепенно выросший до второй по оборотам ярмарки России. В 1686 году ирбитское торжище было легализовано, а столетие спустя, в 1775 году, Екатерина Великая пожаловала слободе</w:t>
      </w:r>
      <w:r w:rsidR="008B3AAB">
        <w:rPr>
          <w:rFonts w:ascii="Times New Roman" w:hAnsi="Times New Roman"/>
          <w:sz w:val="28"/>
          <w:szCs w:val="28"/>
        </w:rPr>
        <w:t xml:space="preserve"> статус города</w:t>
      </w:r>
      <w:r w:rsidRPr="0071486F">
        <w:rPr>
          <w:rFonts w:ascii="Times New Roman" w:hAnsi="Times New Roman"/>
          <w:sz w:val="28"/>
          <w:szCs w:val="28"/>
        </w:rPr>
        <w:t>.</w:t>
      </w:r>
      <w:r w:rsidR="00494EFD">
        <w:rPr>
          <w:rFonts w:ascii="Times New Roman" w:hAnsi="Times New Roman"/>
          <w:sz w:val="28"/>
          <w:szCs w:val="28"/>
        </w:rPr>
        <w:t xml:space="preserve"> </w:t>
      </w:r>
      <w:r w:rsidRPr="0071486F">
        <w:rPr>
          <w:rFonts w:ascii="Times New Roman" w:hAnsi="Times New Roman"/>
          <w:sz w:val="28"/>
          <w:szCs w:val="28"/>
        </w:rPr>
        <w:t xml:space="preserve">Первоначально большая часть современного Ирбитского района была юго-восточной окраиной Верхотурского уезда. </w:t>
      </w:r>
    </w:p>
    <w:p w:rsidR="00D6798A" w:rsidRPr="0071486F" w:rsidRDefault="00D6798A"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В конце XVIII века возник самостоятельный Ирбитский уезд, просуществовавший до начала 20-х годов XX века. В связи с районированием Урала в декабре 1923 года был создан Ирбитский округ Уральской области.</w:t>
      </w:r>
    </w:p>
    <w:p w:rsidR="0071486F" w:rsidRPr="0071486F" w:rsidRDefault="00D6798A"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 xml:space="preserve"> Основным занятием населения Ирбитского уезда было сельское хозяйство. </w:t>
      </w:r>
      <w:r w:rsidR="0071486F" w:rsidRPr="0071486F">
        <w:rPr>
          <w:rFonts w:ascii="Times New Roman" w:hAnsi="Times New Roman"/>
          <w:sz w:val="28"/>
          <w:szCs w:val="28"/>
        </w:rPr>
        <w:t xml:space="preserve">Советский Ирбит стал значительным промышленным центром Зауралья. В городе развивалось машиностроение, производство строительных материалов, фармацевтическая, легкая и пищевая промышленность. В годы войны в Ирбите разместился эвакуированный из Москвы мотоциклетный </w:t>
      </w:r>
      <w:r w:rsidR="008B3AAB">
        <w:rPr>
          <w:rFonts w:ascii="Times New Roman" w:hAnsi="Times New Roman"/>
          <w:sz w:val="28"/>
          <w:szCs w:val="28"/>
        </w:rPr>
        <w:t xml:space="preserve">завод, </w:t>
      </w:r>
      <w:r w:rsidR="0071486F" w:rsidRPr="0071486F">
        <w:rPr>
          <w:rFonts w:ascii="Times New Roman" w:hAnsi="Times New Roman"/>
          <w:sz w:val="28"/>
          <w:szCs w:val="28"/>
        </w:rPr>
        <w:t>национальным достоянием является сохранившаяся уникальная коллекция тяжелых мотоциклов (отечественных и зарубежных).</w:t>
      </w:r>
    </w:p>
    <w:p w:rsidR="00B1474F" w:rsidRPr="0071486F" w:rsidRDefault="0071486F"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С</w:t>
      </w:r>
      <w:r w:rsidR="00D6798A" w:rsidRPr="0071486F">
        <w:rPr>
          <w:rFonts w:ascii="Times New Roman" w:hAnsi="Times New Roman"/>
          <w:sz w:val="28"/>
          <w:szCs w:val="28"/>
        </w:rPr>
        <w:t>овременный Ирбитский район сформировался в 1965 году, в границах которого в настоящее время функционирует Ирбитское муниципальное образование.</w:t>
      </w:r>
    </w:p>
    <w:p w:rsidR="00D6798A" w:rsidRPr="0071486F" w:rsidRDefault="00D6798A" w:rsidP="00251115">
      <w:pPr>
        <w:spacing w:after="0" w:line="276" w:lineRule="auto"/>
        <w:ind w:firstLine="709"/>
        <w:contextualSpacing/>
        <w:jc w:val="both"/>
        <w:rPr>
          <w:rFonts w:ascii="Times New Roman" w:hAnsi="Times New Roman"/>
          <w:sz w:val="28"/>
          <w:szCs w:val="28"/>
        </w:rPr>
      </w:pPr>
      <w:r w:rsidRPr="0071486F">
        <w:rPr>
          <w:rFonts w:ascii="Times New Roman" w:hAnsi="Times New Roman"/>
          <w:sz w:val="28"/>
          <w:szCs w:val="28"/>
        </w:rPr>
        <w:t xml:space="preserve">Границы муниципального образования установлены Законом Свердловской области № 152-ОЗ от 25.10.2004 г. «Об установлении границ муниципального образования Ирбитский район и наделение его статусом </w:t>
      </w:r>
      <w:r w:rsidRPr="0071486F">
        <w:rPr>
          <w:rFonts w:ascii="Times New Roman" w:hAnsi="Times New Roman"/>
          <w:sz w:val="28"/>
          <w:szCs w:val="28"/>
        </w:rPr>
        <w:lastRenderedPageBreak/>
        <w:t>городского округа», № 95-ОЗ от 20.07.2015 г. «О границах муниципальных образований, расположенных на территории Свердловской области», № 109-ОЗ от 12.10.2015 г. «Об упразднении деревни Мыс, поселка Смолокурка, поселка Соколовский, расположенных на территории Ирбитского района», и о внесении изменений в приложение 39 к Закону Свердловской области «О границах муниципальных образований, расположенных на территории Свердловской области».</w:t>
      </w:r>
    </w:p>
    <w:p w:rsidR="00F25296" w:rsidRDefault="00F25296" w:rsidP="00251115">
      <w:pPr>
        <w:spacing w:after="0" w:line="276" w:lineRule="auto"/>
        <w:ind w:firstLine="709"/>
        <w:contextualSpacing/>
        <w:jc w:val="both"/>
        <w:rPr>
          <w:rFonts w:ascii="Times New Roman" w:hAnsi="Times New Roman"/>
          <w:sz w:val="28"/>
          <w:szCs w:val="28"/>
          <w:lang w:eastAsia="ru-RU"/>
        </w:rPr>
      </w:pPr>
      <w:r w:rsidRPr="008C773F">
        <w:rPr>
          <w:rFonts w:ascii="Times New Roman" w:hAnsi="Times New Roman"/>
          <w:sz w:val="28"/>
          <w:szCs w:val="28"/>
        </w:rPr>
        <w:tab/>
        <w:t>К числу наиболее острых проблем планировочного</w:t>
      </w:r>
      <w:r w:rsidRPr="008C773F">
        <w:rPr>
          <w:rFonts w:ascii="Times New Roman" w:hAnsi="Times New Roman"/>
          <w:sz w:val="28"/>
          <w:szCs w:val="28"/>
          <w:lang w:eastAsia="ru-RU"/>
        </w:rPr>
        <w:t xml:space="preserve"> и транспортного характера </w:t>
      </w:r>
      <w:r w:rsidR="004E18AD">
        <w:rPr>
          <w:rFonts w:ascii="Times New Roman" w:hAnsi="Times New Roman"/>
          <w:sz w:val="28"/>
          <w:szCs w:val="28"/>
        </w:rPr>
        <w:t>Ирбитского муниципального образования</w:t>
      </w:r>
      <w:r w:rsidR="00494EFD">
        <w:rPr>
          <w:rFonts w:ascii="Times New Roman" w:hAnsi="Times New Roman"/>
          <w:sz w:val="28"/>
          <w:szCs w:val="28"/>
        </w:rPr>
        <w:t xml:space="preserve"> </w:t>
      </w:r>
      <w:r w:rsidRPr="008C773F">
        <w:rPr>
          <w:rFonts w:ascii="Times New Roman" w:hAnsi="Times New Roman"/>
          <w:sz w:val="28"/>
          <w:szCs w:val="28"/>
          <w:lang w:eastAsia="ru-RU"/>
        </w:rPr>
        <w:t>можно отнести:</w:t>
      </w:r>
    </w:p>
    <w:p w:rsidR="002274BA" w:rsidRPr="002274BA" w:rsidRDefault="002274BA" w:rsidP="00C90680">
      <w:pPr>
        <w:pStyle w:val="afb"/>
        <w:numPr>
          <w:ilvl w:val="0"/>
          <w:numId w:val="14"/>
        </w:numPr>
        <w:spacing w:after="0"/>
        <w:ind w:left="284" w:firstLine="0"/>
        <w:jc w:val="both"/>
        <w:rPr>
          <w:rFonts w:ascii="Times New Roman" w:hAnsi="Times New Roman"/>
          <w:sz w:val="28"/>
          <w:szCs w:val="28"/>
        </w:rPr>
      </w:pPr>
      <w:r w:rsidRPr="002274BA">
        <w:rPr>
          <w:rFonts w:ascii="Times New Roman" w:hAnsi="Times New Roman"/>
          <w:sz w:val="28"/>
          <w:szCs w:val="28"/>
        </w:rPr>
        <w:t>Низкое качество внутрипоселковых и внутрихозяйст</w:t>
      </w:r>
      <w:r>
        <w:rPr>
          <w:rFonts w:ascii="Times New Roman" w:hAnsi="Times New Roman"/>
          <w:sz w:val="28"/>
          <w:szCs w:val="28"/>
        </w:rPr>
        <w:t>венных дорог.</w:t>
      </w:r>
    </w:p>
    <w:p w:rsidR="002274BA" w:rsidRPr="002274BA" w:rsidRDefault="002274BA" w:rsidP="00C90680">
      <w:pPr>
        <w:pStyle w:val="afb"/>
        <w:numPr>
          <w:ilvl w:val="0"/>
          <w:numId w:val="14"/>
        </w:numPr>
        <w:shd w:val="clear" w:color="auto" w:fill="FFFFFF"/>
        <w:spacing w:after="0"/>
        <w:ind w:left="284" w:firstLine="0"/>
        <w:jc w:val="both"/>
        <w:textAlignment w:val="baseline"/>
        <w:rPr>
          <w:rFonts w:ascii="Times New Roman" w:hAnsi="Times New Roman"/>
          <w:sz w:val="28"/>
          <w:szCs w:val="28"/>
        </w:rPr>
      </w:pPr>
      <w:r w:rsidRPr="002274BA">
        <w:rPr>
          <w:rFonts w:ascii="Times New Roman" w:hAnsi="Times New Roman"/>
          <w:sz w:val="28"/>
          <w:szCs w:val="28"/>
        </w:rPr>
        <w:t>Отставание в развитии инжене</w:t>
      </w:r>
      <w:r w:rsidR="00A13671">
        <w:rPr>
          <w:rFonts w:ascii="Times New Roman" w:hAnsi="Times New Roman"/>
          <w:sz w:val="28"/>
          <w:szCs w:val="28"/>
        </w:rPr>
        <w:t>рно-транспортной инфраструктуры.</w:t>
      </w:r>
    </w:p>
    <w:p w:rsidR="002274BA" w:rsidRPr="002274BA" w:rsidRDefault="002274BA" w:rsidP="00C90680">
      <w:pPr>
        <w:pStyle w:val="afb"/>
        <w:numPr>
          <w:ilvl w:val="0"/>
          <w:numId w:val="14"/>
        </w:numPr>
        <w:spacing w:after="0"/>
        <w:ind w:left="284" w:firstLine="0"/>
        <w:jc w:val="both"/>
        <w:rPr>
          <w:rFonts w:ascii="Times New Roman" w:hAnsi="Times New Roman"/>
          <w:sz w:val="28"/>
          <w:szCs w:val="28"/>
        </w:rPr>
      </w:pPr>
      <w:r>
        <w:rPr>
          <w:rFonts w:ascii="Times New Roman" w:hAnsi="Times New Roman"/>
          <w:sz w:val="28"/>
          <w:szCs w:val="28"/>
        </w:rPr>
        <w:t>О</w:t>
      </w:r>
      <w:r w:rsidRPr="002274BA">
        <w:rPr>
          <w:rFonts w:ascii="Times New Roman" w:hAnsi="Times New Roman"/>
          <w:sz w:val="28"/>
          <w:szCs w:val="28"/>
        </w:rPr>
        <w:t>тсутствие заповедников и природных парков</w:t>
      </w:r>
      <w:r w:rsidR="00A13671">
        <w:rPr>
          <w:rFonts w:ascii="Times New Roman" w:hAnsi="Times New Roman"/>
          <w:sz w:val="28"/>
          <w:szCs w:val="28"/>
        </w:rPr>
        <w:t>.</w:t>
      </w:r>
    </w:p>
    <w:p w:rsidR="00F25296" w:rsidRPr="00610ACC" w:rsidRDefault="00F25296" w:rsidP="00C90680">
      <w:pPr>
        <w:pStyle w:val="afb"/>
        <w:numPr>
          <w:ilvl w:val="0"/>
          <w:numId w:val="14"/>
        </w:numPr>
        <w:shd w:val="clear" w:color="auto" w:fill="FFFFFF"/>
        <w:spacing w:after="0"/>
        <w:ind w:left="284" w:firstLine="0"/>
        <w:jc w:val="both"/>
        <w:textAlignment w:val="baseline"/>
        <w:rPr>
          <w:rFonts w:ascii="Times New Roman" w:hAnsi="Times New Roman"/>
          <w:sz w:val="28"/>
          <w:szCs w:val="28"/>
        </w:rPr>
      </w:pPr>
      <w:r>
        <w:rPr>
          <w:rFonts w:ascii="Times New Roman" w:hAnsi="Times New Roman"/>
          <w:sz w:val="28"/>
          <w:szCs w:val="28"/>
        </w:rPr>
        <w:t>Б</w:t>
      </w:r>
      <w:r w:rsidRPr="00610ACC">
        <w:rPr>
          <w:rFonts w:ascii="Times New Roman" w:hAnsi="Times New Roman"/>
          <w:sz w:val="28"/>
          <w:szCs w:val="28"/>
        </w:rPr>
        <w:t xml:space="preserve">олее 80% территории занимают земли лесного фонда, это является сдерживающим фактором пространственного развития </w:t>
      </w:r>
      <w:r w:rsidR="00B56899">
        <w:rPr>
          <w:rFonts w:ascii="Times New Roman" w:hAnsi="Times New Roman"/>
          <w:sz w:val="28"/>
          <w:szCs w:val="28"/>
        </w:rPr>
        <w:t>муниципального образования</w:t>
      </w:r>
      <w:r w:rsidRPr="00610ACC">
        <w:rPr>
          <w:rFonts w:ascii="Times New Roman" w:hAnsi="Times New Roman"/>
          <w:sz w:val="28"/>
          <w:szCs w:val="28"/>
        </w:rPr>
        <w:t>, хозяйственной деятельности, так как существуют жесткие ограничения по использованию указанной категории земель, переводу в другую категорию, длительные бюрократические процедуры оформления любой разрешительной документации.</w:t>
      </w:r>
    </w:p>
    <w:p w:rsidR="00F25296" w:rsidRPr="002274BA" w:rsidRDefault="00F25296" w:rsidP="00C90680">
      <w:pPr>
        <w:pStyle w:val="afb"/>
        <w:numPr>
          <w:ilvl w:val="0"/>
          <w:numId w:val="14"/>
        </w:numPr>
        <w:shd w:val="clear" w:color="auto" w:fill="FFFFFF"/>
        <w:spacing w:after="0"/>
        <w:ind w:left="284" w:firstLine="0"/>
        <w:jc w:val="both"/>
        <w:textAlignment w:val="baseline"/>
        <w:rPr>
          <w:rFonts w:ascii="Times New Roman" w:hAnsi="Times New Roman"/>
          <w:sz w:val="28"/>
          <w:szCs w:val="28"/>
        </w:rPr>
      </w:pPr>
      <w:r w:rsidRPr="002274BA">
        <w:rPr>
          <w:rFonts w:ascii="Times New Roman" w:hAnsi="Times New Roman"/>
          <w:sz w:val="28"/>
          <w:szCs w:val="28"/>
        </w:rPr>
        <w:t>Неактуальная картографическая информация территорий муниципального образования.</w:t>
      </w:r>
    </w:p>
    <w:p w:rsidR="00F25296" w:rsidRPr="002274BA" w:rsidRDefault="00F25296" w:rsidP="00C90680">
      <w:pPr>
        <w:pStyle w:val="afb"/>
        <w:numPr>
          <w:ilvl w:val="0"/>
          <w:numId w:val="14"/>
        </w:numPr>
        <w:shd w:val="clear" w:color="auto" w:fill="FFFFFF"/>
        <w:spacing w:after="0"/>
        <w:ind w:left="284" w:firstLine="0"/>
        <w:jc w:val="both"/>
        <w:textAlignment w:val="baseline"/>
        <w:rPr>
          <w:rFonts w:ascii="Times New Roman" w:hAnsi="Times New Roman"/>
          <w:sz w:val="28"/>
          <w:szCs w:val="28"/>
        </w:rPr>
      </w:pPr>
      <w:r w:rsidRPr="002274BA">
        <w:rPr>
          <w:rFonts w:ascii="Times New Roman" w:hAnsi="Times New Roman"/>
          <w:sz w:val="28"/>
          <w:szCs w:val="28"/>
        </w:rPr>
        <w:t>Часть автомобильных дорог местного значения являются не</w:t>
      </w:r>
      <w:r w:rsidR="00494EFD">
        <w:rPr>
          <w:rFonts w:ascii="Times New Roman" w:hAnsi="Times New Roman"/>
          <w:sz w:val="28"/>
          <w:szCs w:val="28"/>
        </w:rPr>
        <w:t xml:space="preserve"> </w:t>
      </w:r>
      <w:r w:rsidRPr="002274BA">
        <w:rPr>
          <w:rFonts w:ascii="Times New Roman" w:hAnsi="Times New Roman"/>
          <w:sz w:val="28"/>
          <w:szCs w:val="28"/>
        </w:rPr>
        <w:t xml:space="preserve">паспортизированными, не обеспечивающим устойчивые всепогодные связи с ближайшими населенными пунктами </w:t>
      </w:r>
      <w:r w:rsidR="00B56899" w:rsidRPr="002274BA">
        <w:rPr>
          <w:rFonts w:ascii="Times New Roman" w:hAnsi="Times New Roman"/>
          <w:sz w:val="28"/>
          <w:szCs w:val="28"/>
        </w:rPr>
        <w:t>муниципального образования</w:t>
      </w:r>
      <w:r w:rsidRPr="002274BA">
        <w:rPr>
          <w:rFonts w:ascii="Times New Roman" w:hAnsi="Times New Roman"/>
          <w:sz w:val="28"/>
          <w:szCs w:val="28"/>
        </w:rPr>
        <w:t>.</w:t>
      </w:r>
    </w:p>
    <w:p w:rsidR="00F25296" w:rsidRDefault="00F25296" w:rsidP="00C90680">
      <w:pPr>
        <w:pStyle w:val="afb"/>
        <w:numPr>
          <w:ilvl w:val="0"/>
          <w:numId w:val="14"/>
        </w:numPr>
        <w:shd w:val="clear" w:color="auto" w:fill="FFFFFF"/>
        <w:spacing w:after="0"/>
        <w:ind w:left="284" w:firstLine="0"/>
        <w:jc w:val="both"/>
        <w:textAlignment w:val="baseline"/>
        <w:rPr>
          <w:rFonts w:ascii="Times New Roman" w:hAnsi="Times New Roman"/>
          <w:sz w:val="28"/>
          <w:szCs w:val="28"/>
        </w:rPr>
      </w:pPr>
      <w:r w:rsidRPr="002274BA">
        <w:rPr>
          <w:rFonts w:ascii="Times New Roman" w:hAnsi="Times New Roman"/>
          <w:sz w:val="28"/>
          <w:szCs w:val="28"/>
        </w:rPr>
        <w:t xml:space="preserve"> Недостаточно развитое благоустройство территории </w:t>
      </w:r>
      <w:r w:rsidR="00B56899" w:rsidRPr="002274BA">
        <w:rPr>
          <w:rFonts w:ascii="Times New Roman" w:hAnsi="Times New Roman"/>
          <w:sz w:val="28"/>
          <w:szCs w:val="28"/>
        </w:rPr>
        <w:t>муниципального образования</w:t>
      </w:r>
      <w:r w:rsidR="00A13671">
        <w:rPr>
          <w:rFonts w:ascii="Times New Roman" w:hAnsi="Times New Roman"/>
          <w:sz w:val="28"/>
          <w:szCs w:val="28"/>
        </w:rPr>
        <w:t>.</w:t>
      </w:r>
    </w:p>
    <w:p w:rsidR="00A13671" w:rsidRDefault="00A13671" w:rsidP="00251115">
      <w:pPr>
        <w:pStyle w:val="afb"/>
        <w:autoSpaceDE w:val="0"/>
        <w:autoSpaceDN w:val="0"/>
        <w:adjustRightInd w:val="0"/>
        <w:spacing w:after="0"/>
        <w:ind w:left="502"/>
        <w:jc w:val="both"/>
        <w:rPr>
          <w:sz w:val="28"/>
          <w:szCs w:val="28"/>
        </w:rPr>
      </w:pPr>
    </w:p>
    <w:p w:rsidR="00A13671" w:rsidRDefault="00F25296" w:rsidP="00251115">
      <w:pPr>
        <w:pStyle w:val="afb"/>
        <w:autoSpaceDE w:val="0"/>
        <w:autoSpaceDN w:val="0"/>
        <w:adjustRightInd w:val="0"/>
        <w:spacing w:after="0"/>
        <w:ind w:left="502"/>
        <w:jc w:val="center"/>
        <w:rPr>
          <w:rFonts w:ascii="Times New Roman" w:hAnsi="Times New Roman"/>
          <w:b/>
          <w:sz w:val="28"/>
          <w:szCs w:val="28"/>
        </w:rPr>
      </w:pPr>
      <w:r w:rsidRPr="008C773F">
        <w:rPr>
          <w:rFonts w:ascii="Times New Roman" w:hAnsi="Times New Roman"/>
          <w:b/>
          <w:sz w:val="28"/>
          <w:szCs w:val="28"/>
        </w:rPr>
        <w:t xml:space="preserve">2.2 </w:t>
      </w:r>
      <w:r w:rsidRPr="008C773F">
        <w:rPr>
          <w:rFonts w:ascii="Times New Roman" w:hAnsi="Times New Roman"/>
          <w:b/>
          <w:sz w:val="28"/>
          <w:szCs w:val="28"/>
          <w:lang w:val="en-US"/>
        </w:rPr>
        <w:t>C</w:t>
      </w:r>
      <w:r w:rsidRPr="008C773F">
        <w:rPr>
          <w:rFonts w:ascii="Times New Roman" w:hAnsi="Times New Roman"/>
          <w:b/>
          <w:sz w:val="28"/>
          <w:szCs w:val="28"/>
        </w:rPr>
        <w:t>оциально - экономическая характеристика</w:t>
      </w:r>
    </w:p>
    <w:p w:rsidR="00F25296" w:rsidRPr="008C773F" w:rsidRDefault="004E18AD" w:rsidP="00251115">
      <w:pPr>
        <w:pStyle w:val="afb"/>
        <w:autoSpaceDE w:val="0"/>
        <w:autoSpaceDN w:val="0"/>
        <w:adjustRightInd w:val="0"/>
        <w:spacing w:after="0"/>
        <w:ind w:left="502"/>
        <w:jc w:val="center"/>
        <w:rPr>
          <w:rFonts w:ascii="Times New Roman" w:hAnsi="Times New Roman"/>
          <w:b/>
          <w:sz w:val="28"/>
          <w:szCs w:val="28"/>
        </w:rPr>
      </w:pPr>
      <w:r>
        <w:rPr>
          <w:rFonts w:ascii="Times New Roman" w:hAnsi="Times New Roman"/>
          <w:b/>
          <w:sz w:val="28"/>
          <w:szCs w:val="28"/>
        </w:rPr>
        <w:t>Ирбитского муниципального образования</w:t>
      </w:r>
    </w:p>
    <w:p w:rsidR="00B1474F" w:rsidRPr="00E2489A" w:rsidRDefault="00F25296" w:rsidP="00251115">
      <w:pPr>
        <w:tabs>
          <w:tab w:val="left" w:pos="709"/>
        </w:tabs>
        <w:spacing w:after="0" w:line="276" w:lineRule="auto"/>
        <w:ind w:firstLine="709"/>
        <w:jc w:val="both"/>
        <w:rPr>
          <w:rFonts w:ascii="Times New Roman" w:hAnsi="Times New Roman"/>
          <w:sz w:val="28"/>
          <w:szCs w:val="28"/>
          <w:lang w:eastAsia="ar-SA"/>
        </w:rPr>
      </w:pPr>
      <w:r w:rsidRPr="008C773F">
        <w:rPr>
          <w:rFonts w:ascii="Times New Roman" w:hAnsi="Times New Roman"/>
          <w:sz w:val="28"/>
          <w:szCs w:val="28"/>
          <w:lang w:eastAsia="ar-SA"/>
        </w:rPr>
        <w:t xml:space="preserve">Одним из показателей экономического роста развития является численность населения. Изменение численности населения служит индикатором уровня жизни в округе, привлекательности территории для проживания, осуществления деятельности. </w:t>
      </w:r>
      <w:r w:rsidR="00B1474F" w:rsidRPr="00E2489A">
        <w:rPr>
          <w:rFonts w:ascii="Times New Roman" w:hAnsi="Times New Roman"/>
          <w:sz w:val="28"/>
          <w:szCs w:val="28"/>
          <w:lang w:eastAsia="ar-SA"/>
        </w:rPr>
        <w:t>По состоянию на 01 января 2018 г. численность населения Ирбитского МО составляет 28 326чел.Городское население района составляет 3 040 чел., сельское – 25 286 чел. (табл. 1).</w:t>
      </w:r>
    </w:p>
    <w:p w:rsidR="00B1474F" w:rsidRPr="00985D2C" w:rsidRDefault="00A418D3" w:rsidP="00251115">
      <w:pPr>
        <w:autoSpaceDE w:val="0"/>
        <w:autoSpaceDN w:val="0"/>
        <w:adjustRightInd w:val="0"/>
        <w:spacing w:before="120" w:after="0" w:line="276" w:lineRule="auto"/>
        <w:jc w:val="both"/>
        <w:rPr>
          <w:rFonts w:ascii="Times New Roman" w:eastAsia="TimesNewRoman" w:hAnsi="Times New Roman"/>
          <w:b/>
          <w:i/>
          <w:sz w:val="18"/>
          <w:szCs w:val="18"/>
        </w:rPr>
      </w:pPr>
      <w:bookmarkStart w:id="2" w:name="_Toc401857934"/>
      <w:r w:rsidRPr="00985D2C">
        <w:rPr>
          <w:rFonts w:ascii="Times New Roman" w:hAnsi="Times New Roman"/>
          <w:noProof/>
          <w:sz w:val="18"/>
          <w:szCs w:val="18"/>
          <w:lang w:eastAsia="ru-RU"/>
        </w:rPr>
        <w:lastRenderedPageBreak/>
        <w:drawing>
          <wp:anchor distT="0" distB="0" distL="114300" distR="114300" simplePos="0" relativeHeight="251666432" behindDoc="0" locked="0" layoutInCell="1" allowOverlap="1">
            <wp:simplePos x="0" y="0"/>
            <wp:positionH relativeFrom="column">
              <wp:posOffset>24765</wp:posOffset>
            </wp:positionH>
            <wp:positionV relativeFrom="paragraph">
              <wp:posOffset>1931670</wp:posOffset>
            </wp:positionV>
            <wp:extent cx="5514975" cy="6300470"/>
            <wp:effectExtent l="0" t="0" r="9525" b="5080"/>
            <wp:wrapTopAndBottom/>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14975" cy="6300470"/>
                    </a:xfrm>
                    <a:prstGeom prst="rect">
                      <a:avLst/>
                    </a:prstGeom>
                    <a:noFill/>
                    <a:ln w="9525">
                      <a:noFill/>
                      <a:miter lim="800000"/>
                      <a:headEnd/>
                      <a:tailEnd/>
                    </a:ln>
                  </pic:spPr>
                </pic:pic>
              </a:graphicData>
            </a:graphic>
          </wp:anchor>
        </w:drawing>
      </w:r>
      <w:r w:rsidR="000369CC" w:rsidRPr="000369CC">
        <w:rPr>
          <w:noProof/>
          <w:sz w:val="18"/>
          <w:szCs w:val="18"/>
          <w:lang w:eastAsia="ru-RU"/>
        </w:rPr>
        <w:pict>
          <v:shapetype id="_x0000_t202" coordsize="21600,21600" o:spt="202" path="m,l,21600r21600,l21600,xe">
            <v:stroke joinstyle="miter"/>
            <v:path gradientshapeok="t" o:connecttype="rect"/>
          </v:shapetype>
          <v:shape id="Надпись 3" o:spid="_x0000_s1026" type="#_x0000_t202" style="position:absolute;left:0;text-align:left;margin-left:5.7pt;margin-top:131.75pt;width:434.25pt;height:18pt;z-index:25167155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" stroked="f">
            <v:textbox inset="0,0,0,0">
              <w:txbxContent>
                <w:p w:rsidR="00486E17" w:rsidRPr="00985D2C" w:rsidRDefault="00486E17" w:rsidP="00985D2C">
                  <w:pPr>
                    <w:autoSpaceDE w:val="0"/>
                    <w:autoSpaceDN w:val="0"/>
                    <w:adjustRightInd w:val="0"/>
                    <w:spacing w:before="120" w:after="0" w:line="360" w:lineRule="auto"/>
                    <w:jc w:val="both"/>
                    <w:rPr>
                      <w:rFonts w:ascii="Times New Roman" w:hAnsi="Times New Roman"/>
                      <w:b/>
                      <w:sz w:val="18"/>
                      <w:szCs w:val="18"/>
                    </w:rPr>
                  </w:pPr>
                  <w:r w:rsidRPr="00985D2C">
                    <w:rPr>
                      <w:rFonts w:ascii="Times New Roman" w:hAnsi="Times New Roman"/>
                      <w:b/>
                      <w:sz w:val="18"/>
                      <w:szCs w:val="18"/>
                    </w:rPr>
                    <w:t xml:space="preserve">Рисунок </w:t>
                  </w:r>
                  <w:r w:rsidR="000369CC" w:rsidRPr="00985D2C">
                    <w:rPr>
                      <w:rFonts w:ascii="Times New Roman" w:hAnsi="Times New Roman"/>
                      <w:b/>
                      <w:sz w:val="18"/>
                      <w:szCs w:val="18"/>
                    </w:rPr>
                    <w:fldChar w:fldCharType="begin"/>
                  </w:r>
                  <w:r w:rsidRPr="00985D2C">
                    <w:rPr>
                      <w:rFonts w:ascii="Times New Roman" w:hAnsi="Times New Roman"/>
                      <w:b/>
                      <w:sz w:val="18"/>
                      <w:szCs w:val="18"/>
                    </w:rPr>
                    <w:instrText xml:space="preserve"> SEQ Рисунок \* ARABIC </w:instrText>
                  </w:r>
                  <w:r w:rsidR="000369CC" w:rsidRPr="00985D2C">
                    <w:rPr>
                      <w:rFonts w:ascii="Times New Roman" w:hAnsi="Times New Roman"/>
                      <w:b/>
                      <w:sz w:val="18"/>
                      <w:szCs w:val="18"/>
                    </w:rPr>
                    <w:fldChar w:fldCharType="separate"/>
                  </w:r>
                  <w:r>
                    <w:rPr>
                      <w:rFonts w:ascii="Times New Roman" w:hAnsi="Times New Roman"/>
                      <w:b/>
                      <w:noProof/>
                      <w:sz w:val="18"/>
                      <w:szCs w:val="18"/>
                    </w:rPr>
                    <w:t>3</w:t>
                  </w:r>
                  <w:r w:rsidR="000369CC" w:rsidRPr="00985D2C">
                    <w:rPr>
                      <w:rFonts w:ascii="Times New Roman" w:hAnsi="Times New Roman"/>
                      <w:b/>
                      <w:sz w:val="18"/>
                      <w:szCs w:val="18"/>
                    </w:rPr>
                    <w:fldChar w:fldCharType="end"/>
                  </w:r>
                  <w:r>
                    <w:rPr>
                      <w:rFonts w:ascii="Times New Roman" w:hAnsi="Times New Roman"/>
                      <w:b/>
                      <w:sz w:val="18"/>
                      <w:szCs w:val="18"/>
                    </w:rPr>
                    <w:t>.</w:t>
                  </w:r>
                  <w:r w:rsidRPr="00985D2C">
                    <w:rPr>
                      <w:rFonts w:ascii="Times New Roman" w:hAnsi="Times New Roman"/>
                      <w:b/>
                      <w:sz w:val="18"/>
                      <w:szCs w:val="18"/>
                    </w:rPr>
                    <w:t xml:space="preserve"> Численность зарегистрированных жителей</w:t>
                  </w:r>
                </w:p>
              </w:txbxContent>
            </v:textbox>
            <w10:wrap type="topAndBottom"/>
          </v:shape>
        </w:pict>
      </w:r>
      <w:r w:rsidR="00B1474F" w:rsidRPr="00985D2C">
        <w:rPr>
          <w:rFonts w:ascii="Times New Roman" w:hAnsi="Times New Roman"/>
          <w:b/>
          <w:sz w:val="18"/>
          <w:szCs w:val="18"/>
        </w:rPr>
        <w:t xml:space="preserve">Таблица </w:t>
      </w:r>
      <w:r w:rsidR="000369CC">
        <w:rPr>
          <w:rFonts w:ascii="Times New Roman" w:hAnsi="Times New Roman"/>
          <w:b/>
          <w:sz w:val="18"/>
          <w:szCs w:val="18"/>
        </w:rPr>
        <w:fldChar w:fldCharType="begin"/>
      </w:r>
      <w:r w:rsidR="00B4361F">
        <w:rPr>
          <w:rFonts w:ascii="Times New Roman" w:hAnsi="Times New Roman"/>
          <w:b/>
          <w:sz w:val="18"/>
          <w:szCs w:val="18"/>
        </w:rPr>
        <w:instrText xml:space="preserve"> SEQ Таблица \* ARABIC </w:instrText>
      </w:r>
      <w:r w:rsidR="000369CC">
        <w:rPr>
          <w:rFonts w:ascii="Times New Roman" w:hAnsi="Times New Roman"/>
          <w:b/>
          <w:sz w:val="18"/>
          <w:szCs w:val="18"/>
        </w:rPr>
        <w:fldChar w:fldCharType="separate"/>
      </w:r>
      <w:r w:rsidR="00DC28DE">
        <w:rPr>
          <w:rFonts w:ascii="Times New Roman" w:hAnsi="Times New Roman"/>
          <w:b/>
          <w:noProof/>
          <w:sz w:val="18"/>
          <w:szCs w:val="18"/>
        </w:rPr>
        <w:t>1</w:t>
      </w:r>
      <w:r w:rsidR="000369CC">
        <w:rPr>
          <w:rFonts w:ascii="Times New Roman" w:hAnsi="Times New Roman"/>
          <w:b/>
          <w:sz w:val="18"/>
          <w:szCs w:val="18"/>
        </w:rPr>
        <w:fldChar w:fldCharType="end"/>
      </w:r>
      <w:r w:rsidR="00B1474F" w:rsidRPr="00985D2C">
        <w:rPr>
          <w:rFonts w:ascii="Times New Roman" w:hAnsi="Times New Roman"/>
          <w:b/>
          <w:sz w:val="18"/>
          <w:szCs w:val="18"/>
        </w:rPr>
        <w:t xml:space="preserve">. Численность постоянного населения МО в динамике за 2014-2018 гг. </w:t>
      </w:r>
      <w:bookmarkEnd w:id="2"/>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1"/>
        <w:gridCol w:w="2835"/>
        <w:gridCol w:w="2977"/>
        <w:gridCol w:w="2709"/>
      </w:tblGrid>
      <w:tr w:rsidR="00B1474F" w:rsidRPr="00B1422D" w:rsidTr="00B1474F">
        <w:trPr>
          <w:trHeight w:val="557"/>
          <w:jc w:val="center"/>
        </w:trPr>
        <w:tc>
          <w:tcPr>
            <w:tcW w:w="1151" w:type="dxa"/>
            <w:vAlign w:val="center"/>
          </w:tcPr>
          <w:p w:rsidR="00B1474F" w:rsidRPr="00B1422D" w:rsidRDefault="00B1474F" w:rsidP="00251115">
            <w:pPr>
              <w:pStyle w:val="Default"/>
              <w:spacing w:line="276" w:lineRule="auto"/>
              <w:contextualSpacing/>
              <w:jc w:val="center"/>
              <w:rPr>
                <w:b/>
                <w:color w:val="000000" w:themeColor="text1"/>
                <w:shd w:val="clear" w:color="auto" w:fill="FFFFFF"/>
              </w:rPr>
            </w:pPr>
            <w:r w:rsidRPr="00B1422D">
              <w:rPr>
                <w:b/>
                <w:color w:val="000000" w:themeColor="text1"/>
                <w:shd w:val="clear" w:color="auto" w:fill="FFFFFF"/>
              </w:rPr>
              <w:t>Год</w:t>
            </w:r>
          </w:p>
        </w:tc>
        <w:tc>
          <w:tcPr>
            <w:tcW w:w="2835" w:type="dxa"/>
            <w:vAlign w:val="center"/>
          </w:tcPr>
          <w:p w:rsidR="00B1474F" w:rsidRPr="00B1422D" w:rsidRDefault="00B1474F" w:rsidP="00251115">
            <w:pPr>
              <w:pStyle w:val="Default"/>
              <w:tabs>
                <w:tab w:val="left" w:pos="345"/>
                <w:tab w:val="center" w:pos="1653"/>
              </w:tabs>
              <w:spacing w:line="276" w:lineRule="auto"/>
              <w:contextualSpacing/>
              <w:jc w:val="center"/>
              <w:rPr>
                <w:b/>
                <w:color w:val="000000" w:themeColor="text1"/>
                <w:shd w:val="clear" w:color="auto" w:fill="FFFFFF"/>
              </w:rPr>
            </w:pPr>
            <w:r w:rsidRPr="00B1422D">
              <w:rPr>
                <w:b/>
                <w:color w:val="000000" w:themeColor="text1"/>
                <w:shd w:val="clear" w:color="auto" w:fill="FFFFFF"/>
              </w:rPr>
              <w:t>Всего</w:t>
            </w:r>
          </w:p>
        </w:tc>
        <w:tc>
          <w:tcPr>
            <w:tcW w:w="2977" w:type="dxa"/>
            <w:vAlign w:val="center"/>
          </w:tcPr>
          <w:p w:rsidR="00B1474F" w:rsidRPr="00B1422D" w:rsidRDefault="00B1474F" w:rsidP="00251115">
            <w:pPr>
              <w:pStyle w:val="Default"/>
              <w:tabs>
                <w:tab w:val="left" w:pos="345"/>
                <w:tab w:val="center" w:pos="1653"/>
              </w:tabs>
              <w:spacing w:line="276" w:lineRule="auto"/>
              <w:contextualSpacing/>
              <w:jc w:val="center"/>
              <w:rPr>
                <w:b/>
                <w:color w:val="000000" w:themeColor="text1"/>
                <w:shd w:val="clear" w:color="auto" w:fill="FFFFFF"/>
              </w:rPr>
            </w:pPr>
            <w:r w:rsidRPr="00B1422D">
              <w:rPr>
                <w:b/>
                <w:color w:val="000000" w:themeColor="text1"/>
                <w:shd w:val="clear" w:color="auto" w:fill="FFFFFF"/>
              </w:rPr>
              <w:t>Городское население</w:t>
            </w:r>
          </w:p>
        </w:tc>
        <w:tc>
          <w:tcPr>
            <w:tcW w:w="2709" w:type="dxa"/>
            <w:vAlign w:val="center"/>
          </w:tcPr>
          <w:p w:rsidR="00B1474F" w:rsidRPr="00B1422D" w:rsidRDefault="00B1474F" w:rsidP="00251115">
            <w:pPr>
              <w:pStyle w:val="Default"/>
              <w:spacing w:line="276" w:lineRule="auto"/>
              <w:contextualSpacing/>
              <w:jc w:val="center"/>
              <w:rPr>
                <w:b/>
                <w:color w:val="000000" w:themeColor="text1"/>
                <w:shd w:val="clear" w:color="auto" w:fill="FFFFFF"/>
              </w:rPr>
            </w:pPr>
            <w:r w:rsidRPr="00B1422D">
              <w:rPr>
                <w:b/>
                <w:color w:val="000000" w:themeColor="text1"/>
                <w:shd w:val="clear" w:color="auto" w:fill="FFFFFF"/>
              </w:rPr>
              <w:t>Сельское население</w:t>
            </w:r>
          </w:p>
        </w:tc>
      </w:tr>
      <w:tr w:rsidR="00B1474F" w:rsidRPr="00B1422D" w:rsidTr="00B1474F">
        <w:trPr>
          <w:jc w:val="center"/>
        </w:trPr>
        <w:tc>
          <w:tcPr>
            <w:tcW w:w="1151" w:type="dxa"/>
          </w:tcPr>
          <w:p w:rsidR="00B1474F" w:rsidRPr="00B1422D" w:rsidRDefault="00B1474F" w:rsidP="00251115">
            <w:pPr>
              <w:pStyle w:val="Default"/>
              <w:spacing w:line="276" w:lineRule="auto"/>
              <w:contextualSpacing/>
              <w:jc w:val="center"/>
              <w:rPr>
                <w:color w:val="000000" w:themeColor="text1"/>
                <w:shd w:val="clear" w:color="auto" w:fill="FFFFFF"/>
              </w:rPr>
            </w:pPr>
            <w:r w:rsidRPr="00B1422D">
              <w:rPr>
                <w:color w:val="000000" w:themeColor="text1"/>
              </w:rPr>
              <w:t>2014</w:t>
            </w:r>
          </w:p>
        </w:tc>
        <w:tc>
          <w:tcPr>
            <w:tcW w:w="2835" w:type="dxa"/>
          </w:tcPr>
          <w:p w:rsidR="00B1474F" w:rsidRPr="00B1422D" w:rsidRDefault="00B1474F" w:rsidP="00251115">
            <w:pPr>
              <w:pStyle w:val="Default"/>
              <w:spacing w:line="276" w:lineRule="auto"/>
              <w:contextualSpacing/>
              <w:jc w:val="center"/>
              <w:rPr>
                <w:b/>
                <w:color w:val="000000" w:themeColor="text1"/>
              </w:rPr>
            </w:pPr>
            <w:r w:rsidRPr="00B1422D">
              <w:rPr>
                <w:b/>
                <w:color w:val="000000" w:themeColor="text1"/>
              </w:rPr>
              <w:t>29 430</w:t>
            </w:r>
          </w:p>
        </w:tc>
        <w:tc>
          <w:tcPr>
            <w:tcW w:w="2977" w:type="dxa"/>
          </w:tcPr>
          <w:p w:rsidR="00B1474F" w:rsidRPr="00B1422D" w:rsidRDefault="00B1474F" w:rsidP="00251115">
            <w:pPr>
              <w:pStyle w:val="Default"/>
              <w:spacing w:line="276" w:lineRule="auto"/>
              <w:contextualSpacing/>
              <w:jc w:val="center"/>
              <w:rPr>
                <w:color w:val="000000" w:themeColor="text1"/>
              </w:rPr>
            </w:pPr>
            <w:r w:rsidRPr="00B1422D">
              <w:rPr>
                <w:color w:val="000000" w:themeColor="text1"/>
              </w:rPr>
              <w:t>3 046</w:t>
            </w:r>
          </w:p>
        </w:tc>
        <w:tc>
          <w:tcPr>
            <w:tcW w:w="2709" w:type="dxa"/>
          </w:tcPr>
          <w:p w:rsidR="00B1474F" w:rsidRPr="00B1422D" w:rsidRDefault="00B1474F" w:rsidP="00251115">
            <w:pPr>
              <w:pStyle w:val="Default"/>
              <w:spacing w:line="276" w:lineRule="auto"/>
              <w:contextualSpacing/>
              <w:jc w:val="center"/>
              <w:rPr>
                <w:color w:val="000000" w:themeColor="text1"/>
              </w:rPr>
            </w:pPr>
            <w:r w:rsidRPr="00B1422D">
              <w:rPr>
                <w:color w:val="000000" w:themeColor="text1"/>
              </w:rPr>
              <w:t>26 384</w:t>
            </w:r>
          </w:p>
        </w:tc>
      </w:tr>
      <w:tr w:rsidR="00B1474F" w:rsidRPr="00B1422D" w:rsidTr="00B1474F">
        <w:trPr>
          <w:jc w:val="center"/>
        </w:trPr>
        <w:tc>
          <w:tcPr>
            <w:tcW w:w="1151" w:type="dxa"/>
          </w:tcPr>
          <w:p w:rsidR="00B1474F" w:rsidRPr="00B1422D" w:rsidRDefault="00B1474F" w:rsidP="00251115">
            <w:pPr>
              <w:pStyle w:val="Default"/>
              <w:spacing w:line="276" w:lineRule="auto"/>
              <w:contextualSpacing/>
              <w:jc w:val="center"/>
              <w:rPr>
                <w:color w:val="000000" w:themeColor="text1"/>
                <w:shd w:val="clear" w:color="auto" w:fill="FFFFFF"/>
              </w:rPr>
            </w:pPr>
            <w:r w:rsidRPr="00B1422D">
              <w:rPr>
                <w:color w:val="000000" w:themeColor="text1"/>
              </w:rPr>
              <w:t>2015</w:t>
            </w:r>
          </w:p>
        </w:tc>
        <w:tc>
          <w:tcPr>
            <w:tcW w:w="2835" w:type="dxa"/>
          </w:tcPr>
          <w:p w:rsidR="00B1474F" w:rsidRPr="00B1422D" w:rsidRDefault="00B1474F" w:rsidP="00251115">
            <w:pPr>
              <w:pStyle w:val="Default"/>
              <w:spacing w:line="276" w:lineRule="auto"/>
              <w:contextualSpacing/>
              <w:jc w:val="center"/>
              <w:rPr>
                <w:b/>
                <w:color w:val="000000" w:themeColor="text1"/>
              </w:rPr>
            </w:pPr>
            <w:r w:rsidRPr="00B1422D">
              <w:rPr>
                <w:b/>
                <w:color w:val="000000" w:themeColor="text1"/>
              </w:rPr>
              <w:t>29 267</w:t>
            </w:r>
          </w:p>
        </w:tc>
        <w:tc>
          <w:tcPr>
            <w:tcW w:w="2977" w:type="dxa"/>
          </w:tcPr>
          <w:p w:rsidR="00B1474F" w:rsidRPr="00B1422D" w:rsidRDefault="00B1474F" w:rsidP="00251115">
            <w:pPr>
              <w:pStyle w:val="Default"/>
              <w:spacing w:line="276" w:lineRule="auto"/>
              <w:contextualSpacing/>
              <w:jc w:val="center"/>
              <w:rPr>
                <w:color w:val="000000" w:themeColor="text1"/>
              </w:rPr>
            </w:pPr>
            <w:r w:rsidRPr="00B1422D">
              <w:rPr>
                <w:color w:val="000000" w:themeColor="text1"/>
              </w:rPr>
              <w:t>3 046</w:t>
            </w:r>
          </w:p>
        </w:tc>
        <w:tc>
          <w:tcPr>
            <w:tcW w:w="2709" w:type="dxa"/>
          </w:tcPr>
          <w:p w:rsidR="00B1474F" w:rsidRPr="00B1422D" w:rsidRDefault="00B1474F" w:rsidP="00251115">
            <w:pPr>
              <w:pStyle w:val="Default"/>
              <w:spacing w:line="276" w:lineRule="auto"/>
              <w:contextualSpacing/>
              <w:jc w:val="center"/>
              <w:rPr>
                <w:color w:val="000000" w:themeColor="text1"/>
              </w:rPr>
            </w:pPr>
            <w:r w:rsidRPr="00B1422D">
              <w:rPr>
                <w:color w:val="000000" w:themeColor="text1"/>
              </w:rPr>
              <w:t>26 221</w:t>
            </w:r>
          </w:p>
        </w:tc>
      </w:tr>
      <w:tr w:rsidR="00B1474F" w:rsidRPr="00B1422D" w:rsidTr="00B1474F">
        <w:trPr>
          <w:jc w:val="center"/>
        </w:trPr>
        <w:tc>
          <w:tcPr>
            <w:tcW w:w="1151" w:type="dxa"/>
          </w:tcPr>
          <w:p w:rsidR="00B1474F" w:rsidRPr="00B1422D" w:rsidRDefault="00B1474F" w:rsidP="00251115">
            <w:pPr>
              <w:pStyle w:val="Default"/>
              <w:spacing w:line="276" w:lineRule="auto"/>
              <w:contextualSpacing/>
              <w:jc w:val="center"/>
              <w:rPr>
                <w:color w:val="000000" w:themeColor="text1"/>
                <w:shd w:val="clear" w:color="auto" w:fill="FFFFFF"/>
              </w:rPr>
            </w:pPr>
            <w:r w:rsidRPr="00B1422D">
              <w:rPr>
                <w:color w:val="000000" w:themeColor="text1"/>
              </w:rPr>
              <w:t>2016</w:t>
            </w:r>
          </w:p>
        </w:tc>
        <w:tc>
          <w:tcPr>
            <w:tcW w:w="2835" w:type="dxa"/>
          </w:tcPr>
          <w:p w:rsidR="00B1474F" w:rsidRPr="00B1422D" w:rsidRDefault="00B1474F" w:rsidP="00251115">
            <w:pPr>
              <w:pStyle w:val="Default"/>
              <w:spacing w:line="276" w:lineRule="auto"/>
              <w:contextualSpacing/>
              <w:jc w:val="center"/>
              <w:rPr>
                <w:b/>
                <w:color w:val="000000" w:themeColor="text1"/>
              </w:rPr>
            </w:pPr>
            <w:r w:rsidRPr="00B1422D">
              <w:rPr>
                <w:b/>
                <w:color w:val="000000" w:themeColor="text1"/>
              </w:rPr>
              <w:t>28 900</w:t>
            </w:r>
          </w:p>
        </w:tc>
        <w:tc>
          <w:tcPr>
            <w:tcW w:w="2977" w:type="dxa"/>
          </w:tcPr>
          <w:p w:rsidR="00B1474F" w:rsidRPr="00B1422D" w:rsidRDefault="00B1474F" w:rsidP="00251115">
            <w:pPr>
              <w:pStyle w:val="Default"/>
              <w:spacing w:line="276" w:lineRule="auto"/>
              <w:contextualSpacing/>
              <w:jc w:val="center"/>
              <w:rPr>
                <w:color w:val="000000" w:themeColor="text1"/>
              </w:rPr>
            </w:pPr>
            <w:r w:rsidRPr="00B1422D">
              <w:rPr>
                <w:color w:val="000000" w:themeColor="text1"/>
              </w:rPr>
              <w:t>3 065</w:t>
            </w:r>
          </w:p>
        </w:tc>
        <w:tc>
          <w:tcPr>
            <w:tcW w:w="2709" w:type="dxa"/>
          </w:tcPr>
          <w:p w:rsidR="00B1474F" w:rsidRPr="00B1422D" w:rsidRDefault="00B1474F" w:rsidP="00251115">
            <w:pPr>
              <w:pStyle w:val="Default"/>
              <w:spacing w:line="276" w:lineRule="auto"/>
              <w:contextualSpacing/>
              <w:jc w:val="center"/>
              <w:rPr>
                <w:color w:val="000000" w:themeColor="text1"/>
              </w:rPr>
            </w:pPr>
            <w:r w:rsidRPr="00B1422D">
              <w:rPr>
                <w:color w:val="000000" w:themeColor="text1"/>
              </w:rPr>
              <w:t>25 835</w:t>
            </w:r>
          </w:p>
        </w:tc>
      </w:tr>
      <w:tr w:rsidR="00B1474F" w:rsidRPr="00B1422D" w:rsidTr="00B1474F">
        <w:trPr>
          <w:jc w:val="center"/>
        </w:trPr>
        <w:tc>
          <w:tcPr>
            <w:tcW w:w="1151" w:type="dxa"/>
          </w:tcPr>
          <w:p w:rsidR="00B1474F" w:rsidRPr="00B1422D" w:rsidRDefault="00B1474F" w:rsidP="00251115">
            <w:pPr>
              <w:pStyle w:val="Default"/>
              <w:spacing w:line="276" w:lineRule="auto"/>
              <w:contextualSpacing/>
              <w:jc w:val="center"/>
              <w:rPr>
                <w:color w:val="000000" w:themeColor="text1"/>
                <w:shd w:val="clear" w:color="auto" w:fill="FFFFFF"/>
              </w:rPr>
            </w:pPr>
            <w:r w:rsidRPr="00B1422D">
              <w:rPr>
                <w:color w:val="000000" w:themeColor="text1"/>
              </w:rPr>
              <w:t>2017</w:t>
            </w:r>
          </w:p>
        </w:tc>
        <w:tc>
          <w:tcPr>
            <w:tcW w:w="2835" w:type="dxa"/>
          </w:tcPr>
          <w:p w:rsidR="00B1474F" w:rsidRPr="00B1422D" w:rsidRDefault="00B1474F" w:rsidP="00251115">
            <w:pPr>
              <w:pStyle w:val="Default"/>
              <w:spacing w:line="276" w:lineRule="auto"/>
              <w:contextualSpacing/>
              <w:jc w:val="center"/>
              <w:rPr>
                <w:b/>
                <w:color w:val="000000" w:themeColor="text1"/>
              </w:rPr>
            </w:pPr>
            <w:r w:rsidRPr="00B1422D">
              <w:rPr>
                <w:b/>
                <w:color w:val="000000" w:themeColor="text1"/>
              </w:rPr>
              <w:t>28 653</w:t>
            </w:r>
          </w:p>
        </w:tc>
        <w:tc>
          <w:tcPr>
            <w:tcW w:w="2977" w:type="dxa"/>
          </w:tcPr>
          <w:p w:rsidR="00B1474F" w:rsidRPr="00B1422D" w:rsidRDefault="00B1474F" w:rsidP="00251115">
            <w:pPr>
              <w:pStyle w:val="Default"/>
              <w:spacing w:line="276" w:lineRule="auto"/>
              <w:contextualSpacing/>
              <w:jc w:val="center"/>
              <w:rPr>
                <w:color w:val="000000" w:themeColor="text1"/>
              </w:rPr>
            </w:pPr>
            <w:r w:rsidRPr="00B1422D">
              <w:rPr>
                <w:color w:val="000000" w:themeColor="text1"/>
              </w:rPr>
              <w:t>3 081</w:t>
            </w:r>
          </w:p>
        </w:tc>
        <w:tc>
          <w:tcPr>
            <w:tcW w:w="2709" w:type="dxa"/>
          </w:tcPr>
          <w:p w:rsidR="00B1474F" w:rsidRPr="00B1422D" w:rsidRDefault="00B1474F" w:rsidP="00251115">
            <w:pPr>
              <w:pStyle w:val="Default"/>
              <w:spacing w:line="276" w:lineRule="auto"/>
              <w:contextualSpacing/>
              <w:jc w:val="center"/>
              <w:rPr>
                <w:color w:val="000000" w:themeColor="text1"/>
              </w:rPr>
            </w:pPr>
            <w:r w:rsidRPr="00B1422D">
              <w:rPr>
                <w:color w:val="000000" w:themeColor="text1"/>
              </w:rPr>
              <w:t>25 572</w:t>
            </w:r>
          </w:p>
        </w:tc>
      </w:tr>
      <w:tr w:rsidR="00B1474F" w:rsidRPr="00B1422D" w:rsidTr="00B1474F">
        <w:trPr>
          <w:jc w:val="center"/>
        </w:trPr>
        <w:tc>
          <w:tcPr>
            <w:tcW w:w="1151" w:type="dxa"/>
          </w:tcPr>
          <w:p w:rsidR="00B1474F" w:rsidRPr="00B1422D" w:rsidRDefault="00B1474F" w:rsidP="00251115">
            <w:pPr>
              <w:pStyle w:val="Default"/>
              <w:spacing w:line="276" w:lineRule="auto"/>
              <w:contextualSpacing/>
              <w:jc w:val="center"/>
              <w:rPr>
                <w:color w:val="000000" w:themeColor="text1"/>
                <w:shd w:val="clear" w:color="auto" w:fill="FFFFFF"/>
              </w:rPr>
            </w:pPr>
            <w:r w:rsidRPr="00B1422D">
              <w:rPr>
                <w:color w:val="000000" w:themeColor="text1"/>
              </w:rPr>
              <w:t>2018</w:t>
            </w:r>
          </w:p>
        </w:tc>
        <w:tc>
          <w:tcPr>
            <w:tcW w:w="2835" w:type="dxa"/>
          </w:tcPr>
          <w:p w:rsidR="00B1474F" w:rsidRPr="00B1422D" w:rsidRDefault="00B1474F" w:rsidP="00251115">
            <w:pPr>
              <w:pStyle w:val="Default"/>
              <w:spacing w:line="276" w:lineRule="auto"/>
              <w:contextualSpacing/>
              <w:jc w:val="center"/>
              <w:rPr>
                <w:b/>
                <w:color w:val="000000" w:themeColor="text1"/>
              </w:rPr>
            </w:pPr>
            <w:r w:rsidRPr="00B1422D">
              <w:rPr>
                <w:b/>
                <w:color w:val="000000" w:themeColor="text1"/>
              </w:rPr>
              <w:t>28 326</w:t>
            </w:r>
          </w:p>
        </w:tc>
        <w:tc>
          <w:tcPr>
            <w:tcW w:w="2977" w:type="dxa"/>
          </w:tcPr>
          <w:p w:rsidR="00B1474F" w:rsidRPr="00B1422D" w:rsidRDefault="00B1474F" w:rsidP="00251115">
            <w:pPr>
              <w:pStyle w:val="Default"/>
              <w:spacing w:line="276" w:lineRule="auto"/>
              <w:contextualSpacing/>
              <w:jc w:val="center"/>
              <w:rPr>
                <w:color w:val="000000" w:themeColor="text1"/>
              </w:rPr>
            </w:pPr>
            <w:r w:rsidRPr="00B1422D">
              <w:rPr>
                <w:color w:val="000000" w:themeColor="text1"/>
              </w:rPr>
              <w:t>3 040</w:t>
            </w:r>
          </w:p>
        </w:tc>
        <w:tc>
          <w:tcPr>
            <w:tcW w:w="2709" w:type="dxa"/>
          </w:tcPr>
          <w:p w:rsidR="00B1474F" w:rsidRPr="00B1422D" w:rsidRDefault="00B1474F" w:rsidP="00251115">
            <w:pPr>
              <w:pStyle w:val="Default"/>
              <w:spacing w:line="276" w:lineRule="auto"/>
              <w:contextualSpacing/>
              <w:jc w:val="center"/>
              <w:rPr>
                <w:color w:val="000000" w:themeColor="text1"/>
              </w:rPr>
            </w:pPr>
            <w:r w:rsidRPr="00B1422D">
              <w:rPr>
                <w:color w:val="000000" w:themeColor="text1"/>
              </w:rPr>
              <w:t>25 286</w:t>
            </w:r>
          </w:p>
        </w:tc>
      </w:tr>
    </w:tbl>
    <w:p w:rsidR="00B1474F" w:rsidRPr="00985D2C" w:rsidRDefault="00985D2C" w:rsidP="00251115">
      <w:pPr>
        <w:autoSpaceDE w:val="0"/>
        <w:autoSpaceDN w:val="0"/>
        <w:adjustRightInd w:val="0"/>
        <w:spacing w:before="240" w:after="0" w:line="276" w:lineRule="auto"/>
        <w:ind w:firstLine="851"/>
        <w:jc w:val="both"/>
        <w:rPr>
          <w:rFonts w:ascii="Times New Roman" w:hAnsi="Times New Roman"/>
          <w:sz w:val="28"/>
          <w:szCs w:val="28"/>
          <w:lang w:eastAsia="ar-SA"/>
        </w:rPr>
      </w:pPr>
      <w:r>
        <w:rPr>
          <w:rFonts w:ascii="Times New Roman" w:hAnsi="Times New Roman"/>
          <w:sz w:val="28"/>
          <w:szCs w:val="28"/>
          <w:lang w:eastAsia="ar-SA"/>
        </w:rPr>
        <w:t>И</w:t>
      </w:r>
      <w:r w:rsidR="00B1474F" w:rsidRPr="00E2489A">
        <w:rPr>
          <w:rFonts w:ascii="Times New Roman" w:hAnsi="Times New Roman"/>
          <w:sz w:val="28"/>
          <w:szCs w:val="28"/>
          <w:lang w:eastAsia="ar-SA"/>
        </w:rPr>
        <w:t>з таблицы 2 и рисунка 3 видно, что в районе наблюдается неравномерное распределение населения по территории. Первое место по доле численности населения района занимает</w:t>
      </w:r>
      <w:r w:rsidR="00494EFD">
        <w:rPr>
          <w:rFonts w:ascii="Times New Roman" w:hAnsi="Times New Roman"/>
          <w:sz w:val="28"/>
          <w:szCs w:val="28"/>
          <w:lang w:eastAsia="ar-SA"/>
        </w:rPr>
        <w:t xml:space="preserve"> </w:t>
      </w:r>
      <w:r w:rsidR="00B1474F" w:rsidRPr="00E2489A">
        <w:rPr>
          <w:rFonts w:ascii="Times New Roman" w:hAnsi="Times New Roman"/>
          <w:sz w:val="28"/>
          <w:szCs w:val="28"/>
          <w:lang w:eastAsia="ar-SA"/>
        </w:rPr>
        <w:t>поселок городского типа Зайково, где проживает около17</w:t>
      </w:r>
      <w:r w:rsidR="00B1474F" w:rsidRPr="00985D2C">
        <w:rPr>
          <w:rFonts w:ascii="Times New Roman" w:hAnsi="Times New Roman"/>
          <w:sz w:val="28"/>
          <w:szCs w:val="28"/>
          <w:lang w:eastAsia="ar-SA"/>
        </w:rPr>
        <w:t>% населения ИрбитскогоМО</w:t>
      </w:r>
      <w:r>
        <w:rPr>
          <w:rFonts w:ascii="Times New Roman" w:hAnsi="Times New Roman"/>
          <w:sz w:val="28"/>
          <w:szCs w:val="28"/>
          <w:lang w:eastAsia="ar-SA"/>
        </w:rPr>
        <w:t>.</w:t>
      </w:r>
    </w:p>
    <w:p w:rsidR="00B1474F" w:rsidRPr="008B3AAB" w:rsidRDefault="00B1474F" w:rsidP="00251115">
      <w:pPr>
        <w:autoSpaceDE w:val="0"/>
        <w:autoSpaceDN w:val="0"/>
        <w:adjustRightInd w:val="0"/>
        <w:spacing w:before="240" w:after="0" w:line="276" w:lineRule="auto"/>
        <w:ind w:firstLine="851"/>
        <w:jc w:val="both"/>
        <w:rPr>
          <w:rFonts w:ascii="Times New Roman" w:hAnsi="Times New Roman"/>
          <w:b/>
          <w:sz w:val="18"/>
          <w:szCs w:val="18"/>
          <w:lang w:eastAsia="ar-SA"/>
        </w:rPr>
      </w:pPr>
      <w:bookmarkStart w:id="3" w:name="_Toc401857935"/>
      <w:r w:rsidRPr="008B3AAB">
        <w:rPr>
          <w:rFonts w:ascii="Times New Roman" w:hAnsi="Times New Roman"/>
          <w:b/>
          <w:sz w:val="18"/>
          <w:szCs w:val="18"/>
          <w:lang w:eastAsia="ar-SA"/>
        </w:rPr>
        <w:lastRenderedPageBreak/>
        <w:t xml:space="preserve">Таблица </w:t>
      </w:r>
      <w:r w:rsidR="000369CC">
        <w:rPr>
          <w:rFonts w:ascii="Times New Roman" w:hAnsi="Times New Roman"/>
          <w:b/>
          <w:sz w:val="18"/>
          <w:szCs w:val="18"/>
          <w:lang w:eastAsia="ar-SA"/>
        </w:rPr>
        <w:fldChar w:fldCharType="begin"/>
      </w:r>
      <w:r w:rsidR="00B4361F">
        <w:rPr>
          <w:rFonts w:ascii="Times New Roman" w:hAnsi="Times New Roman"/>
          <w:b/>
          <w:sz w:val="18"/>
          <w:szCs w:val="18"/>
          <w:lang w:eastAsia="ar-SA"/>
        </w:rPr>
        <w:instrText xml:space="preserve"> SEQ Таблица \* ARABIC </w:instrText>
      </w:r>
      <w:r w:rsidR="000369CC">
        <w:rPr>
          <w:rFonts w:ascii="Times New Roman" w:hAnsi="Times New Roman"/>
          <w:b/>
          <w:sz w:val="18"/>
          <w:szCs w:val="18"/>
          <w:lang w:eastAsia="ar-SA"/>
        </w:rPr>
        <w:fldChar w:fldCharType="separate"/>
      </w:r>
      <w:r w:rsidR="00DC28DE">
        <w:rPr>
          <w:rFonts w:ascii="Times New Roman" w:hAnsi="Times New Roman"/>
          <w:b/>
          <w:noProof/>
          <w:sz w:val="18"/>
          <w:szCs w:val="18"/>
          <w:lang w:eastAsia="ar-SA"/>
        </w:rPr>
        <w:t>2</w:t>
      </w:r>
      <w:r w:rsidR="000369CC">
        <w:rPr>
          <w:rFonts w:ascii="Times New Roman" w:hAnsi="Times New Roman"/>
          <w:b/>
          <w:sz w:val="18"/>
          <w:szCs w:val="18"/>
          <w:lang w:eastAsia="ar-SA"/>
        </w:rPr>
        <w:fldChar w:fldCharType="end"/>
      </w:r>
      <w:r w:rsidRPr="008B3AAB">
        <w:rPr>
          <w:rFonts w:ascii="Times New Roman" w:hAnsi="Times New Roman"/>
          <w:b/>
          <w:sz w:val="18"/>
          <w:szCs w:val="18"/>
          <w:lang w:eastAsia="ar-SA"/>
        </w:rPr>
        <w:t>. Численность населения по населенным пунктам (зарегистрированных жителей)</w:t>
      </w:r>
      <w:bookmarkEnd w:id="3"/>
    </w:p>
    <w:tbl>
      <w:tblPr>
        <w:tblW w:w="9671" w:type="dxa"/>
        <w:tblInd w:w="93" w:type="dxa"/>
        <w:shd w:val="clear" w:color="auto" w:fill="FFFFFF" w:themeFill="background1"/>
        <w:tblLook w:val="04A0"/>
      </w:tblPr>
      <w:tblGrid>
        <w:gridCol w:w="576"/>
        <w:gridCol w:w="7253"/>
        <w:gridCol w:w="1842"/>
      </w:tblGrid>
      <w:tr w:rsidR="00B1474F" w:rsidRPr="00C607CC" w:rsidTr="00B1474F">
        <w:trPr>
          <w:trHeight w:val="509"/>
        </w:trPr>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1474F" w:rsidRPr="00C607CC" w:rsidRDefault="00B1474F" w:rsidP="00251115">
            <w:pPr>
              <w:spacing w:after="0" w:line="276" w:lineRule="auto"/>
              <w:jc w:val="center"/>
              <w:rPr>
                <w:rFonts w:ascii="Times New Roman" w:hAnsi="Times New Roman"/>
                <w:b/>
                <w:color w:val="000000"/>
                <w:sz w:val="24"/>
                <w:szCs w:val="24"/>
                <w:lang w:eastAsia="ru-RU"/>
              </w:rPr>
            </w:pPr>
            <w:r w:rsidRPr="00C607CC">
              <w:rPr>
                <w:rFonts w:ascii="Times New Roman" w:hAnsi="Times New Roman"/>
                <w:b/>
                <w:color w:val="000000"/>
                <w:sz w:val="24"/>
                <w:szCs w:val="24"/>
                <w:lang w:eastAsia="ru-RU"/>
              </w:rPr>
              <w:t>№ п/п</w:t>
            </w:r>
          </w:p>
        </w:tc>
        <w:tc>
          <w:tcPr>
            <w:tcW w:w="7253" w:type="dxa"/>
            <w:tcBorders>
              <w:top w:val="single" w:sz="4" w:space="0" w:color="auto"/>
              <w:left w:val="nil"/>
              <w:bottom w:val="single" w:sz="4" w:space="0" w:color="auto"/>
              <w:right w:val="single" w:sz="4" w:space="0" w:color="auto"/>
            </w:tcBorders>
            <w:shd w:val="clear" w:color="auto" w:fill="FFFFFF" w:themeFill="background1"/>
            <w:vAlign w:val="center"/>
            <w:hideMark/>
          </w:tcPr>
          <w:p w:rsidR="00B1474F" w:rsidRPr="00C607CC" w:rsidRDefault="00B1474F" w:rsidP="00251115">
            <w:pPr>
              <w:spacing w:after="0" w:line="276" w:lineRule="auto"/>
              <w:jc w:val="center"/>
              <w:rPr>
                <w:rFonts w:ascii="Times New Roman" w:hAnsi="Times New Roman"/>
                <w:b/>
                <w:color w:val="000000"/>
                <w:sz w:val="24"/>
                <w:szCs w:val="24"/>
                <w:lang w:eastAsia="ru-RU"/>
              </w:rPr>
            </w:pPr>
            <w:r w:rsidRPr="00C607CC">
              <w:rPr>
                <w:rFonts w:ascii="Times New Roman" w:hAnsi="Times New Roman"/>
                <w:b/>
                <w:color w:val="000000"/>
                <w:sz w:val="24"/>
                <w:szCs w:val="24"/>
                <w:lang w:eastAsia="ru-RU"/>
              </w:rPr>
              <w:t>Населенный пункт</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hideMark/>
          </w:tcPr>
          <w:p w:rsidR="00B1474F" w:rsidRPr="00C607CC" w:rsidRDefault="00B1474F" w:rsidP="00251115">
            <w:pPr>
              <w:spacing w:after="0" w:line="276" w:lineRule="auto"/>
              <w:jc w:val="center"/>
              <w:rPr>
                <w:rFonts w:ascii="Times New Roman" w:hAnsi="Times New Roman"/>
                <w:b/>
                <w:color w:val="000000"/>
                <w:sz w:val="24"/>
                <w:szCs w:val="24"/>
                <w:lang w:eastAsia="ru-RU"/>
              </w:rPr>
            </w:pPr>
            <w:r w:rsidRPr="00C607CC">
              <w:rPr>
                <w:rFonts w:ascii="Times New Roman" w:hAnsi="Times New Roman"/>
                <w:b/>
                <w:color w:val="000000"/>
                <w:sz w:val="24"/>
                <w:szCs w:val="24"/>
                <w:lang w:eastAsia="ru-RU"/>
              </w:rPr>
              <w:t>Кол-во прож-щих</w:t>
            </w:r>
          </w:p>
        </w:tc>
      </w:tr>
      <w:tr w:rsidR="00B1474F" w:rsidRPr="00B1422D" w:rsidTr="00B1474F">
        <w:trPr>
          <w:trHeight w:val="376"/>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color w:val="000000"/>
                <w:sz w:val="24"/>
                <w:szCs w:val="24"/>
                <w:lang w:eastAsia="ru-RU"/>
              </w:rPr>
            </w:pPr>
            <w:r w:rsidRPr="00B1422D">
              <w:rPr>
                <w:rFonts w:ascii="Times New Roman" w:hAnsi="Times New Roman"/>
                <w:b/>
                <w:color w:val="000000"/>
                <w:sz w:val="24"/>
                <w:szCs w:val="24"/>
                <w:lang w:eastAsia="ru-RU"/>
              </w:rPr>
              <w:t>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Бердюгинская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1768</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Бердюгина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738</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Волково</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295</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 Ветерок</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Кривая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д.Кубай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Пиневка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86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Трубина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Филина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п. Лопатково</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541</w:t>
            </w:r>
          </w:p>
        </w:tc>
      </w:tr>
      <w:tr w:rsidR="00B1474F" w:rsidRPr="00B1422D" w:rsidTr="00B1474F">
        <w:trPr>
          <w:trHeight w:val="321"/>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Гаевская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2152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Гаева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537</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 Дорожный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86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Кекур</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402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Кокшариха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107</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Мордяшиха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 Спутник</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342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 Лесной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153</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 Рябиновый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403</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Ерзовка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70</w:t>
            </w:r>
          </w:p>
        </w:tc>
      </w:tr>
      <w:tr w:rsidR="00B1474F" w:rsidRPr="00B1422D" w:rsidTr="00B1474F">
        <w:trPr>
          <w:trHeight w:val="31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Горкинская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1351</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Горки</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925</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Крутихинское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173</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Лаптева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253</w:t>
            </w:r>
          </w:p>
        </w:tc>
      </w:tr>
      <w:tr w:rsidR="00B1474F" w:rsidRPr="00B1422D" w:rsidTr="00B1474F">
        <w:trPr>
          <w:trHeight w:val="341"/>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Фоминская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2040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Фомина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927</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Бобровка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Буланова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244</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Кириллова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222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Чусовляны</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334</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Шмакова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106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Чащина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176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29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Иванищева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11</w:t>
            </w:r>
          </w:p>
        </w:tc>
      </w:tr>
      <w:tr w:rsidR="00B1474F" w:rsidRPr="00B1422D" w:rsidTr="00B1474F">
        <w:trPr>
          <w:trHeight w:val="373"/>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Килачевская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2809</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Килачевское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1210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Белослудское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330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Чернорицкое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438</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Первомайская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166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Шарапова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128</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Якшина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342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Буланова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64</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Шмаковское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131</w:t>
            </w:r>
          </w:p>
        </w:tc>
      </w:tr>
      <w:tr w:rsidR="00B1474F" w:rsidRPr="00B1422D" w:rsidTr="00B1474F">
        <w:trPr>
          <w:trHeight w:val="357"/>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lastRenderedPageBreak/>
              <w:t>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Ключевская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924</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Ключи</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596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39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Девяшина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73</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Курьинка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 Курьинский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233</w:t>
            </w:r>
          </w:p>
        </w:tc>
      </w:tr>
      <w:tr w:rsidR="00B1474F" w:rsidRPr="00B1422D" w:rsidTr="00B1474F">
        <w:trPr>
          <w:trHeight w:val="295"/>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Знаменская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1168</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Знаменское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775</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Большая Зверева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152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Большой Камыш</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203</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Малая Зверева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Ольховка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12</w:t>
            </w:r>
          </w:p>
        </w:tc>
      </w:tr>
      <w:tr w:rsidR="00B1474F" w:rsidRPr="00B1422D" w:rsidTr="00B1474F">
        <w:trPr>
          <w:trHeight w:val="293"/>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Дубская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1534</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Дубская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1007</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Бузина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117</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Косари</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97</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Лиханова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31</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Гуни</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148</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Азева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Бархаты</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Шипова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Юдина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56</w:t>
            </w:r>
          </w:p>
        </w:tc>
      </w:tr>
      <w:tr w:rsidR="00B1474F" w:rsidRPr="00B1422D" w:rsidTr="00B1474F">
        <w:trPr>
          <w:trHeight w:val="324"/>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Ницинская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700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Ницинское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480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Еремина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220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Чувашева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59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Чусовитина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0</w:t>
            </w:r>
          </w:p>
        </w:tc>
      </w:tr>
      <w:tr w:rsidR="00B1474F" w:rsidRPr="00B1422D" w:rsidTr="00B1474F">
        <w:trPr>
          <w:trHeight w:val="304"/>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Новгородская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776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Новгородова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516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Березовка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145</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Малая Речкалова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115</w:t>
            </w:r>
          </w:p>
        </w:tc>
      </w:tr>
      <w:tr w:rsidR="00B1474F" w:rsidRPr="00B1422D" w:rsidTr="00B1474F">
        <w:trPr>
          <w:trHeight w:val="415"/>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Осинцевская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591</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Осинцевское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468</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Неустроева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123</w:t>
            </w:r>
          </w:p>
        </w:tc>
      </w:tr>
      <w:tr w:rsidR="00B1474F" w:rsidRPr="00B1422D" w:rsidTr="00B1474F">
        <w:trPr>
          <w:trHeight w:val="372"/>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Речкаловская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1166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Речкалова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962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Симанова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204</w:t>
            </w:r>
          </w:p>
        </w:tc>
      </w:tr>
      <w:tr w:rsidR="00B1474F" w:rsidRPr="00B1422D" w:rsidTr="00B1474F">
        <w:trPr>
          <w:trHeight w:val="371"/>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Рудновская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801</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Рудное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433</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Боровая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104</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69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Кокуй</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53</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70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Соколова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82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71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Удинцева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129</w:t>
            </w:r>
          </w:p>
        </w:tc>
      </w:tr>
      <w:tr w:rsidR="00B1474F" w:rsidRPr="00B1422D" w:rsidTr="00B1474F">
        <w:trPr>
          <w:trHeight w:val="413"/>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Стриганская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1044</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72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Стриганское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507</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lastRenderedPageBreak/>
              <w:t>73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Мостовая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196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74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Першина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174</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75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Анохинское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167</w:t>
            </w:r>
          </w:p>
        </w:tc>
      </w:tr>
      <w:tr w:rsidR="00B1474F" w:rsidRPr="00B1422D" w:rsidTr="00B1474F">
        <w:trPr>
          <w:trHeight w:val="309"/>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Ретневская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801</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76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Ретнева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489</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77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Скородумское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312</w:t>
            </w:r>
          </w:p>
        </w:tc>
      </w:tr>
      <w:tr w:rsidR="00B1474F" w:rsidRPr="00B1422D" w:rsidTr="00B1474F">
        <w:trPr>
          <w:trHeight w:val="365"/>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Харловская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1059</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78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Харловское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565</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79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Ваганова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15</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Галишева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135</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Зубрилина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Прядеина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140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Сосновка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162</w:t>
            </w:r>
          </w:p>
        </w:tc>
      </w:tr>
      <w:tr w:rsidR="00B1474F" w:rsidRPr="00B1422D" w:rsidTr="00B1474F">
        <w:trPr>
          <w:trHeight w:val="397"/>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Черновская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2149</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Черновское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848</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Бессонова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204</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Большедворова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128</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Вяткина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13</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Еремина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15</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89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Короли</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Коростелева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176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Малахова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72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Никитина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279</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Чубаровское</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392</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94</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Шушарина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17</w:t>
            </w:r>
          </w:p>
        </w:tc>
      </w:tr>
      <w:tr w:rsidR="00B1474F" w:rsidRPr="00B1422D" w:rsidTr="00B1474F">
        <w:trPr>
          <w:trHeight w:val="409"/>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Киргинская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986</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95</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Кирга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704</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96</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Большая Милькова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43</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97</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Нижняя</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239</w:t>
            </w:r>
          </w:p>
        </w:tc>
      </w:tr>
      <w:tr w:rsidR="00B1474F" w:rsidRPr="00B1422D" w:rsidTr="00B1474F">
        <w:trPr>
          <w:trHeight w:val="415"/>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19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Пионерская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4188</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98</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Мельникова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600</w:t>
            </w:r>
          </w:p>
        </w:tc>
      </w:tr>
      <w:tr w:rsidR="00B1474F" w:rsidRPr="00B1422D" w:rsidTr="00B1474F">
        <w:trPr>
          <w:trHeight w:val="316"/>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99</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 Пионерский(городская местность)</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3588</w:t>
            </w:r>
          </w:p>
        </w:tc>
      </w:tr>
      <w:tr w:rsidR="00B1474F" w:rsidRPr="00B1422D" w:rsidTr="00B1474F">
        <w:trPr>
          <w:trHeight w:val="367"/>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20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Пьянковская территориальная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940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100</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Пьянково</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481</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401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Большая Кочевка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459</w:t>
            </w:r>
          </w:p>
        </w:tc>
      </w:tr>
      <w:tr w:rsidR="00B1474F" w:rsidRPr="00B1422D" w:rsidTr="00B1474F">
        <w:trPr>
          <w:trHeight w:val="363"/>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21</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b/>
                <w:bCs/>
                <w:sz w:val="24"/>
                <w:szCs w:val="24"/>
                <w:lang w:eastAsia="ru-RU"/>
              </w:rPr>
            </w:pPr>
            <w:r w:rsidRPr="00B1422D">
              <w:rPr>
                <w:rFonts w:ascii="Times New Roman" w:hAnsi="Times New Roman"/>
                <w:b/>
                <w:bCs/>
                <w:sz w:val="24"/>
                <w:szCs w:val="24"/>
                <w:lang w:eastAsia="ru-RU"/>
              </w:rPr>
              <w:t>Зайковскаятериториальная админ.</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bCs/>
                <w:color w:val="000000"/>
                <w:sz w:val="24"/>
                <w:szCs w:val="24"/>
                <w:lang w:eastAsia="ru-RU"/>
              </w:rPr>
            </w:pPr>
            <w:r w:rsidRPr="00B1422D">
              <w:rPr>
                <w:rFonts w:ascii="Times New Roman" w:hAnsi="Times New Roman"/>
                <w:b/>
                <w:bCs/>
                <w:color w:val="000000"/>
                <w:sz w:val="24"/>
                <w:szCs w:val="24"/>
                <w:lang w:eastAsia="ru-RU"/>
              </w:rPr>
              <w:t>4800</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102</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 Зайково</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4747</w:t>
            </w:r>
          </w:p>
        </w:tc>
      </w:tr>
      <w:tr w:rsidR="00B1474F" w:rsidRPr="00B1422D" w:rsidTr="00B1474F">
        <w:trPr>
          <w:trHeight w:val="300"/>
        </w:trPr>
        <w:tc>
          <w:tcPr>
            <w:tcW w:w="576"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right"/>
              <w:rPr>
                <w:rFonts w:ascii="Times New Roman" w:hAnsi="Times New Roman"/>
                <w:color w:val="000000"/>
                <w:sz w:val="24"/>
                <w:szCs w:val="24"/>
                <w:lang w:eastAsia="ru-RU"/>
              </w:rPr>
            </w:pPr>
            <w:r w:rsidRPr="00B1422D">
              <w:rPr>
                <w:rFonts w:ascii="Times New Roman" w:hAnsi="Times New Roman"/>
                <w:color w:val="000000"/>
                <w:sz w:val="24"/>
                <w:szCs w:val="24"/>
                <w:lang w:eastAsia="ru-RU"/>
              </w:rPr>
              <w:t>103</w:t>
            </w:r>
          </w:p>
        </w:tc>
        <w:tc>
          <w:tcPr>
            <w:tcW w:w="7253" w:type="dxa"/>
            <w:tcBorders>
              <w:top w:val="nil"/>
              <w:left w:val="nil"/>
              <w:bottom w:val="single" w:sz="4" w:space="0" w:color="auto"/>
              <w:right w:val="single" w:sz="4" w:space="0" w:color="auto"/>
            </w:tcBorders>
            <w:shd w:val="clear" w:color="auto" w:fill="FFFFFF" w:themeFill="background1"/>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д. Молокова</w:t>
            </w:r>
          </w:p>
        </w:tc>
        <w:tc>
          <w:tcPr>
            <w:tcW w:w="1842" w:type="dxa"/>
            <w:tcBorders>
              <w:top w:val="nil"/>
              <w:left w:val="nil"/>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53</w:t>
            </w:r>
          </w:p>
        </w:tc>
      </w:tr>
      <w:tr w:rsidR="00B1474F" w:rsidRPr="00B1422D" w:rsidTr="00B1474F">
        <w:trPr>
          <w:trHeight w:val="300"/>
        </w:trPr>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p>
        </w:tc>
        <w:tc>
          <w:tcPr>
            <w:tcW w:w="725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ИТОГО</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B1474F" w:rsidRPr="00B1422D" w:rsidRDefault="00B1474F" w:rsidP="00251115">
            <w:pPr>
              <w:spacing w:after="0" w:line="276" w:lineRule="auto"/>
              <w:jc w:val="center"/>
              <w:rPr>
                <w:rFonts w:ascii="Times New Roman" w:hAnsi="Times New Roman"/>
                <w:b/>
                <w:color w:val="000000"/>
                <w:sz w:val="24"/>
                <w:szCs w:val="24"/>
                <w:lang w:eastAsia="ru-RU"/>
              </w:rPr>
            </w:pPr>
            <w:r w:rsidRPr="00B1422D">
              <w:rPr>
                <w:rFonts w:ascii="Times New Roman" w:hAnsi="Times New Roman"/>
                <w:b/>
                <w:color w:val="000000"/>
                <w:sz w:val="24"/>
                <w:szCs w:val="24"/>
                <w:lang w:eastAsia="ru-RU"/>
              </w:rPr>
              <w:t>33747</w:t>
            </w:r>
          </w:p>
        </w:tc>
      </w:tr>
    </w:tbl>
    <w:p w:rsidR="00B1474F" w:rsidRPr="00E2489A"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E2489A">
        <w:rPr>
          <w:rFonts w:ascii="Times New Roman" w:eastAsia="TimesNewRoman" w:hAnsi="Times New Roman"/>
          <w:sz w:val="28"/>
          <w:szCs w:val="28"/>
        </w:rPr>
        <w:t>В таблице 3 представлены показатели численности и состава населения по состоянию на конец 2017 г.</w:t>
      </w:r>
    </w:p>
    <w:p w:rsidR="00B1474F" w:rsidRPr="00E2489A" w:rsidRDefault="00B1474F" w:rsidP="00251115">
      <w:pPr>
        <w:pStyle w:val="aff7"/>
        <w:keepNext/>
        <w:spacing w:after="0" w:line="276" w:lineRule="auto"/>
        <w:rPr>
          <w:rFonts w:ascii="Times New Roman" w:hAnsi="Times New Roman"/>
          <w:sz w:val="28"/>
          <w:szCs w:val="28"/>
        </w:rPr>
      </w:pPr>
      <w:bookmarkStart w:id="4" w:name="_Toc401857936"/>
      <w:r w:rsidRPr="00E2489A">
        <w:rPr>
          <w:rFonts w:ascii="Times New Roman" w:hAnsi="Times New Roman"/>
          <w:color w:val="auto"/>
        </w:rPr>
        <w:t xml:space="preserve">Таблица </w:t>
      </w:r>
      <w:r w:rsidR="000369CC">
        <w:rPr>
          <w:rFonts w:ascii="Times New Roman" w:hAnsi="Times New Roman"/>
          <w:color w:val="auto"/>
        </w:rPr>
        <w:fldChar w:fldCharType="begin"/>
      </w:r>
      <w:r w:rsidR="00B4361F">
        <w:rPr>
          <w:rFonts w:ascii="Times New Roman" w:hAnsi="Times New Roman"/>
          <w:color w:val="auto"/>
        </w:rPr>
        <w:instrText xml:space="preserve"> SEQ Таблица \* ARABIC </w:instrText>
      </w:r>
      <w:r w:rsidR="000369CC">
        <w:rPr>
          <w:rFonts w:ascii="Times New Roman" w:hAnsi="Times New Roman"/>
          <w:color w:val="auto"/>
        </w:rPr>
        <w:fldChar w:fldCharType="separate"/>
      </w:r>
      <w:r w:rsidR="00DC28DE">
        <w:rPr>
          <w:rFonts w:ascii="Times New Roman" w:hAnsi="Times New Roman"/>
          <w:noProof/>
          <w:color w:val="auto"/>
        </w:rPr>
        <w:t>3</w:t>
      </w:r>
      <w:r w:rsidR="000369CC">
        <w:rPr>
          <w:rFonts w:ascii="Times New Roman" w:hAnsi="Times New Roman"/>
          <w:color w:val="auto"/>
        </w:rPr>
        <w:fldChar w:fldCharType="end"/>
      </w:r>
      <w:r w:rsidRPr="00E2489A">
        <w:rPr>
          <w:rFonts w:ascii="Times New Roman" w:hAnsi="Times New Roman"/>
          <w:color w:val="auto"/>
        </w:rPr>
        <w:t xml:space="preserve">. Численность и состав населения по состоянию </w:t>
      </w:r>
      <w:r w:rsidRPr="00A418D3">
        <w:rPr>
          <w:rFonts w:ascii="Times New Roman" w:hAnsi="Times New Roman"/>
          <w:color w:val="auto"/>
        </w:rPr>
        <w:t>на конец 2017 г</w:t>
      </w:r>
      <w:bookmarkEnd w:id="4"/>
      <w:r w:rsidR="00A418D3" w:rsidRPr="00A418D3">
        <w:rPr>
          <w:rFonts w:ascii="Times New Roman" w:hAnsi="Times New Roman"/>
          <w:color w:val="auto"/>
          <w:sz w:val="28"/>
          <w:szCs w:val="28"/>
        </w:rPr>
        <w:t>.</w:t>
      </w:r>
    </w:p>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094"/>
        <w:gridCol w:w="2268"/>
      </w:tblGrid>
      <w:tr w:rsidR="00B1474F" w:rsidRPr="00B1422D" w:rsidTr="00A418D3">
        <w:trPr>
          <w:trHeight w:val="544"/>
          <w:jc w:val="center"/>
        </w:trPr>
        <w:tc>
          <w:tcPr>
            <w:tcW w:w="7094" w:type="dxa"/>
            <w:shd w:val="clear" w:color="auto" w:fill="FFFFFF" w:themeFill="background1"/>
            <w:vAlign w:val="center"/>
            <w:hideMark/>
          </w:tcPr>
          <w:p w:rsidR="00B1474F" w:rsidRPr="00B1422D" w:rsidRDefault="00B1474F" w:rsidP="00251115">
            <w:pPr>
              <w:pStyle w:val="Default"/>
              <w:spacing w:line="276" w:lineRule="auto"/>
              <w:jc w:val="center"/>
              <w:rPr>
                <w:b/>
                <w:color w:val="000000" w:themeColor="text1"/>
                <w:shd w:val="clear" w:color="auto" w:fill="FFFFFF"/>
              </w:rPr>
            </w:pPr>
            <w:r w:rsidRPr="00B1422D">
              <w:rPr>
                <w:b/>
                <w:color w:val="000000" w:themeColor="text1"/>
                <w:shd w:val="clear" w:color="auto" w:fill="FFFFFF"/>
              </w:rPr>
              <w:t>Показатель</w:t>
            </w:r>
          </w:p>
        </w:tc>
        <w:tc>
          <w:tcPr>
            <w:tcW w:w="2268" w:type="dxa"/>
            <w:shd w:val="clear" w:color="auto" w:fill="FFFFFF" w:themeFill="background1"/>
            <w:noWrap/>
            <w:vAlign w:val="center"/>
            <w:hideMark/>
          </w:tcPr>
          <w:p w:rsidR="00B1474F" w:rsidRPr="00B1422D" w:rsidRDefault="00B1474F" w:rsidP="00251115">
            <w:pPr>
              <w:pStyle w:val="Default"/>
              <w:spacing w:line="276" w:lineRule="auto"/>
              <w:jc w:val="center"/>
              <w:rPr>
                <w:b/>
                <w:color w:val="000000" w:themeColor="text1"/>
                <w:shd w:val="clear" w:color="auto" w:fill="FFFFFF"/>
              </w:rPr>
            </w:pPr>
            <w:r w:rsidRPr="00B1422D">
              <w:rPr>
                <w:b/>
                <w:color w:val="000000" w:themeColor="text1"/>
                <w:shd w:val="clear" w:color="auto" w:fill="FFFFFF"/>
              </w:rPr>
              <w:t>Значение, чел.</w:t>
            </w:r>
          </w:p>
        </w:tc>
      </w:tr>
      <w:tr w:rsidR="00B1474F" w:rsidRPr="00E22D65" w:rsidTr="00A418D3">
        <w:trPr>
          <w:trHeight w:val="635"/>
          <w:jc w:val="center"/>
        </w:trPr>
        <w:tc>
          <w:tcPr>
            <w:tcW w:w="7094" w:type="dxa"/>
            <w:shd w:val="clear" w:color="auto" w:fill="FFFFFF" w:themeFill="background1"/>
            <w:vAlign w:val="center"/>
            <w:hideMark/>
          </w:tcPr>
          <w:p w:rsidR="00B1474F" w:rsidRPr="00E22D65" w:rsidRDefault="00B1474F" w:rsidP="00251115">
            <w:pPr>
              <w:pStyle w:val="Default"/>
              <w:spacing w:line="276" w:lineRule="auto"/>
              <w:rPr>
                <w:rFonts w:eastAsia="TimesNewRoman"/>
                <w:color w:val="auto"/>
                <w:sz w:val="28"/>
                <w:szCs w:val="28"/>
                <w:lang w:eastAsia="en-US"/>
              </w:rPr>
            </w:pPr>
            <w:r w:rsidRPr="00E22D65">
              <w:rPr>
                <w:rFonts w:eastAsia="TimesNewRoman"/>
                <w:color w:val="auto"/>
                <w:sz w:val="28"/>
                <w:szCs w:val="28"/>
                <w:lang w:eastAsia="en-US"/>
              </w:rPr>
              <w:t>Численность постоянного населения муниципального образования (на начало года)</w:t>
            </w:r>
          </w:p>
        </w:tc>
        <w:tc>
          <w:tcPr>
            <w:tcW w:w="2268" w:type="dxa"/>
            <w:shd w:val="clear" w:color="auto" w:fill="FFFFFF" w:themeFill="background1"/>
            <w:noWrap/>
            <w:vAlign w:val="center"/>
            <w:hideMark/>
          </w:tcPr>
          <w:p w:rsidR="00B1474F" w:rsidRPr="00E22D65" w:rsidRDefault="00B1474F" w:rsidP="00251115">
            <w:pPr>
              <w:pStyle w:val="Default"/>
              <w:spacing w:line="276" w:lineRule="auto"/>
              <w:jc w:val="center"/>
              <w:rPr>
                <w:rFonts w:eastAsia="TimesNewRoman"/>
                <w:color w:val="auto"/>
                <w:sz w:val="28"/>
                <w:szCs w:val="28"/>
                <w:lang w:eastAsia="en-US"/>
              </w:rPr>
            </w:pPr>
            <w:r w:rsidRPr="00E22D65">
              <w:rPr>
                <w:rFonts w:eastAsia="TimesNewRoman"/>
                <w:color w:val="auto"/>
                <w:sz w:val="28"/>
                <w:szCs w:val="28"/>
                <w:lang w:eastAsia="en-US"/>
              </w:rPr>
              <w:t>28 653,00</w:t>
            </w:r>
          </w:p>
        </w:tc>
      </w:tr>
      <w:tr w:rsidR="00B1474F" w:rsidRPr="00E22D65" w:rsidTr="00A418D3">
        <w:trPr>
          <w:trHeight w:val="635"/>
          <w:jc w:val="center"/>
        </w:trPr>
        <w:tc>
          <w:tcPr>
            <w:tcW w:w="7094" w:type="dxa"/>
            <w:shd w:val="clear" w:color="auto" w:fill="FFFFFF" w:themeFill="background1"/>
            <w:vAlign w:val="center"/>
            <w:hideMark/>
          </w:tcPr>
          <w:p w:rsidR="00B1474F" w:rsidRPr="00E22D65" w:rsidRDefault="00B1474F" w:rsidP="00251115">
            <w:pPr>
              <w:pStyle w:val="Default"/>
              <w:spacing w:line="276" w:lineRule="auto"/>
              <w:rPr>
                <w:rFonts w:eastAsia="TimesNewRoman"/>
                <w:color w:val="auto"/>
                <w:sz w:val="28"/>
                <w:szCs w:val="28"/>
                <w:lang w:eastAsia="en-US"/>
              </w:rPr>
            </w:pPr>
            <w:r w:rsidRPr="00E22D65">
              <w:rPr>
                <w:rFonts w:eastAsia="TimesNewRoman"/>
                <w:color w:val="auto"/>
                <w:sz w:val="28"/>
                <w:szCs w:val="28"/>
                <w:lang w:eastAsia="en-US"/>
              </w:rPr>
              <w:t>Среднегодовая численность населения муниципального образования</w:t>
            </w:r>
          </w:p>
        </w:tc>
        <w:tc>
          <w:tcPr>
            <w:tcW w:w="2268" w:type="dxa"/>
            <w:shd w:val="clear" w:color="auto" w:fill="FFFFFF" w:themeFill="background1"/>
            <w:noWrap/>
            <w:vAlign w:val="center"/>
            <w:hideMark/>
          </w:tcPr>
          <w:p w:rsidR="00B1474F" w:rsidRPr="00E22D65" w:rsidRDefault="00B1474F" w:rsidP="00251115">
            <w:pPr>
              <w:pStyle w:val="Default"/>
              <w:spacing w:line="276" w:lineRule="auto"/>
              <w:jc w:val="center"/>
              <w:rPr>
                <w:rFonts w:eastAsia="TimesNewRoman"/>
                <w:color w:val="auto"/>
                <w:sz w:val="28"/>
                <w:szCs w:val="28"/>
                <w:lang w:eastAsia="en-US"/>
              </w:rPr>
            </w:pPr>
            <w:r w:rsidRPr="00E22D65">
              <w:rPr>
                <w:rFonts w:eastAsia="TimesNewRoman"/>
                <w:color w:val="auto"/>
                <w:sz w:val="28"/>
                <w:szCs w:val="28"/>
                <w:lang w:eastAsia="en-US"/>
              </w:rPr>
              <w:t>28 600,00</w:t>
            </w:r>
          </w:p>
        </w:tc>
      </w:tr>
      <w:tr w:rsidR="00B1474F" w:rsidRPr="00E22D65" w:rsidTr="00A418D3">
        <w:trPr>
          <w:trHeight w:val="316"/>
          <w:jc w:val="center"/>
        </w:trPr>
        <w:tc>
          <w:tcPr>
            <w:tcW w:w="7094" w:type="dxa"/>
            <w:shd w:val="clear" w:color="auto" w:fill="FFFFFF" w:themeFill="background1"/>
            <w:vAlign w:val="center"/>
            <w:hideMark/>
          </w:tcPr>
          <w:p w:rsidR="00B1474F" w:rsidRPr="00E22D65" w:rsidRDefault="00B1474F" w:rsidP="00251115">
            <w:pPr>
              <w:pStyle w:val="Default"/>
              <w:spacing w:line="276" w:lineRule="auto"/>
              <w:rPr>
                <w:rFonts w:eastAsia="TimesNewRoman"/>
                <w:color w:val="auto"/>
                <w:sz w:val="28"/>
                <w:szCs w:val="28"/>
                <w:lang w:eastAsia="en-US"/>
              </w:rPr>
            </w:pPr>
            <w:r w:rsidRPr="00E22D65">
              <w:rPr>
                <w:rFonts w:eastAsia="TimesNewRoman"/>
                <w:color w:val="auto"/>
                <w:sz w:val="28"/>
                <w:szCs w:val="28"/>
                <w:lang w:eastAsia="en-US"/>
              </w:rPr>
              <w:t>Численность детей в возрасте 3-7 лет (дошкольного возраста)</w:t>
            </w:r>
          </w:p>
        </w:tc>
        <w:tc>
          <w:tcPr>
            <w:tcW w:w="2268" w:type="dxa"/>
            <w:shd w:val="clear" w:color="auto" w:fill="FFFFFF" w:themeFill="background1"/>
            <w:noWrap/>
            <w:vAlign w:val="center"/>
            <w:hideMark/>
          </w:tcPr>
          <w:p w:rsidR="00B1474F" w:rsidRPr="00E22D65" w:rsidRDefault="00B1474F" w:rsidP="00251115">
            <w:pPr>
              <w:pStyle w:val="Default"/>
              <w:spacing w:line="276" w:lineRule="auto"/>
              <w:jc w:val="center"/>
              <w:rPr>
                <w:rFonts w:eastAsia="TimesNewRoman"/>
                <w:color w:val="auto"/>
                <w:sz w:val="28"/>
                <w:szCs w:val="28"/>
                <w:lang w:eastAsia="en-US"/>
              </w:rPr>
            </w:pPr>
            <w:r w:rsidRPr="00E22D65">
              <w:rPr>
                <w:rFonts w:eastAsia="TimesNewRoman"/>
                <w:color w:val="auto"/>
                <w:sz w:val="28"/>
                <w:szCs w:val="28"/>
                <w:lang w:eastAsia="en-US"/>
              </w:rPr>
              <w:t>2 060,00</w:t>
            </w:r>
          </w:p>
        </w:tc>
      </w:tr>
      <w:tr w:rsidR="00B1474F" w:rsidRPr="00E22D65" w:rsidTr="00A418D3">
        <w:trPr>
          <w:trHeight w:val="635"/>
          <w:jc w:val="center"/>
        </w:trPr>
        <w:tc>
          <w:tcPr>
            <w:tcW w:w="7094" w:type="dxa"/>
            <w:shd w:val="clear" w:color="auto" w:fill="FFFFFF" w:themeFill="background1"/>
            <w:vAlign w:val="center"/>
            <w:hideMark/>
          </w:tcPr>
          <w:p w:rsidR="00B1474F" w:rsidRPr="00E22D65" w:rsidRDefault="00B1474F" w:rsidP="00251115">
            <w:pPr>
              <w:pStyle w:val="Default"/>
              <w:spacing w:line="276" w:lineRule="auto"/>
              <w:rPr>
                <w:rFonts w:eastAsia="TimesNewRoman"/>
                <w:color w:val="auto"/>
                <w:sz w:val="28"/>
                <w:szCs w:val="28"/>
                <w:lang w:eastAsia="en-US"/>
              </w:rPr>
            </w:pPr>
            <w:r w:rsidRPr="00E22D65">
              <w:rPr>
                <w:rFonts w:eastAsia="TimesNewRoman"/>
                <w:color w:val="auto"/>
                <w:sz w:val="28"/>
                <w:szCs w:val="28"/>
                <w:lang w:eastAsia="en-US"/>
              </w:rPr>
              <w:t>Численность детей и подростков в возрасте 8-17 лет (школьного возраста)</w:t>
            </w:r>
          </w:p>
        </w:tc>
        <w:tc>
          <w:tcPr>
            <w:tcW w:w="2268" w:type="dxa"/>
            <w:shd w:val="clear" w:color="auto" w:fill="FFFFFF" w:themeFill="background1"/>
            <w:noWrap/>
            <w:vAlign w:val="center"/>
            <w:hideMark/>
          </w:tcPr>
          <w:p w:rsidR="00B1474F" w:rsidRPr="00E22D65" w:rsidRDefault="00B1474F" w:rsidP="00251115">
            <w:pPr>
              <w:pStyle w:val="Default"/>
              <w:spacing w:line="276" w:lineRule="auto"/>
              <w:jc w:val="center"/>
              <w:rPr>
                <w:rFonts w:eastAsia="TimesNewRoman"/>
                <w:color w:val="auto"/>
                <w:sz w:val="28"/>
                <w:szCs w:val="28"/>
                <w:lang w:eastAsia="en-US"/>
              </w:rPr>
            </w:pPr>
            <w:r w:rsidRPr="00E22D65">
              <w:rPr>
                <w:rFonts w:eastAsia="TimesNewRoman"/>
                <w:color w:val="auto"/>
                <w:sz w:val="28"/>
                <w:szCs w:val="28"/>
                <w:lang w:eastAsia="en-US"/>
              </w:rPr>
              <w:t>3 580,00</w:t>
            </w:r>
          </w:p>
        </w:tc>
      </w:tr>
      <w:tr w:rsidR="00B1474F" w:rsidRPr="00E22D65" w:rsidTr="00A418D3">
        <w:trPr>
          <w:trHeight w:val="343"/>
          <w:jc w:val="center"/>
        </w:trPr>
        <w:tc>
          <w:tcPr>
            <w:tcW w:w="7094" w:type="dxa"/>
            <w:shd w:val="clear" w:color="auto" w:fill="FFFFFF" w:themeFill="background1"/>
            <w:vAlign w:val="center"/>
            <w:hideMark/>
          </w:tcPr>
          <w:p w:rsidR="00B1474F" w:rsidRPr="00E22D65" w:rsidRDefault="00B1474F" w:rsidP="00251115">
            <w:pPr>
              <w:pStyle w:val="Default"/>
              <w:spacing w:line="276" w:lineRule="auto"/>
              <w:rPr>
                <w:rFonts w:eastAsia="TimesNewRoman"/>
                <w:color w:val="auto"/>
                <w:sz w:val="28"/>
                <w:szCs w:val="28"/>
                <w:lang w:eastAsia="en-US"/>
              </w:rPr>
            </w:pPr>
            <w:r w:rsidRPr="00E22D65">
              <w:rPr>
                <w:rFonts w:eastAsia="TimesNewRoman"/>
                <w:color w:val="auto"/>
                <w:sz w:val="28"/>
                <w:szCs w:val="28"/>
                <w:lang w:eastAsia="en-US"/>
              </w:rPr>
              <w:t>Численность населения в трудоспособном возрасте</w:t>
            </w:r>
          </w:p>
        </w:tc>
        <w:tc>
          <w:tcPr>
            <w:tcW w:w="2268" w:type="dxa"/>
            <w:shd w:val="clear" w:color="auto" w:fill="FFFFFF" w:themeFill="background1"/>
            <w:noWrap/>
            <w:vAlign w:val="center"/>
            <w:hideMark/>
          </w:tcPr>
          <w:p w:rsidR="00B1474F" w:rsidRPr="00E22D65" w:rsidRDefault="00B1474F" w:rsidP="00251115">
            <w:pPr>
              <w:pStyle w:val="Default"/>
              <w:spacing w:line="276" w:lineRule="auto"/>
              <w:jc w:val="center"/>
              <w:rPr>
                <w:rFonts w:eastAsia="TimesNewRoman"/>
                <w:color w:val="auto"/>
                <w:sz w:val="28"/>
                <w:szCs w:val="28"/>
                <w:lang w:eastAsia="en-US"/>
              </w:rPr>
            </w:pPr>
            <w:r w:rsidRPr="00E22D65">
              <w:rPr>
                <w:rFonts w:eastAsia="TimesNewRoman"/>
                <w:color w:val="auto"/>
                <w:sz w:val="28"/>
                <w:szCs w:val="28"/>
                <w:lang w:eastAsia="en-US"/>
              </w:rPr>
              <w:t>14 634,00</w:t>
            </w:r>
          </w:p>
        </w:tc>
      </w:tr>
      <w:tr w:rsidR="00B1474F" w:rsidRPr="00E22D65" w:rsidTr="00A418D3">
        <w:trPr>
          <w:trHeight w:val="405"/>
          <w:jc w:val="center"/>
        </w:trPr>
        <w:tc>
          <w:tcPr>
            <w:tcW w:w="7094" w:type="dxa"/>
            <w:shd w:val="clear" w:color="auto" w:fill="FFFFFF" w:themeFill="background1"/>
            <w:vAlign w:val="center"/>
            <w:hideMark/>
          </w:tcPr>
          <w:p w:rsidR="00B1474F" w:rsidRPr="00E22D65" w:rsidRDefault="00B1474F" w:rsidP="00251115">
            <w:pPr>
              <w:pStyle w:val="Default"/>
              <w:spacing w:line="276" w:lineRule="auto"/>
              <w:rPr>
                <w:rFonts w:eastAsia="TimesNewRoman"/>
                <w:color w:val="auto"/>
                <w:sz w:val="28"/>
                <w:szCs w:val="28"/>
                <w:lang w:eastAsia="en-US"/>
              </w:rPr>
            </w:pPr>
            <w:r w:rsidRPr="00E22D65">
              <w:rPr>
                <w:rFonts w:eastAsia="TimesNewRoman"/>
                <w:color w:val="auto"/>
                <w:sz w:val="28"/>
                <w:szCs w:val="28"/>
                <w:lang w:eastAsia="en-US"/>
              </w:rPr>
              <w:t>Численность населения старше трудоспособного возраста</w:t>
            </w:r>
          </w:p>
        </w:tc>
        <w:tc>
          <w:tcPr>
            <w:tcW w:w="2268" w:type="dxa"/>
            <w:shd w:val="clear" w:color="auto" w:fill="FFFFFF" w:themeFill="background1"/>
            <w:noWrap/>
            <w:vAlign w:val="center"/>
            <w:hideMark/>
          </w:tcPr>
          <w:p w:rsidR="00B1474F" w:rsidRPr="00E22D65" w:rsidRDefault="00B1474F" w:rsidP="00251115">
            <w:pPr>
              <w:pStyle w:val="Default"/>
              <w:spacing w:line="276" w:lineRule="auto"/>
              <w:jc w:val="center"/>
              <w:rPr>
                <w:rFonts w:eastAsia="TimesNewRoman"/>
                <w:color w:val="auto"/>
                <w:sz w:val="28"/>
                <w:szCs w:val="28"/>
                <w:lang w:eastAsia="en-US"/>
              </w:rPr>
            </w:pPr>
            <w:r w:rsidRPr="00E22D65">
              <w:rPr>
                <w:rFonts w:eastAsia="TimesNewRoman"/>
                <w:color w:val="auto"/>
                <w:sz w:val="28"/>
                <w:szCs w:val="28"/>
                <w:lang w:eastAsia="en-US"/>
              </w:rPr>
              <w:t>7 300,00</w:t>
            </w:r>
          </w:p>
        </w:tc>
      </w:tr>
    </w:tbl>
    <w:p w:rsidR="00B1474F" w:rsidRPr="00E22D65" w:rsidRDefault="00B1474F" w:rsidP="00251115">
      <w:pPr>
        <w:autoSpaceDE w:val="0"/>
        <w:autoSpaceDN w:val="0"/>
        <w:adjustRightInd w:val="0"/>
        <w:spacing w:before="240" w:after="0" w:line="276" w:lineRule="auto"/>
        <w:ind w:firstLine="720"/>
        <w:jc w:val="both"/>
        <w:rPr>
          <w:rFonts w:ascii="Times New Roman" w:eastAsia="TimesNewRoman" w:hAnsi="Times New Roman"/>
          <w:sz w:val="28"/>
          <w:szCs w:val="28"/>
        </w:rPr>
      </w:pPr>
      <w:r w:rsidRPr="00E22D65">
        <w:rPr>
          <w:rFonts w:ascii="Times New Roman" w:eastAsia="TimesNewRoman" w:hAnsi="Times New Roman"/>
          <w:sz w:val="28"/>
          <w:szCs w:val="28"/>
        </w:rPr>
        <w:t>На протяжении последних лет в муниципальном образовании отмечается стабильное сокращение численности населения.</w:t>
      </w:r>
      <w:r w:rsidR="00486E17">
        <w:rPr>
          <w:rFonts w:ascii="Times New Roman" w:eastAsia="TimesNewRoman" w:hAnsi="Times New Roman"/>
          <w:sz w:val="28"/>
          <w:szCs w:val="28"/>
        </w:rPr>
        <w:t xml:space="preserve"> </w:t>
      </w:r>
      <w:r w:rsidRPr="00E22D65">
        <w:rPr>
          <w:rFonts w:ascii="Times New Roman" w:eastAsia="TimesNewRoman" w:hAnsi="Times New Roman"/>
          <w:sz w:val="28"/>
          <w:szCs w:val="28"/>
        </w:rPr>
        <w:t>Начиная с 2014 г.,</w:t>
      </w:r>
      <w:r w:rsidR="00486E17">
        <w:rPr>
          <w:rFonts w:ascii="Times New Roman" w:eastAsia="TimesNewRoman" w:hAnsi="Times New Roman"/>
          <w:sz w:val="28"/>
          <w:szCs w:val="28"/>
        </w:rPr>
        <w:t xml:space="preserve"> </w:t>
      </w:r>
      <w:r w:rsidRPr="00E22D65">
        <w:rPr>
          <w:rFonts w:ascii="Times New Roman" w:eastAsia="TimesNewRoman" w:hAnsi="Times New Roman"/>
          <w:sz w:val="28"/>
          <w:szCs w:val="28"/>
        </w:rPr>
        <w:t>численность постоянного населения</w:t>
      </w:r>
      <w:r w:rsidR="00486E17">
        <w:rPr>
          <w:rFonts w:ascii="Times New Roman" w:eastAsia="TimesNewRoman" w:hAnsi="Times New Roman"/>
          <w:sz w:val="28"/>
          <w:szCs w:val="28"/>
        </w:rPr>
        <w:t xml:space="preserve"> </w:t>
      </w:r>
      <w:r w:rsidRPr="00E22D65">
        <w:rPr>
          <w:rFonts w:ascii="Times New Roman" w:eastAsia="TimesNewRoman" w:hAnsi="Times New Roman"/>
          <w:sz w:val="28"/>
          <w:szCs w:val="28"/>
        </w:rPr>
        <w:t>уменьшилась на 3,9%.В последние годы уровень естественного прироста населения стабильно</w:t>
      </w:r>
      <w:r w:rsidR="00486E17">
        <w:rPr>
          <w:rFonts w:ascii="Times New Roman" w:eastAsia="TimesNewRoman" w:hAnsi="Times New Roman"/>
          <w:sz w:val="28"/>
          <w:szCs w:val="28"/>
        </w:rPr>
        <w:t xml:space="preserve"> </w:t>
      </w:r>
      <w:r w:rsidRPr="00E22D65">
        <w:rPr>
          <w:rFonts w:ascii="Times New Roman" w:eastAsia="TimesNewRoman" w:hAnsi="Times New Roman"/>
          <w:sz w:val="28"/>
          <w:szCs w:val="28"/>
        </w:rPr>
        <w:t>принимает отрицательные значения, что является результатом преобладания</w:t>
      </w:r>
      <w:r w:rsidR="00486E17">
        <w:rPr>
          <w:rFonts w:ascii="Times New Roman" w:eastAsia="TimesNewRoman" w:hAnsi="Times New Roman"/>
          <w:sz w:val="28"/>
          <w:szCs w:val="28"/>
        </w:rPr>
        <w:t xml:space="preserve"> </w:t>
      </w:r>
      <w:r w:rsidRPr="00E22D65">
        <w:rPr>
          <w:rFonts w:ascii="Times New Roman" w:eastAsia="TimesNewRoman" w:hAnsi="Times New Roman"/>
          <w:sz w:val="28"/>
          <w:szCs w:val="28"/>
        </w:rPr>
        <w:t>коэффициентов смертности над коэффициентами рождаемости.</w:t>
      </w:r>
    </w:p>
    <w:p w:rsidR="00B1474F" w:rsidRPr="00E22D65"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E22D65">
        <w:rPr>
          <w:rFonts w:ascii="Times New Roman" w:eastAsia="TimesNewRoman" w:hAnsi="Times New Roman"/>
          <w:sz w:val="28"/>
          <w:szCs w:val="28"/>
        </w:rPr>
        <w:t>В структуре населения МО численность экономически активного населения на конец 2017 года составила 14 300 чел., что составляет 50,5% от общей численности населения. Удельный вес населения в трудоспособном возрасте в 2017 году составил 51,1 процент, в последующие года плани</w:t>
      </w:r>
      <w:r w:rsidR="00E22D65">
        <w:rPr>
          <w:rFonts w:ascii="Times New Roman" w:eastAsia="TimesNewRoman" w:hAnsi="Times New Roman"/>
          <w:sz w:val="28"/>
          <w:szCs w:val="28"/>
        </w:rPr>
        <w:t xml:space="preserve">руется небольшое увеличение. </w:t>
      </w:r>
    </w:p>
    <w:p w:rsidR="00B1474F" w:rsidRPr="00E22D65"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E22D65">
        <w:rPr>
          <w:rFonts w:ascii="Times New Roman" w:eastAsia="TimesNewRoman" w:hAnsi="Times New Roman"/>
          <w:sz w:val="28"/>
          <w:szCs w:val="28"/>
        </w:rPr>
        <w:t>Уровень регистрируемой безработицы и численность безработных на конец 2017 года составили 2,93% и 419 человек соответственно.</w:t>
      </w:r>
    </w:p>
    <w:p w:rsidR="00B1474F" w:rsidRPr="00E22D65"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E22D65">
        <w:rPr>
          <w:rFonts w:ascii="Times New Roman" w:eastAsia="TimesNewRoman" w:hAnsi="Times New Roman"/>
          <w:sz w:val="28"/>
          <w:szCs w:val="28"/>
        </w:rPr>
        <w:t>По состоянию на 2017 год жилищный фонд Ирбитского</w:t>
      </w:r>
      <w:r w:rsidR="00486E17">
        <w:rPr>
          <w:rFonts w:ascii="Times New Roman" w:eastAsia="TimesNewRoman" w:hAnsi="Times New Roman"/>
          <w:sz w:val="28"/>
          <w:szCs w:val="28"/>
        </w:rPr>
        <w:t xml:space="preserve"> </w:t>
      </w:r>
      <w:r w:rsidRPr="00E22D65">
        <w:rPr>
          <w:rFonts w:ascii="Times New Roman" w:eastAsia="TimesNewRoman" w:hAnsi="Times New Roman"/>
          <w:sz w:val="28"/>
          <w:szCs w:val="28"/>
        </w:rPr>
        <w:t>муниципального образования</w:t>
      </w:r>
      <w:r w:rsidR="00486E17">
        <w:rPr>
          <w:rFonts w:ascii="Times New Roman" w:eastAsia="TimesNewRoman" w:hAnsi="Times New Roman"/>
          <w:sz w:val="28"/>
          <w:szCs w:val="28"/>
        </w:rPr>
        <w:t xml:space="preserve"> </w:t>
      </w:r>
      <w:r w:rsidRPr="00E22D65">
        <w:rPr>
          <w:rFonts w:ascii="Times New Roman" w:eastAsia="TimesNewRoman" w:hAnsi="Times New Roman"/>
          <w:sz w:val="28"/>
          <w:szCs w:val="28"/>
        </w:rPr>
        <w:t>Свердловской области составлял 770,3 тыс.м2.Средняя обеспеченность населения жильем на конец года составила 26,9 м2 общей площади на одного жителя.</w:t>
      </w:r>
    </w:p>
    <w:p w:rsidR="00B1474F" w:rsidRPr="00E22D65"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E22D65">
        <w:rPr>
          <w:rFonts w:ascii="Times New Roman" w:eastAsia="TimesNewRoman" w:hAnsi="Times New Roman"/>
          <w:sz w:val="28"/>
          <w:szCs w:val="28"/>
        </w:rPr>
        <w:t>По итогам 2017 года оборот организаций по всем видам экономической деятельности составил 5 292,8 млн. руб. или 106,3 % к аналогичному периоду прошлого года. Оборот товаров собственного производства, выполненных работ и услуг в действующих ценах, составил 1 087,4 млн. руб. или 111,1% к уровню прошлого года. Первое место по данному показателю занимает сельское хозяйство, второе – предприятия розничной торговли  (табл. 4).</w:t>
      </w:r>
    </w:p>
    <w:p w:rsidR="00B1474F" w:rsidRPr="00E22D65" w:rsidRDefault="00B1474F" w:rsidP="00251115">
      <w:pPr>
        <w:pStyle w:val="aff7"/>
        <w:spacing w:before="120" w:after="0" w:line="276" w:lineRule="auto"/>
        <w:rPr>
          <w:rFonts w:ascii="Times New Roman" w:eastAsia="TimesNewRoman" w:hAnsi="Times New Roman"/>
          <w:bCs w:val="0"/>
          <w:iCs w:val="0"/>
          <w:color w:val="auto"/>
          <w:lang w:eastAsia="en-US"/>
        </w:rPr>
      </w:pPr>
      <w:bookmarkStart w:id="5" w:name="_Toc401857937"/>
      <w:r w:rsidRPr="00E22D65">
        <w:rPr>
          <w:rFonts w:ascii="Times New Roman" w:eastAsia="TimesNewRoman" w:hAnsi="Times New Roman"/>
          <w:bCs w:val="0"/>
          <w:iCs w:val="0"/>
          <w:color w:val="auto"/>
          <w:lang w:eastAsia="en-US"/>
        </w:rPr>
        <w:t xml:space="preserve">Таблица </w:t>
      </w:r>
      <w:r w:rsidR="000369CC">
        <w:rPr>
          <w:rFonts w:ascii="Times New Roman" w:eastAsia="TimesNewRoman" w:hAnsi="Times New Roman"/>
          <w:bCs w:val="0"/>
          <w:iCs w:val="0"/>
          <w:color w:val="auto"/>
          <w:lang w:eastAsia="en-US"/>
        </w:rPr>
        <w:fldChar w:fldCharType="begin"/>
      </w:r>
      <w:r w:rsidR="00B4361F">
        <w:rPr>
          <w:rFonts w:ascii="Times New Roman" w:eastAsia="TimesNewRoman" w:hAnsi="Times New Roman"/>
          <w:bCs w:val="0"/>
          <w:iCs w:val="0"/>
          <w:color w:val="auto"/>
          <w:lang w:eastAsia="en-US"/>
        </w:rPr>
        <w:instrText xml:space="preserve"> SEQ Таблица \* ARABIC </w:instrText>
      </w:r>
      <w:r w:rsidR="000369CC">
        <w:rPr>
          <w:rFonts w:ascii="Times New Roman" w:eastAsia="TimesNewRoman" w:hAnsi="Times New Roman"/>
          <w:bCs w:val="0"/>
          <w:iCs w:val="0"/>
          <w:color w:val="auto"/>
          <w:lang w:eastAsia="en-US"/>
        </w:rPr>
        <w:fldChar w:fldCharType="separate"/>
      </w:r>
      <w:r w:rsidR="00DC28DE">
        <w:rPr>
          <w:rFonts w:ascii="Times New Roman" w:eastAsia="TimesNewRoman" w:hAnsi="Times New Roman"/>
          <w:bCs w:val="0"/>
          <w:iCs w:val="0"/>
          <w:noProof/>
          <w:color w:val="auto"/>
          <w:lang w:eastAsia="en-US"/>
        </w:rPr>
        <w:t>4</w:t>
      </w:r>
      <w:r w:rsidR="000369CC">
        <w:rPr>
          <w:rFonts w:ascii="Times New Roman" w:eastAsia="TimesNewRoman" w:hAnsi="Times New Roman"/>
          <w:bCs w:val="0"/>
          <w:iCs w:val="0"/>
          <w:color w:val="auto"/>
          <w:lang w:eastAsia="en-US"/>
        </w:rPr>
        <w:fldChar w:fldCharType="end"/>
      </w:r>
      <w:r w:rsidRPr="00E22D65">
        <w:rPr>
          <w:rFonts w:ascii="Times New Roman" w:eastAsia="TimesNewRoman" w:hAnsi="Times New Roman"/>
          <w:bCs w:val="0"/>
          <w:iCs w:val="0"/>
          <w:color w:val="auto"/>
          <w:lang w:eastAsia="en-US"/>
        </w:rPr>
        <w:t>. Оборот товаров по видам экономической деятельности, млн. руб.</w:t>
      </w:r>
      <w:bookmarkEnd w:id="5"/>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4"/>
        <w:gridCol w:w="1056"/>
        <w:gridCol w:w="1056"/>
        <w:gridCol w:w="1243"/>
        <w:gridCol w:w="1056"/>
        <w:gridCol w:w="1056"/>
      </w:tblGrid>
      <w:tr w:rsidR="00B1474F" w:rsidRPr="00E22D65" w:rsidTr="00B1474F">
        <w:tc>
          <w:tcPr>
            <w:tcW w:w="4361" w:type="dxa"/>
            <w:vMerge w:val="restart"/>
            <w:shd w:val="clear" w:color="auto" w:fill="auto"/>
            <w:vAlign w:val="center"/>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Показатель</w:t>
            </w:r>
          </w:p>
        </w:tc>
        <w:tc>
          <w:tcPr>
            <w:tcW w:w="5170" w:type="dxa"/>
            <w:gridSpan w:val="5"/>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Годы</w:t>
            </w:r>
          </w:p>
        </w:tc>
      </w:tr>
      <w:tr w:rsidR="00B1474F" w:rsidRPr="00E22D65" w:rsidTr="00B1474F">
        <w:trPr>
          <w:trHeight w:val="244"/>
        </w:trPr>
        <w:tc>
          <w:tcPr>
            <w:tcW w:w="4361" w:type="dxa"/>
            <w:vMerge/>
            <w:shd w:val="clear" w:color="auto" w:fill="auto"/>
          </w:tcPr>
          <w:p w:rsidR="00B1474F" w:rsidRPr="00E22D65" w:rsidRDefault="00B1474F" w:rsidP="00251115">
            <w:pPr>
              <w:autoSpaceDE w:val="0"/>
              <w:autoSpaceDN w:val="0"/>
              <w:adjustRightInd w:val="0"/>
              <w:spacing w:after="0" w:line="276" w:lineRule="auto"/>
              <w:jc w:val="both"/>
              <w:rPr>
                <w:rFonts w:ascii="Times New Roman" w:eastAsia="TimesNewRoman" w:hAnsi="Times New Roman"/>
                <w:sz w:val="28"/>
                <w:szCs w:val="28"/>
              </w:rPr>
            </w:pPr>
          </w:p>
        </w:tc>
        <w:tc>
          <w:tcPr>
            <w:tcW w:w="851"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2013</w:t>
            </w:r>
          </w:p>
        </w:tc>
        <w:tc>
          <w:tcPr>
            <w:tcW w:w="1025"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2014</w:t>
            </w:r>
          </w:p>
        </w:tc>
        <w:tc>
          <w:tcPr>
            <w:tcW w:w="127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2015</w:t>
            </w:r>
          </w:p>
        </w:tc>
        <w:tc>
          <w:tcPr>
            <w:tcW w:w="102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2016</w:t>
            </w:r>
          </w:p>
        </w:tc>
        <w:tc>
          <w:tcPr>
            <w:tcW w:w="992"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2017</w:t>
            </w:r>
          </w:p>
        </w:tc>
      </w:tr>
      <w:tr w:rsidR="00B1474F" w:rsidRPr="00E22D65" w:rsidTr="00B1474F">
        <w:tc>
          <w:tcPr>
            <w:tcW w:w="4361" w:type="dxa"/>
            <w:shd w:val="clear" w:color="auto" w:fill="auto"/>
          </w:tcPr>
          <w:p w:rsidR="00B1474F" w:rsidRPr="00E22D65" w:rsidRDefault="00B1474F" w:rsidP="00251115">
            <w:pPr>
              <w:autoSpaceDE w:val="0"/>
              <w:autoSpaceDN w:val="0"/>
              <w:adjustRightInd w:val="0"/>
              <w:spacing w:after="0" w:line="276" w:lineRule="auto"/>
              <w:jc w:val="both"/>
              <w:rPr>
                <w:rFonts w:ascii="Times New Roman" w:eastAsia="TimesNewRoman" w:hAnsi="Times New Roman"/>
                <w:sz w:val="28"/>
                <w:szCs w:val="28"/>
              </w:rPr>
            </w:pPr>
            <w:r w:rsidRPr="00E22D65">
              <w:rPr>
                <w:rFonts w:ascii="Times New Roman" w:eastAsia="TimesNewRoman" w:hAnsi="Times New Roman"/>
                <w:sz w:val="28"/>
                <w:szCs w:val="28"/>
              </w:rPr>
              <w:t>Обрабатывающие производства</w:t>
            </w:r>
          </w:p>
        </w:tc>
        <w:tc>
          <w:tcPr>
            <w:tcW w:w="851"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222,8</w:t>
            </w:r>
          </w:p>
        </w:tc>
        <w:tc>
          <w:tcPr>
            <w:tcW w:w="1025"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474,1</w:t>
            </w:r>
          </w:p>
        </w:tc>
        <w:tc>
          <w:tcPr>
            <w:tcW w:w="127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567,5</w:t>
            </w:r>
          </w:p>
        </w:tc>
        <w:tc>
          <w:tcPr>
            <w:tcW w:w="102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762,7</w:t>
            </w:r>
          </w:p>
        </w:tc>
        <w:tc>
          <w:tcPr>
            <w:tcW w:w="992"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873,3</w:t>
            </w:r>
          </w:p>
        </w:tc>
      </w:tr>
      <w:tr w:rsidR="00B1474F" w:rsidRPr="00E22D65" w:rsidTr="00B1474F">
        <w:trPr>
          <w:trHeight w:val="672"/>
        </w:trPr>
        <w:tc>
          <w:tcPr>
            <w:tcW w:w="4361" w:type="dxa"/>
            <w:shd w:val="clear" w:color="auto" w:fill="auto"/>
          </w:tcPr>
          <w:p w:rsidR="00B1474F" w:rsidRPr="00E22D65" w:rsidRDefault="00B1474F" w:rsidP="00251115">
            <w:pPr>
              <w:autoSpaceDE w:val="0"/>
              <w:autoSpaceDN w:val="0"/>
              <w:adjustRightInd w:val="0"/>
              <w:spacing w:after="0" w:line="276" w:lineRule="auto"/>
              <w:jc w:val="both"/>
              <w:rPr>
                <w:rFonts w:ascii="Times New Roman" w:eastAsia="TimesNewRoman" w:hAnsi="Times New Roman"/>
                <w:sz w:val="28"/>
                <w:szCs w:val="28"/>
              </w:rPr>
            </w:pPr>
            <w:r w:rsidRPr="00E22D65">
              <w:rPr>
                <w:rFonts w:ascii="Times New Roman" w:eastAsia="TimesNewRoman" w:hAnsi="Times New Roman"/>
                <w:sz w:val="28"/>
                <w:szCs w:val="28"/>
              </w:rPr>
              <w:t>Производство и распределение электроэнергии, газа и воды</w:t>
            </w:r>
          </w:p>
        </w:tc>
        <w:tc>
          <w:tcPr>
            <w:tcW w:w="851"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187,8</w:t>
            </w:r>
          </w:p>
        </w:tc>
        <w:tc>
          <w:tcPr>
            <w:tcW w:w="1025"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196,8</w:t>
            </w:r>
          </w:p>
        </w:tc>
        <w:tc>
          <w:tcPr>
            <w:tcW w:w="127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198,2</w:t>
            </w:r>
          </w:p>
        </w:tc>
        <w:tc>
          <w:tcPr>
            <w:tcW w:w="102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216,0</w:t>
            </w:r>
          </w:p>
        </w:tc>
        <w:tc>
          <w:tcPr>
            <w:tcW w:w="992"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214,1</w:t>
            </w:r>
          </w:p>
        </w:tc>
      </w:tr>
      <w:tr w:rsidR="00B1474F" w:rsidRPr="00E22D65" w:rsidTr="00B1474F">
        <w:tc>
          <w:tcPr>
            <w:tcW w:w="4361" w:type="dxa"/>
            <w:shd w:val="clear" w:color="auto" w:fill="auto"/>
          </w:tcPr>
          <w:p w:rsidR="00B1474F" w:rsidRPr="00E22D65" w:rsidRDefault="00B1474F" w:rsidP="00251115">
            <w:pPr>
              <w:autoSpaceDE w:val="0"/>
              <w:autoSpaceDN w:val="0"/>
              <w:adjustRightInd w:val="0"/>
              <w:spacing w:after="0" w:line="276" w:lineRule="auto"/>
              <w:jc w:val="both"/>
              <w:rPr>
                <w:rFonts w:ascii="Times New Roman" w:eastAsia="TimesNewRoman" w:hAnsi="Times New Roman"/>
                <w:sz w:val="28"/>
                <w:szCs w:val="28"/>
              </w:rPr>
            </w:pPr>
            <w:r w:rsidRPr="00E22D65">
              <w:rPr>
                <w:rFonts w:ascii="Times New Roman" w:eastAsia="TimesNewRoman" w:hAnsi="Times New Roman"/>
                <w:sz w:val="28"/>
                <w:szCs w:val="28"/>
              </w:rPr>
              <w:t>Сельское хозяйство</w:t>
            </w:r>
          </w:p>
        </w:tc>
        <w:tc>
          <w:tcPr>
            <w:tcW w:w="851"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2 269,2</w:t>
            </w:r>
          </w:p>
        </w:tc>
        <w:tc>
          <w:tcPr>
            <w:tcW w:w="1025"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2 931,5</w:t>
            </w:r>
          </w:p>
        </w:tc>
        <w:tc>
          <w:tcPr>
            <w:tcW w:w="127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3 463,0</w:t>
            </w:r>
          </w:p>
        </w:tc>
        <w:tc>
          <w:tcPr>
            <w:tcW w:w="102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3 858,3</w:t>
            </w:r>
          </w:p>
        </w:tc>
        <w:tc>
          <w:tcPr>
            <w:tcW w:w="992"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4 161,5</w:t>
            </w:r>
          </w:p>
        </w:tc>
      </w:tr>
      <w:tr w:rsidR="00B1474F" w:rsidRPr="00B1422D" w:rsidTr="00B1474F">
        <w:tc>
          <w:tcPr>
            <w:tcW w:w="4361" w:type="dxa"/>
            <w:shd w:val="clear" w:color="auto" w:fill="auto"/>
          </w:tcPr>
          <w:p w:rsidR="00B1474F" w:rsidRPr="00E22D65" w:rsidRDefault="00B1474F" w:rsidP="00251115">
            <w:pPr>
              <w:autoSpaceDE w:val="0"/>
              <w:autoSpaceDN w:val="0"/>
              <w:adjustRightInd w:val="0"/>
              <w:spacing w:after="0" w:line="276" w:lineRule="auto"/>
              <w:jc w:val="both"/>
              <w:rPr>
                <w:rFonts w:ascii="Times New Roman" w:eastAsia="TimesNewRoman" w:hAnsi="Times New Roman"/>
                <w:sz w:val="28"/>
                <w:szCs w:val="28"/>
              </w:rPr>
            </w:pPr>
            <w:r w:rsidRPr="00E22D65">
              <w:rPr>
                <w:rFonts w:ascii="Times New Roman" w:eastAsia="TimesNewRoman" w:hAnsi="Times New Roman"/>
                <w:sz w:val="28"/>
                <w:szCs w:val="28"/>
              </w:rPr>
              <w:t>Розничная торговля</w:t>
            </w:r>
          </w:p>
        </w:tc>
        <w:tc>
          <w:tcPr>
            <w:tcW w:w="851"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1 372,7</w:t>
            </w:r>
          </w:p>
        </w:tc>
        <w:tc>
          <w:tcPr>
            <w:tcW w:w="1025"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1 417,4</w:t>
            </w:r>
          </w:p>
        </w:tc>
        <w:tc>
          <w:tcPr>
            <w:tcW w:w="127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1 457,0</w:t>
            </w:r>
          </w:p>
        </w:tc>
        <w:tc>
          <w:tcPr>
            <w:tcW w:w="102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1 586,2</w:t>
            </w:r>
          </w:p>
        </w:tc>
        <w:tc>
          <w:tcPr>
            <w:tcW w:w="992"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1 640,1</w:t>
            </w:r>
          </w:p>
        </w:tc>
      </w:tr>
      <w:tr w:rsidR="00B1474F" w:rsidRPr="00B1422D" w:rsidTr="00B1474F">
        <w:tc>
          <w:tcPr>
            <w:tcW w:w="4361" w:type="dxa"/>
            <w:shd w:val="clear" w:color="auto" w:fill="auto"/>
          </w:tcPr>
          <w:p w:rsidR="00B1474F" w:rsidRPr="00E22D65" w:rsidRDefault="00B1474F" w:rsidP="00251115">
            <w:pPr>
              <w:autoSpaceDE w:val="0"/>
              <w:autoSpaceDN w:val="0"/>
              <w:adjustRightInd w:val="0"/>
              <w:spacing w:after="0" w:line="276" w:lineRule="auto"/>
              <w:jc w:val="both"/>
              <w:rPr>
                <w:rFonts w:ascii="Times New Roman" w:eastAsia="TimesNewRoman" w:hAnsi="Times New Roman"/>
                <w:sz w:val="28"/>
                <w:szCs w:val="28"/>
              </w:rPr>
            </w:pPr>
            <w:r w:rsidRPr="00E22D65">
              <w:rPr>
                <w:rFonts w:ascii="Times New Roman" w:eastAsia="TimesNewRoman" w:hAnsi="Times New Roman"/>
                <w:sz w:val="28"/>
                <w:szCs w:val="28"/>
              </w:rPr>
              <w:t>Общественное питание</w:t>
            </w:r>
          </w:p>
        </w:tc>
        <w:tc>
          <w:tcPr>
            <w:tcW w:w="851"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46,85</w:t>
            </w:r>
          </w:p>
        </w:tc>
        <w:tc>
          <w:tcPr>
            <w:tcW w:w="1025"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51,0</w:t>
            </w:r>
          </w:p>
        </w:tc>
        <w:tc>
          <w:tcPr>
            <w:tcW w:w="127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56,7</w:t>
            </w:r>
          </w:p>
        </w:tc>
        <w:tc>
          <w:tcPr>
            <w:tcW w:w="1026"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52,3</w:t>
            </w:r>
          </w:p>
        </w:tc>
        <w:tc>
          <w:tcPr>
            <w:tcW w:w="992" w:type="dxa"/>
            <w:shd w:val="clear" w:color="auto" w:fill="auto"/>
          </w:tcPr>
          <w:p w:rsidR="00B1474F" w:rsidRPr="00E22D65" w:rsidRDefault="00B1474F" w:rsidP="00251115">
            <w:pPr>
              <w:autoSpaceDE w:val="0"/>
              <w:autoSpaceDN w:val="0"/>
              <w:adjustRightInd w:val="0"/>
              <w:spacing w:after="0" w:line="276" w:lineRule="auto"/>
              <w:jc w:val="center"/>
              <w:rPr>
                <w:rFonts w:ascii="Times New Roman" w:eastAsia="TimesNewRoman" w:hAnsi="Times New Roman"/>
                <w:sz w:val="28"/>
                <w:szCs w:val="28"/>
              </w:rPr>
            </w:pPr>
            <w:r w:rsidRPr="00E22D65">
              <w:rPr>
                <w:rFonts w:ascii="Times New Roman" w:eastAsia="TimesNewRoman" w:hAnsi="Times New Roman"/>
                <w:sz w:val="28"/>
                <w:szCs w:val="28"/>
              </w:rPr>
              <w:t>54,0</w:t>
            </w:r>
          </w:p>
        </w:tc>
      </w:tr>
    </w:tbl>
    <w:p w:rsidR="00B1474F" w:rsidRPr="00E22D65" w:rsidRDefault="00B1474F" w:rsidP="00251115">
      <w:pPr>
        <w:pStyle w:val="aff7"/>
        <w:spacing w:before="120" w:after="0" w:line="276" w:lineRule="auto"/>
        <w:rPr>
          <w:rFonts w:ascii="Times New Roman" w:eastAsia="TimesNewRoman" w:hAnsi="Times New Roman"/>
          <w:bCs w:val="0"/>
          <w:iCs w:val="0"/>
          <w:color w:val="auto"/>
          <w:lang w:eastAsia="en-US"/>
        </w:rPr>
      </w:pPr>
      <w:r w:rsidRPr="00E22D65">
        <w:rPr>
          <w:rFonts w:ascii="Times New Roman" w:eastAsia="TimesNewRoman" w:hAnsi="Times New Roman"/>
          <w:bCs w:val="0"/>
          <w:iCs w:val="0"/>
          <w:color w:val="auto"/>
          <w:lang w:eastAsia="en-US"/>
        </w:rPr>
        <w:t>Источник: данные администрации Ирбитского муниципального образования</w:t>
      </w:r>
    </w:p>
    <w:p w:rsidR="00B1474F" w:rsidRPr="00A418D3" w:rsidRDefault="00B1474F" w:rsidP="00251115">
      <w:pPr>
        <w:pStyle w:val="aff7"/>
        <w:spacing w:before="120" w:after="0" w:line="276" w:lineRule="auto"/>
        <w:ind w:firstLine="851"/>
        <w:rPr>
          <w:rFonts w:ascii="Times New Roman" w:eastAsia="TimesNewRoman" w:hAnsi="Times New Roman"/>
          <w:b w:val="0"/>
          <w:bCs w:val="0"/>
          <w:iCs w:val="0"/>
          <w:color w:val="auto"/>
          <w:sz w:val="28"/>
          <w:szCs w:val="28"/>
          <w:lang w:eastAsia="en-US"/>
        </w:rPr>
      </w:pPr>
      <w:r w:rsidRPr="00A418D3">
        <w:rPr>
          <w:rFonts w:ascii="Times New Roman" w:eastAsia="TimesNewRoman" w:hAnsi="Times New Roman"/>
          <w:b w:val="0"/>
          <w:bCs w:val="0"/>
          <w:iCs w:val="0"/>
          <w:color w:val="auto"/>
          <w:sz w:val="28"/>
          <w:szCs w:val="28"/>
          <w:lang w:eastAsia="en-US"/>
        </w:rPr>
        <w:t>Оборот товаров собственного производства сельского хозяйства составил 4 161,5 млн. руб. или 104,9% к уровню 2016 года. Динамика объема отгруженных товаров за последние три года стабильно принимает положительные значения, данный показатель характеризуется ежегодным ростом на 14-15% (рис.4 и табл. 5).</w:t>
      </w:r>
    </w:p>
    <w:p w:rsidR="00B1474F" w:rsidRPr="00B1422D" w:rsidRDefault="00B1474F" w:rsidP="00251115">
      <w:pPr>
        <w:autoSpaceDE w:val="0"/>
        <w:autoSpaceDN w:val="0"/>
        <w:adjustRightInd w:val="0"/>
        <w:spacing w:after="0" w:line="276" w:lineRule="auto"/>
        <w:jc w:val="center"/>
        <w:rPr>
          <w:rFonts w:ascii="Times New Roman" w:hAnsi="Times New Roman"/>
          <w:sz w:val="24"/>
          <w:szCs w:val="24"/>
        </w:rPr>
      </w:pPr>
      <w:r w:rsidRPr="00B1422D">
        <w:rPr>
          <w:rFonts w:ascii="Times New Roman" w:hAnsi="Times New Roman"/>
          <w:noProof/>
          <w:sz w:val="24"/>
          <w:szCs w:val="24"/>
          <w:lang w:eastAsia="ru-RU"/>
        </w:rPr>
        <w:drawing>
          <wp:inline distT="0" distB="0" distL="0" distR="0">
            <wp:extent cx="4572000" cy="2743200"/>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1474F" w:rsidRPr="001757BD" w:rsidRDefault="00B1474F" w:rsidP="00251115">
      <w:pPr>
        <w:pStyle w:val="aff7"/>
        <w:spacing w:after="0" w:line="276" w:lineRule="auto"/>
        <w:jc w:val="center"/>
        <w:rPr>
          <w:rFonts w:ascii="Times New Roman" w:eastAsia="TimesNewRoman" w:hAnsi="Times New Roman"/>
          <w:color w:val="auto"/>
          <w:szCs w:val="24"/>
          <w:lang w:eastAsia="en-US"/>
        </w:rPr>
      </w:pPr>
      <w:bookmarkStart w:id="6" w:name="_Toc401857921"/>
      <w:r w:rsidRPr="001757BD">
        <w:rPr>
          <w:rFonts w:ascii="Times New Roman" w:hAnsi="Times New Roman"/>
          <w:color w:val="auto"/>
        </w:rPr>
        <w:t xml:space="preserve">Рисунок </w:t>
      </w:r>
      <w:r w:rsidR="000369CC">
        <w:rPr>
          <w:rFonts w:ascii="Times New Roman" w:hAnsi="Times New Roman"/>
          <w:color w:val="auto"/>
        </w:rPr>
        <w:fldChar w:fldCharType="begin"/>
      </w:r>
      <w:r w:rsidR="00985D2C">
        <w:rPr>
          <w:rFonts w:ascii="Times New Roman" w:hAnsi="Times New Roman"/>
          <w:color w:val="auto"/>
        </w:rPr>
        <w:instrText xml:space="preserve"> SEQ Рисунок \* ARABIC </w:instrText>
      </w:r>
      <w:r w:rsidR="000369CC">
        <w:rPr>
          <w:rFonts w:ascii="Times New Roman" w:hAnsi="Times New Roman"/>
          <w:color w:val="auto"/>
        </w:rPr>
        <w:fldChar w:fldCharType="separate"/>
      </w:r>
      <w:r w:rsidR="00DC28DE">
        <w:rPr>
          <w:rFonts w:ascii="Times New Roman" w:hAnsi="Times New Roman"/>
          <w:noProof/>
          <w:color w:val="auto"/>
        </w:rPr>
        <w:t>4</w:t>
      </w:r>
      <w:r w:rsidR="000369CC">
        <w:rPr>
          <w:rFonts w:ascii="Times New Roman" w:hAnsi="Times New Roman"/>
          <w:color w:val="auto"/>
        </w:rPr>
        <w:fldChar w:fldCharType="end"/>
      </w:r>
      <w:r w:rsidRPr="001757BD">
        <w:rPr>
          <w:rFonts w:ascii="Times New Roman" w:hAnsi="Times New Roman"/>
          <w:color w:val="auto"/>
        </w:rPr>
        <w:t xml:space="preserve">. </w:t>
      </w:r>
      <w:r w:rsidRPr="001757BD">
        <w:rPr>
          <w:rFonts w:ascii="Times New Roman" w:eastAsia="TimesNewRoman" w:hAnsi="Times New Roman"/>
          <w:color w:val="auto"/>
          <w:szCs w:val="24"/>
          <w:lang w:eastAsia="en-US"/>
        </w:rPr>
        <w:t>Динамика</w:t>
      </w:r>
      <w:r w:rsidRPr="001757BD">
        <w:rPr>
          <w:rFonts w:ascii="Times New Roman" w:hAnsi="Times New Roman"/>
          <w:color w:val="auto"/>
        </w:rPr>
        <w:t>объема отгруженных товаров</w:t>
      </w:r>
      <w:r w:rsidRPr="001757BD">
        <w:rPr>
          <w:rFonts w:ascii="Times New Roman" w:eastAsia="TimesNewRoman" w:hAnsi="Times New Roman"/>
          <w:color w:val="auto"/>
          <w:szCs w:val="24"/>
          <w:lang w:eastAsia="en-US"/>
        </w:rPr>
        <w:t>, млн. руб.</w:t>
      </w:r>
      <w:bookmarkEnd w:id="6"/>
    </w:p>
    <w:p w:rsidR="00B1474F" w:rsidRPr="001757BD" w:rsidRDefault="00B1474F" w:rsidP="00251115">
      <w:pPr>
        <w:pStyle w:val="aff7"/>
        <w:spacing w:after="0" w:line="276" w:lineRule="auto"/>
        <w:rPr>
          <w:rFonts w:ascii="Times New Roman" w:eastAsia="TimesNewRoman" w:hAnsi="Times New Roman"/>
          <w:b w:val="0"/>
          <w:i/>
          <w:color w:val="auto"/>
          <w:szCs w:val="24"/>
          <w:lang w:eastAsia="en-US"/>
        </w:rPr>
      </w:pPr>
      <w:bookmarkStart w:id="7" w:name="_Toc401857938"/>
      <w:r w:rsidRPr="001757BD">
        <w:rPr>
          <w:rFonts w:ascii="Times New Roman" w:hAnsi="Times New Roman"/>
          <w:color w:val="auto"/>
        </w:rPr>
        <w:t xml:space="preserve">Таблица </w:t>
      </w:r>
      <w:r w:rsidR="000369CC">
        <w:rPr>
          <w:rFonts w:ascii="Times New Roman" w:hAnsi="Times New Roman"/>
          <w:color w:val="auto"/>
        </w:rPr>
        <w:fldChar w:fldCharType="begin"/>
      </w:r>
      <w:r w:rsidR="00B4361F">
        <w:rPr>
          <w:rFonts w:ascii="Times New Roman" w:hAnsi="Times New Roman"/>
          <w:color w:val="auto"/>
        </w:rPr>
        <w:instrText xml:space="preserve"> SEQ Таблица \* ARABIC </w:instrText>
      </w:r>
      <w:r w:rsidR="000369CC">
        <w:rPr>
          <w:rFonts w:ascii="Times New Roman" w:hAnsi="Times New Roman"/>
          <w:color w:val="auto"/>
        </w:rPr>
        <w:fldChar w:fldCharType="separate"/>
      </w:r>
      <w:r w:rsidR="00DC28DE">
        <w:rPr>
          <w:rFonts w:ascii="Times New Roman" w:hAnsi="Times New Roman"/>
          <w:noProof/>
          <w:color w:val="auto"/>
        </w:rPr>
        <w:t>5</w:t>
      </w:r>
      <w:r w:rsidR="000369CC">
        <w:rPr>
          <w:rFonts w:ascii="Times New Roman" w:hAnsi="Times New Roman"/>
          <w:color w:val="auto"/>
        </w:rPr>
        <w:fldChar w:fldCharType="end"/>
      </w:r>
      <w:r w:rsidRPr="001757BD">
        <w:rPr>
          <w:rFonts w:ascii="Times New Roman" w:hAnsi="Times New Roman"/>
          <w:color w:val="auto"/>
        </w:rPr>
        <w:t>. Объем отгруженных товаров собственного производства</w:t>
      </w:r>
      <w:bookmarkEnd w:id="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1048"/>
        <w:gridCol w:w="1049"/>
        <w:gridCol w:w="1049"/>
        <w:gridCol w:w="1049"/>
        <w:gridCol w:w="1049"/>
      </w:tblGrid>
      <w:tr w:rsidR="00B1474F" w:rsidRPr="00B1422D" w:rsidTr="00B1474F">
        <w:tc>
          <w:tcPr>
            <w:tcW w:w="4395" w:type="dxa"/>
            <w:vMerge w:val="restart"/>
            <w:shd w:val="clear" w:color="auto" w:fill="auto"/>
            <w:vAlign w:val="center"/>
          </w:tcPr>
          <w:p w:rsidR="00B1474F" w:rsidRPr="00B1422D" w:rsidRDefault="00B1474F" w:rsidP="00251115">
            <w:pPr>
              <w:autoSpaceDE w:val="0"/>
              <w:autoSpaceDN w:val="0"/>
              <w:adjustRightInd w:val="0"/>
              <w:spacing w:after="0" w:line="276" w:lineRule="auto"/>
              <w:jc w:val="center"/>
              <w:rPr>
                <w:rFonts w:ascii="Times New Roman" w:hAnsi="Times New Roman"/>
                <w:sz w:val="24"/>
                <w:szCs w:val="24"/>
              </w:rPr>
            </w:pPr>
            <w:r w:rsidRPr="00B1422D">
              <w:rPr>
                <w:rFonts w:ascii="Times New Roman" w:eastAsia="TimesNewRoman" w:hAnsi="Times New Roman"/>
                <w:b/>
                <w:sz w:val="24"/>
                <w:szCs w:val="24"/>
              </w:rPr>
              <w:t>Показатель</w:t>
            </w:r>
          </w:p>
        </w:tc>
        <w:tc>
          <w:tcPr>
            <w:tcW w:w="5244" w:type="dxa"/>
            <w:gridSpan w:val="5"/>
            <w:shd w:val="clear" w:color="auto" w:fill="auto"/>
          </w:tcPr>
          <w:p w:rsidR="00B1474F" w:rsidRPr="00B1422D" w:rsidRDefault="00B1474F" w:rsidP="00251115">
            <w:pPr>
              <w:spacing w:before="120" w:after="0" w:line="276" w:lineRule="auto"/>
              <w:jc w:val="center"/>
              <w:rPr>
                <w:rFonts w:ascii="Times New Roman" w:hAnsi="Times New Roman"/>
                <w:b/>
                <w:sz w:val="24"/>
                <w:szCs w:val="24"/>
              </w:rPr>
            </w:pPr>
            <w:r w:rsidRPr="00B1422D">
              <w:rPr>
                <w:rFonts w:ascii="Times New Roman" w:hAnsi="Times New Roman"/>
                <w:b/>
                <w:sz w:val="24"/>
                <w:szCs w:val="24"/>
              </w:rPr>
              <w:t>Годы</w:t>
            </w:r>
          </w:p>
        </w:tc>
      </w:tr>
      <w:tr w:rsidR="00B1474F" w:rsidRPr="00B1422D" w:rsidTr="00B1474F">
        <w:tc>
          <w:tcPr>
            <w:tcW w:w="4395" w:type="dxa"/>
            <w:vMerge/>
            <w:shd w:val="clear" w:color="auto" w:fill="auto"/>
          </w:tcPr>
          <w:p w:rsidR="00B1474F" w:rsidRPr="00B1422D" w:rsidRDefault="00B1474F" w:rsidP="00251115">
            <w:pPr>
              <w:spacing w:before="120" w:after="0" w:line="276" w:lineRule="auto"/>
              <w:jc w:val="both"/>
              <w:rPr>
                <w:rFonts w:ascii="Times New Roman" w:hAnsi="Times New Roman"/>
                <w:sz w:val="24"/>
                <w:szCs w:val="24"/>
              </w:rPr>
            </w:pPr>
          </w:p>
        </w:tc>
        <w:tc>
          <w:tcPr>
            <w:tcW w:w="1048" w:type="dxa"/>
            <w:shd w:val="clear" w:color="auto" w:fill="auto"/>
          </w:tcPr>
          <w:p w:rsidR="00B1474F" w:rsidRPr="00B1422D" w:rsidRDefault="00B1474F" w:rsidP="00251115">
            <w:pPr>
              <w:spacing w:before="120" w:after="0" w:line="276" w:lineRule="auto"/>
              <w:jc w:val="center"/>
              <w:rPr>
                <w:rFonts w:ascii="Times New Roman" w:hAnsi="Times New Roman"/>
                <w:b/>
                <w:sz w:val="24"/>
                <w:szCs w:val="24"/>
              </w:rPr>
            </w:pPr>
            <w:r w:rsidRPr="00B1422D">
              <w:rPr>
                <w:rFonts w:ascii="Times New Roman" w:hAnsi="Times New Roman"/>
                <w:b/>
                <w:sz w:val="24"/>
                <w:szCs w:val="24"/>
              </w:rPr>
              <w:t>2014</w:t>
            </w:r>
          </w:p>
        </w:tc>
        <w:tc>
          <w:tcPr>
            <w:tcW w:w="1049" w:type="dxa"/>
            <w:shd w:val="clear" w:color="auto" w:fill="auto"/>
          </w:tcPr>
          <w:p w:rsidR="00B1474F" w:rsidRPr="00B1422D" w:rsidRDefault="00B1474F" w:rsidP="00251115">
            <w:pPr>
              <w:spacing w:before="120" w:after="0" w:line="276" w:lineRule="auto"/>
              <w:jc w:val="center"/>
              <w:rPr>
                <w:rFonts w:ascii="Times New Roman" w:hAnsi="Times New Roman"/>
                <w:b/>
                <w:sz w:val="24"/>
                <w:szCs w:val="24"/>
              </w:rPr>
            </w:pPr>
            <w:r w:rsidRPr="00B1422D">
              <w:rPr>
                <w:rFonts w:ascii="Times New Roman" w:hAnsi="Times New Roman"/>
                <w:b/>
                <w:sz w:val="24"/>
                <w:szCs w:val="24"/>
              </w:rPr>
              <w:t xml:space="preserve">2015 </w:t>
            </w:r>
          </w:p>
        </w:tc>
        <w:tc>
          <w:tcPr>
            <w:tcW w:w="1049" w:type="dxa"/>
            <w:shd w:val="clear" w:color="auto" w:fill="auto"/>
          </w:tcPr>
          <w:p w:rsidR="00B1474F" w:rsidRPr="00B1422D" w:rsidRDefault="00B1474F" w:rsidP="00251115">
            <w:pPr>
              <w:spacing w:before="120" w:after="0" w:line="276" w:lineRule="auto"/>
              <w:jc w:val="center"/>
              <w:rPr>
                <w:rFonts w:ascii="Times New Roman" w:hAnsi="Times New Roman"/>
                <w:b/>
                <w:sz w:val="24"/>
                <w:szCs w:val="24"/>
              </w:rPr>
            </w:pPr>
            <w:r w:rsidRPr="00B1422D">
              <w:rPr>
                <w:rFonts w:ascii="Times New Roman" w:hAnsi="Times New Roman"/>
                <w:b/>
                <w:sz w:val="24"/>
                <w:szCs w:val="24"/>
              </w:rPr>
              <w:t>2016</w:t>
            </w:r>
          </w:p>
        </w:tc>
        <w:tc>
          <w:tcPr>
            <w:tcW w:w="1049" w:type="dxa"/>
            <w:shd w:val="clear" w:color="auto" w:fill="auto"/>
          </w:tcPr>
          <w:p w:rsidR="00B1474F" w:rsidRPr="00B1422D" w:rsidRDefault="00B1474F" w:rsidP="00251115">
            <w:pPr>
              <w:spacing w:before="120" w:after="0" w:line="276" w:lineRule="auto"/>
              <w:jc w:val="center"/>
              <w:rPr>
                <w:rFonts w:ascii="Times New Roman" w:hAnsi="Times New Roman"/>
                <w:b/>
                <w:sz w:val="24"/>
                <w:szCs w:val="24"/>
              </w:rPr>
            </w:pPr>
            <w:r w:rsidRPr="00B1422D">
              <w:rPr>
                <w:rFonts w:ascii="Times New Roman" w:hAnsi="Times New Roman"/>
                <w:b/>
                <w:sz w:val="24"/>
                <w:szCs w:val="24"/>
              </w:rPr>
              <w:t>2017</w:t>
            </w:r>
          </w:p>
        </w:tc>
        <w:tc>
          <w:tcPr>
            <w:tcW w:w="1049" w:type="dxa"/>
          </w:tcPr>
          <w:p w:rsidR="00B1474F" w:rsidRPr="00B1422D" w:rsidRDefault="00B1474F" w:rsidP="00251115">
            <w:pPr>
              <w:spacing w:before="120" w:after="0" w:line="276" w:lineRule="auto"/>
              <w:jc w:val="center"/>
              <w:rPr>
                <w:rFonts w:ascii="Times New Roman" w:hAnsi="Times New Roman"/>
                <w:b/>
                <w:sz w:val="24"/>
                <w:szCs w:val="24"/>
              </w:rPr>
            </w:pPr>
            <w:r w:rsidRPr="00B1422D">
              <w:rPr>
                <w:rFonts w:ascii="Times New Roman" w:hAnsi="Times New Roman"/>
                <w:b/>
                <w:sz w:val="24"/>
                <w:szCs w:val="24"/>
              </w:rPr>
              <w:t>2018</w:t>
            </w:r>
          </w:p>
        </w:tc>
      </w:tr>
      <w:tr w:rsidR="00B1474F" w:rsidRPr="00B1422D" w:rsidTr="00B1474F">
        <w:tc>
          <w:tcPr>
            <w:tcW w:w="4395" w:type="dxa"/>
            <w:shd w:val="clear" w:color="auto" w:fill="auto"/>
          </w:tcPr>
          <w:p w:rsidR="00B1474F" w:rsidRPr="00B1422D" w:rsidRDefault="00B1474F" w:rsidP="00251115">
            <w:pPr>
              <w:spacing w:before="120" w:after="0" w:line="276" w:lineRule="auto"/>
              <w:rPr>
                <w:rFonts w:ascii="Times New Roman" w:hAnsi="Times New Roman"/>
                <w:sz w:val="24"/>
                <w:szCs w:val="24"/>
              </w:rPr>
            </w:pPr>
            <w:r w:rsidRPr="00B1422D">
              <w:rPr>
                <w:rFonts w:ascii="Times New Roman" w:hAnsi="Times New Roman"/>
                <w:sz w:val="24"/>
                <w:szCs w:val="24"/>
              </w:rPr>
              <w:t>Отгружено товаров собств. пр-ва, выполнено работ и услуг собств. силами по чистым видам экономической деятельности, млн. руб.</w:t>
            </w:r>
          </w:p>
        </w:tc>
        <w:tc>
          <w:tcPr>
            <w:tcW w:w="1048" w:type="dxa"/>
            <w:shd w:val="clear" w:color="auto" w:fill="auto"/>
            <w:vAlign w:val="center"/>
          </w:tcPr>
          <w:p w:rsidR="00B1474F" w:rsidRPr="00B1422D" w:rsidRDefault="00B1474F" w:rsidP="00251115">
            <w:pPr>
              <w:spacing w:before="120" w:after="0" w:line="276" w:lineRule="auto"/>
              <w:jc w:val="center"/>
              <w:rPr>
                <w:rFonts w:ascii="Times New Roman" w:hAnsi="Times New Roman"/>
                <w:sz w:val="24"/>
                <w:szCs w:val="24"/>
              </w:rPr>
            </w:pPr>
            <w:r w:rsidRPr="00B1422D">
              <w:rPr>
                <w:rFonts w:ascii="Times New Roman" w:hAnsi="Times New Roman"/>
                <w:sz w:val="24"/>
                <w:szCs w:val="24"/>
              </w:rPr>
              <w:t>3587</w:t>
            </w:r>
          </w:p>
        </w:tc>
        <w:tc>
          <w:tcPr>
            <w:tcW w:w="1049" w:type="dxa"/>
            <w:shd w:val="clear" w:color="auto" w:fill="auto"/>
            <w:vAlign w:val="center"/>
          </w:tcPr>
          <w:p w:rsidR="00B1474F" w:rsidRPr="00B1422D" w:rsidRDefault="00B1474F" w:rsidP="00251115">
            <w:pPr>
              <w:spacing w:before="120" w:after="0" w:line="276" w:lineRule="auto"/>
              <w:jc w:val="center"/>
              <w:rPr>
                <w:rFonts w:ascii="Times New Roman" w:hAnsi="Times New Roman"/>
                <w:sz w:val="24"/>
                <w:szCs w:val="24"/>
              </w:rPr>
            </w:pPr>
            <w:r w:rsidRPr="00B1422D">
              <w:rPr>
                <w:rFonts w:ascii="Times New Roman" w:hAnsi="Times New Roman"/>
                <w:sz w:val="24"/>
                <w:szCs w:val="24"/>
              </w:rPr>
              <w:t>4229</w:t>
            </w:r>
          </w:p>
        </w:tc>
        <w:tc>
          <w:tcPr>
            <w:tcW w:w="1049" w:type="dxa"/>
            <w:shd w:val="clear" w:color="auto" w:fill="auto"/>
            <w:vAlign w:val="center"/>
          </w:tcPr>
          <w:p w:rsidR="00B1474F" w:rsidRPr="00B1422D" w:rsidRDefault="00B1474F" w:rsidP="00251115">
            <w:pPr>
              <w:spacing w:before="120" w:after="0" w:line="276" w:lineRule="auto"/>
              <w:jc w:val="center"/>
              <w:rPr>
                <w:rFonts w:ascii="Times New Roman" w:hAnsi="Times New Roman"/>
                <w:sz w:val="24"/>
                <w:szCs w:val="24"/>
              </w:rPr>
            </w:pPr>
            <w:r w:rsidRPr="00B1422D">
              <w:rPr>
                <w:rFonts w:ascii="Times New Roman" w:hAnsi="Times New Roman"/>
                <w:sz w:val="24"/>
                <w:szCs w:val="24"/>
              </w:rPr>
              <w:t>4837</w:t>
            </w:r>
          </w:p>
        </w:tc>
        <w:tc>
          <w:tcPr>
            <w:tcW w:w="1049" w:type="dxa"/>
            <w:shd w:val="clear" w:color="auto" w:fill="auto"/>
            <w:vAlign w:val="center"/>
          </w:tcPr>
          <w:p w:rsidR="00B1474F" w:rsidRPr="00B1422D" w:rsidRDefault="00B1474F" w:rsidP="00251115">
            <w:pPr>
              <w:spacing w:before="120" w:after="0" w:line="276" w:lineRule="auto"/>
              <w:jc w:val="center"/>
              <w:rPr>
                <w:rFonts w:ascii="Times New Roman" w:hAnsi="Times New Roman"/>
                <w:sz w:val="24"/>
                <w:szCs w:val="24"/>
              </w:rPr>
            </w:pPr>
            <w:r w:rsidRPr="00B1422D">
              <w:rPr>
                <w:rFonts w:ascii="Times New Roman" w:hAnsi="Times New Roman"/>
                <w:sz w:val="24"/>
                <w:szCs w:val="24"/>
              </w:rPr>
              <w:t>5533</w:t>
            </w:r>
          </w:p>
        </w:tc>
        <w:tc>
          <w:tcPr>
            <w:tcW w:w="1049" w:type="dxa"/>
            <w:vAlign w:val="center"/>
          </w:tcPr>
          <w:p w:rsidR="00B1474F" w:rsidRPr="00B1422D" w:rsidRDefault="00B1474F" w:rsidP="00251115">
            <w:pPr>
              <w:spacing w:before="120" w:after="0" w:line="276" w:lineRule="auto"/>
              <w:jc w:val="center"/>
              <w:rPr>
                <w:rFonts w:ascii="Times New Roman" w:hAnsi="Times New Roman"/>
                <w:sz w:val="24"/>
                <w:szCs w:val="24"/>
              </w:rPr>
            </w:pPr>
            <w:r w:rsidRPr="00B1422D">
              <w:rPr>
                <w:rFonts w:ascii="Times New Roman" w:hAnsi="Times New Roman"/>
                <w:sz w:val="24"/>
                <w:szCs w:val="24"/>
              </w:rPr>
              <w:t>5800</w:t>
            </w:r>
          </w:p>
        </w:tc>
      </w:tr>
    </w:tbl>
    <w:p w:rsidR="00B1474F" w:rsidRPr="001757BD" w:rsidRDefault="00B1474F" w:rsidP="00251115">
      <w:pPr>
        <w:pStyle w:val="aff7"/>
        <w:spacing w:after="0" w:line="276" w:lineRule="auto"/>
        <w:jc w:val="center"/>
        <w:rPr>
          <w:rFonts w:ascii="Times New Roman" w:hAnsi="Times New Roman"/>
          <w:color w:val="auto"/>
        </w:rPr>
      </w:pPr>
      <w:r w:rsidRPr="001757BD">
        <w:rPr>
          <w:rFonts w:ascii="Times New Roman" w:hAnsi="Times New Roman"/>
          <w:color w:val="auto"/>
        </w:rPr>
        <w:t>Источник: данные докладов об итогах социально-экономического развития Ирбитского</w:t>
      </w:r>
      <w:r w:rsidR="00494EFD">
        <w:rPr>
          <w:rFonts w:ascii="Times New Roman" w:hAnsi="Times New Roman"/>
          <w:color w:val="auto"/>
        </w:rPr>
        <w:t xml:space="preserve"> </w:t>
      </w:r>
      <w:r w:rsidRPr="001757BD">
        <w:rPr>
          <w:rFonts w:ascii="Times New Roman" w:hAnsi="Times New Roman"/>
          <w:color w:val="auto"/>
        </w:rPr>
        <w:t>МО за 2013-2017 г.г.</w:t>
      </w:r>
    </w:p>
    <w:p w:rsidR="00B1474F" w:rsidRPr="001757BD" w:rsidRDefault="00B1474F" w:rsidP="00251115">
      <w:pPr>
        <w:autoSpaceDE w:val="0"/>
        <w:autoSpaceDN w:val="0"/>
        <w:adjustRightInd w:val="0"/>
        <w:spacing w:before="120"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 xml:space="preserve">Экономика Ирбитского муниципального образования имеет сельскохозяйственное направление. В настоящее время на территории муниципального образования работают 12 крупных и средних предприятий, в том числе 1 колхоз, 6 СПК, 5 ООО. Кроме них продукцию сельского хозяйства производят 35 крестьянских фермерских и 12 295 личных подсобных хозяйств граждан. </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Объем отгруженной продукции собственного производства, выполненных работ и услуг собственными силами по виду экономической деятельности «сельское хозяйство, охота и предоставление услуг в этих областях» по учтенному кругу организаций и предприятий в 2017 году в действующих ценах составил – 4 161,5 млн. руб. или 104,9% к уровню 2016 года.</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Объем производства основных видов сельскохозяйственной продукции в крупных и средних сельскохозяйственных организациях составил:</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 молока 110,4 тыс. тонн, или 105,4 % к уровню прошлого года;</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 мяса 8 134,2 тонны снижение к уровню прошлого года на 2,6%;</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 яиц 43,9 млн. штук снижение к уровню прошлого года – на 0,5%.</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Уровень среднемесячной оплаты труда в сельскохозяйственных организациях составил 28 411,9 рубля или 110,3% к уровню соответствующего периода 2016 года. Прибыль по крупным и средним предприятиям за 2017 год составила 691,7 млн. рублей или 114,0% к уровню соответствующего периода 2016 года.</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Обрабатывающие производства района представляют 12 предприятий и организаций. Оборот организаций по данному виду деятельности за 2017 год составил 873,30 млн. руб. Темп роста к соответствующему периоду прошлого года составил 114,5 процента. Прогнозируемый рост в среднем в год на 4,8 процента. Основным представителем сферы обрабатывающего производства является филиал ОАО «Ирбитский молочный завод» в пос. Зайково.</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Оборот предприятий оптовой и розничной торговли ежегодно увеличивается,  в 2017 году данный показатель составил 1 640,1 млн. руб., что в фактических ценах на 3,4% больше, чем в 2016 году.</w:t>
      </w:r>
      <w:r w:rsidR="00486E17">
        <w:rPr>
          <w:rFonts w:ascii="Times New Roman" w:eastAsia="TimesNewRoman" w:hAnsi="Times New Roman"/>
          <w:sz w:val="28"/>
          <w:szCs w:val="28"/>
        </w:rPr>
        <w:t xml:space="preserve"> </w:t>
      </w:r>
      <w:r w:rsidRPr="001757BD">
        <w:rPr>
          <w:rFonts w:ascii="Times New Roman" w:eastAsia="TimesNewRoman" w:hAnsi="Times New Roman"/>
          <w:sz w:val="28"/>
          <w:szCs w:val="28"/>
        </w:rPr>
        <w:t>За 2017 год в среднем на душу населения продано товаров на сумму 57,9 тыс. руб. (увеличение на 4,5%).</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Оборот общественного питания за 2017 год составил 54,0 млн. рублей,</w:t>
      </w:r>
      <w:r w:rsidR="00494EFD">
        <w:rPr>
          <w:rFonts w:ascii="Times New Roman" w:eastAsia="TimesNewRoman" w:hAnsi="Times New Roman"/>
          <w:sz w:val="28"/>
          <w:szCs w:val="28"/>
        </w:rPr>
        <w:t xml:space="preserve"> </w:t>
      </w:r>
      <w:r w:rsidRPr="001757BD">
        <w:rPr>
          <w:rFonts w:ascii="Times New Roman" w:eastAsia="TimesNewRoman" w:hAnsi="Times New Roman"/>
          <w:sz w:val="28"/>
          <w:szCs w:val="28"/>
        </w:rPr>
        <w:t>темп роста к уровню прошлого года в фактических ценах составил 103,2 %.</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1757BD">
        <w:rPr>
          <w:rFonts w:ascii="Times New Roman" w:eastAsia="TimesNewRoman" w:hAnsi="Times New Roman"/>
          <w:sz w:val="28"/>
          <w:szCs w:val="28"/>
        </w:rPr>
        <w:t>На 01.01.2018г. на территории Ирбитского муниципального образования зарегистрировано 615 субъектов малого и среднего</w:t>
      </w:r>
      <w:r w:rsidR="00486E17">
        <w:rPr>
          <w:rFonts w:ascii="Times New Roman" w:eastAsia="TimesNewRoman" w:hAnsi="Times New Roman"/>
          <w:sz w:val="28"/>
          <w:szCs w:val="28"/>
        </w:rPr>
        <w:t xml:space="preserve"> </w:t>
      </w:r>
      <w:r w:rsidRPr="001757BD">
        <w:rPr>
          <w:rFonts w:ascii="Times New Roman" w:eastAsia="TimesNewRoman" w:hAnsi="Times New Roman"/>
          <w:sz w:val="28"/>
          <w:szCs w:val="28"/>
        </w:rPr>
        <w:t>предпринимательства, что в расчете на 10 тыс. человек населения составляет213 единиц, доля среднесписочной численности субъектов малого и среднего</w:t>
      </w:r>
      <w:r w:rsidR="00486E17">
        <w:rPr>
          <w:rFonts w:ascii="Times New Roman" w:eastAsia="TimesNewRoman" w:hAnsi="Times New Roman"/>
          <w:sz w:val="28"/>
          <w:szCs w:val="28"/>
        </w:rPr>
        <w:t xml:space="preserve"> </w:t>
      </w:r>
      <w:r w:rsidRPr="001757BD">
        <w:rPr>
          <w:rFonts w:ascii="Times New Roman" w:eastAsia="TimesNewRoman" w:hAnsi="Times New Roman"/>
          <w:sz w:val="28"/>
          <w:szCs w:val="28"/>
        </w:rPr>
        <w:t>предпринимательства от совокупного количества экономически активного</w:t>
      </w:r>
      <w:r w:rsidR="00486E17">
        <w:rPr>
          <w:rFonts w:ascii="Times New Roman" w:eastAsia="TimesNewRoman" w:hAnsi="Times New Roman"/>
          <w:sz w:val="28"/>
          <w:szCs w:val="28"/>
        </w:rPr>
        <w:t xml:space="preserve"> </w:t>
      </w:r>
      <w:r w:rsidRPr="001757BD">
        <w:rPr>
          <w:rFonts w:ascii="Times New Roman" w:eastAsia="TimesNewRoman" w:hAnsi="Times New Roman"/>
          <w:sz w:val="28"/>
          <w:szCs w:val="28"/>
        </w:rPr>
        <w:t>населения муниципального образования составляет 20,5%.</w:t>
      </w:r>
    </w:p>
    <w:p w:rsidR="00B1474F" w:rsidRPr="001757BD" w:rsidRDefault="00B1474F" w:rsidP="00251115">
      <w:pPr>
        <w:autoSpaceDE w:val="0"/>
        <w:autoSpaceDN w:val="0"/>
        <w:adjustRightInd w:val="0"/>
        <w:spacing w:after="0" w:line="276" w:lineRule="auto"/>
        <w:ind w:firstLine="720"/>
        <w:jc w:val="both"/>
        <w:rPr>
          <w:rFonts w:ascii="Times New Roman" w:eastAsia="TimesNewRoman" w:hAnsi="Times New Roman"/>
          <w:sz w:val="28"/>
          <w:szCs w:val="28"/>
        </w:rPr>
      </w:pPr>
      <w:r w:rsidRPr="00034499">
        <w:rPr>
          <w:rFonts w:ascii="Times New Roman" w:eastAsia="TimesNewRoman" w:hAnsi="Times New Roman"/>
          <w:sz w:val="28"/>
          <w:szCs w:val="28"/>
        </w:rPr>
        <w:t>Территориальная организация</w:t>
      </w:r>
      <w:r w:rsidRPr="001757BD">
        <w:rPr>
          <w:rFonts w:ascii="Times New Roman" w:eastAsia="TimesNewRoman" w:hAnsi="Times New Roman"/>
          <w:sz w:val="28"/>
          <w:szCs w:val="28"/>
        </w:rPr>
        <w:t xml:space="preserve"> промышленного и с/х производства</w:t>
      </w:r>
      <w:r w:rsidR="00486E17">
        <w:rPr>
          <w:rFonts w:ascii="Times New Roman" w:eastAsia="TimesNewRoman" w:hAnsi="Times New Roman"/>
          <w:sz w:val="28"/>
          <w:szCs w:val="28"/>
        </w:rPr>
        <w:t xml:space="preserve"> </w:t>
      </w:r>
      <w:r w:rsidRPr="001757BD">
        <w:rPr>
          <w:rFonts w:ascii="Times New Roman" w:eastAsia="TimesNewRoman" w:hAnsi="Times New Roman"/>
          <w:sz w:val="28"/>
          <w:szCs w:val="28"/>
        </w:rPr>
        <w:t xml:space="preserve">на территории </w:t>
      </w:r>
      <w:r w:rsidR="001757BD">
        <w:rPr>
          <w:rFonts w:ascii="Times New Roman" w:eastAsia="TimesNewRoman" w:hAnsi="Times New Roman"/>
          <w:sz w:val="28"/>
          <w:szCs w:val="28"/>
        </w:rPr>
        <w:t>Ирбитского МО</w:t>
      </w:r>
      <w:r w:rsidRPr="001757BD">
        <w:rPr>
          <w:rFonts w:ascii="Times New Roman" w:eastAsia="TimesNewRoman" w:hAnsi="Times New Roman"/>
          <w:sz w:val="28"/>
          <w:szCs w:val="28"/>
        </w:rPr>
        <w:t xml:space="preserve"> имеет определенную закономерность, отличаясь территориальной концентрацией предприятий в населенных пунктах, обеспечивающих их основным сырьем для производства, а также трудовыми ресурсами. С экономической точки зрения наиболее развитыми территориальными администрациями являются: Зайковская, Килачевская, Пионерская, Фоминская, Черновская. Для администраций, расположенных в центральной и южных частях муниципального образования характерно преобладание агропромышленного комплекса, для северных – преобладание лесной промышленности. Пищевая промышленность развита лишь в Зайковской, Черновской территориальных администрациях (табл. 6).</w:t>
      </w:r>
    </w:p>
    <w:p w:rsidR="00B1474F" w:rsidRPr="001757BD" w:rsidRDefault="00B1474F" w:rsidP="00251115">
      <w:pPr>
        <w:pStyle w:val="aff7"/>
        <w:spacing w:before="120" w:after="0" w:line="276" w:lineRule="auto"/>
        <w:rPr>
          <w:rFonts w:ascii="Times New Roman" w:eastAsia="TimesNewRoman" w:hAnsi="Times New Roman"/>
          <w:b w:val="0"/>
          <w:color w:val="auto"/>
          <w:szCs w:val="24"/>
          <w:lang w:eastAsia="en-US"/>
        </w:rPr>
      </w:pPr>
      <w:bookmarkStart w:id="8" w:name="_Toc401857939"/>
      <w:r w:rsidRPr="001757BD">
        <w:rPr>
          <w:rFonts w:ascii="Times New Roman" w:hAnsi="Times New Roman"/>
          <w:color w:val="auto"/>
        </w:rPr>
        <w:t xml:space="preserve">Таблица </w:t>
      </w:r>
      <w:r w:rsidR="000369CC">
        <w:rPr>
          <w:rFonts w:ascii="Times New Roman" w:hAnsi="Times New Roman"/>
          <w:color w:val="auto"/>
        </w:rPr>
        <w:fldChar w:fldCharType="begin"/>
      </w:r>
      <w:r w:rsidR="00B4361F">
        <w:rPr>
          <w:rFonts w:ascii="Times New Roman" w:hAnsi="Times New Roman"/>
          <w:color w:val="auto"/>
        </w:rPr>
        <w:instrText xml:space="preserve"> SEQ Таблица \* ARABIC </w:instrText>
      </w:r>
      <w:r w:rsidR="000369CC">
        <w:rPr>
          <w:rFonts w:ascii="Times New Roman" w:hAnsi="Times New Roman"/>
          <w:color w:val="auto"/>
        </w:rPr>
        <w:fldChar w:fldCharType="separate"/>
      </w:r>
      <w:r w:rsidR="00DC28DE">
        <w:rPr>
          <w:rFonts w:ascii="Times New Roman" w:hAnsi="Times New Roman"/>
          <w:noProof/>
          <w:color w:val="auto"/>
        </w:rPr>
        <w:t>6</w:t>
      </w:r>
      <w:r w:rsidR="000369CC">
        <w:rPr>
          <w:rFonts w:ascii="Times New Roman" w:hAnsi="Times New Roman"/>
          <w:color w:val="auto"/>
        </w:rPr>
        <w:fldChar w:fldCharType="end"/>
      </w:r>
      <w:r w:rsidRPr="001757BD">
        <w:rPr>
          <w:rFonts w:ascii="Times New Roman" w:hAnsi="Times New Roman"/>
          <w:color w:val="auto"/>
        </w:rPr>
        <w:t>. Основные промышленные предприятия Ирбитского</w:t>
      </w:r>
      <w:r w:rsidR="00494EFD">
        <w:rPr>
          <w:rFonts w:ascii="Times New Roman" w:hAnsi="Times New Roman"/>
          <w:color w:val="auto"/>
        </w:rPr>
        <w:t xml:space="preserve"> </w:t>
      </w:r>
      <w:r w:rsidRPr="001757BD">
        <w:rPr>
          <w:rFonts w:ascii="Times New Roman" w:hAnsi="Times New Roman"/>
          <w:color w:val="auto"/>
        </w:rPr>
        <w:t>муниципального образования</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7"/>
        <w:gridCol w:w="2612"/>
        <w:gridCol w:w="3348"/>
        <w:gridCol w:w="3260"/>
      </w:tblGrid>
      <w:tr w:rsidR="00B1474F" w:rsidRPr="00B1422D" w:rsidTr="00B1474F">
        <w:tc>
          <w:tcPr>
            <w:tcW w:w="527" w:type="dxa"/>
          </w:tcPr>
          <w:p w:rsidR="00B1474F" w:rsidRPr="00B1422D" w:rsidRDefault="00B1474F" w:rsidP="00251115">
            <w:pPr>
              <w:autoSpaceDE w:val="0"/>
              <w:autoSpaceDN w:val="0"/>
              <w:adjustRightInd w:val="0"/>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 пп</w:t>
            </w:r>
          </w:p>
        </w:tc>
        <w:tc>
          <w:tcPr>
            <w:tcW w:w="2612" w:type="dxa"/>
          </w:tcPr>
          <w:p w:rsidR="00B1474F" w:rsidRPr="00B1422D" w:rsidRDefault="00B1474F" w:rsidP="00251115">
            <w:pPr>
              <w:autoSpaceDE w:val="0"/>
              <w:autoSpaceDN w:val="0"/>
              <w:adjustRightInd w:val="0"/>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Наименование предприятий</w:t>
            </w:r>
          </w:p>
        </w:tc>
        <w:tc>
          <w:tcPr>
            <w:tcW w:w="3348" w:type="dxa"/>
          </w:tcPr>
          <w:p w:rsidR="00B1474F" w:rsidRPr="00B1422D" w:rsidRDefault="00B1474F" w:rsidP="00251115">
            <w:pPr>
              <w:autoSpaceDE w:val="0"/>
              <w:autoSpaceDN w:val="0"/>
              <w:adjustRightInd w:val="0"/>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Местонахождение</w:t>
            </w:r>
          </w:p>
        </w:tc>
        <w:tc>
          <w:tcPr>
            <w:tcW w:w="3260" w:type="dxa"/>
          </w:tcPr>
          <w:p w:rsidR="00B1474F" w:rsidRPr="00B1422D" w:rsidRDefault="00B1474F" w:rsidP="00251115">
            <w:pPr>
              <w:autoSpaceDE w:val="0"/>
              <w:autoSpaceDN w:val="0"/>
              <w:adjustRightInd w:val="0"/>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Специализация</w:t>
            </w:r>
          </w:p>
        </w:tc>
      </w:tr>
      <w:tr w:rsidR="00B1474F" w:rsidRPr="00B1422D" w:rsidTr="00B1474F">
        <w:tc>
          <w:tcPr>
            <w:tcW w:w="527"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1</w:t>
            </w:r>
          </w:p>
        </w:tc>
        <w:tc>
          <w:tcPr>
            <w:tcW w:w="2612" w:type="dxa"/>
          </w:tcPr>
          <w:p w:rsidR="00B1474F" w:rsidRPr="00B1422D" w:rsidRDefault="00B1474F" w:rsidP="00251115">
            <w:pPr>
              <w:spacing w:after="0" w:line="276" w:lineRule="auto"/>
              <w:ind w:right="-108"/>
              <w:rPr>
                <w:rFonts w:ascii="Times New Roman" w:hAnsi="Times New Roman"/>
                <w:sz w:val="24"/>
                <w:szCs w:val="24"/>
              </w:rPr>
            </w:pPr>
            <w:r w:rsidRPr="00B1422D">
              <w:rPr>
                <w:rFonts w:ascii="Times New Roman" w:hAnsi="Times New Roman"/>
                <w:sz w:val="24"/>
              </w:rPr>
              <w:t>СПК «Завет Ильича»</w:t>
            </w:r>
          </w:p>
        </w:tc>
        <w:tc>
          <w:tcPr>
            <w:tcW w:w="3348" w:type="dxa"/>
          </w:tcPr>
          <w:p w:rsidR="00B1474F" w:rsidRPr="00B1422D" w:rsidRDefault="00B1474F" w:rsidP="00251115">
            <w:pPr>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Ирбитский р-н, д.Бердюгина, ул.Новая, д.24</w:t>
            </w:r>
          </w:p>
        </w:tc>
        <w:tc>
          <w:tcPr>
            <w:tcW w:w="3260"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выращивание однолетних культур</w:t>
            </w:r>
          </w:p>
        </w:tc>
      </w:tr>
      <w:tr w:rsidR="00B1474F" w:rsidRPr="00B1422D" w:rsidTr="00B1474F">
        <w:tc>
          <w:tcPr>
            <w:tcW w:w="527"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2</w:t>
            </w:r>
          </w:p>
        </w:tc>
        <w:tc>
          <w:tcPr>
            <w:tcW w:w="2612" w:type="dxa"/>
          </w:tcPr>
          <w:p w:rsidR="00B1474F" w:rsidRPr="00B1422D" w:rsidRDefault="00B1474F" w:rsidP="00251115">
            <w:pPr>
              <w:spacing w:after="0" w:line="276" w:lineRule="auto"/>
              <w:ind w:right="-108"/>
              <w:rPr>
                <w:rFonts w:ascii="Times New Roman" w:hAnsi="Times New Roman"/>
                <w:sz w:val="24"/>
                <w:szCs w:val="24"/>
              </w:rPr>
            </w:pPr>
            <w:r w:rsidRPr="00B1422D">
              <w:rPr>
                <w:rFonts w:ascii="Times New Roman" w:hAnsi="Times New Roman"/>
                <w:sz w:val="24"/>
              </w:rPr>
              <w:t>СПК «Колхоз Дружба»</w:t>
            </w:r>
          </w:p>
        </w:tc>
        <w:tc>
          <w:tcPr>
            <w:tcW w:w="3348"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Ирбитский р-н, д.Речкалова, ул.Школьная, д.4</w:t>
            </w:r>
          </w:p>
        </w:tc>
        <w:tc>
          <w:tcPr>
            <w:tcW w:w="3260"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разведение молочного крупного рогатого скота, производство сырого молока</w:t>
            </w:r>
          </w:p>
        </w:tc>
      </w:tr>
      <w:tr w:rsidR="00B1474F" w:rsidRPr="00B1422D" w:rsidTr="00B1474F">
        <w:tc>
          <w:tcPr>
            <w:tcW w:w="527"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3</w:t>
            </w:r>
          </w:p>
        </w:tc>
        <w:tc>
          <w:tcPr>
            <w:tcW w:w="2612" w:type="dxa"/>
          </w:tcPr>
          <w:p w:rsidR="00B1474F" w:rsidRPr="00B1422D" w:rsidRDefault="00B1474F" w:rsidP="00251115">
            <w:pPr>
              <w:spacing w:after="0" w:line="276" w:lineRule="auto"/>
              <w:ind w:right="-108"/>
              <w:rPr>
                <w:rFonts w:ascii="Times New Roman" w:hAnsi="Times New Roman"/>
                <w:sz w:val="24"/>
                <w:szCs w:val="24"/>
              </w:rPr>
            </w:pPr>
            <w:r w:rsidRPr="00B1422D">
              <w:rPr>
                <w:rFonts w:ascii="Times New Roman" w:hAnsi="Times New Roman"/>
                <w:sz w:val="24"/>
              </w:rPr>
              <w:t>СПК «Килачевский»</w:t>
            </w:r>
          </w:p>
        </w:tc>
        <w:tc>
          <w:tcPr>
            <w:tcW w:w="3348"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Ирбитский р-н,с. Килачевское,ул. Ленина, д 55</w:t>
            </w:r>
          </w:p>
        </w:tc>
        <w:tc>
          <w:tcPr>
            <w:tcW w:w="3260"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разведение молочного крупного рогатого скота, производство сырого молока</w:t>
            </w:r>
          </w:p>
        </w:tc>
      </w:tr>
      <w:tr w:rsidR="00B1474F" w:rsidRPr="00B1422D" w:rsidTr="00B1474F">
        <w:tc>
          <w:tcPr>
            <w:tcW w:w="527"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4</w:t>
            </w:r>
          </w:p>
        </w:tc>
        <w:tc>
          <w:tcPr>
            <w:tcW w:w="2612" w:type="dxa"/>
          </w:tcPr>
          <w:p w:rsidR="00B1474F" w:rsidRPr="00B1422D" w:rsidRDefault="00B1474F" w:rsidP="00251115">
            <w:pPr>
              <w:spacing w:after="0" w:line="276" w:lineRule="auto"/>
              <w:ind w:right="-108"/>
              <w:rPr>
                <w:rFonts w:ascii="Times New Roman" w:hAnsi="Times New Roman"/>
                <w:sz w:val="24"/>
                <w:szCs w:val="24"/>
              </w:rPr>
            </w:pPr>
            <w:r w:rsidRPr="00B1422D">
              <w:rPr>
                <w:rFonts w:ascii="Times New Roman" w:hAnsi="Times New Roman"/>
                <w:sz w:val="24"/>
              </w:rPr>
              <w:t>СПК «Пригородное»</w:t>
            </w:r>
          </w:p>
        </w:tc>
        <w:tc>
          <w:tcPr>
            <w:tcW w:w="3348"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Ирбитский р-н, п.Спутник</w:t>
            </w:r>
          </w:p>
        </w:tc>
        <w:tc>
          <w:tcPr>
            <w:tcW w:w="3260"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разведение свиней</w:t>
            </w:r>
          </w:p>
        </w:tc>
      </w:tr>
      <w:tr w:rsidR="00B1474F" w:rsidRPr="00B1422D" w:rsidTr="00B1474F">
        <w:tc>
          <w:tcPr>
            <w:tcW w:w="527"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5</w:t>
            </w:r>
          </w:p>
        </w:tc>
        <w:tc>
          <w:tcPr>
            <w:tcW w:w="2612" w:type="dxa"/>
          </w:tcPr>
          <w:p w:rsidR="00B1474F" w:rsidRPr="00B1422D" w:rsidRDefault="00B1474F" w:rsidP="00251115">
            <w:pPr>
              <w:spacing w:after="0" w:line="276" w:lineRule="auto"/>
              <w:ind w:right="-108"/>
              <w:rPr>
                <w:rFonts w:ascii="Times New Roman" w:hAnsi="Times New Roman"/>
                <w:sz w:val="24"/>
                <w:szCs w:val="24"/>
              </w:rPr>
            </w:pPr>
            <w:r w:rsidRPr="00B1422D">
              <w:rPr>
                <w:rFonts w:ascii="Times New Roman" w:hAnsi="Times New Roman"/>
                <w:sz w:val="24"/>
              </w:rPr>
              <w:t>ООО «Агрофирма «Нива»</w:t>
            </w:r>
          </w:p>
        </w:tc>
        <w:tc>
          <w:tcPr>
            <w:tcW w:w="3348"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Ирбитский район, село Горки, Советская улица, 9</w:t>
            </w:r>
          </w:p>
        </w:tc>
        <w:tc>
          <w:tcPr>
            <w:tcW w:w="3260"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разведение молочного крупного рогатого скота, производство сырого молока</w:t>
            </w:r>
          </w:p>
        </w:tc>
      </w:tr>
      <w:tr w:rsidR="00B1474F" w:rsidRPr="00B1422D" w:rsidTr="00B1474F">
        <w:tc>
          <w:tcPr>
            <w:tcW w:w="527"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6</w:t>
            </w:r>
          </w:p>
        </w:tc>
        <w:tc>
          <w:tcPr>
            <w:tcW w:w="2612" w:type="dxa"/>
          </w:tcPr>
          <w:p w:rsidR="00B1474F" w:rsidRPr="00B1422D" w:rsidRDefault="00B1474F" w:rsidP="00251115">
            <w:pPr>
              <w:spacing w:after="0" w:line="276" w:lineRule="auto"/>
              <w:ind w:right="-108"/>
              <w:rPr>
                <w:rFonts w:ascii="Times New Roman" w:hAnsi="Times New Roman"/>
                <w:sz w:val="24"/>
                <w:szCs w:val="24"/>
              </w:rPr>
            </w:pPr>
            <w:r w:rsidRPr="00B1422D">
              <w:rPr>
                <w:rFonts w:ascii="Times New Roman" w:hAnsi="Times New Roman"/>
                <w:sz w:val="24"/>
              </w:rPr>
              <w:t>ООО «Агрофирма «Ирбитская»</w:t>
            </w:r>
          </w:p>
        </w:tc>
        <w:tc>
          <w:tcPr>
            <w:tcW w:w="3348"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Ирбитский р-н, д.Фомина, ул.Советская, д.72</w:t>
            </w:r>
          </w:p>
        </w:tc>
        <w:tc>
          <w:tcPr>
            <w:tcW w:w="3260"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разведение молочного крупного рогатого скота, производство сырого молока</w:t>
            </w:r>
          </w:p>
        </w:tc>
      </w:tr>
      <w:tr w:rsidR="00B1474F" w:rsidRPr="00B1422D" w:rsidTr="00B1474F">
        <w:tc>
          <w:tcPr>
            <w:tcW w:w="527"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7</w:t>
            </w:r>
          </w:p>
        </w:tc>
        <w:tc>
          <w:tcPr>
            <w:tcW w:w="2612" w:type="dxa"/>
          </w:tcPr>
          <w:p w:rsidR="00B1474F" w:rsidRPr="00B1422D" w:rsidRDefault="00B1474F" w:rsidP="00251115">
            <w:pPr>
              <w:spacing w:after="0" w:line="276" w:lineRule="auto"/>
              <w:ind w:right="-108"/>
              <w:rPr>
                <w:rFonts w:ascii="Times New Roman" w:hAnsi="Times New Roman"/>
                <w:sz w:val="24"/>
                <w:szCs w:val="24"/>
              </w:rPr>
            </w:pPr>
            <w:r w:rsidRPr="00B1422D">
              <w:rPr>
                <w:rFonts w:ascii="Times New Roman" w:hAnsi="Times New Roman"/>
                <w:sz w:val="24"/>
              </w:rPr>
              <w:t>ООО «Агрофирма «Заря»</w:t>
            </w:r>
          </w:p>
        </w:tc>
        <w:tc>
          <w:tcPr>
            <w:tcW w:w="3348" w:type="dxa"/>
          </w:tcPr>
          <w:p w:rsidR="00B1474F" w:rsidRPr="00B1422D" w:rsidRDefault="00B1474F" w:rsidP="00251115">
            <w:pPr>
              <w:autoSpaceDE w:val="0"/>
              <w:autoSpaceDN w:val="0"/>
              <w:adjustRightInd w:val="0"/>
              <w:spacing w:after="0" w:line="276" w:lineRule="auto"/>
              <w:rPr>
                <w:rFonts w:ascii="Times New Roman" w:hAnsi="Times New Roman"/>
                <w:sz w:val="24"/>
                <w:szCs w:val="24"/>
              </w:rPr>
            </w:pPr>
            <w:r w:rsidRPr="00B1422D">
              <w:rPr>
                <w:rFonts w:ascii="Times New Roman" w:hAnsi="Times New Roman"/>
                <w:sz w:val="24"/>
                <w:szCs w:val="24"/>
              </w:rPr>
              <w:t>Ирбитский р-н, д.Ретнева, ул.Дорожная, д.29</w:t>
            </w:r>
          </w:p>
        </w:tc>
        <w:tc>
          <w:tcPr>
            <w:tcW w:w="3260" w:type="dxa"/>
          </w:tcPr>
          <w:p w:rsidR="00B1474F" w:rsidRPr="00B1422D" w:rsidRDefault="001B3B1E" w:rsidP="00251115">
            <w:pPr>
              <w:autoSpaceDE w:val="0"/>
              <w:autoSpaceDN w:val="0"/>
              <w:adjustRightInd w:val="0"/>
              <w:spacing w:after="0" w:line="276" w:lineRule="auto"/>
              <w:rPr>
                <w:rFonts w:ascii="Times New Roman" w:hAnsi="Times New Roman"/>
                <w:sz w:val="24"/>
                <w:szCs w:val="24"/>
              </w:rPr>
            </w:pPr>
            <w:r w:rsidRPr="00B1422D">
              <w:rPr>
                <w:rFonts w:ascii="Times New Roman" w:hAnsi="Times New Roman"/>
                <w:sz w:val="24"/>
                <w:szCs w:val="24"/>
              </w:rPr>
              <w:t>Ж</w:t>
            </w:r>
            <w:r w:rsidR="00B1474F" w:rsidRPr="00B1422D">
              <w:rPr>
                <w:rFonts w:ascii="Times New Roman" w:hAnsi="Times New Roman"/>
                <w:sz w:val="24"/>
                <w:szCs w:val="24"/>
              </w:rPr>
              <w:t>ивотноводство</w:t>
            </w:r>
          </w:p>
        </w:tc>
      </w:tr>
      <w:tr w:rsidR="00B1474F" w:rsidRPr="00B1422D" w:rsidTr="00B1474F">
        <w:tc>
          <w:tcPr>
            <w:tcW w:w="527"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8</w:t>
            </w:r>
          </w:p>
        </w:tc>
        <w:tc>
          <w:tcPr>
            <w:tcW w:w="2612" w:type="dxa"/>
          </w:tcPr>
          <w:p w:rsidR="00B1474F" w:rsidRPr="00B1422D" w:rsidRDefault="00B1474F" w:rsidP="00251115">
            <w:pPr>
              <w:spacing w:after="0" w:line="276" w:lineRule="auto"/>
              <w:ind w:right="-108"/>
              <w:rPr>
                <w:rFonts w:ascii="Times New Roman" w:hAnsi="Times New Roman"/>
                <w:sz w:val="24"/>
                <w:szCs w:val="24"/>
              </w:rPr>
            </w:pPr>
            <w:r w:rsidRPr="00B1422D">
              <w:rPr>
                <w:rFonts w:ascii="Times New Roman" w:hAnsi="Times New Roman"/>
                <w:sz w:val="24"/>
              </w:rPr>
              <w:t>ОАО «Ирбитский молочный завод»</w:t>
            </w:r>
          </w:p>
        </w:tc>
        <w:tc>
          <w:tcPr>
            <w:tcW w:w="3348" w:type="dxa"/>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г.Ирбит, ул.Елизарьевых, д.3</w:t>
            </w:r>
          </w:p>
        </w:tc>
        <w:tc>
          <w:tcPr>
            <w:tcW w:w="3260" w:type="dxa"/>
          </w:tcPr>
          <w:p w:rsidR="00B1474F" w:rsidRPr="00B1422D" w:rsidRDefault="00B1474F" w:rsidP="00251115">
            <w:pPr>
              <w:autoSpaceDE w:val="0"/>
              <w:autoSpaceDN w:val="0"/>
              <w:adjustRightInd w:val="0"/>
              <w:spacing w:after="0" w:line="276" w:lineRule="auto"/>
              <w:rPr>
                <w:rFonts w:ascii="Times New Roman" w:hAnsi="Times New Roman"/>
                <w:sz w:val="24"/>
                <w:szCs w:val="24"/>
              </w:rPr>
            </w:pPr>
            <w:r w:rsidRPr="00B1422D">
              <w:rPr>
                <w:rFonts w:ascii="Times New Roman" w:hAnsi="Times New Roman"/>
                <w:sz w:val="24"/>
                <w:szCs w:val="24"/>
              </w:rPr>
              <w:t>производство молочной продукции</w:t>
            </w:r>
          </w:p>
        </w:tc>
      </w:tr>
      <w:tr w:rsidR="00B1474F" w:rsidRPr="00B1422D" w:rsidTr="001B3B1E">
        <w:tc>
          <w:tcPr>
            <w:tcW w:w="527" w:type="dxa"/>
            <w:tcBorders>
              <w:bottom w:val="single" w:sz="4" w:space="0" w:color="auto"/>
            </w:tcBorders>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9</w:t>
            </w:r>
          </w:p>
        </w:tc>
        <w:tc>
          <w:tcPr>
            <w:tcW w:w="2612" w:type="dxa"/>
            <w:tcBorders>
              <w:bottom w:val="single" w:sz="4" w:space="0" w:color="auto"/>
            </w:tcBorders>
          </w:tcPr>
          <w:p w:rsidR="00B1474F" w:rsidRPr="00B1422D" w:rsidRDefault="00B1474F" w:rsidP="00251115">
            <w:pPr>
              <w:spacing w:after="0" w:line="276" w:lineRule="auto"/>
              <w:ind w:right="-108"/>
              <w:rPr>
                <w:rFonts w:ascii="Times New Roman" w:hAnsi="Times New Roman"/>
                <w:sz w:val="24"/>
              </w:rPr>
            </w:pPr>
            <w:r w:rsidRPr="00B1422D">
              <w:rPr>
                <w:rFonts w:ascii="Times New Roman" w:hAnsi="Times New Roman"/>
                <w:sz w:val="24"/>
              </w:rPr>
              <w:t>ООО «УралСтройИндустрия»</w:t>
            </w:r>
          </w:p>
        </w:tc>
        <w:tc>
          <w:tcPr>
            <w:tcW w:w="3348" w:type="dxa"/>
            <w:tcBorders>
              <w:bottom w:val="single" w:sz="4" w:space="0" w:color="auto"/>
            </w:tcBorders>
          </w:tcPr>
          <w:p w:rsidR="00B1474F" w:rsidRPr="00B1422D" w:rsidRDefault="00B1474F" w:rsidP="00DA2B88">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Ирбитский р-н, Рябиновый п</w:t>
            </w:r>
          </w:p>
        </w:tc>
        <w:tc>
          <w:tcPr>
            <w:tcW w:w="3260" w:type="dxa"/>
            <w:tcBorders>
              <w:bottom w:val="single" w:sz="4" w:space="0" w:color="auto"/>
            </w:tcBorders>
          </w:tcPr>
          <w:p w:rsidR="00B1474F" w:rsidRPr="00B1422D" w:rsidRDefault="00B1474F" w:rsidP="00251115">
            <w:pPr>
              <w:autoSpaceDE w:val="0"/>
              <w:autoSpaceDN w:val="0"/>
              <w:adjustRightInd w:val="0"/>
              <w:spacing w:after="0" w:line="276" w:lineRule="auto"/>
              <w:rPr>
                <w:rFonts w:ascii="Times New Roman" w:hAnsi="Times New Roman"/>
                <w:sz w:val="24"/>
                <w:szCs w:val="24"/>
              </w:rPr>
            </w:pPr>
            <w:r w:rsidRPr="00B1422D">
              <w:rPr>
                <w:rFonts w:ascii="Times New Roman" w:hAnsi="Times New Roman"/>
                <w:sz w:val="24"/>
                <w:szCs w:val="24"/>
              </w:rPr>
              <w:t>работы строительные отделочные; лесозаготовки</w:t>
            </w:r>
          </w:p>
        </w:tc>
      </w:tr>
      <w:tr w:rsidR="00B1474F" w:rsidRPr="00B1422D" w:rsidTr="001B3B1E">
        <w:tc>
          <w:tcPr>
            <w:tcW w:w="527" w:type="dxa"/>
            <w:tcBorders>
              <w:top w:val="single" w:sz="4" w:space="0" w:color="auto"/>
              <w:left w:val="single" w:sz="4" w:space="0" w:color="auto"/>
              <w:bottom w:val="single" w:sz="4" w:space="0" w:color="auto"/>
              <w:right w:val="single" w:sz="4" w:space="0" w:color="auto"/>
            </w:tcBorders>
          </w:tcPr>
          <w:p w:rsidR="00B1474F" w:rsidRPr="00B1422D" w:rsidRDefault="00B1474F" w:rsidP="00251115">
            <w:pPr>
              <w:autoSpaceDE w:val="0"/>
              <w:autoSpaceDN w:val="0"/>
              <w:adjustRightInd w:val="0"/>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10</w:t>
            </w:r>
          </w:p>
        </w:tc>
        <w:tc>
          <w:tcPr>
            <w:tcW w:w="2612" w:type="dxa"/>
            <w:tcBorders>
              <w:top w:val="single" w:sz="4" w:space="0" w:color="auto"/>
              <w:left w:val="single" w:sz="4" w:space="0" w:color="auto"/>
              <w:bottom w:val="single" w:sz="4" w:space="0" w:color="auto"/>
              <w:right w:val="single" w:sz="4" w:space="0" w:color="auto"/>
            </w:tcBorders>
          </w:tcPr>
          <w:p w:rsidR="00B1474F" w:rsidRPr="00B1422D" w:rsidRDefault="00B1474F" w:rsidP="00251115">
            <w:pPr>
              <w:spacing w:after="0" w:line="276" w:lineRule="auto"/>
              <w:ind w:right="-108"/>
              <w:rPr>
                <w:rFonts w:ascii="Times New Roman" w:hAnsi="Times New Roman"/>
                <w:sz w:val="24"/>
              </w:rPr>
            </w:pPr>
            <w:r w:rsidRPr="00B1422D">
              <w:rPr>
                <w:rFonts w:ascii="Times New Roman" w:hAnsi="Times New Roman"/>
                <w:sz w:val="24"/>
              </w:rPr>
              <w:t>ООО «Технология-2003»</w:t>
            </w:r>
          </w:p>
        </w:tc>
        <w:tc>
          <w:tcPr>
            <w:tcW w:w="3348" w:type="dxa"/>
            <w:tcBorders>
              <w:top w:val="single" w:sz="4" w:space="0" w:color="auto"/>
              <w:left w:val="single" w:sz="4" w:space="0" w:color="auto"/>
              <w:bottom w:val="single" w:sz="4" w:space="0" w:color="auto"/>
              <w:right w:val="single" w:sz="4" w:space="0" w:color="auto"/>
            </w:tcBorders>
          </w:tcPr>
          <w:p w:rsidR="00B1474F" w:rsidRPr="00B1422D" w:rsidRDefault="00244F68" w:rsidP="00244F68">
            <w:pPr>
              <w:autoSpaceDE w:val="0"/>
              <w:autoSpaceDN w:val="0"/>
              <w:adjustRightInd w:val="0"/>
              <w:spacing w:after="0" w:line="276" w:lineRule="auto"/>
              <w:rPr>
                <w:rFonts w:ascii="Times New Roman" w:eastAsia="TimesNewRoman" w:hAnsi="Times New Roman"/>
                <w:sz w:val="24"/>
                <w:szCs w:val="24"/>
              </w:rPr>
            </w:pPr>
            <w:r>
              <w:rPr>
                <w:rFonts w:ascii="Times New Roman" w:eastAsia="TimesNewRoman" w:hAnsi="Times New Roman"/>
                <w:sz w:val="24"/>
                <w:szCs w:val="24"/>
              </w:rPr>
              <w:t>Ирбитский р-н,д Фомина</w:t>
            </w:r>
          </w:p>
        </w:tc>
        <w:tc>
          <w:tcPr>
            <w:tcW w:w="3260" w:type="dxa"/>
            <w:tcBorders>
              <w:top w:val="single" w:sz="4" w:space="0" w:color="auto"/>
              <w:left w:val="single" w:sz="4" w:space="0" w:color="auto"/>
              <w:bottom w:val="single" w:sz="4" w:space="0" w:color="auto"/>
              <w:right w:val="single" w:sz="4" w:space="0" w:color="auto"/>
            </w:tcBorders>
          </w:tcPr>
          <w:p w:rsidR="00B1474F" w:rsidRPr="00B1422D" w:rsidRDefault="00B1474F" w:rsidP="00251115">
            <w:pPr>
              <w:autoSpaceDE w:val="0"/>
              <w:autoSpaceDN w:val="0"/>
              <w:adjustRightInd w:val="0"/>
              <w:spacing w:after="0" w:line="276" w:lineRule="auto"/>
              <w:rPr>
                <w:rFonts w:ascii="Times New Roman" w:hAnsi="Times New Roman"/>
                <w:sz w:val="24"/>
                <w:szCs w:val="24"/>
              </w:rPr>
            </w:pPr>
            <w:r w:rsidRPr="00B1422D">
              <w:rPr>
                <w:rFonts w:ascii="Times New Roman" w:hAnsi="Times New Roman"/>
                <w:sz w:val="24"/>
                <w:szCs w:val="24"/>
              </w:rPr>
              <w:t>производство пиломатериалов, древесины, фанеры</w:t>
            </w:r>
          </w:p>
        </w:tc>
      </w:tr>
    </w:tbl>
    <w:p w:rsidR="00B1474F" w:rsidRPr="001757BD" w:rsidRDefault="00B1474F" w:rsidP="00251115">
      <w:pPr>
        <w:autoSpaceDE w:val="0"/>
        <w:autoSpaceDN w:val="0"/>
        <w:adjustRightInd w:val="0"/>
        <w:spacing w:after="0" w:line="276" w:lineRule="auto"/>
        <w:rPr>
          <w:rFonts w:ascii="Times New Roman" w:eastAsia="TimesNewRoman" w:hAnsi="Times New Roman"/>
          <w:b/>
          <w:sz w:val="18"/>
          <w:szCs w:val="18"/>
        </w:rPr>
      </w:pPr>
      <w:r w:rsidRPr="001757BD">
        <w:rPr>
          <w:rFonts w:ascii="Times New Roman" w:eastAsia="TimesNewRoman" w:hAnsi="Times New Roman"/>
          <w:b/>
          <w:sz w:val="18"/>
          <w:szCs w:val="18"/>
        </w:rPr>
        <w:t>Источник: данные администрации Ирбитского МО, сетевого издания «Информационный ресурс СПАРК»</w:t>
      </w:r>
    </w:p>
    <w:p w:rsidR="00B1474F" w:rsidRDefault="00B1474F" w:rsidP="00251115">
      <w:pPr>
        <w:autoSpaceDE w:val="0"/>
        <w:autoSpaceDN w:val="0"/>
        <w:adjustRightInd w:val="0"/>
        <w:spacing w:after="0" w:line="276" w:lineRule="auto"/>
        <w:rPr>
          <w:rFonts w:ascii="Times New Roman" w:eastAsia="TimesNewRoman" w:hAnsi="Times New Roman"/>
          <w:sz w:val="20"/>
          <w:szCs w:val="20"/>
        </w:rPr>
      </w:pPr>
    </w:p>
    <w:p w:rsidR="008B68C2" w:rsidRPr="008B68C2" w:rsidRDefault="00115396" w:rsidP="00251115">
      <w:pPr>
        <w:spacing w:after="0" w:line="276" w:lineRule="auto"/>
        <w:ind w:firstLine="709"/>
        <w:jc w:val="both"/>
        <w:rPr>
          <w:rFonts w:ascii="Times New Roman" w:hAnsi="Times New Roman"/>
          <w:sz w:val="28"/>
          <w:szCs w:val="28"/>
        </w:rPr>
      </w:pPr>
      <w:r w:rsidRPr="00115396">
        <w:rPr>
          <w:rFonts w:ascii="Times New Roman" w:hAnsi="Times New Roman"/>
          <w:sz w:val="28"/>
          <w:szCs w:val="28"/>
        </w:rPr>
        <w:t xml:space="preserve">На сегодняшний день Ирбитский район является лидером в аграрном секторе Среднего Урала. В нем производится  20% молока, производимого в Свердловской области. </w:t>
      </w:r>
      <w:r w:rsidR="008B68C2" w:rsidRPr="008B68C2">
        <w:rPr>
          <w:rFonts w:ascii="Times New Roman" w:hAnsi="Times New Roman"/>
          <w:sz w:val="28"/>
          <w:szCs w:val="28"/>
        </w:rPr>
        <w:t>На территории района осуществляют деятельность 11 крупных и средних сельскохозяйственных организаций, 36 крестьянских (фермерских) хозяйств и 11 тыс. личных подсобных хозяйств.</w:t>
      </w:r>
    </w:p>
    <w:p w:rsidR="001757BD" w:rsidRPr="001757BD" w:rsidRDefault="001757BD" w:rsidP="00251115">
      <w:pPr>
        <w:spacing w:after="0" w:line="276" w:lineRule="auto"/>
        <w:ind w:firstLine="709"/>
        <w:jc w:val="both"/>
        <w:rPr>
          <w:rFonts w:ascii="Times New Roman" w:hAnsi="Times New Roman"/>
          <w:sz w:val="28"/>
          <w:szCs w:val="28"/>
        </w:rPr>
      </w:pPr>
      <w:r w:rsidRPr="001757BD">
        <w:rPr>
          <w:rFonts w:ascii="Times New Roman" w:hAnsi="Times New Roman"/>
          <w:sz w:val="28"/>
          <w:szCs w:val="28"/>
        </w:rPr>
        <w:t>Систему здравоохранения в Ирбитском муниципальном образовании представляет государственное бюджетное учреждение здравоохранения Свердловской области «Ирбитская центральная городская больница». В его структуру входят 46 фельдшерско-акушерских пунктов (ФАП), 4 общих врачебных практики (ОВП).</w:t>
      </w:r>
    </w:p>
    <w:p w:rsidR="001757BD" w:rsidRPr="001757BD" w:rsidRDefault="001757BD" w:rsidP="00251115">
      <w:pPr>
        <w:spacing w:after="0" w:line="276" w:lineRule="auto"/>
        <w:ind w:firstLine="709"/>
        <w:jc w:val="both"/>
        <w:rPr>
          <w:rFonts w:ascii="Times New Roman" w:hAnsi="Times New Roman"/>
          <w:sz w:val="28"/>
          <w:szCs w:val="28"/>
        </w:rPr>
      </w:pPr>
      <w:r w:rsidRPr="001757BD">
        <w:rPr>
          <w:rFonts w:ascii="Times New Roman" w:hAnsi="Times New Roman"/>
          <w:sz w:val="28"/>
          <w:szCs w:val="28"/>
        </w:rPr>
        <w:t>В целях достижения максимальной доступности медицинской помощи сельскому населению в малонаселенных пунктах Ирбитского муниципального образования организована работа бригад специалистов выездной поликлиники для оказания консультативной помощи, как взрослому населению, так и детям. Выездные бригады организованы на базе ГБУЗ СО «Ирбитская центральная городская больница».</w:t>
      </w:r>
    </w:p>
    <w:p w:rsidR="001757BD" w:rsidRPr="001757BD" w:rsidRDefault="001757BD" w:rsidP="00251115">
      <w:pPr>
        <w:spacing w:after="0" w:line="276" w:lineRule="auto"/>
        <w:ind w:firstLine="709"/>
        <w:jc w:val="both"/>
        <w:rPr>
          <w:rFonts w:ascii="Times New Roman" w:hAnsi="Times New Roman"/>
          <w:sz w:val="28"/>
          <w:szCs w:val="28"/>
        </w:rPr>
      </w:pPr>
      <w:r w:rsidRPr="001757BD">
        <w:rPr>
          <w:rFonts w:ascii="Times New Roman" w:hAnsi="Times New Roman"/>
          <w:sz w:val="28"/>
          <w:szCs w:val="28"/>
        </w:rPr>
        <w:t>Особое значение для населения имеет оказание скорой медицинской помощи (далее - СМП), в том числе скорой специализированной медицинской помощи.</w:t>
      </w:r>
    </w:p>
    <w:p w:rsidR="001757BD" w:rsidRPr="001757BD" w:rsidRDefault="001757BD" w:rsidP="00251115">
      <w:pPr>
        <w:spacing w:after="0" w:line="276" w:lineRule="auto"/>
        <w:ind w:firstLine="709"/>
        <w:jc w:val="both"/>
        <w:rPr>
          <w:rFonts w:ascii="Times New Roman" w:hAnsi="Times New Roman"/>
          <w:sz w:val="28"/>
          <w:szCs w:val="28"/>
        </w:rPr>
      </w:pPr>
      <w:r w:rsidRPr="001757BD">
        <w:rPr>
          <w:rFonts w:ascii="Times New Roman" w:hAnsi="Times New Roman"/>
          <w:sz w:val="28"/>
          <w:szCs w:val="28"/>
        </w:rPr>
        <w:t>В Ирбитском муниципальном образовании в отделении скорой медицинской помощи работают 11 санитарных машин. В 2012 году закончено оснащение машин скорой медицинской помощи навигационной системой «Глобальная навигационная спутниковая система». В работу диспетчерской ОСМП внедрен программный комплекс автоматизации диспетчерской службы. Комплекс позволяет следить за работой всех бригад ОСМП в режиме реального времени.</w:t>
      </w:r>
    </w:p>
    <w:p w:rsidR="001757BD" w:rsidRPr="001757BD" w:rsidRDefault="001757BD" w:rsidP="00251115">
      <w:pPr>
        <w:autoSpaceDE w:val="0"/>
        <w:autoSpaceDN w:val="0"/>
        <w:adjustRightInd w:val="0"/>
        <w:spacing w:after="0" w:line="276" w:lineRule="auto"/>
        <w:contextualSpacing/>
        <w:outlineLvl w:val="5"/>
        <w:rPr>
          <w:rFonts w:ascii="Times New Roman" w:hAnsi="Times New Roman"/>
          <w:bCs/>
          <w:sz w:val="28"/>
          <w:szCs w:val="28"/>
        </w:rPr>
      </w:pPr>
    </w:p>
    <w:p w:rsidR="00A418D3" w:rsidRPr="00A418D3" w:rsidRDefault="00A418D3" w:rsidP="00251115">
      <w:pPr>
        <w:pStyle w:val="aff7"/>
        <w:keepNext/>
        <w:spacing w:after="0" w:line="276" w:lineRule="auto"/>
        <w:rPr>
          <w:rFonts w:ascii="Times New Roman" w:hAnsi="Times New Roman"/>
          <w:color w:val="auto"/>
        </w:rPr>
      </w:pPr>
      <w:r w:rsidRPr="00A418D3">
        <w:rPr>
          <w:rFonts w:ascii="Times New Roman" w:hAnsi="Times New Roman"/>
          <w:color w:val="auto"/>
        </w:rPr>
        <w:t xml:space="preserve">Рисунок </w:t>
      </w:r>
      <w:r w:rsidR="000369CC" w:rsidRPr="00A418D3">
        <w:rPr>
          <w:rFonts w:ascii="Times New Roman" w:hAnsi="Times New Roman"/>
          <w:color w:val="auto"/>
        </w:rPr>
        <w:fldChar w:fldCharType="begin"/>
      </w:r>
      <w:r w:rsidRPr="00A418D3">
        <w:rPr>
          <w:rFonts w:ascii="Times New Roman" w:hAnsi="Times New Roman"/>
          <w:color w:val="auto"/>
        </w:rPr>
        <w:instrText xml:space="preserve"> SEQ Рисунок \* ARABIC </w:instrText>
      </w:r>
      <w:r w:rsidR="000369CC" w:rsidRPr="00A418D3">
        <w:rPr>
          <w:rFonts w:ascii="Times New Roman" w:hAnsi="Times New Roman"/>
          <w:color w:val="auto"/>
        </w:rPr>
        <w:fldChar w:fldCharType="separate"/>
      </w:r>
      <w:r w:rsidR="00DC28DE">
        <w:rPr>
          <w:rFonts w:ascii="Times New Roman" w:hAnsi="Times New Roman"/>
          <w:noProof/>
          <w:color w:val="auto"/>
        </w:rPr>
        <w:t>5</w:t>
      </w:r>
      <w:r w:rsidR="000369CC" w:rsidRPr="00A418D3">
        <w:rPr>
          <w:rFonts w:ascii="Times New Roman" w:hAnsi="Times New Roman"/>
          <w:color w:val="auto"/>
        </w:rPr>
        <w:fldChar w:fldCharType="end"/>
      </w:r>
      <w:r>
        <w:rPr>
          <w:rFonts w:ascii="Times New Roman" w:hAnsi="Times New Roman"/>
          <w:color w:val="auto"/>
        </w:rPr>
        <w:t>. Схема размещения социально-значимых объектов.</w:t>
      </w:r>
    </w:p>
    <w:p w:rsidR="00B1474F" w:rsidRPr="00B1422D" w:rsidRDefault="00B1474F" w:rsidP="00251115">
      <w:pPr>
        <w:autoSpaceDE w:val="0"/>
        <w:autoSpaceDN w:val="0"/>
        <w:adjustRightInd w:val="0"/>
        <w:spacing w:after="0" w:line="276" w:lineRule="auto"/>
        <w:contextualSpacing/>
        <w:rPr>
          <w:rFonts w:ascii="Times New Roman" w:eastAsia="TimesNewRoman" w:hAnsi="Times New Roman"/>
          <w:sz w:val="24"/>
          <w:szCs w:val="24"/>
        </w:rPr>
      </w:pPr>
      <w:r w:rsidRPr="00B1422D">
        <w:rPr>
          <w:rFonts w:ascii="Times New Roman" w:eastAsia="TimesNewRoman" w:hAnsi="Times New Roman"/>
          <w:noProof/>
          <w:sz w:val="24"/>
          <w:szCs w:val="24"/>
          <w:lang w:eastAsia="ru-RU"/>
        </w:rPr>
        <w:drawing>
          <wp:inline distT="0" distB="0" distL="0" distR="0">
            <wp:extent cx="5174913" cy="5924550"/>
            <wp:effectExtent l="0" t="0" r="6985" b="0"/>
            <wp:docPr id="63" name="Рисунок 3" descr="D:\SCM\Октябрь\Ирбит\графика\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рис. 4.jpg"/>
                    <pic:cNvPicPr>
                      <a:picLocks noChangeAspect="1" noChangeArrowheads="1"/>
                    </pic:cNvPicPr>
                  </pic:nvPicPr>
                  <pic:blipFill>
                    <a:blip r:embed="rId11"/>
                    <a:srcRect/>
                    <a:stretch>
                      <a:fillRect/>
                    </a:stretch>
                  </pic:blipFill>
                  <pic:spPr bwMode="auto">
                    <a:xfrm>
                      <a:off x="0" y="0"/>
                      <a:ext cx="5179642" cy="5929964"/>
                    </a:xfrm>
                    <a:prstGeom prst="rect">
                      <a:avLst/>
                    </a:prstGeom>
                    <a:noFill/>
                    <a:ln w="9525">
                      <a:noFill/>
                      <a:miter lim="800000"/>
                      <a:headEnd/>
                      <a:tailEnd/>
                    </a:ln>
                  </pic:spPr>
                </pic:pic>
              </a:graphicData>
            </a:graphic>
          </wp:inline>
        </w:drawing>
      </w:r>
    </w:p>
    <w:p w:rsidR="00FD6AB1" w:rsidRPr="008B3AAB" w:rsidRDefault="001757BD" w:rsidP="00251115">
      <w:pPr>
        <w:spacing w:after="0" w:line="276" w:lineRule="auto"/>
        <w:ind w:firstLine="851"/>
        <w:jc w:val="both"/>
        <w:rPr>
          <w:rFonts w:ascii="Times New Roman" w:hAnsi="Times New Roman"/>
          <w:bCs/>
          <w:sz w:val="28"/>
          <w:szCs w:val="28"/>
        </w:rPr>
      </w:pPr>
      <w:r w:rsidRPr="008B3AAB">
        <w:rPr>
          <w:rFonts w:ascii="Times New Roman" w:hAnsi="Times New Roman"/>
          <w:bCs/>
          <w:sz w:val="28"/>
          <w:szCs w:val="28"/>
        </w:rPr>
        <w:t xml:space="preserve">Образовательными организациями </w:t>
      </w:r>
      <w:r w:rsidR="00244F68">
        <w:rPr>
          <w:rFonts w:ascii="Times New Roman" w:hAnsi="Times New Roman"/>
          <w:bCs/>
          <w:sz w:val="28"/>
          <w:szCs w:val="28"/>
        </w:rPr>
        <w:t>в</w:t>
      </w:r>
      <w:r w:rsidR="00494EFD">
        <w:rPr>
          <w:rFonts w:ascii="Times New Roman" w:hAnsi="Times New Roman"/>
          <w:bCs/>
          <w:sz w:val="28"/>
          <w:szCs w:val="28"/>
        </w:rPr>
        <w:t xml:space="preserve"> </w:t>
      </w:r>
      <w:r w:rsidR="00FD6AB1" w:rsidRPr="008B3AAB">
        <w:rPr>
          <w:rFonts w:ascii="Times New Roman" w:hAnsi="Times New Roman"/>
          <w:bCs/>
          <w:sz w:val="28"/>
          <w:szCs w:val="28"/>
        </w:rPr>
        <w:t xml:space="preserve">Ирбитском муниципальном образовании </w:t>
      </w:r>
      <w:r w:rsidRPr="008B3AAB">
        <w:rPr>
          <w:rFonts w:ascii="Times New Roman" w:hAnsi="Times New Roman"/>
          <w:bCs/>
          <w:sz w:val="28"/>
          <w:szCs w:val="28"/>
        </w:rPr>
        <w:t>являются:</w:t>
      </w:r>
    </w:p>
    <w:p w:rsidR="00FD6AB1" w:rsidRPr="008B3AAB" w:rsidRDefault="00FD6AB1" w:rsidP="00C90680">
      <w:pPr>
        <w:pStyle w:val="afb"/>
        <w:numPr>
          <w:ilvl w:val="0"/>
          <w:numId w:val="31"/>
        </w:numPr>
        <w:spacing w:after="0"/>
        <w:jc w:val="both"/>
        <w:rPr>
          <w:rFonts w:ascii="Times New Roman" w:hAnsi="Times New Roman"/>
          <w:bCs/>
          <w:sz w:val="28"/>
          <w:szCs w:val="28"/>
        </w:rPr>
      </w:pPr>
      <w:r w:rsidRPr="008B3AAB">
        <w:rPr>
          <w:rFonts w:ascii="Times New Roman" w:hAnsi="Times New Roman"/>
          <w:bCs/>
          <w:sz w:val="28"/>
          <w:szCs w:val="28"/>
        </w:rPr>
        <w:t>21 общеобразовательное учреждение (в том числе 1 образовательное учреждение для детей дошкольного и младшего школьного возраста);</w:t>
      </w:r>
    </w:p>
    <w:p w:rsidR="00FD6AB1" w:rsidRPr="008B3AAB" w:rsidRDefault="00FD6AB1" w:rsidP="00C90680">
      <w:pPr>
        <w:pStyle w:val="afb"/>
        <w:numPr>
          <w:ilvl w:val="0"/>
          <w:numId w:val="31"/>
        </w:numPr>
        <w:spacing w:after="0"/>
        <w:jc w:val="both"/>
        <w:rPr>
          <w:rFonts w:ascii="Times New Roman" w:hAnsi="Times New Roman"/>
          <w:bCs/>
          <w:sz w:val="28"/>
          <w:szCs w:val="28"/>
        </w:rPr>
      </w:pPr>
      <w:r w:rsidRPr="008B3AAB">
        <w:rPr>
          <w:rFonts w:ascii="Times New Roman" w:hAnsi="Times New Roman"/>
          <w:bCs/>
          <w:sz w:val="28"/>
          <w:szCs w:val="28"/>
        </w:rPr>
        <w:t xml:space="preserve">26 дошкольных образовательных учреждений; </w:t>
      </w:r>
    </w:p>
    <w:p w:rsidR="00FD6AB1" w:rsidRPr="008B3AAB" w:rsidRDefault="00FD6AB1" w:rsidP="00C90680">
      <w:pPr>
        <w:pStyle w:val="afb"/>
        <w:numPr>
          <w:ilvl w:val="0"/>
          <w:numId w:val="31"/>
        </w:numPr>
        <w:spacing w:after="0"/>
        <w:jc w:val="both"/>
        <w:rPr>
          <w:rFonts w:ascii="Times New Roman" w:eastAsia="Calibri" w:hAnsi="Times New Roman"/>
          <w:bCs/>
          <w:sz w:val="28"/>
          <w:szCs w:val="28"/>
          <w:lang w:eastAsia="en-US"/>
        </w:rPr>
      </w:pPr>
      <w:r w:rsidRPr="008B3AAB">
        <w:rPr>
          <w:rFonts w:ascii="Times New Roman" w:eastAsia="Calibri" w:hAnsi="Times New Roman"/>
          <w:bCs/>
          <w:sz w:val="28"/>
          <w:szCs w:val="28"/>
          <w:lang w:eastAsia="en-US"/>
        </w:rPr>
        <w:t>учреждения дополнительного образования детей.</w:t>
      </w:r>
    </w:p>
    <w:p w:rsidR="00034499" w:rsidRPr="00034499" w:rsidRDefault="00034499" w:rsidP="00251115">
      <w:pPr>
        <w:spacing w:after="0" w:line="276" w:lineRule="auto"/>
        <w:ind w:firstLine="851"/>
        <w:jc w:val="both"/>
        <w:rPr>
          <w:rFonts w:ascii="Times New Roman" w:hAnsi="Times New Roman"/>
          <w:bCs/>
          <w:sz w:val="28"/>
          <w:szCs w:val="28"/>
        </w:rPr>
      </w:pPr>
      <w:r w:rsidRPr="00034499">
        <w:rPr>
          <w:rFonts w:ascii="Times New Roman" w:hAnsi="Times New Roman"/>
          <w:bCs/>
          <w:sz w:val="28"/>
          <w:szCs w:val="28"/>
        </w:rPr>
        <w:t>В 2016 – 2017 учебном году для реализации дополнительного образования функционировали 296 детских объединений, в том числе на базе общеобразовательных учреждений 101 детское объединение, в учреждениях дополнительного образования – 195 объединений.</w:t>
      </w:r>
    </w:p>
    <w:p w:rsidR="00034499" w:rsidRDefault="00034499" w:rsidP="00251115">
      <w:pPr>
        <w:spacing w:after="0" w:line="276" w:lineRule="auto"/>
        <w:ind w:firstLine="851"/>
        <w:jc w:val="both"/>
        <w:rPr>
          <w:rFonts w:ascii="Times New Roman" w:hAnsi="Times New Roman"/>
          <w:bCs/>
          <w:sz w:val="28"/>
          <w:szCs w:val="28"/>
        </w:rPr>
      </w:pPr>
      <w:r>
        <w:rPr>
          <w:rFonts w:ascii="Times New Roman" w:hAnsi="Times New Roman"/>
          <w:bCs/>
          <w:sz w:val="28"/>
          <w:szCs w:val="28"/>
        </w:rPr>
        <w:t>О</w:t>
      </w:r>
      <w:r w:rsidRPr="00034499">
        <w:rPr>
          <w:rFonts w:ascii="Times New Roman" w:hAnsi="Times New Roman"/>
          <w:bCs/>
          <w:sz w:val="28"/>
          <w:szCs w:val="28"/>
        </w:rPr>
        <w:t xml:space="preserve">бразовательные </w:t>
      </w:r>
      <w:r>
        <w:rPr>
          <w:rFonts w:ascii="Times New Roman" w:hAnsi="Times New Roman"/>
          <w:bCs/>
          <w:sz w:val="28"/>
          <w:szCs w:val="28"/>
        </w:rPr>
        <w:t>направления:</w:t>
      </w:r>
    </w:p>
    <w:p w:rsidR="00034499" w:rsidRDefault="00034499" w:rsidP="00C90680">
      <w:pPr>
        <w:pStyle w:val="afb"/>
        <w:numPr>
          <w:ilvl w:val="0"/>
          <w:numId w:val="32"/>
        </w:numPr>
        <w:spacing w:after="0"/>
        <w:jc w:val="both"/>
        <w:rPr>
          <w:rFonts w:ascii="Times New Roman" w:hAnsi="Times New Roman"/>
          <w:bCs/>
          <w:sz w:val="28"/>
          <w:szCs w:val="28"/>
        </w:rPr>
      </w:pPr>
      <w:r w:rsidRPr="00034499">
        <w:rPr>
          <w:rFonts w:ascii="Times New Roman" w:hAnsi="Times New Roman"/>
          <w:bCs/>
          <w:sz w:val="28"/>
          <w:szCs w:val="28"/>
        </w:rPr>
        <w:t>художественное(70 детских объединений),</w:t>
      </w:r>
    </w:p>
    <w:p w:rsidR="00034499" w:rsidRDefault="00034499" w:rsidP="00C90680">
      <w:pPr>
        <w:pStyle w:val="afb"/>
        <w:numPr>
          <w:ilvl w:val="0"/>
          <w:numId w:val="32"/>
        </w:numPr>
        <w:spacing w:after="0"/>
        <w:jc w:val="both"/>
        <w:rPr>
          <w:rFonts w:ascii="Times New Roman" w:hAnsi="Times New Roman"/>
          <w:bCs/>
          <w:sz w:val="28"/>
          <w:szCs w:val="28"/>
        </w:rPr>
      </w:pPr>
      <w:r w:rsidRPr="00034499">
        <w:rPr>
          <w:rFonts w:ascii="Times New Roman" w:hAnsi="Times New Roman"/>
          <w:bCs/>
          <w:sz w:val="28"/>
          <w:szCs w:val="28"/>
        </w:rPr>
        <w:t xml:space="preserve"> физкультурно-спортивно</w:t>
      </w:r>
      <w:r>
        <w:rPr>
          <w:rFonts w:ascii="Times New Roman" w:hAnsi="Times New Roman"/>
          <w:bCs/>
          <w:sz w:val="28"/>
          <w:szCs w:val="28"/>
        </w:rPr>
        <w:t>е</w:t>
      </w:r>
      <w:r w:rsidRPr="00034499">
        <w:rPr>
          <w:rFonts w:ascii="Times New Roman" w:hAnsi="Times New Roman"/>
          <w:bCs/>
          <w:sz w:val="28"/>
          <w:szCs w:val="28"/>
        </w:rPr>
        <w:t xml:space="preserve"> (57 секций и объединений)</w:t>
      </w:r>
    </w:p>
    <w:p w:rsidR="00034499" w:rsidRPr="00034499" w:rsidRDefault="00034499" w:rsidP="00C90680">
      <w:pPr>
        <w:pStyle w:val="afb"/>
        <w:numPr>
          <w:ilvl w:val="0"/>
          <w:numId w:val="32"/>
        </w:numPr>
        <w:spacing w:after="0"/>
        <w:jc w:val="both"/>
        <w:rPr>
          <w:rFonts w:ascii="Times New Roman" w:hAnsi="Times New Roman"/>
          <w:bCs/>
          <w:sz w:val="28"/>
          <w:szCs w:val="28"/>
        </w:rPr>
      </w:pPr>
      <w:r w:rsidRPr="00034499">
        <w:rPr>
          <w:rFonts w:ascii="Times New Roman" w:hAnsi="Times New Roman"/>
          <w:bCs/>
          <w:sz w:val="28"/>
          <w:szCs w:val="28"/>
        </w:rPr>
        <w:t xml:space="preserve"> естественнонаучно</w:t>
      </w:r>
      <w:r>
        <w:rPr>
          <w:rFonts w:ascii="Times New Roman" w:hAnsi="Times New Roman"/>
          <w:bCs/>
          <w:sz w:val="28"/>
          <w:szCs w:val="28"/>
        </w:rPr>
        <w:t>е</w:t>
      </w:r>
      <w:r w:rsidRPr="00034499">
        <w:rPr>
          <w:rFonts w:ascii="Times New Roman" w:hAnsi="Times New Roman"/>
          <w:bCs/>
          <w:sz w:val="28"/>
          <w:szCs w:val="28"/>
        </w:rPr>
        <w:t xml:space="preserve"> (51 объединение)</w:t>
      </w:r>
      <w:r>
        <w:rPr>
          <w:rFonts w:ascii="Times New Roman" w:hAnsi="Times New Roman"/>
          <w:bCs/>
          <w:sz w:val="28"/>
          <w:szCs w:val="28"/>
        </w:rPr>
        <w:t>.</w:t>
      </w:r>
    </w:p>
    <w:p w:rsidR="00FD6AB1" w:rsidRDefault="00034499" w:rsidP="00251115">
      <w:pPr>
        <w:spacing w:after="0" w:line="276" w:lineRule="auto"/>
        <w:ind w:firstLine="851"/>
        <w:contextualSpacing/>
        <w:jc w:val="both"/>
        <w:rPr>
          <w:rFonts w:ascii="Times New Roman" w:hAnsi="Times New Roman"/>
          <w:bCs/>
          <w:sz w:val="28"/>
          <w:szCs w:val="28"/>
        </w:rPr>
      </w:pPr>
      <w:r w:rsidRPr="00034499">
        <w:rPr>
          <w:rFonts w:ascii="Times New Roman" w:hAnsi="Times New Roman"/>
          <w:bCs/>
          <w:sz w:val="28"/>
          <w:szCs w:val="28"/>
        </w:rPr>
        <w:t>К направленности дополнительного образова</w:t>
      </w:r>
      <w:r>
        <w:rPr>
          <w:rFonts w:ascii="Times New Roman" w:hAnsi="Times New Roman"/>
          <w:bCs/>
          <w:sz w:val="28"/>
          <w:szCs w:val="28"/>
        </w:rPr>
        <w:t xml:space="preserve">ния, пользующейся большой популярностью, </w:t>
      </w:r>
      <w:r w:rsidRPr="00034499">
        <w:rPr>
          <w:rFonts w:ascii="Times New Roman" w:hAnsi="Times New Roman"/>
          <w:bCs/>
          <w:sz w:val="28"/>
          <w:szCs w:val="28"/>
        </w:rPr>
        <w:t>можно отнести туристско-краеведческую (42 детских объединений).</w:t>
      </w:r>
    </w:p>
    <w:p w:rsidR="00034499" w:rsidRPr="00034499" w:rsidRDefault="00034499" w:rsidP="00251115">
      <w:pPr>
        <w:spacing w:after="0" w:line="276" w:lineRule="auto"/>
        <w:ind w:firstLine="709"/>
        <w:contextualSpacing/>
        <w:jc w:val="both"/>
        <w:rPr>
          <w:rFonts w:ascii="Times New Roman" w:hAnsi="Times New Roman"/>
          <w:bCs/>
          <w:sz w:val="28"/>
          <w:szCs w:val="28"/>
        </w:rPr>
      </w:pPr>
      <w:r w:rsidRPr="00034499">
        <w:rPr>
          <w:rFonts w:ascii="Times New Roman" w:hAnsi="Times New Roman"/>
          <w:bCs/>
          <w:sz w:val="28"/>
          <w:szCs w:val="28"/>
        </w:rPr>
        <w:t>Особая роль в развитии системы дополнительного образования в Ирбитском муниципальном образовании отводится учреждениям дополнительного образования: МОУ ДО ДЮСШ, МОУ ДО «ЦВР» и МОУ ДО «ДЭЦ», которые выполняют социально-образовательную задачу.</w:t>
      </w:r>
    </w:p>
    <w:p w:rsidR="00034499" w:rsidRDefault="00034499" w:rsidP="00251115">
      <w:pPr>
        <w:spacing w:after="0" w:line="276" w:lineRule="auto"/>
        <w:ind w:firstLine="851"/>
        <w:contextualSpacing/>
        <w:jc w:val="both"/>
        <w:rPr>
          <w:rFonts w:ascii="Times New Roman" w:hAnsi="Times New Roman"/>
          <w:bCs/>
          <w:sz w:val="28"/>
          <w:szCs w:val="28"/>
        </w:rPr>
      </w:pPr>
      <w:r w:rsidRPr="00034499">
        <w:rPr>
          <w:rFonts w:ascii="Times New Roman" w:hAnsi="Times New Roman"/>
          <w:bCs/>
          <w:sz w:val="28"/>
          <w:szCs w:val="28"/>
        </w:rPr>
        <w:t>С помощью имеющихся ресурсов учреждения ежегодно организовывают и проводят более 100 муниципальных мероприятий для детей и подростков. Это, ставшие уже традиционными: фестиваль «Майская радуга»; праздник для воспитанников детских садов «Золотые колокольчики»; Спартакиада школьников; научно-практическая и краеведческая конференции учащихся; конкурс театрального творчества; конкурсы «ЭкоКолобок», «ЮНЭКО», «Лидер года»; соревнования «Безопасное колесо»; областной турнир по шахматам среди девочек и девушек «Шахматная королева»; районная школа юных экологов; военно-спортивная игра «Звезда»</w:t>
      </w:r>
      <w:r>
        <w:rPr>
          <w:rFonts w:ascii="Times New Roman" w:hAnsi="Times New Roman"/>
          <w:bCs/>
          <w:sz w:val="28"/>
          <w:szCs w:val="28"/>
        </w:rPr>
        <w:t>.</w:t>
      </w:r>
    </w:p>
    <w:p w:rsidR="00034499" w:rsidRPr="00034499" w:rsidRDefault="00034499" w:rsidP="00251115">
      <w:pPr>
        <w:spacing w:after="0" w:line="276" w:lineRule="auto"/>
        <w:ind w:firstLine="709"/>
        <w:contextualSpacing/>
        <w:jc w:val="both"/>
        <w:rPr>
          <w:rFonts w:ascii="Times New Roman" w:hAnsi="Times New Roman"/>
          <w:bCs/>
          <w:sz w:val="28"/>
          <w:szCs w:val="28"/>
        </w:rPr>
      </w:pPr>
      <w:r w:rsidRPr="00034499">
        <w:rPr>
          <w:rFonts w:ascii="Times New Roman" w:hAnsi="Times New Roman"/>
          <w:bCs/>
          <w:sz w:val="28"/>
          <w:szCs w:val="28"/>
        </w:rPr>
        <w:t xml:space="preserve">По состоянию на 01.01.2017 года удельный вес населения Ирбитского муниципального образования, систематически занимающегося физической культурой и спортом составляет 30,35% или 8 081 человек. </w:t>
      </w:r>
    </w:p>
    <w:p w:rsidR="00034499" w:rsidRPr="00034499" w:rsidRDefault="00034499" w:rsidP="00251115">
      <w:pPr>
        <w:spacing w:after="0" w:line="276" w:lineRule="auto"/>
        <w:ind w:firstLine="709"/>
        <w:contextualSpacing/>
        <w:jc w:val="both"/>
        <w:rPr>
          <w:rFonts w:ascii="Times New Roman" w:hAnsi="Times New Roman"/>
          <w:bCs/>
          <w:sz w:val="28"/>
          <w:szCs w:val="28"/>
        </w:rPr>
      </w:pPr>
      <w:r w:rsidRPr="00034499">
        <w:rPr>
          <w:rFonts w:ascii="Times New Roman" w:hAnsi="Times New Roman"/>
          <w:bCs/>
          <w:sz w:val="28"/>
          <w:szCs w:val="28"/>
        </w:rPr>
        <w:t>Для достижения данного показателя функционируют два учреждения МОУ ДО «Детско-юношеская спортивная школа» на базе образовательных учреждений, и МКУ «Физкультурно-молодежный центр» на базе клубов по месту жительства.</w:t>
      </w:r>
    </w:p>
    <w:p w:rsidR="00034499" w:rsidRPr="00034499" w:rsidRDefault="00034499" w:rsidP="00251115">
      <w:pPr>
        <w:spacing w:after="0" w:line="276" w:lineRule="auto"/>
        <w:ind w:firstLine="709"/>
        <w:contextualSpacing/>
        <w:jc w:val="both"/>
        <w:rPr>
          <w:rFonts w:ascii="Times New Roman" w:hAnsi="Times New Roman"/>
          <w:bCs/>
          <w:sz w:val="28"/>
          <w:szCs w:val="28"/>
        </w:rPr>
      </w:pPr>
      <w:r w:rsidRPr="00034499">
        <w:rPr>
          <w:rFonts w:ascii="Times New Roman" w:hAnsi="Times New Roman"/>
          <w:bCs/>
          <w:sz w:val="28"/>
          <w:szCs w:val="28"/>
        </w:rPr>
        <w:t>Всего на территории Ирбитского муниципального образования расположены 52 спортивных объекта (спортивные залы, плоскостные сооружения). Вместе с тем существующая материально-техническая база учреждений физической культуры и спорта требует технического переоснащения, на данный момент не соответствует действующим нормативным требования.</w:t>
      </w:r>
    </w:p>
    <w:p w:rsidR="00034499" w:rsidRDefault="00034499" w:rsidP="00251115">
      <w:pPr>
        <w:spacing w:after="0" w:line="276" w:lineRule="auto"/>
        <w:ind w:firstLine="709"/>
        <w:jc w:val="both"/>
        <w:rPr>
          <w:rFonts w:ascii="Times New Roman" w:hAnsi="Times New Roman"/>
          <w:bCs/>
          <w:sz w:val="28"/>
          <w:szCs w:val="28"/>
        </w:rPr>
      </w:pPr>
      <w:r w:rsidRPr="00034499">
        <w:rPr>
          <w:rFonts w:ascii="Times New Roman" w:hAnsi="Times New Roman"/>
          <w:bCs/>
          <w:sz w:val="28"/>
          <w:szCs w:val="28"/>
        </w:rPr>
        <w:t>В Ирбитском муниципальном образовании учреждения культуры представлены 7-ю юридическими лицами, подведомственными Управлению культуры Ирбитского муниципального образования. В состав 7 учреждений входят 75 структурных единиц.</w:t>
      </w:r>
      <w:r w:rsidR="00486E17">
        <w:rPr>
          <w:rFonts w:ascii="Times New Roman" w:hAnsi="Times New Roman"/>
          <w:bCs/>
          <w:sz w:val="28"/>
          <w:szCs w:val="28"/>
        </w:rPr>
        <w:t xml:space="preserve"> </w:t>
      </w:r>
      <w:r w:rsidRPr="00034499">
        <w:rPr>
          <w:rFonts w:ascii="Times New Roman" w:hAnsi="Times New Roman"/>
          <w:bCs/>
          <w:sz w:val="28"/>
          <w:szCs w:val="28"/>
        </w:rPr>
        <w:t>Культурно – досуговые услуги доступны жителям Ирбитского муниципального образования в 41 подразделении, в которых дей</w:t>
      </w:r>
      <w:r w:rsidR="00115396">
        <w:rPr>
          <w:rFonts w:ascii="Times New Roman" w:hAnsi="Times New Roman"/>
          <w:bCs/>
          <w:sz w:val="28"/>
          <w:szCs w:val="28"/>
        </w:rPr>
        <w:t xml:space="preserve">ствуют 442 клубных формирования, также </w:t>
      </w:r>
      <w:r w:rsidR="00115396" w:rsidRPr="00115396">
        <w:rPr>
          <w:rFonts w:ascii="Times New Roman" w:hAnsi="Times New Roman"/>
          <w:bCs/>
          <w:sz w:val="28"/>
          <w:szCs w:val="28"/>
        </w:rPr>
        <w:t>действуют 35 сельских библиотек</w:t>
      </w:r>
      <w:r w:rsidR="00115396">
        <w:rPr>
          <w:rFonts w:ascii="Times New Roman" w:hAnsi="Times New Roman"/>
          <w:bCs/>
          <w:sz w:val="28"/>
          <w:szCs w:val="28"/>
        </w:rPr>
        <w:t>.</w:t>
      </w:r>
    </w:p>
    <w:p w:rsidR="00321B28" w:rsidRPr="00034499" w:rsidRDefault="00321B28" w:rsidP="00251115">
      <w:pPr>
        <w:spacing w:after="0" w:line="276" w:lineRule="auto"/>
        <w:ind w:firstLine="709"/>
        <w:jc w:val="both"/>
        <w:rPr>
          <w:rFonts w:ascii="Times New Roman" w:hAnsi="Times New Roman"/>
          <w:bCs/>
          <w:sz w:val="28"/>
          <w:szCs w:val="28"/>
        </w:rPr>
      </w:pPr>
      <w:r w:rsidRPr="00321B28">
        <w:rPr>
          <w:rFonts w:ascii="Times New Roman" w:hAnsi="Times New Roman"/>
          <w:bCs/>
          <w:sz w:val="28"/>
          <w:szCs w:val="28"/>
        </w:rPr>
        <w:t>Дополнительные образовательные услуги в сфере культуры оказывают 2 учреждения дополнительного образования: муниципальное автономное учреждение дополнительного образования «Ирбитская районная детская школа искусств» и муниципальное автономное учреждение дополнительного образования «Зайковская детская музыкальная школа».</w:t>
      </w:r>
    </w:p>
    <w:p w:rsidR="00F25296" w:rsidRPr="00747326" w:rsidRDefault="00F25296" w:rsidP="00251115">
      <w:pPr>
        <w:widowControl w:val="0"/>
        <w:autoSpaceDE w:val="0"/>
        <w:autoSpaceDN w:val="0"/>
        <w:adjustRightInd w:val="0"/>
        <w:spacing w:after="0" w:line="276" w:lineRule="auto"/>
        <w:ind w:firstLine="709"/>
        <w:jc w:val="both"/>
        <w:rPr>
          <w:rFonts w:ascii="Times New Roman" w:hAnsi="Times New Roman"/>
          <w:sz w:val="28"/>
          <w:szCs w:val="28"/>
        </w:rPr>
      </w:pPr>
      <w:bookmarkStart w:id="9" w:name="OLE_LINK2"/>
      <w:r w:rsidRPr="00747326">
        <w:rPr>
          <w:rFonts w:ascii="Times New Roman" w:hAnsi="Times New Roman"/>
          <w:sz w:val="28"/>
          <w:szCs w:val="28"/>
        </w:rPr>
        <w:t xml:space="preserve">Бытовое обслуживание в сельской местности ориентировано на социально значимые услуги. В основном, оказываются ритуальные, парикмахерские услуги, услуги по пошиву и ремонту одежды и обуви.  </w:t>
      </w:r>
    </w:p>
    <w:bookmarkEnd w:id="9"/>
    <w:p w:rsidR="00747326" w:rsidRPr="00747326" w:rsidRDefault="00747326" w:rsidP="00251115">
      <w:pPr>
        <w:widowControl w:val="0"/>
        <w:autoSpaceDE w:val="0"/>
        <w:autoSpaceDN w:val="0"/>
        <w:adjustRightInd w:val="0"/>
        <w:spacing w:after="0" w:line="276" w:lineRule="auto"/>
        <w:ind w:firstLine="708"/>
        <w:jc w:val="both"/>
        <w:rPr>
          <w:rStyle w:val="FontStyle44"/>
          <w:rFonts w:ascii="Times New Roman" w:hAnsi="Times New Roman"/>
          <w:sz w:val="28"/>
          <w:szCs w:val="28"/>
        </w:rPr>
      </w:pPr>
      <w:r w:rsidRPr="00747326">
        <w:rPr>
          <w:rStyle w:val="FontStyle44"/>
          <w:rFonts w:ascii="Times New Roman" w:hAnsi="Times New Roman"/>
          <w:sz w:val="28"/>
          <w:szCs w:val="28"/>
        </w:rPr>
        <w:t>С 2015 года начала свою реализацию областная программа «Капитальный ремонт общего имущества в многоквартирных жилых домах Свердловской области». На территории Ирбитского муниципального образования расположено 158 единиц многоквартирных жилых домов, подлежащих капитальному ремонту. В период с 2015 по 2017 годы в рамках вышеуказанной программы на территории Ирбитского муниципального образования проведены капитальные ремонты в шестнадцати многоквартирных домах.</w:t>
      </w:r>
    </w:p>
    <w:p w:rsidR="00747326" w:rsidRPr="00785883" w:rsidRDefault="00747326" w:rsidP="00251115">
      <w:pPr>
        <w:spacing w:after="0" w:line="276" w:lineRule="auto"/>
        <w:ind w:firstLine="709"/>
        <w:jc w:val="both"/>
        <w:rPr>
          <w:rStyle w:val="FontStyle44"/>
          <w:rFonts w:ascii="Times New Roman" w:hAnsi="Times New Roman"/>
          <w:sz w:val="28"/>
          <w:szCs w:val="28"/>
        </w:rPr>
      </w:pPr>
      <w:r w:rsidRPr="00785883">
        <w:rPr>
          <w:rStyle w:val="FontStyle44"/>
          <w:rFonts w:ascii="Times New Roman" w:hAnsi="Times New Roman"/>
          <w:sz w:val="28"/>
          <w:szCs w:val="28"/>
        </w:rPr>
        <w:t>Размещение нового жилищного строительства предусматривается преимущественно в границах насел</w:t>
      </w:r>
      <w:r>
        <w:rPr>
          <w:rStyle w:val="FontStyle44"/>
          <w:rFonts w:ascii="Times New Roman" w:hAnsi="Times New Roman"/>
          <w:sz w:val="28"/>
          <w:szCs w:val="28"/>
        </w:rPr>
        <w:t>е</w:t>
      </w:r>
      <w:r w:rsidRPr="00785883">
        <w:rPr>
          <w:rStyle w:val="FontStyle44"/>
          <w:rFonts w:ascii="Times New Roman" w:hAnsi="Times New Roman"/>
          <w:sz w:val="28"/>
          <w:szCs w:val="28"/>
        </w:rPr>
        <w:t xml:space="preserve">нных </w:t>
      </w:r>
      <w:r>
        <w:rPr>
          <w:rStyle w:val="FontStyle44"/>
          <w:rFonts w:ascii="Times New Roman" w:hAnsi="Times New Roman"/>
          <w:sz w:val="28"/>
          <w:szCs w:val="28"/>
        </w:rPr>
        <w:t xml:space="preserve">пунктов </w:t>
      </w:r>
      <w:r w:rsidRPr="00785883">
        <w:rPr>
          <w:rStyle w:val="FontStyle44"/>
          <w:rFonts w:ascii="Times New Roman" w:hAnsi="Times New Roman"/>
          <w:sz w:val="28"/>
          <w:szCs w:val="28"/>
        </w:rPr>
        <w:t>как на свободных территориях, так и в сложившихся жилых зонах, за сч</w:t>
      </w:r>
      <w:r>
        <w:rPr>
          <w:rStyle w:val="FontStyle44"/>
          <w:rFonts w:ascii="Times New Roman" w:hAnsi="Times New Roman"/>
          <w:sz w:val="28"/>
          <w:szCs w:val="28"/>
        </w:rPr>
        <w:t>е</w:t>
      </w:r>
      <w:r w:rsidRPr="00785883">
        <w:rPr>
          <w:rStyle w:val="FontStyle44"/>
          <w:rFonts w:ascii="Times New Roman" w:hAnsi="Times New Roman"/>
          <w:sz w:val="28"/>
          <w:szCs w:val="28"/>
        </w:rPr>
        <w:t xml:space="preserve">т уплотнения существующей застройки, проведения комплексной реконструкции жилых территорий со сносом ветхого фонда. </w:t>
      </w:r>
    </w:p>
    <w:p w:rsidR="00747326" w:rsidRPr="00747326" w:rsidRDefault="00747326" w:rsidP="00251115">
      <w:pPr>
        <w:spacing w:after="0" w:line="276" w:lineRule="auto"/>
        <w:ind w:firstLine="709"/>
        <w:jc w:val="both"/>
        <w:rPr>
          <w:rStyle w:val="FontStyle44"/>
          <w:rFonts w:ascii="Times New Roman" w:hAnsi="Times New Roman"/>
          <w:sz w:val="28"/>
          <w:szCs w:val="28"/>
        </w:rPr>
      </w:pPr>
      <w:r w:rsidRPr="00747326">
        <w:rPr>
          <w:rStyle w:val="FontStyle44"/>
          <w:rFonts w:ascii="Times New Roman" w:hAnsi="Times New Roman"/>
          <w:sz w:val="28"/>
          <w:szCs w:val="28"/>
        </w:rPr>
        <w:t>Одной из важнейших характеристик уровня жизни населения является обеспеченность жильем, качество жилых помещений и масштабы жилищного строительства. За счет всех источников финансирования в 2016 году введено в эксплуатацию 7 056 кв. м. жилья, в 2015 году – 5 531,7 кв. м.; 2014 году – 2 674,1 кв. м. В 2017 году планируется ввести жилья 6 200 кв.м.</w:t>
      </w:r>
    </w:p>
    <w:p w:rsidR="00747326" w:rsidRPr="00785883" w:rsidRDefault="00747326" w:rsidP="00251115">
      <w:pPr>
        <w:spacing w:after="0" w:line="276" w:lineRule="auto"/>
        <w:ind w:firstLine="709"/>
        <w:jc w:val="both"/>
        <w:rPr>
          <w:rStyle w:val="FontStyle44"/>
          <w:rFonts w:ascii="Times New Roman" w:hAnsi="Times New Roman"/>
          <w:sz w:val="28"/>
          <w:szCs w:val="28"/>
        </w:rPr>
      </w:pPr>
      <w:r w:rsidRPr="00785883">
        <w:rPr>
          <w:rStyle w:val="FontStyle44"/>
          <w:rFonts w:ascii="Times New Roman" w:hAnsi="Times New Roman"/>
          <w:sz w:val="28"/>
          <w:szCs w:val="28"/>
        </w:rPr>
        <w:t xml:space="preserve">Генеральным планом </w:t>
      </w:r>
      <w:r w:rsidRPr="00747326">
        <w:rPr>
          <w:rStyle w:val="FontStyle44"/>
          <w:rFonts w:ascii="Times New Roman" w:hAnsi="Times New Roman"/>
          <w:sz w:val="28"/>
          <w:szCs w:val="28"/>
        </w:rPr>
        <w:t>Ирбитского муниципального образования</w:t>
      </w:r>
      <w:r w:rsidRPr="00785883">
        <w:rPr>
          <w:rStyle w:val="FontStyle44"/>
          <w:rFonts w:ascii="Times New Roman" w:hAnsi="Times New Roman"/>
          <w:sz w:val="28"/>
          <w:szCs w:val="28"/>
        </w:rPr>
        <w:t xml:space="preserve"> предполагается, что частично существующий индивидуальный жилой фонд на перспективу будет реконструироваться, перестраиваться, заменяться. </w:t>
      </w:r>
    </w:p>
    <w:p w:rsidR="00747326" w:rsidRPr="00747326" w:rsidRDefault="00747326" w:rsidP="00251115">
      <w:pPr>
        <w:spacing w:after="0" w:line="276" w:lineRule="auto"/>
        <w:ind w:firstLine="709"/>
        <w:jc w:val="both"/>
        <w:rPr>
          <w:rStyle w:val="FontStyle44"/>
          <w:rFonts w:ascii="Times New Roman" w:hAnsi="Times New Roman"/>
          <w:sz w:val="28"/>
          <w:szCs w:val="28"/>
        </w:rPr>
      </w:pPr>
      <w:r w:rsidRPr="00747326">
        <w:rPr>
          <w:rStyle w:val="FontStyle44"/>
          <w:rFonts w:ascii="Times New Roman" w:hAnsi="Times New Roman"/>
          <w:sz w:val="28"/>
          <w:szCs w:val="28"/>
        </w:rPr>
        <w:t xml:space="preserve">Ежегодно увеличивается общая площадь жилых помещений, приходящаяся в среднем на одного жителя: в 2015 году составляла - 26,74 кв. м, в 2016 году – 26,80 кв. м., в 2017 году составит – 27,15 кв. м. </w:t>
      </w:r>
    </w:p>
    <w:p w:rsidR="00747326" w:rsidRPr="00747326" w:rsidRDefault="00747326" w:rsidP="00251115">
      <w:pPr>
        <w:pStyle w:val="ad"/>
        <w:spacing w:line="276" w:lineRule="auto"/>
        <w:rPr>
          <w:rStyle w:val="FontStyle44"/>
          <w:rFonts w:ascii="Times New Roman" w:eastAsia="Calibri" w:hAnsi="Times New Roman"/>
          <w:sz w:val="28"/>
          <w:szCs w:val="28"/>
          <w:lang w:eastAsia="en-US"/>
        </w:rPr>
      </w:pPr>
      <w:r w:rsidRPr="00747326">
        <w:rPr>
          <w:rStyle w:val="FontStyle44"/>
          <w:rFonts w:ascii="Times New Roman" w:eastAsia="Calibri" w:hAnsi="Times New Roman"/>
          <w:sz w:val="28"/>
          <w:szCs w:val="28"/>
          <w:lang w:eastAsia="en-US"/>
        </w:rPr>
        <w:t xml:space="preserve">Мероприятия по обеспечению малоимущих граждан, признанных в установленном порядке нуждающимися в улучшении жилищных условий, жилыми помещениями, осуществляется путем приобретения жилья за счет средств местного бюджета, а также предоставления жилья из освободившегося муниципального жилищного фонда. </w:t>
      </w:r>
    </w:p>
    <w:p w:rsidR="00747326" w:rsidRPr="00960727" w:rsidRDefault="00747326" w:rsidP="00251115">
      <w:pPr>
        <w:pStyle w:val="afb"/>
        <w:spacing w:after="0"/>
        <w:ind w:left="0" w:firstLine="709"/>
        <w:rPr>
          <w:rFonts w:ascii="Times New Roman" w:hAnsi="Times New Roman"/>
          <w:sz w:val="28"/>
          <w:szCs w:val="28"/>
        </w:rPr>
      </w:pPr>
    </w:p>
    <w:p w:rsidR="00674C91" w:rsidRDefault="004E18A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Ирбитское муниципальное образование</w:t>
      </w:r>
      <w:r w:rsidR="00F25296" w:rsidRPr="00173B8A">
        <w:rPr>
          <w:rFonts w:ascii="Times New Roman" w:hAnsi="Times New Roman"/>
          <w:sz w:val="28"/>
          <w:szCs w:val="28"/>
          <w:lang w:eastAsia="ru-RU"/>
        </w:rPr>
        <w:t xml:space="preserve"> обладает большим потенциалом для развития производства и привлечения инвестиций. Можно выделить следующие положительные аспекты:</w:t>
      </w:r>
    </w:p>
    <w:p w:rsidR="00674C91" w:rsidRPr="00674C91" w:rsidRDefault="00674C91" w:rsidP="00C90680">
      <w:pPr>
        <w:pStyle w:val="afb"/>
        <w:numPr>
          <w:ilvl w:val="0"/>
          <w:numId w:val="15"/>
        </w:numPr>
        <w:spacing w:after="0"/>
        <w:jc w:val="both"/>
        <w:rPr>
          <w:rFonts w:ascii="Times New Roman" w:eastAsia="Calibri" w:hAnsi="Times New Roman"/>
          <w:sz w:val="28"/>
          <w:szCs w:val="28"/>
        </w:rPr>
      </w:pPr>
      <w:r>
        <w:rPr>
          <w:rFonts w:ascii="Times New Roman" w:eastAsia="Calibri" w:hAnsi="Times New Roman"/>
          <w:sz w:val="28"/>
          <w:szCs w:val="28"/>
        </w:rPr>
        <w:t>С</w:t>
      </w:r>
      <w:r w:rsidRPr="00674C91">
        <w:rPr>
          <w:rFonts w:ascii="Times New Roman" w:eastAsia="Calibri" w:hAnsi="Times New Roman"/>
          <w:sz w:val="28"/>
          <w:szCs w:val="28"/>
        </w:rPr>
        <w:t>охранение стабильно работающих се</w:t>
      </w:r>
      <w:r>
        <w:rPr>
          <w:rFonts w:ascii="Times New Roman" w:eastAsia="Calibri" w:hAnsi="Times New Roman"/>
          <w:sz w:val="28"/>
          <w:szCs w:val="28"/>
        </w:rPr>
        <w:t>льскохозяйственных предприятий.</w:t>
      </w:r>
    </w:p>
    <w:p w:rsidR="00674C91" w:rsidRPr="00674C91" w:rsidRDefault="00674C91" w:rsidP="00C90680">
      <w:pPr>
        <w:pStyle w:val="afb"/>
        <w:numPr>
          <w:ilvl w:val="0"/>
          <w:numId w:val="15"/>
        </w:numPr>
        <w:spacing w:after="0"/>
        <w:jc w:val="both"/>
        <w:rPr>
          <w:rFonts w:ascii="Times New Roman" w:eastAsia="Calibri" w:hAnsi="Times New Roman"/>
          <w:sz w:val="28"/>
          <w:szCs w:val="28"/>
        </w:rPr>
      </w:pPr>
      <w:r>
        <w:rPr>
          <w:rFonts w:ascii="Times New Roman" w:eastAsia="Calibri" w:hAnsi="Times New Roman"/>
          <w:sz w:val="28"/>
          <w:szCs w:val="28"/>
        </w:rPr>
        <w:t>З</w:t>
      </w:r>
      <w:r w:rsidRPr="00674C91">
        <w:rPr>
          <w:rFonts w:ascii="Times New Roman" w:eastAsia="Calibri" w:hAnsi="Times New Roman"/>
          <w:sz w:val="28"/>
          <w:szCs w:val="28"/>
        </w:rPr>
        <w:t>начительный историко-культурный потенциал</w:t>
      </w:r>
      <w:r>
        <w:rPr>
          <w:rFonts w:ascii="Times New Roman" w:eastAsia="Calibri" w:hAnsi="Times New Roman"/>
          <w:sz w:val="28"/>
          <w:szCs w:val="28"/>
        </w:rPr>
        <w:t>.</w:t>
      </w:r>
    </w:p>
    <w:p w:rsidR="00674C91" w:rsidRPr="00674C91" w:rsidRDefault="00674C91" w:rsidP="00C90680">
      <w:pPr>
        <w:pStyle w:val="afb"/>
        <w:numPr>
          <w:ilvl w:val="0"/>
          <w:numId w:val="15"/>
        </w:numPr>
        <w:spacing w:after="0"/>
        <w:jc w:val="both"/>
        <w:rPr>
          <w:rFonts w:ascii="Times New Roman" w:eastAsia="Calibri" w:hAnsi="Times New Roman"/>
          <w:sz w:val="28"/>
          <w:szCs w:val="28"/>
        </w:rPr>
      </w:pPr>
      <w:r>
        <w:rPr>
          <w:rFonts w:ascii="Times New Roman" w:eastAsia="Calibri" w:hAnsi="Times New Roman"/>
          <w:sz w:val="28"/>
          <w:szCs w:val="28"/>
        </w:rPr>
        <w:t>Н</w:t>
      </w:r>
      <w:r w:rsidRPr="00674C91">
        <w:rPr>
          <w:rFonts w:ascii="Times New Roman" w:eastAsia="Calibri" w:hAnsi="Times New Roman"/>
          <w:sz w:val="28"/>
          <w:szCs w:val="28"/>
        </w:rPr>
        <w:t>аличие достаточного количества зданий и сооружений социально</w:t>
      </w:r>
      <w:r w:rsidRPr="00674C91">
        <w:rPr>
          <w:rFonts w:ascii="Times New Roman" w:eastAsia="Calibri" w:hAnsi="Times New Roman"/>
          <w:sz w:val="28"/>
          <w:szCs w:val="28"/>
        </w:rPr>
        <w:softHyphen/>
        <w:t>культурного и образовательного сектора (детских садов, школ, домов культуры и клубов).</w:t>
      </w:r>
    </w:p>
    <w:p w:rsidR="00922622" w:rsidRPr="00674C91" w:rsidRDefault="00674C91" w:rsidP="00C90680">
      <w:pPr>
        <w:pStyle w:val="afb"/>
        <w:numPr>
          <w:ilvl w:val="0"/>
          <w:numId w:val="15"/>
        </w:numPr>
        <w:spacing w:after="0"/>
        <w:jc w:val="both"/>
        <w:rPr>
          <w:rFonts w:ascii="Times New Roman" w:eastAsia="Calibri" w:hAnsi="Times New Roman"/>
          <w:sz w:val="28"/>
          <w:szCs w:val="28"/>
        </w:rPr>
      </w:pPr>
      <w:r>
        <w:rPr>
          <w:rFonts w:ascii="Times New Roman" w:eastAsia="Calibri" w:hAnsi="Times New Roman"/>
          <w:sz w:val="28"/>
          <w:szCs w:val="28"/>
        </w:rPr>
        <w:t>Р</w:t>
      </w:r>
      <w:r w:rsidR="00922622" w:rsidRPr="00674C91">
        <w:rPr>
          <w:rFonts w:ascii="Times New Roman" w:eastAsia="Calibri" w:hAnsi="Times New Roman"/>
          <w:sz w:val="28"/>
          <w:szCs w:val="28"/>
        </w:rPr>
        <w:t xml:space="preserve">азвитая транспортная сеть, </w:t>
      </w:r>
      <w:r w:rsidRPr="00674C91">
        <w:rPr>
          <w:rFonts w:ascii="Times New Roman" w:eastAsia="Calibri" w:hAnsi="Times New Roman"/>
          <w:sz w:val="28"/>
          <w:szCs w:val="28"/>
        </w:rPr>
        <w:t>обеспечивающая связи между населенными пунктами муниципального образования и внешние связи.</w:t>
      </w:r>
    </w:p>
    <w:p w:rsidR="00674C91" w:rsidRDefault="00674C91" w:rsidP="00C90680">
      <w:pPr>
        <w:pStyle w:val="afb"/>
        <w:numPr>
          <w:ilvl w:val="0"/>
          <w:numId w:val="15"/>
        </w:numPr>
        <w:spacing w:after="0"/>
        <w:jc w:val="both"/>
        <w:rPr>
          <w:rFonts w:ascii="Times New Roman" w:eastAsia="Calibri" w:hAnsi="Times New Roman"/>
          <w:sz w:val="28"/>
          <w:szCs w:val="28"/>
        </w:rPr>
      </w:pPr>
      <w:r>
        <w:rPr>
          <w:rFonts w:ascii="Times New Roman" w:eastAsia="Calibri" w:hAnsi="Times New Roman"/>
          <w:sz w:val="28"/>
          <w:szCs w:val="28"/>
        </w:rPr>
        <w:t>Н</w:t>
      </w:r>
      <w:r w:rsidR="00922622" w:rsidRPr="00674C91">
        <w:rPr>
          <w:rFonts w:ascii="Times New Roman" w:eastAsia="Calibri" w:hAnsi="Times New Roman"/>
          <w:sz w:val="28"/>
          <w:szCs w:val="28"/>
        </w:rPr>
        <w:t>аличи</w:t>
      </w:r>
      <w:r>
        <w:rPr>
          <w:rFonts w:ascii="Times New Roman" w:eastAsia="Calibri" w:hAnsi="Times New Roman"/>
          <w:sz w:val="28"/>
          <w:szCs w:val="28"/>
        </w:rPr>
        <w:t>е людского ресурса.</w:t>
      </w:r>
    </w:p>
    <w:p w:rsidR="00674C91" w:rsidRPr="00674C91" w:rsidRDefault="00674C91" w:rsidP="00C90680">
      <w:pPr>
        <w:pStyle w:val="afb"/>
        <w:numPr>
          <w:ilvl w:val="0"/>
          <w:numId w:val="15"/>
        </w:numPr>
        <w:spacing w:after="0"/>
        <w:jc w:val="both"/>
        <w:rPr>
          <w:rFonts w:ascii="Times New Roman" w:eastAsia="Calibri" w:hAnsi="Times New Roman"/>
          <w:sz w:val="28"/>
          <w:szCs w:val="28"/>
        </w:rPr>
      </w:pPr>
      <w:r w:rsidRPr="00674C91">
        <w:rPr>
          <w:rFonts w:ascii="Times New Roman" w:eastAsia="Calibri" w:hAnsi="Times New Roman"/>
          <w:sz w:val="28"/>
          <w:szCs w:val="28"/>
        </w:rPr>
        <w:t>Сохранение значительных территорий не испытываю</w:t>
      </w:r>
      <w:r>
        <w:rPr>
          <w:rFonts w:ascii="Times New Roman" w:eastAsia="Calibri" w:hAnsi="Times New Roman"/>
          <w:sz w:val="28"/>
          <w:szCs w:val="28"/>
        </w:rPr>
        <w:t>щих антропогенного воздействия.</w:t>
      </w:r>
    </w:p>
    <w:p w:rsidR="00F25296" w:rsidRPr="00674C91" w:rsidRDefault="00BB4F56" w:rsidP="00251115">
      <w:pPr>
        <w:spacing w:after="0"/>
        <w:ind w:firstLine="709"/>
        <w:jc w:val="both"/>
        <w:rPr>
          <w:rFonts w:ascii="Times New Roman" w:hAnsi="Times New Roman"/>
          <w:sz w:val="28"/>
          <w:szCs w:val="28"/>
        </w:rPr>
      </w:pPr>
      <w:r w:rsidRPr="00674C91">
        <w:rPr>
          <w:rFonts w:ascii="Times New Roman" w:hAnsi="Times New Roman"/>
          <w:sz w:val="28"/>
          <w:szCs w:val="28"/>
        </w:rPr>
        <w:t xml:space="preserve">Таким образом, </w:t>
      </w:r>
      <w:r w:rsidR="00F25296" w:rsidRPr="00674C91">
        <w:rPr>
          <w:rFonts w:ascii="Times New Roman" w:hAnsi="Times New Roman"/>
          <w:sz w:val="28"/>
          <w:szCs w:val="28"/>
        </w:rPr>
        <w:t>при условии рационального использования земельных ресурсов</w:t>
      </w:r>
      <w:r w:rsidR="00674C91">
        <w:rPr>
          <w:rFonts w:ascii="Times New Roman" w:hAnsi="Times New Roman"/>
          <w:sz w:val="28"/>
          <w:szCs w:val="28"/>
        </w:rPr>
        <w:t>,</w:t>
      </w:r>
      <w:r w:rsidR="00486E17">
        <w:rPr>
          <w:rFonts w:ascii="Times New Roman" w:hAnsi="Times New Roman"/>
          <w:sz w:val="28"/>
          <w:szCs w:val="28"/>
        </w:rPr>
        <w:t xml:space="preserve"> </w:t>
      </w:r>
      <w:r w:rsidR="004E18AD" w:rsidRPr="00674C91">
        <w:rPr>
          <w:rFonts w:ascii="Times New Roman" w:hAnsi="Times New Roman"/>
          <w:sz w:val="28"/>
          <w:szCs w:val="28"/>
        </w:rPr>
        <w:t>Ирбит</w:t>
      </w:r>
      <w:r w:rsidR="00674C91" w:rsidRPr="00674C91">
        <w:rPr>
          <w:rFonts w:ascii="Times New Roman" w:hAnsi="Times New Roman"/>
          <w:sz w:val="28"/>
          <w:szCs w:val="28"/>
        </w:rPr>
        <w:t>ское муниципальное образование</w:t>
      </w:r>
      <w:r w:rsidR="00F25296" w:rsidRPr="00674C91">
        <w:rPr>
          <w:rFonts w:ascii="Times New Roman" w:hAnsi="Times New Roman"/>
          <w:sz w:val="28"/>
          <w:szCs w:val="28"/>
        </w:rPr>
        <w:t xml:space="preserve"> обладает достаточным территориальным потенциалом для своего развития.</w:t>
      </w:r>
    </w:p>
    <w:p w:rsidR="002659B9" w:rsidRPr="005C0C28" w:rsidRDefault="002659B9" w:rsidP="00251115">
      <w:pPr>
        <w:pStyle w:val="afb"/>
        <w:widowControl w:val="0"/>
        <w:autoSpaceDE w:val="0"/>
        <w:autoSpaceDN w:val="0"/>
        <w:adjustRightInd w:val="0"/>
        <w:spacing w:after="0"/>
        <w:ind w:left="284"/>
        <w:jc w:val="both"/>
        <w:rPr>
          <w:rFonts w:ascii="Times New Roman" w:hAnsi="Times New Roman"/>
          <w:sz w:val="28"/>
          <w:szCs w:val="28"/>
        </w:rPr>
      </w:pPr>
    </w:p>
    <w:p w:rsidR="00F25296" w:rsidRPr="007A450B"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r w:rsidRPr="007A450B">
        <w:rPr>
          <w:rFonts w:ascii="Times New Roman" w:hAnsi="Times New Roman"/>
          <w:b/>
          <w:sz w:val="28"/>
          <w:szCs w:val="28"/>
          <w:lang w:eastAsia="ru-RU"/>
        </w:rPr>
        <w:t>2.3 Характеристика функционирования и показатели работы транспортной инфраструктуры по видам транспорта, имеющегося на территории</w:t>
      </w:r>
      <w:r w:rsidR="00486E17">
        <w:rPr>
          <w:rFonts w:ascii="Times New Roman" w:hAnsi="Times New Roman"/>
          <w:b/>
          <w:sz w:val="28"/>
          <w:szCs w:val="28"/>
          <w:lang w:eastAsia="ru-RU"/>
        </w:rPr>
        <w:t xml:space="preserve"> </w:t>
      </w:r>
      <w:r w:rsidR="004E18AD">
        <w:rPr>
          <w:rFonts w:ascii="Times New Roman" w:hAnsi="Times New Roman"/>
          <w:b/>
          <w:sz w:val="28"/>
          <w:szCs w:val="28"/>
          <w:lang w:eastAsia="ru-RU"/>
        </w:rPr>
        <w:t>Ирбитского муниципального образования</w:t>
      </w:r>
    </w:p>
    <w:p w:rsidR="00F25296" w:rsidRPr="007A450B"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647BC8">
        <w:rPr>
          <w:rFonts w:ascii="Times New Roman" w:hAnsi="Times New Roman"/>
          <w:sz w:val="28"/>
          <w:szCs w:val="28"/>
          <w:lang w:eastAsia="ru-RU"/>
        </w:rPr>
        <w:t xml:space="preserve">Развитие транспортной системы </w:t>
      </w:r>
      <w:r w:rsidR="004E18AD">
        <w:rPr>
          <w:rFonts w:ascii="Times New Roman" w:hAnsi="Times New Roman"/>
          <w:sz w:val="28"/>
          <w:szCs w:val="28"/>
          <w:lang w:eastAsia="ru-RU"/>
        </w:rPr>
        <w:t>Ирбитского муниципального образования</w:t>
      </w:r>
      <w:r w:rsidRPr="007A450B">
        <w:rPr>
          <w:rFonts w:ascii="Times New Roman" w:hAnsi="Times New Roman"/>
          <w:sz w:val="28"/>
          <w:szCs w:val="28"/>
          <w:lang w:eastAsia="ru-RU"/>
        </w:rPr>
        <w:t xml:space="preserve"> является необходимым условием улучшения качества жизни жителей </w:t>
      </w:r>
      <w:r w:rsidR="00B56899">
        <w:rPr>
          <w:rFonts w:ascii="Times New Roman" w:hAnsi="Times New Roman"/>
          <w:sz w:val="28"/>
          <w:szCs w:val="28"/>
          <w:lang w:eastAsia="ru-RU"/>
        </w:rPr>
        <w:t>муниципального образования</w:t>
      </w:r>
      <w:r>
        <w:rPr>
          <w:rFonts w:ascii="Times New Roman" w:hAnsi="Times New Roman"/>
          <w:sz w:val="28"/>
          <w:szCs w:val="28"/>
          <w:lang w:eastAsia="ru-RU"/>
        </w:rPr>
        <w:t>.</w:t>
      </w: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A450B">
        <w:rPr>
          <w:rFonts w:ascii="Times New Roman" w:hAnsi="Times New Roman"/>
          <w:sz w:val="28"/>
          <w:szCs w:val="28"/>
          <w:lang w:eastAsia="ru-RU"/>
        </w:rPr>
        <w:t xml:space="preserve">Транспортная инфраструктура </w:t>
      </w:r>
      <w:r w:rsidR="004E18AD">
        <w:rPr>
          <w:rFonts w:ascii="Times New Roman" w:hAnsi="Times New Roman"/>
          <w:sz w:val="28"/>
          <w:szCs w:val="28"/>
          <w:lang w:eastAsia="ru-RU"/>
        </w:rPr>
        <w:t>Ирбитского муниципального образования</w:t>
      </w:r>
      <w:r>
        <w:rPr>
          <w:rFonts w:ascii="Times New Roman" w:hAnsi="Times New Roman"/>
          <w:sz w:val="28"/>
          <w:szCs w:val="28"/>
          <w:lang w:eastAsia="ru-RU"/>
        </w:rPr>
        <w:t xml:space="preserve"> является составляющей транспортной инфраструктуры Свердловской области, что обеспечивает конституционные гарантии граждан на свободу передвижения и делает возможным свободное перемещение товаров и услуг.</w:t>
      </w:r>
    </w:p>
    <w:p w:rsidR="00F25296" w:rsidRPr="003E5F5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3E5F56">
        <w:rPr>
          <w:rFonts w:ascii="Times New Roman" w:hAnsi="Times New Roman"/>
          <w:sz w:val="28"/>
          <w:szCs w:val="28"/>
          <w:lang w:eastAsia="ru-RU"/>
        </w:rPr>
        <w:t>Наличием и состоянием сети автомобильных дорог определяется территориальная целостность и единство экономического пространства. Недооценка проблемы несоответствия состояния дорог и инфраструктуры местного значения социально-экономическим потребностям общества является одной из причин экономических трудностей и негативных социальных процессов.</w:t>
      </w: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3E5F56">
        <w:rPr>
          <w:rFonts w:ascii="Times New Roman" w:hAnsi="Times New Roman"/>
          <w:sz w:val="28"/>
          <w:szCs w:val="28"/>
          <w:lang w:eastAsia="ru-RU"/>
        </w:rPr>
        <w:t xml:space="preserve">Транспортную инфраструктуру </w:t>
      </w:r>
      <w:r w:rsidR="004E18AD">
        <w:rPr>
          <w:rFonts w:ascii="Times New Roman" w:hAnsi="Times New Roman"/>
          <w:sz w:val="28"/>
          <w:szCs w:val="28"/>
          <w:lang w:eastAsia="ru-RU"/>
        </w:rPr>
        <w:t>Ирбитского муниципального образования</w:t>
      </w:r>
      <w:r w:rsidRPr="003E5F56">
        <w:rPr>
          <w:rFonts w:ascii="Times New Roman" w:hAnsi="Times New Roman"/>
          <w:sz w:val="28"/>
          <w:szCs w:val="28"/>
          <w:lang w:eastAsia="ru-RU"/>
        </w:rPr>
        <w:t xml:space="preserve"> образуют линии, сооружения и устройства городского, пригородного, внешнего транспорта. Основными структурными элементами транспортной инфраструктуры </w:t>
      </w:r>
      <w:r w:rsidR="00B56899">
        <w:rPr>
          <w:rFonts w:ascii="Times New Roman" w:hAnsi="Times New Roman"/>
          <w:sz w:val="28"/>
          <w:szCs w:val="28"/>
          <w:lang w:eastAsia="ru-RU"/>
        </w:rPr>
        <w:t>муниципального образования</w:t>
      </w:r>
      <w:r w:rsidRPr="003E5F56">
        <w:rPr>
          <w:rFonts w:ascii="Times New Roman" w:hAnsi="Times New Roman"/>
          <w:sz w:val="28"/>
          <w:szCs w:val="28"/>
          <w:lang w:eastAsia="ru-RU"/>
        </w:rPr>
        <w:t xml:space="preserve"> являются: сеть улиц и дорог и сопряженная с ней сеть пассажирского транспорта.</w:t>
      </w:r>
    </w:p>
    <w:p w:rsidR="00156E50" w:rsidRDefault="00156E50" w:rsidP="00251115">
      <w:pPr>
        <w:spacing w:after="0" w:line="276" w:lineRule="auto"/>
        <w:ind w:firstLine="624"/>
        <w:jc w:val="both"/>
        <w:rPr>
          <w:rFonts w:ascii="Times New Roman" w:hAnsi="Times New Roman"/>
          <w:sz w:val="28"/>
          <w:szCs w:val="28"/>
        </w:rPr>
      </w:pPr>
      <w:r w:rsidRPr="00B7642B">
        <w:rPr>
          <w:rFonts w:ascii="Times New Roman" w:hAnsi="Times New Roman"/>
          <w:sz w:val="28"/>
          <w:szCs w:val="28"/>
        </w:rPr>
        <w:t xml:space="preserve">Внешние грузовые и пассажирские перевозки, обеспечивающие связь </w:t>
      </w:r>
      <w:r>
        <w:rPr>
          <w:rFonts w:ascii="Times New Roman" w:hAnsi="Times New Roman"/>
          <w:sz w:val="28"/>
          <w:szCs w:val="28"/>
        </w:rPr>
        <w:t>Ирбитского</w:t>
      </w:r>
      <w:r w:rsidRPr="00B7642B">
        <w:rPr>
          <w:rFonts w:ascii="Times New Roman" w:hAnsi="Times New Roman"/>
          <w:sz w:val="28"/>
          <w:szCs w:val="28"/>
        </w:rPr>
        <w:t xml:space="preserve"> ГО с прилегающими муниципальными образованиями</w:t>
      </w:r>
      <w:r w:rsidR="00486E17">
        <w:rPr>
          <w:rFonts w:ascii="Times New Roman" w:hAnsi="Times New Roman"/>
          <w:sz w:val="28"/>
          <w:szCs w:val="28"/>
        </w:rPr>
        <w:t xml:space="preserve"> </w:t>
      </w:r>
      <w:r w:rsidRPr="00DA306F">
        <w:rPr>
          <w:rFonts w:ascii="Times New Roman" w:hAnsi="Times New Roman"/>
          <w:sz w:val="28"/>
          <w:szCs w:val="28"/>
        </w:rPr>
        <w:t>осуществляются</w:t>
      </w:r>
      <w:r w:rsidR="00486E17">
        <w:rPr>
          <w:rFonts w:ascii="Times New Roman" w:hAnsi="Times New Roman"/>
          <w:sz w:val="28"/>
          <w:szCs w:val="28"/>
        </w:rPr>
        <w:t xml:space="preserve"> </w:t>
      </w:r>
      <w:r w:rsidRPr="00B7642B">
        <w:rPr>
          <w:rFonts w:ascii="Times New Roman" w:hAnsi="Times New Roman"/>
          <w:sz w:val="28"/>
          <w:szCs w:val="28"/>
        </w:rPr>
        <w:t>ж</w:t>
      </w:r>
      <w:r>
        <w:rPr>
          <w:rFonts w:ascii="Times New Roman" w:hAnsi="Times New Roman"/>
          <w:sz w:val="28"/>
          <w:szCs w:val="28"/>
        </w:rPr>
        <w:t>елезнодорожным и автомобильным транспортом</w:t>
      </w:r>
    </w:p>
    <w:p w:rsidR="00156E50" w:rsidRPr="0036093E" w:rsidRDefault="00156E50" w:rsidP="00251115">
      <w:pPr>
        <w:spacing w:after="0" w:line="276" w:lineRule="auto"/>
        <w:ind w:firstLine="624"/>
        <w:jc w:val="both"/>
        <w:rPr>
          <w:rFonts w:ascii="Times New Roman" w:hAnsi="Times New Roman"/>
          <w:sz w:val="28"/>
          <w:szCs w:val="28"/>
        </w:rPr>
      </w:pPr>
      <w:r w:rsidRPr="00B7642B">
        <w:rPr>
          <w:rFonts w:ascii="Times New Roman" w:hAnsi="Times New Roman"/>
          <w:b/>
          <w:sz w:val="28"/>
          <w:szCs w:val="28"/>
        </w:rPr>
        <w:t>Автомобильный транспорт.</w:t>
      </w:r>
      <w:r w:rsidRPr="00B7642B">
        <w:rPr>
          <w:rFonts w:ascii="Times New Roman" w:hAnsi="Times New Roman"/>
          <w:sz w:val="28"/>
          <w:szCs w:val="28"/>
        </w:rPr>
        <w:t xml:space="preserve">   Существующая транспортная  структура  </w:t>
      </w:r>
      <w:r>
        <w:rPr>
          <w:rFonts w:ascii="Times New Roman" w:hAnsi="Times New Roman"/>
          <w:sz w:val="28"/>
          <w:szCs w:val="28"/>
        </w:rPr>
        <w:t>муниципального образования</w:t>
      </w:r>
      <w:r w:rsidRPr="00B7642B">
        <w:rPr>
          <w:rFonts w:ascii="Times New Roman" w:hAnsi="Times New Roman"/>
          <w:sz w:val="28"/>
          <w:szCs w:val="28"/>
        </w:rPr>
        <w:t xml:space="preserve"> состоит из автомобильных дорог общего пользования </w:t>
      </w:r>
      <w:r>
        <w:rPr>
          <w:rFonts w:ascii="Times New Roman" w:hAnsi="Times New Roman"/>
          <w:sz w:val="28"/>
          <w:szCs w:val="28"/>
        </w:rPr>
        <w:t xml:space="preserve">федерального, </w:t>
      </w:r>
      <w:r w:rsidRPr="00B7642B">
        <w:rPr>
          <w:rFonts w:ascii="Times New Roman" w:hAnsi="Times New Roman"/>
          <w:sz w:val="28"/>
          <w:szCs w:val="28"/>
        </w:rPr>
        <w:t xml:space="preserve">регионального и местного значения. Статус, наименование, категории, протяженности, ширина полосы отвода, ширина придорожной полосы и  количество полос  автомобильных дорог общего пользования регионального значения приняты на основании данных СОГУ </w:t>
      </w:r>
      <w:r>
        <w:rPr>
          <w:rFonts w:ascii="Times New Roman" w:hAnsi="Times New Roman"/>
          <w:sz w:val="28"/>
          <w:szCs w:val="28"/>
        </w:rPr>
        <w:t>«Управление автомобильных дорог»</w:t>
      </w:r>
      <w:r w:rsidRPr="00B7642B">
        <w:rPr>
          <w:rFonts w:ascii="Times New Roman" w:hAnsi="Times New Roman"/>
          <w:sz w:val="28"/>
          <w:szCs w:val="28"/>
        </w:rPr>
        <w:t>.</w:t>
      </w:r>
      <w:r w:rsidR="00494EFD">
        <w:rPr>
          <w:rFonts w:ascii="Times New Roman" w:hAnsi="Times New Roman"/>
          <w:sz w:val="28"/>
          <w:szCs w:val="28"/>
        </w:rPr>
        <w:t xml:space="preserve"> </w:t>
      </w:r>
      <w:r w:rsidRPr="0036093E">
        <w:rPr>
          <w:rFonts w:ascii="Times New Roman" w:hAnsi="Times New Roman"/>
          <w:sz w:val="28"/>
          <w:szCs w:val="28"/>
        </w:rPr>
        <w:t xml:space="preserve">Проектная структура автомобильных дорог </w:t>
      </w:r>
      <w:r>
        <w:rPr>
          <w:rFonts w:ascii="Times New Roman" w:hAnsi="Times New Roman"/>
          <w:sz w:val="28"/>
          <w:szCs w:val="28"/>
        </w:rPr>
        <w:t>Ирбитского муниципального образования</w:t>
      </w:r>
      <w:r w:rsidRPr="0036093E">
        <w:rPr>
          <w:rFonts w:ascii="Times New Roman" w:hAnsi="Times New Roman"/>
          <w:sz w:val="28"/>
          <w:szCs w:val="28"/>
        </w:rPr>
        <w:t xml:space="preserve"> основана на максимальном использовании уже существующих дорог, повышении плотности дорог общего пользования и обеспечении транспортной доступности, как между населенными пунктами </w:t>
      </w:r>
      <w:r>
        <w:rPr>
          <w:rFonts w:ascii="Times New Roman" w:hAnsi="Times New Roman"/>
          <w:sz w:val="28"/>
          <w:szCs w:val="28"/>
        </w:rPr>
        <w:t>муниципального образования</w:t>
      </w:r>
      <w:r w:rsidRPr="0036093E">
        <w:rPr>
          <w:rFonts w:ascii="Times New Roman" w:hAnsi="Times New Roman"/>
          <w:sz w:val="28"/>
          <w:szCs w:val="28"/>
        </w:rPr>
        <w:t>, так и до основных городов Свердловской области и др. прилегающих областей.</w:t>
      </w:r>
    </w:p>
    <w:p w:rsidR="00971263" w:rsidRPr="00A418D3" w:rsidRDefault="00971263" w:rsidP="00251115">
      <w:pPr>
        <w:widowControl w:val="0"/>
        <w:autoSpaceDE w:val="0"/>
        <w:autoSpaceDN w:val="0"/>
        <w:adjustRightInd w:val="0"/>
        <w:spacing w:before="240" w:after="0" w:line="276" w:lineRule="auto"/>
        <w:ind w:firstLine="720"/>
        <w:jc w:val="both"/>
        <w:rPr>
          <w:rFonts w:ascii="Times New Roman" w:hAnsi="Times New Roman"/>
          <w:sz w:val="28"/>
          <w:szCs w:val="28"/>
        </w:rPr>
      </w:pPr>
      <w:r w:rsidRPr="00A418D3">
        <w:rPr>
          <w:rFonts w:ascii="Times New Roman" w:hAnsi="Times New Roman"/>
          <w:sz w:val="28"/>
          <w:szCs w:val="28"/>
        </w:rPr>
        <w:t xml:space="preserve">Транспортная система </w:t>
      </w:r>
      <w:r w:rsidR="001757BD" w:rsidRPr="00A418D3">
        <w:rPr>
          <w:rFonts w:ascii="Times New Roman" w:hAnsi="Times New Roman"/>
          <w:sz w:val="28"/>
          <w:szCs w:val="28"/>
        </w:rPr>
        <w:t>Ирбитского МО</w:t>
      </w:r>
      <w:r w:rsidRPr="00A418D3">
        <w:rPr>
          <w:rFonts w:ascii="Times New Roman" w:hAnsi="Times New Roman"/>
          <w:sz w:val="28"/>
          <w:szCs w:val="28"/>
        </w:rPr>
        <w:t xml:space="preserve"> характерна для региона с достаточно развитой многоотраслевой экономикой.</w:t>
      </w:r>
      <w:r w:rsidR="00486E17">
        <w:rPr>
          <w:rFonts w:ascii="Times New Roman" w:hAnsi="Times New Roman"/>
          <w:sz w:val="28"/>
          <w:szCs w:val="28"/>
        </w:rPr>
        <w:t xml:space="preserve"> </w:t>
      </w:r>
      <w:r w:rsidRPr="00A418D3">
        <w:rPr>
          <w:rFonts w:ascii="Times New Roman" w:hAnsi="Times New Roman"/>
          <w:sz w:val="28"/>
          <w:szCs w:val="28"/>
        </w:rPr>
        <w:t xml:space="preserve">Транспортно-коммуникационный каркас образован автомобильными дорогами регионального или межмуниципального значения, которые составляют планировочные оси, на пересечении которых располагаются транспортные узлы. </w:t>
      </w:r>
    </w:p>
    <w:p w:rsidR="00971263" w:rsidRPr="00A418D3" w:rsidRDefault="00971263" w:rsidP="00251115">
      <w:pPr>
        <w:widowControl w:val="0"/>
        <w:autoSpaceDE w:val="0"/>
        <w:autoSpaceDN w:val="0"/>
        <w:adjustRightInd w:val="0"/>
        <w:spacing w:after="0" w:line="276" w:lineRule="auto"/>
        <w:ind w:firstLine="720"/>
        <w:jc w:val="both"/>
        <w:rPr>
          <w:rFonts w:ascii="Times New Roman" w:hAnsi="Times New Roman"/>
          <w:sz w:val="28"/>
          <w:szCs w:val="28"/>
        </w:rPr>
      </w:pPr>
      <w:r w:rsidRPr="00A418D3">
        <w:rPr>
          <w:rFonts w:ascii="Times New Roman" w:hAnsi="Times New Roman"/>
          <w:sz w:val="28"/>
          <w:szCs w:val="28"/>
        </w:rPr>
        <w:t>Планировочное начертание дорожной сети и система расселения сложились исторически с учетом природно-географических, геополитических, социально-экономических и других факторов. Населенные пункты Ирбитского МО сформированы застройкой усадебного типа с нечетко выраженной прямоугольной структурой улично-дорожной сети.</w:t>
      </w:r>
    </w:p>
    <w:p w:rsidR="00971263" w:rsidRPr="00A418D3" w:rsidRDefault="00971263" w:rsidP="00251115">
      <w:pPr>
        <w:spacing w:after="0" w:line="276" w:lineRule="auto"/>
        <w:ind w:firstLine="720"/>
        <w:jc w:val="both"/>
        <w:rPr>
          <w:rFonts w:ascii="Times New Roman" w:hAnsi="Times New Roman"/>
          <w:sz w:val="28"/>
          <w:szCs w:val="28"/>
        </w:rPr>
      </w:pPr>
      <w:r w:rsidRPr="00A418D3">
        <w:rPr>
          <w:rFonts w:ascii="Times New Roman" w:hAnsi="Times New Roman"/>
          <w:sz w:val="28"/>
          <w:szCs w:val="28"/>
        </w:rPr>
        <w:t>Внешние связи Ирбитского МО поддерживаются круглогодично автомобильным транспортом. Расстояние от населенных пунктов до административного центра района г. Ирбит по автодорогам составляет 70 км, расстояние от г. Ирбита до областного центра г. Екатеринбурга– 200 км.</w:t>
      </w:r>
    </w:p>
    <w:p w:rsidR="00971263" w:rsidRPr="00A418D3" w:rsidRDefault="00971263" w:rsidP="00251115">
      <w:pPr>
        <w:widowControl w:val="0"/>
        <w:autoSpaceDE w:val="0"/>
        <w:autoSpaceDN w:val="0"/>
        <w:adjustRightInd w:val="0"/>
        <w:spacing w:after="0" w:line="276" w:lineRule="auto"/>
        <w:ind w:firstLine="720"/>
        <w:jc w:val="both"/>
        <w:rPr>
          <w:rFonts w:ascii="Times New Roman" w:hAnsi="Times New Roman"/>
          <w:sz w:val="28"/>
          <w:szCs w:val="28"/>
        </w:rPr>
      </w:pPr>
      <w:r w:rsidRPr="00A418D3">
        <w:rPr>
          <w:rFonts w:ascii="Times New Roman" w:hAnsi="Times New Roman"/>
          <w:sz w:val="28"/>
          <w:szCs w:val="28"/>
        </w:rPr>
        <w:t>Основными автомобильными дорогами, обслуживающими межрегиональные связи в Ирбитском районе, являются:</w:t>
      </w:r>
    </w:p>
    <w:p w:rsidR="00971263" w:rsidRPr="00A418D3" w:rsidRDefault="00971263" w:rsidP="00251115">
      <w:pPr>
        <w:widowControl w:val="0"/>
        <w:autoSpaceDE w:val="0"/>
        <w:autoSpaceDN w:val="0"/>
        <w:adjustRightInd w:val="0"/>
        <w:spacing w:after="0" w:line="276" w:lineRule="auto"/>
        <w:ind w:firstLine="720"/>
        <w:jc w:val="both"/>
        <w:rPr>
          <w:rFonts w:ascii="Times New Roman" w:hAnsi="Times New Roman"/>
          <w:sz w:val="28"/>
          <w:szCs w:val="28"/>
        </w:rPr>
      </w:pPr>
      <w:r w:rsidRPr="00A418D3">
        <w:rPr>
          <w:rFonts w:ascii="Times New Roman" w:hAnsi="Times New Roman"/>
          <w:sz w:val="28"/>
          <w:szCs w:val="28"/>
        </w:rPr>
        <w:t>- а/д «</w:t>
      </w:r>
      <w:r w:rsidR="008318EE">
        <w:rPr>
          <w:rFonts w:ascii="Times New Roman" w:hAnsi="Times New Roman"/>
          <w:sz w:val="28"/>
          <w:szCs w:val="28"/>
        </w:rPr>
        <w:t>г.</w:t>
      </w:r>
      <w:r w:rsidRPr="00A418D3">
        <w:rPr>
          <w:rFonts w:ascii="Times New Roman" w:hAnsi="Times New Roman"/>
          <w:sz w:val="28"/>
          <w:szCs w:val="28"/>
        </w:rPr>
        <w:t>Камышлов</w:t>
      </w:r>
      <w:r w:rsidR="008318EE">
        <w:rPr>
          <w:rFonts w:ascii="Times New Roman" w:hAnsi="Times New Roman"/>
          <w:sz w:val="28"/>
          <w:szCs w:val="28"/>
        </w:rPr>
        <w:t>–г.</w:t>
      </w:r>
      <w:r w:rsidRPr="00A418D3">
        <w:rPr>
          <w:rFonts w:ascii="Times New Roman" w:hAnsi="Times New Roman"/>
          <w:sz w:val="28"/>
          <w:szCs w:val="28"/>
        </w:rPr>
        <w:t>Ирбит</w:t>
      </w:r>
      <w:r w:rsidR="008318EE">
        <w:rPr>
          <w:rFonts w:ascii="Times New Roman" w:hAnsi="Times New Roman"/>
          <w:sz w:val="28"/>
          <w:szCs w:val="28"/>
        </w:rPr>
        <w:t>–г.</w:t>
      </w:r>
      <w:r w:rsidRPr="00A418D3">
        <w:rPr>
          <w:rFonts w:ascii="Times New Roman" w:hAnsi="Times New Roman"/>
          <w:sz w:val="28"/>
          <w:szCs w:val="28"/>
        </w:rPr>
        <w:t xml:space="preserve">Туринск – </w:t>
      </w:r>
      <w:r w:rsidR="008318EE">
        <w:rPr>
          <w:rFonts w:ascii="Times New Roman" w:hAnsi="Times New Roman"/>
          <w:sz w:val="28"/>
          <w:szCs w:val="28"/>
        </w:rPr>
        <w:t>г.</w:t>
      </w:r>
      <w:r w:rsidRPr="00A418D3">
        <w:rPr>
          <w:rFonts w:ascii="Times New Roman" w:hAnsi="Times New Roman"/>
          <w:sz w:val="28"/>
          <w:szCs w:val="28"/>
        </w:rPr>
        <w:t>Тавда»;</w:t>
      </w:r>
    </w:p>
    <w:p w:rsidR="00971263" w:rsidRPr="00A418D3" w:rsidRDefault="00971263" w:rsidP="00251115">
      <w:pPr>
        <w:widowControl w:val="0"/>
        <w:autoSpaceDE w:val="0"/>
        <w:autoSpaceDN w:val="0"/>
        <w:adjustRightInd w:val="0"/>
        <w:spacing w:after="0" w:line="276" w:lineRule="auto"/>
        <w:ind w:firstLine="720"/>
        <w:jc w:val="both"/>
        <w:rPr>
          <w:rFonts w:ascii="Times New Roman" w:hAnsi="Times New Roman"/>
          <w:sz w:val="28"/>
          <w:szCs w:val="28"/>
        </w:rPr>
      </w:pPr>
      <w:r w:rsidRPr="00A418D3">
        <w:rPr>
          <w:rFonts w:ascii="Times New Roman" w:hAnsi="Times New Roman"/>
          <w:sz w:val="28"/>
          <w:szCs w:val="28"/>
        </w:rPr>
        <w:t>- а/д «</w:t>
      </w:r>
      <w:r w:rsidR="008318EE">
        <w:rPr>
          <w:rFonts w:ascii="Times New Roman" w:hAnsi="Times New Roman"/>
          <w:sz w:val="28"/>
          <w:szCs w:val="28"/>
        </w:rPr>
        <w:t>п.</w:t>
      </w:r>
      <w:r w:rsidRPr="00A418D3">
        <w:rPr>
          <w:rFonts w:ascii="Times New Roman" w:hAnsi="Times New Roman"/>
          <w:sz w:val="28"/>
          <w:szCs w:val="28"/>
        </w:rPr>
        <w:t xml:space="preserve">Верхняя Синячиха – </w:t>
      </w:r>
      <w:r w:rsidR="008318EE">
        <w:rPr>
          <w:rFonts w:ascii="Times New Roman" w:hAnsi="Times New Roman"/>
          <w:sz w:val="28"/>
          <w:szCs w:val="28"/>
        </w:rPr>
        <w:t>г.</w:t>
      </w:r>
      <w:r w:rsidRPr="00A418D3">
        <w:rPr>
          <w:rFonts w:ascii="Times New Roman" w:hAnsi="Times New Roman"/>
          <w:sz w:val="28"/>
          <w:szCs w:val="28"/>
        </w:rPr>
        <w:t>Ирбит»;</w:t>
      </w:r>
    </w:p>
    <w:p w:rsidR="00971263" w:rsidRPr="00A418D3" w:rsidRDefault="00971263" w:rsidP="00251115">
      <w:pPr>
        <w:widowControl w:val="0"/>
        <w:autoSpaceDE w:val="0"/>
        <w:autoSpaceDN w:val="0"/>
        <w:adjustRightInd w:val="0"/>
        <w:spacing w:after="0" w:line="276" w:lineRule="auto"/>
        <w:ind w:firstLine="720"/>
        <w:jc w:val="both"/>
        <w:rPr>
          <w:rFonts w:ascii="Times New Roman" w:hAnsi="Times New Roman"/>
          <w:sz w:val="28"/>
          <w:szCs w:val="28"/>
        </w:rPr>
      </w:pPr>
      <w:r w:rsidRPr="00A418D3">
        <w:rPr>
          <w:rFonts w:ascii="Times New Roman" w:hAnsi="Times New Roman"/>
          <w:sz w:val="28"/>
          <w:szCs w:val="28"/>
        </w:rPr>
        <w:t>- а/д «</w:t>
      </w:r>
      <w:r w:rsidR="008318EE">
        <w:rPr>
          <w:rFonts w:ascii="Times New Roman" w:hAnsi="Times New Roman"/>
          <w:sz w:val="28"/>
          <w:szCs w:val="28"/>
        </w:rPr>
        <w:t>г.</w:t>
      </w:r>
      <w:r w:rsidRPr="00A418D3">
        <w:rPr>
          <w:rFonts w:ascii="Times New Roman" w:hAnsi="Times New Roman"/>
          <w:sz w:val="28"/>
          <w:szCs w:val="28"/>
        </w:rPr>
        <w:t>Артёмовский - п.Зайково»;</w:t>
      </w:r>
    </w:p>
    <w:p w:rsidR="00971263" w:rsidRDefault="00971263" w:rsidP="00251115">
      <w:pPr>
        <w:widowControl w:val="0"/>
        <w:autoSpaceDE w:val="0"/>
        <w:autoSpaceDN w:val="0"/>
        <w:adjustRightInd w:val="0"/>
        <w:spacing w:after="0" w:line="276" w:lineRule="auto"/>
        <w:ind w:firstLine="720"/>
        <w:jc w:val="both"/>
        <w:rPr>
          <w:rFonts w:ascii="Times New Roman" w:hAnsi="Times New Roman"/>
          <w:sz w:val="28"/>
          <w:szCs w:val="28"/>
        </w:rPr>
      </w:pPr>
      <w:r w:rsidRPr="00A418D3">
        <w:rPr>
          <w:rFonts w:ascii="Times New Roman" w:hAnsi="Times New Roman"/>
          <w:sz w:val="28"/>
          <w:szCs w:val="28"/>
        </w:rPr>
        <w:t>- а/д «</w:t>
      </w:r>
      <w:r w:rsidR="008318EE">
        <w:rPr>
          <w:rFonts w:ascii="Times New Roman" w:hAnsi="Times New Roman"/>
          <w:sz w:val="28"/>
          <w:szCs w:val="28"/>
        </w:rPr>
        <w:t>с.</w:t>
      </w:r>
      <w:r w:rsidRPr="00A418D3">
        <w:rPr>
          <w:rFonts w:ascii="Times New Roman" w:hAnsi="Times New Roman"/>
          <w:sz w:val="28"/>
          <w:szCs w:val="28"/>
        </w:rPr>
        <w:t>Горбуновское</w:t>
      </w:r>
      <w:r w:rsidR="008318EE">
        <w:rPr>
          <w:rFonts w:ascii="Times New Roman" w:hAnsi="Times New Roman"/>
          <w:sz w:val="28"/>
          <w:szCs w:val="28"/>
        </w:rPr>
        <w:t>–п.</w:t>
      </w:r>
      <w:r w:rsidRPr="00A418D3">
        <w:rPr>
          <w:rFonts w:ascii="Times New Roman" w:hAnsi="Times New Roman"/>
          <w:sz w:val="28"/>
          <w:szCs w:val="28"/>
        </w:rPr>
        <w:t xml:space="preserve">Байкалово – </w:t>
      </w:r>
      <w:r w:rsidR="008318EE">
        <w:rPr>
          <w:rFonts w:ascii="Times New Roman" w:hAnsi="Times New Roman"/>
          <w:sz w:val="28"/>
          <w:szCs w:val="28"/>
        </w:rPr>
        <w:t>г.</w:t>
      </w:r>
      <w:r w:rsidRPr="00A418D3">
        <w:rPr>
          <w:rFonts w:ascii="Times New Roman" w:hAnsi="Times New Roman"/>
          <w:sz w:val="28"/>
          <w:szCs w:val="28"/>
        </w:rPr>
        <w:t>Ирбит»;</w:t>
      </w:r>
    </w:p>
    <w:p w:rsidR="008318EE" w:rsidRPr="00A418D3" w:rsidRDefault="008318EE" w:rsidP="00251115">
      <w:pPr>
        <w:widowControl w:val="0"/>
        <w:autoSpaceDE w:val="0"/>
        <w:autoSpaceDN w:val="0"/>
        <w:adjustRightInd w:val="0"/>
        <w:spacing w:after="0" w:line="276" w:lineRule="auto"/>
        <w:ind w:firstLine="720"/>
        <w:jc w:val="both"/>
        <w:rPr>
          <w:rFonts w:ascii="Times New Roman" w:hAnsi="Times New Roman"/>
          <w:sz w:val="28"/>
          <w:szCs w:val="28"/>
        </w:rPr>
      </w:pPr>
      <w:r>
        <w:rPr>
          <w:rFonts w:ascii="Times New Roman" w:hAnsi="Times New Roman"/>
          <w:sz w:val="28"/>
          <w:szCs w:val="28"/>
        </w:rPr>
        <w:t>- а/д «с.Малахово –с.Бобровское»</w:t>
      </w:r>
    </w:p>
    <w:p w:rsidR="00971263" w:rsidRPr="00A418D3" w:rsidRDefault="00971263" w:rsidP="00251115">
      <w:pPr>
        <w:widowControl w:val="0"/>
        <w:autoSpaceDE w:val="0"/>
        <w:autoSpaceDN w:val="0"/>
        <w:adjustRightInd w:val="0"/>
        <w:spacing w:after="0" w:line="276" w:lineRule="auto"/>
        <w:ind w:firstLine="720"/>
        <w:jc w:val="both"/>
        <w:rPr>
          <w:rFonts w:ascii="Times New Roman" w:hAnsi="Times New Roman"/>
          <w:sz w:val="28"/>
          <w:szCs w:val="28"/>
        </w:rPr>
      </w:pPr>
      <w:r w:rsidRPr="00A418D3">
        <w:rPr>
          <w:rFonts w:ascii="Times New Roman" w:hAnsi="Times New Roman"/>
          <w:sz w:val="28"/>
          <w:szCs w:val="28"/>
        </w:rPr>
        <w:t>- а/д «</w:t>
      </w:r>
      <w:r w:rsidR="008318EE">
        <w:rPr>
          <w:rFonts w:ascii="Times New Roman" w:hAnsi="Times New Roman"/>
          <w:sz w:val="28"/>
          <w:szCs w:val="28"/>
        </w:rPr>
        <w:t>г.</w:t>
      </w:r>
      <w:r w:rsidRPr="00A418D3">
        <w:rPr>
          <w:rFonts w:ascii="Times New Roman" w:hAnsi="Times New Roman"/>
          <w:sz w:val="28"/>
          <w:szCs w:val="28"/>
        </w:rPr>
        <w:t>Невьянск</w:t>
      </w:r>
      <w:r w:rsidR="008318EE">
        <w:rPr>
          <w:rFonts w:ascii="Times New Roman" w:hAnsi="Times New Roman"/>
          <w:sz w:val="28"/>
          <w:szCs w:val="28"/>
        </w:rPr>
        <w:t>–г.</w:t>
      </w:r>
      <w:r w:rsidRPr="00A418D3">
        <w:rPr>
          <w:rFonts w:ascii="Times New Roman" w:hAnsi="Times New Roman"/>
          <w:sz w:val="28"/>
          <w:szCs w:val="28"/>
        </w:rPr>
        <w:t>Реж</w:t>
      </w:r>
      <w:r w:rsidR="008318EE">
        <w:rPr>
          <w:rFonts w:ascii="Times New Roman" w:hAnsi="Times New Roman"/>
          <w:sz w:val="28"/>
          <w:szCs w:val="28"/>
        </w:rPr>
        <w:t>–г.</w:t>
      </w:r>
      <w:r w:rsidRPr="00A418D3">
        <w:rPr>
          <w:rFonts w:ascii="Times New Roman" w:hAnsi="Times New Roman"/>
          <w:sz w:val="28"/>
          <w:szCs w:val="28"/>
        </w:rPr>
        <w:t xml:space="preserve">Артёмовский – </w:t>
      </w:r>
      <w:r w:rsidR="008318EE">
        <w:rPr>
          <w:rFonts w:ascii="Times New Roman" w:hAnsi="Times New Roman"/>
          <w:sz w:val="28"/>
          <w:szCs w:val="28"/>
        </w:rPr>
        <w:t>с.</w:t>
      </w:r>
      <w:r w:rsidRPr="00A418D3">
        <w:rPr>
          <w:rFonts w:ascii="Times New Roman" w:hAnsi="Times New Roman"/>
          <w:sz w:val="28"/>
          <w:szCs w:val="28"/>
        </w:rPr>
        <w:t>Килачевское» (рис. 6).</w:t>
      </w:r>
    </w:p>
    <w:p w:rsidR="00971263" w:rsidRPr="00B1422D" w:rsidRDefault="00971263" w:rsidP="00251115">
      <w:pPr>
        <w:pStyle w:val="aff7"/>
        <w:spacing w:after="0" w:line="276" w:lineRule="auto"/>
        <w:jc w:val="center"/>
        <w:rPr>
          <w:highlight w:val="yellow"/>
        </w:rPr>
      </w:pPr>
      <w:r w:rsidRPr="00B1422D">
        <w:rPr>
          <w:noProof/>
          <w:lang w:eastAsia="ru-RU"/>
        </w:rPr>
        <w:drawing>
          <wp:inline distT="0" distB="0" distL="0" distR="0">
            <wp:extent cx="6152021" cy="7924800"/>
            <wp:effectExtent l="19050" t="0" r="1129" b="0"/>
            <wp:docPr id="64" name="Рисунок 4" descr="D:\SCM\Октябрь\Ирбит\графика\рис.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M\Октябрь\Ирбит\графика\рис. 19.jpg"/>
                    <pic:cNvPicPr>
                      <a:picLocks noChangeAspect="1" noChangeArrowheads="1"/>
                    </pic:cNvPicPr>
                  </pic:nvPicPr>
                  <pic:blipFill>
                    <a:blip r:embed="rId12"/>
                    <a:srcRect/>
                    <a:stretch>
                      <a:fillRect/>
                    </a:stretch>
                  </pic:blipFill>
                  <pic:spPr bwMode="auto">
                    <a:xfrm>
                      <a:off x="0" y="0"/>
                      <a:ext cx="6152021" cy="7924800"/>
                    </a:xfrm>
                    <a:prstGeom prst="rect">
                      <a:avLst/>
                    </a:prstGeom>
                    <a:noFill/>
                    <a:ln w="9525">
                      <a:noFill/>
                      <a:miter lim="800000"/>
                      <a:headEnd/>
                      <a:tailEnd/>
                    </a:ln>
                  </pic:spPr>
                </pic:pic>
              </a:graphicData>
            </a:graphic>
          </wp:inline>
        </w:drawing>
      </w:r>
    </w:p>
    <w:tbl>
      <w:tblPr>
        <w:tblStyle w:val="a7"/>
        <w:tblW w:w="1034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9"/>
        <w:gridCol w:w="5670"/>
      </w:tblGrid>
      <w:tr w:rsidR="00971263" w:rsidRPr="00B1422D" w:rsidTr="007E5216">
        <w:tc>
          <w:tcPr>
            <w:tcW w:w="4679" w:type="dxa"/>
          </w:tcPr>
          <w:p w:rsidR="00971263" w:rsidRPr="00B1422D" w:rsidRDefault="00971263" w:rsidP="00251115">
            <w:pPr>
              <w:spacing w:after="0" w:line="276" w:lineRule="auto"/>
              <w:rPr>
                <w:highlight w:val="yellow"/>
              </w:rPr>
            </w:pPr>
            <w:r w:rsidRPr="00B1422D">
              <w:rPr>
                <w:noProof/>
                <w:lang w:eastAsia="ru-RU"/>
              </w:rPr>
              <w:drawing>
                <wp:inline distT="0" distB="0" distL="0" distR="0">
                  <wp:extent cx="2886075" cy="784938"/>
                  <wp:effectExtent l="19050" t="0" r="9525" b="0"/>
                  <wp:docPr id="65" name="Рисунок 3" descr="D:\SCM\Октябрь\Ирбит\графика\э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экс 2.jpg"/>
                          <pic:cNvPicPr>
                            <a:picLocks noChangeAspect="1" noChangeArrowheads="1"/>
                          </pic:cNvPicPr>
                        </pic:nvPicPr>
                        <pic:blipFill>
                          <a:blip r:embed="rId13"/>
                          <a:srcRect b="46833"/>
                          <a:stretch>
                            <a:fillRect/>
                          </a:stretch>
                        </pic:blipFill>
                        <pic:spPr bwMode="auto">
                          <a:xfrm>
                            <a:off x="0" y="0"/>
                            <a:ext cx="2886075" cy="784938"/>
                          </a:xfrm>
                          <a:prstGeom prst="rect">
                            <a:avLst/>
                          </a:prstGeom>
                          <a:noFill/>
                          <a:ln w="9525">
                            <a:noFill/>
                            <a:miter lim="800000"/>
                            <a:headEnd/>
                            <a:tailEnd/>
                          </a:ln>
                        </pic:spPr>
                      </pic:pic>
                    </a:graphicData>
                  </a:graphic>
                </wp:inline>
              </w:drawing>
            </w:r>
          </w:p>
        </w:tc>
        <w:tc>
          <w:tcPr>
            <w:tcW w:w="5670" w:type="dxa"/>
          </w:tcPr>
          <w:p w:rsidR="00971263" w:rsidRPr="00B1422D" w:rsidRDefault="00971263" w:rsidP="00251115">
            <w:pPr>
              <w:spacing w:after="0" w:line="276" w:lineRule="auto"/>
              <w:rPr>
                <w:highlight w:val="yellow"/>
              </w:rPr>
            </w:pPr>
            <w:r w:rsidRPr="00B1422D">
              <w:rPr>
                <w:noProof/>
                <w:lang w:eastAsia="ru-RU"/>
              </w:rPr>
              <w:drawing>
                <wp:inline distT="0" distB="0" distL="0" distR="0">
                  <wp:extent cx="3343275" cy="828675"/>
                  <wp:effectExtent l="19050" t="0" r="9525" b="0"/>
                  <wp:docPr id="66" name="Рисунок 5" descr="D:\SCM\Октябрь\Ирбит\графика\э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M\Октябрь\Ирбит\графика\экс 2.jpg"/>
                          <pic:cNvPicPr>
                            <a:picLocks noChangeAspect="1" noChangeArrowheads="1"/>
                          </pic:cNvPicPr>
                        </pic:nvPicPr>
                        <pic:blipFill>
                          <a:blip r:embed="rId14"/>
                          <a:srcRect l="2611"/>
                          <a:stretch>
                            <a:fillRect/>
                          </a:stretch>
                        </pic:blipFill>
                        <pic:spPr bwMode="auto">
                          <a:xfrm>
                            <a:off x="0" y="0"/>
                            <a:ext cx="3343275" cy="828675"/>
                          </a:xfrm>
                          <a:prstGeom prst="rect">
                            <a:avLst/>
                          </a:prstGeom>
                          <a:noFill/>
                          <a:ln w="9525">
                            <a:noFill/>
                            <a:miter lim="800000"/>
                            <a:headEnd/>
                            <a:tailEnd/>
                          </a:ln>
                        </pic:spPr>
                      </pic:pic>
                    </a:graphicData>
                  </a:graphic>
                </wp:inline>
              </w:drawing>
            </w:r>
          </w:p>
        </w:tc>
      </w:tr>
    </w:tbl>
    <w:p w:rsidR="00971263" w:rsidRPr="008B3AAB" w:rsidRDefault="00971263" w:rsidP="00251115">
      <w:pPr>
        <w:autoSpaceDE w:val="0"/>
        <w:autoSpaceDN w:val="0"/>
        <w:adjustRightInd w:val="0"/>
        <w:spacing w:before="240" w:after="0" w:line="276" w:lineRule="auto"/>
        <w:ind w:firstLine="851"/>
        <w:jc w:val="both"/>
        <w:rPr>
          <w:rFonts w:ascii="Times New Roman" w:hAnsi="Times New Roman"/>
          <w:b/>
          <w:sz w:val="18"/>
          <w:szCs w:val="18"/>
          <w:lang w:eastAsia="ar-SA"/>
        </w:rPr>
      </w:pPr>
      <w:bookmarkStart w:id="10" w:name="_Toc401857923"/>
      <w:r w:rsidRPr="008B3AAB">
        <w:rPr>
          <w:rFonts w:ascii="Times New Roman" w:hAnsi="Times New Roman"/>
          <w:b/>
          <w:sz w:val="18"/>
          <w:szCs w:val="18"/>
          <w:lang w:eastAsia="ar-SA"/>
        </w:rPr>
        <w:t xml:space="preserve">Рисунок </w:t>
      </w:r>
      <w:r w:rsidR="000369CC">
        <w:rPr>
          <w:rFonts w:ascii="Times New Roman" w:hAnsi="Times New Roman"/>
          <w:b/>
          <w:sz w:val="18"/>
          <w:szCs w:val="18"/>
          <w:lang w:eastAsia="ar-SA"/>
        </w:rPr>
        <w:fldChar w:fldCharType="begin"/>
      </w:r>
      <w:r w:rsidR="00985D2C">
        <w:rPr>
          <w:rFonts w:ascii="Times New Roman" w:hAnsi="Times New Roman"/>
          <w:b/>
          <w:sz w:val="18"/>
          <w:szCs w:val="18"/>
          <w:lang w:eastAsia="ar-SA"/>
        </w:rPr>
        <w:instrText xml:space="preserve"> SEQ Рисунок \* ARABIC </w:instrText>
      </w:r>
      <w:r w:rsidR="000369CC">
        <w:rPr>
          <w:rFonts w:ascii="Times New Roman" w:hAnsi="Times New Roman"/>
          <w:b/>
          <w:sz w:val="18"/>
          <w:szCs w:val="18"/>
          <w:lang w:eastAsia="ar-SA"/>
        </w:rPr>
        <w:fldChar w:fldCharType="separate"/>
      </w:r>
      <w:r w:rsidR="00DC28DE">
        <w:rPr>
          <w:rFonts w:ascii="Times New Roman" w:hAnsi="Times New Roman"/>
          <w:b/>
          <w:noProof/>
          <w:sz w:val="18"/>
          <w:szCs w:val="18"/>
          <w:lang w:eastAsia="ar-SA"/>
        </w:rPr>
        <w:t>6</w:t>
      </w:r>
      <w:r w:rsidR="000369CC">
        <w:rPr>
          <w:rFonts w:ascii="Times New Roman" w:hAnsi="Times New Roman"/>
          <w:b/>
          <w:sz w:val="18"/>
          <w:szCs w:val="18"/>
          <w:lang w:eastAsia="ar-SA"/>
        </w:rPr>
        <w:fldChar w:fldCharType="end"/>
      </w:r>
      <w:r w:rsidRPr="008B3AAB">
        <w:rPr>
          <w:rFonts w:ascii="Times New Roman" w:hAnsi="Times New Roman"/>
          <w:b/>
          <w:sz w:val="18"/>
          <w:szCs w:val="18"/>
          <w:lang w:eastAsia="ar-SA"/>
        </w:rPr>
        <w:t>. Схема автомобильных дорог и объектов дорожного сервиса Ирбитского МО</w:t>
      </w:r>
      <w:bookmarkEnd w:id="10"/>
    </w:p>
    <w:p w:rsidR="00F25296" w:rsidRDefault="00F25296" w:rsidP="00251115">
      <w:pPr>
        <w:spacing w:after="0" w:line="276" w:lineRule="auto"/>
        <w:ind w:firstLine="624"/>
        <w:jc w:val="both"/>
        <w:rPr>
          <w:rFonts w:ascii="Times New Roman" w:hAnsi="Times New Roman"/>
          <w:b/>
          <w:sz w:val="28"/>
          <w:szCs w:val="28"/>
        </w:rPr>
      </w:pPr>
      <w:r w:rsidRPr="00300F52">
        <w:rPr>
          <w:rFonts w:ascii="Times New Roman" w:hAnsi="Times New Roman"/>
          <w:b/>
          <w:sz w:val="28"/>
          <w:szCs w:val="28"/>
        </w:rPr>
        <w:t>Железнодорожный транспорт</w:t>
      </w:r>
    </w:p>
    <w:p w:rsidR="00F25296" w:rsidRPr="00B7642B" w:rsidRDefault="00156E50" w:rsidP="00251115">
      <w:pPr>
        <w:spacing w:after="0" w:line="276" w:lineRule="auto"/>
        <w:ind w:firstLine="709"/>
        <w:contextualSpacing/>
        <w:jc w:val="both"/>
        <w:rPr>
          <w:rFonts w:ascii="Times New Roman" w:hAnsi="Times New Roman"/>
          <w:sz w:val="28"/>
          <w:szCs w:val="28"/>
          <w:lang w:eastAsia="ru-RU"/>
        </w:rPr>
      </w:pPr>
      <w:r w:rsidRPr="003F1D22">
        <w:rPr>
          <w:rFonts w:ascii="Times New Roman" w:hAnsi="Times New Roman"/>
          <w:sz w:val="28"/>
          <w:szCs w:val="28"/>
          <w:lang w:eastAsia="ru-RU"/>
        </w:rPr>
        <w:t>Транспортная связь осуществляется по железнодорожной магистрали «Е</w:t>
      </w:r>
      <w:r w:rsidR="00A418D3" w:rsidRPr="003F1D22">
        <w:rPr>
          <w:rFonts w:ascii="Times New Roman" w:hAnsi="Times New Roman"/>
          <w:sz w:val="28"/>
          <w:szCs w:val="28"/>
          <w:lang w:eastAsia="ru-RU"/>
        </w:rPr>
        <w:t>катеринбург - Тавда - Устье-Аха</w:t>
      </w:r>
      <w:r w:rsidRPr="003F1D22">
        <w:rPr>
          <w:rFonts w:ascii="Times New Roman" w:hAnsi="Times New Roman"/>
          <w:sz w:val="28"/>
          <w:szCs w:val="28"/>
          <w:lang w:eastAsia="ru-RU"/>
        </w:rPr>
        <w:t>»</w:t>
      </w:r>
      <w:r w:rsidR="00494EFD">
        <w:rPr>
          <w:rFonts w:ascii="Times New Roman" w:hAnsi="Times New Roman"/>
          <w:sz w:val="28"/>
          <w:szCs w:val="28"/>
          <w:lang w:eastAsia="ru-RU"/>
        </w:rPr>
        <w:t xml:space="preserve"> </w:t>
      </w:r>
      <w:r w:rsidR="003F1D22" w:rsidRPr="003F1D22">
        <w:rPr>
          <w:rFonts w:ascii="Times New Roman" w:hAnsi="Times New Roman"/>
          <w:sz w:val="28"/>
          <w:szCs w:val="28"/>
        </w:rPr>
        <w:t>проходит параллельно существующим</w:t>
      </w:r>
      <w:r w:rsidR="00F25296" w:rsidRPr="003F1D22">
        <w:rPr>
          <w:rFonts w:ascii="Times New Roman" w:hAnsi="Times New Roman"/>
          <w:sz w:val="28"/>
          <w:szCs w:val="28"/>
        </w:rPr>
        <w:t xml:space="preserve"> автомобильн</w:t>
      </w:r>
      <w:r w:rsidR="003F1D22" w:rsidRPr="003F1D22">
        <w:rPr>
          <w:rFonts w:ascii="Times New Roman" w:hAnsi="Times New Roman"/>
          <w:sz w:val="28"/>
          <w:szCs w:val="28"/>
        </w:rPr>
        <w:t xml:space="preserve">ым дорогам </w:t>
      </w:r>
      <w:r w:rsidR="00F25296" w:rsidRPr="003F1D22">
        <w:rPr>
          <w:rFonts w:ascii="Times New Roman" w:hAnsi="Times New Roman"/>
          <w:sz w:val="28"/>
          <w:szCs w:val="28"/>
        </w:rPr>
        <w:t>регионального значения. Данная железнодорожная линия, совместно с  автомобильн</w:t>
      </w:r>
      <w:r w:rsidR="003F1D22" w:rsidRPr="003F1D22">
        <w:rPr>
          <w:rFonts w:ascii="Times New Roman" w:hAnsi="Times New Roman"/>
          <w:sz w:val="28"/>
          <w:szCs w:val="28"/>
        </w:rPr>
        <w:t>ыми</w:t>
      </w:r>
      <w:r w:rsidR="00F25296" w:rsidRPr="003F1D22">
        <w:rPr>
          <w:rFonts w:ascii="Times New Roman" w:hAnsi="Times New Roman"/>
          <w:sz w:val="28"/>
          <w:szCs w:val="28"/>
        </w:rPr>
        <w:t xml:space="preserve"> дорог</w:t>
      </w:r>
      <w:r w:rsidR="003F1D22" w:rsidRPr="003F1D22">
        <w:rPr>
          <w:rFonts w:ascii="Times New Roman" w:hAnsi="Times New Roman"/>
          <w:sz w:val="28"/>
          <w:szCs w:val="28"/>
        </w:rPr>
        <w:t>ами</w:t>
      </w:r>
      <w:r w:rsidR="00F25296" w:rsidRPr="003F1D22">
        <w:rPr>
          <w:rFonts w:ascii="Times New Roman" w:hAnsi="Times New Roman"/>
          <w:sz w:val="28"/>
          <w:szCs w:val="28"/>
        </w:rPr>
        <w:t xml:space="preserve"> образуют  меридиональный транспортный коридор, который обеспечит связь с северными регионами Уральского Федерального </w:t>
      </w:r>
      <w:r w:rsidR="00B94769" w:rsidRPr="003F1D22">
        <w:rPr>
          <w:rFonts w:ascii="Times New Roman" w:hAnsi="Times New Roman"/>
          <w:sz w:val="28"/>
          <w:szCs w:val="28"/>
        </w:rPr>
        <w:t>округа</w:t>
      </w:r>
      <w:r w:rsidR="003F1D22" w:rsidRPr="003F1D22">
        <w:rPr>
          <w:rFonts w:ascii="Times New Roman" w:hAnsi="Times New Roman"/>
          <w:sz w:val="28"/>
          <w:szCs w:val="28"/>
        </w:rPr>
        <w:t>.</w:t>
      </w:r>
    </w:p>
    <w:p w:rsidR="00971263" w:rsidRDefault="00F25296" w:rsidP="00251115">
      <w:pPr>
        <w:spacing w:after="0" w:line="276" w:lineRule="auto"/>
        <w:ind w:firstLine="624"/>
        <w:jc w:val="both"/>
        <w:rPr>
          <w:rFonts w:ascii="Times New Roman" w:hAnsi="Times New Roman"/>
          <w:sz w:val="28"/>
          <w:szCs w:val="28"/>
        </w:rPr>
      </w:pPr>
      <w:r w:rsidRPr="00B7642B">
        <w:rPr>
          <w:rFonts w:ascii="Times New Roman" w:hAnsi="Times New Roman"/>
          <w:sz w:val="28"/>
          <w:szCs w:val="28"/>
        </w:rPr>
        <w:t xml:space="preserve">Железнодорожный вокзал </w:t>
      </w:r>
      <w:r>
        <w:rPr>
          <w:rFonts w:ascii="Times New Roman" w:hAnsi="Times New Roman"/>
          <w:sz w:val="28"/>
          <w:szCs w:val="28"/>
        </w:rPr>
        <w:t xml:space="preserve">г. </w:t>
      </w:r>
      <w:r w:rsidR="004E18AD">
        <w:rPr>
          <w:rFonts w:ascii="Times New Roman" w:hAnsi="Times New Roman"/>
          <w:sz w:val="28"/>
          <w:szCs w:val="28"/>
        </w:rPr>
        <w:t>Ирбит</w:t>
      </w:r>
      <w:r w:rsidR="00486E17">
        <w:rPr>
          <w:rFonts w:ascii="Times New Roman" w:hAnsi="Times New Roman"/>
          <w:sz w:val="28"/>
          <w:szCs w:val="28"/>
        </w:rPr>
        <w:t xml:space="preserve"> </w:t>
      </w:r>
      <w:r w:rsidR="00876C16">
        <w:rPr>
          <w:rFonts w:ascii="Times New Roman" w:hAnsi="Times New Roman"/>
          <w:sz w:val="28"/>
          <w:szCs w:val="28"/>
        </w:rPr>
        <w:t>расположен</w:t>
      </w:r>
      <w:r>
        <w:rPr>
          <w:rFonts w:ascii="Times New Roman" w:hAnsi="Times New Roman"/>
          <w:sz w:val="28"/>
          <w:szCs w:val="28"/>
        </w:rPr>
        <w:t xml:space="preserve"> на </w:t>
      </w:r>
      <w:r w:rsidRPr="00C74F7D">
        <w:rPr>
          <w:rFonts w:ascii="Times New Roman" w:hAnsi="Times New Roman"/>
          <w:sz w:val="28"/>
          <w:szCs w:val="28"/>
        </w:rPr>
        <w:t xml:space="preserve">ул. </w:t>
      </w:r>
      <w:r w:rsidR="00156E50">
        <w:rPr>
          <w:rFonts w:ascii="Times New Roman" w:hAnsi="Times New Roman"/>
          <w:sz w:val="28"/>
          <w:szCs w:val="28"/>
        </w:rPr>
        <w:t>Вокзальная,д.15.</w:t>
      </w:r>
    </w:p>
    <w:p w:rsidR="00156E50" w:rsidRPr="00876C16" w:rsidRDefault="00876C16" w:rsidP="00251115">
      <w:pPr>
        <w:spacing w:after="0" w:line="276" w:lineRule="auto"/>
        <w:ind w:firstLine="624"/>
        <w:jc w:val="both"/>
        <w:rPr>
          <w:rFonts w:ascii="Times New Roman" w:hAnsi="Times New Roman"/>
          <w:sz w:val="28"/>
          <w:szCs w:val="28"/>
        </w:rPr>
      </w:pPr>
      <w:r>
        <w:rPr>
          <w:rFonts w:ascii="Times New Roman" w:hAnsi="Times New Roman"/>
          <w:sz w:val="28"/>
          <w:szCs w:val="28"/>
        </w:rPr>
        <w:t>В границах МО расположена ж</w:t>
      </w:r>
      <w:r w:rsidR="00156E50">
        <w:rPr>
          <w:rFonts w:ascii="Times New Roman" w:hAnsi="Times New Roman"/>
          <w:sz w:val="28"/>
          <w:szCs w:val="28"/>
        </w:rPr>
        <w:t>елезнодорожн</w:t>
      </w:r>
      <w:r>
        <w:rPr>
          <w:rFonts w:ascii="Times New Roman" w:hAnsi="Times New Roman"/>
          <w:sz w:val="28"/>
          <w:szCs w:val="28"/>
        </w:rPr>
        <w:t>ая станция «</w:t>
      </w:r>
      <w:r w:rsidR="00156E50" w:rsidRPr="00156E50">
        <w:rPr>
          <w:rFonts w:ascii="Times New Roman" w:eastAsia="Times New Roman" w:hAnsi="Times New Roman"/>
          <w:sz w:val="28"/>
          <w:szCs w:val="28"/>
        </w:rPr>
        <w:t xml:space="preserve">Остановочный Пункт 194 </w:t>
      </w:r>
      <w:r w:rsidR="00156E50" w:rsidRPr="00876C16">
        <w:rPr>
          <w:rFonts w:ascii="Times New Roman" w:hAnsi="Times New Roman"/>
          <w:sz w:val="28"/>
          <w:szCs w:val="28"/>
        </w:rPr>
        <w:t>Километр</w:t>
      </w:r>
      <w:r>
        <w:rPr>
          <w:rFonts w:ascii="Times New Roman" w:hAnsi="Times New Roman"/>
          <w:sz w:val="28"/>
          <w:szCs w:val="28"/>
        </w:rPr>
        <w:t>», но к</w:t>
      </w:r>
      <w:r w:rsidRPr="00876C16">
        <w:rPr>
          <w:rFonts w:ascii="Times New Roman" w:hAnsi="Times New Roman"/>
          <w:sz w:val="28"/>
          <w:szCs w:val="28"/>
        </w:rPr>
        <w:t xml:space="preserve">оммерческие грузовые и пассажирские операции </w:t>
      </w:r>
      <w:r>
        <w:rPr>
          <w:rFonts w:ascii="Times New Roman" w:hAnsi="Times New Roman"/>
          <w:sz w:val="28"/>
          <w:szCs w:val="28"/>
        </w:rPr>
        <w:t xml:space="preserve">на ней </w:t>
      </w:r>
      <w:r w:rsidRPr="00876C16">
        <w:rPr>
          <w:rFonts w:ascii="Times New Roman" w:hAnsi="Times New Roman"/>
          <w:sz w:val="28"/>
          <w:szCs w:val="28"/>
        </w:rPr>
        <w:t>не производятся.</w:t>
      </w:r>
    </w:p>
    <w:p w:rsidR="00F25296" w:rsidRPr="0014168C" w:rsidRDefault="00F25296" w:rsidP="00251115">
      <w:pPr>
        <w:spacing w:after="0" w:line="276" w:lineRule="auto"/>
        <w:ind w:firstLine="624"/>
        <w:jc w:val="both"/>
        <w:rPr>
          <w:rFonts w:ascii="Times New Roman" w:hAnsi="Times New Roman"/>
          <w:sz w:val="28"/>
          <w:szCs w:val="28"/>
        </w:rPr>
      </w:pPr>
      <w:r>
        <w:rPr>
          <w:rFonts w:ascii="Times New Roman" w:hAnsi="Times New Roman"/>
          <w:sz w:val="28"/>
          <w:szCs w:val="28"/>
        </w:rPr>
        <w:t>Основным недостатком</w:t>
      </w:r>
      <w:r w:rsidRPr="00B7642B">
        <w:rPr>
          <w:rFonts w:ascii="Times New Roman" w:hAnsi="Times New Roman"/>
          <w:sz w:val="28"/>
          <w:szCs w:val="28"/>
        </w:rPr>
        <w:t xml:space="preserve"> в железно</w:t>
      </w:r>
      <w:r>
        <w:rPr>
          <w:rFonts w:ascii="Times New Roman" w:hAnsi="Times New Roman"/>
          <w:sz w:val="28"/>
          <w:szCs w:val="28"/>
        </w:rPr>
        <w:t xml:space="preserve">дорожном обслуживании является </w:t>
      </w:r>
      <w:r w:rsidRPr="00B7642B">
        <w:rPr>
          <w:rFonts w:ascii="Times New Roman" w:hAnsi="Times New Roman"/>
          <w:sz w:val="28"/>
          <w:szCs w:val="28"/>
        </w:rPr>
        <w:t xml:space="preserve">недостаточное количество переездов </w:t>
      </w:r>
      <w:r>
        <w:rPr>
          <w:rFonts w:ascii="Times New Roman" w:hAnsi="Times New Roman"/>
          <w:sz w:val="28"/>
          <w:szCs w:val="28"/>
        </w:rPr>
        <w:t>на</w:t>
      </w:r>
      <w:r w:rsidRPr="00B7642B">
        <w:rPr>
          <w:rFonts w:ascii="Times New Roman" w:hAnsi="Times New Roman"/>
          <w:sz w:val="28"/>
          <w:szCs w:val="28"/>
        </w:rPr>
        <w:t xml:space="preserve"> разных уровнях на пересечении железной дороги и </w:t>
      </w:r>
      <w:r w:rsidR="00876C16">
        <w:rPr>
          <w:rFonts w:ascii="Times New Roman" w:hAnsi="Times New Roman"/>
          <w:sz w:val="28"/>
          <w:szCs w:val="28"/>
        </w:rPr>
        <w:t xml:space="preserve">улично-дорожной сети </w:t>
      </w:r>
      <w:r w:rsidRPr="00B7642B">
        <w:rPr>
          <w:rFonts w:ascii="Times New Roman" w:hAnsi="Times New Roman"/>
          <w:sz w:val="28"/>
          <w:szCs w:val="28"/>
        </w:rPr>
        <w:t xml:space="preserve">г. </w:t>
      </w:r>
      <w:r w:rsidR="004E18AD">
        <w:rPr>
          <w:rFonts w:ascii="Times New Roman" w:hAnsi="Times New Roman"/>
          <w:sz w:val="28"/>
          <w:szCs w:val="28"/>
        </w:rPr>
        <w:t>Ирбит</w:t>
      </w:r>
      <w:r w:rsidRPr="00B7642B">
        <w:rPr>
          <w:rFonts w:ascii="Times New Roman" w:hAnsi="Times New Roman"/>
          <w:sz w:val="28"/>
          <w:szCs w:val="28"/>
        </w:rPr>
        <w:t>а</w:t>
      </w:r>
      <w:r w:rsidR="00876C16">
        <w:rPr>
          <w:rFonts w:ascii="Times New Roman" w:hAnsi="Times New Roman"/>
          <w:sz w:val="28"/>
          <w:szCs w:val="28"/>
        </w:rPr>
        <w:t>.</w:t>
      </w:r>
    </w:p>
    <w:p w:rsidR="00156E50" w:rsidRDefault="00156E50" w:rsidP="00251115">
      <w:pPr>
        <w:spacing w:after="0" w:line="276" w:lineRule="auto"/>
        <w:ind w:firstLine="624"/>
        <w:jc w:val="both"/>
        <w:rPr>
          <w:rFonts w:ascii="Times New Roman" w:hAnsi="Times New Roman"/>
          <w:b/>
          <w:sz w:val="28"/>
          <w:szCs w:val="28"/>
        </w:rPr>
      </w:pPr>
      <w:r w:rsidRPr="00156E50">
        <w:rPr>
          <w:rFonts w:ascii="Times New Roman" w:hAnsi="Times New Roman"/>
          <w:b/>
          <w:sz w:val="28"/>
          <w:szCs w:val="28"/>
        </w:rPr>
        <w:t>Сооружения и сообщения речного и воздушного транспорта в Ирбитском МО отсутствуют.</w:t>
      </w:r>
    </w:p>
    <w:p w:rsidR="00F25296" w:rsidRDefault="00F25296" w:rsidP="00251115">
      <w:pPr>
        <w:spacing w:after="0" w:line="276" w:lineRule="auto"/>
        <w:ind w:firstLine="624"/>
        <w:jc w:val="both"/>
        <w:rPr>
          <w:rFonts w:ascii="Times New Roman" w:hAnsi="Times New Roman"/>
          <w:sz w:val="28"/>
          <w:szCs w:val="28"/>
          <w:lang w:eastAsia="ru-RU"/>
        </w:rPr>
      </w:pPr>
      <w:r w:rsidRPr="00635E4B">
        <w:rPr>
          <w:rFonts w:ascii="Times New Roman" w:hAnsi="Times New Roman"/>
          <w:sz w:val="28"/>
          <w:szCs w:val="28"/>
          <w:lang w:eastAsia="ru-RU"/>
        </w:rPr>
        <w:t xml:space="preserve">Транспортная инфраструктура является основополагающим структурным элементом </w:t>
      </w:r>
      <w:r w:rsidR="00B56899">
        <w:rPr>
          <w:rFonts w:ascii="Times New Roman" w:hAnsi="Times New Roman"/>
          <w:sz w:val="28"/>
          <w:szCs w:val="28"/>
          <w:lang w:eastAsia="ru-RU"/>
        </w:rPr>
        <w:t>муниципального образования</w:t>
      </w:r>
      <w:r w:rsidRPr="00635E4B">
        <w:rPr>
          <w:rFonts w:ascii="Times New Roman" w:hAnsi="Times New Roman"/>
          <w:sz w:val="28"/>
          <w:szCs w:val="28"/>
          <w:lang w:eastAsia="ru-RU"/>
        </w:rPr>
        <w:t>, базовыми функциями которого являются удовлетворение спроса на пассажирские перевозки различных категорий населения, обеспечение доступности территорий и качества транспортно-логистических услуг в сфере грузовых перевозок.</w:t>
      </w:r>
    </w:p>
    <w:p w:rsidR="00F25296" w:rsidRPr="00F3560F" w:rsidRDefault="00F25296" w:rsidP="00251115">
      <w:pPr>
        <w:spacing w:after="0" w:line="276" w:lineRule="auto"/>
        <w:ind w:firstLine="624"/>
        <w:jc w:val="both"/>
        <w:rPr>
          <w:rFonts w:ascii="Times New Roman" w:hAnsi="Times New Roman"/>
          <w:sz w:val="28"/>
          <w:szCs w:val="28"/>
        </w:rPr>
      </w:pPr>
      <w:r w:rsidRPr="00F3560F">
        <w:rPr>
          <w:rFonts w:ascii="Times New Roman" w:hAnsi="Times New Roman"/>
          <w:sz w:val="28"/>
          <w:szCs w:val="28"/>
        </w:rPr>
        <w:t>Слабые стороны:</w:t>
      </w:r>
    </w:p>
    <w:p w:rsidR="00F25296" w:rsidRPr="00B94769" w:rsidRDefault="00E44271" w:rsidP="00C90680">
      <w:pPr>
        <w:pStyle w:val="afb"/>
        <w:numPr>
          <w:ilvl w:val="0"/>
          <w:numId w:val="16"/>
        </w:numPr>
        <w:spacing w:after="0"/>
        <w:jc w:val="both"/>
        <w:rPr>
          <w:rFonts w:ascii="Times New Roman" w:hAnsi="Times New Roman"/>
          <w:sz w:val="28"/>
          <w:szCs w:val="28"/>
        </w:rPr>
      </w:pPr>
      <w:r w:rsidRPr="00B94769">
        <w:rPr>
          <w:rFonts w:ascii="Times New Roman" w:hAnsi="Times New Roman"/>
          <w:sz w:val="28"/>
          <w:szCs w:val="28"/>
        </w:rPr>
        <w:t>М</w:t>
      </w:r>
      <w:r w:rsidR="00F25296" w:rsidRPr="00B94769">
        <w:rPr>
          <w:rFonts w:ascii="Times New Roman" w:hAnsi="Times New Roman"/>
          <w:sz w:val="28"/>
          <w:szCs w:val="28"/>
        </w:rPr>
        <w:t>естная дорожная сеть между нас</w:t>
      </w:r>
      <w:r w:rsidRPr="00B94769">
        <w:rPr>
          <w:rFonts w:ascii="Times New Roman" w:hAnsi="Times New Roman"/>
          <w:sz w:val="28"/>
          <w:szCs w:val="28"/>
        </w:rPr>
        <w:t>еленными пунктами развита слабо.</w:t>
      </w:r>
    </w:p>
    <w:p w:rsidR="00F25296" w:rsidRPr="00B94769" w:rsidRDefault="00E44271" w:rsidP="00C90680">
      <w:pPr>
        <w:pStyle w:val="afb"/>
        <w:numPr>
          <w:ilvl w:val="0"/>
          <w:numId w:val="16"/>
        </w:numPr>
        <w:spacing w:after="0"/>
        <w:jc w:val="both"/>
        <w:rPr>
          <w:rFonts w:ascii="Times New Roman" w:hAnsi="Times New Roman"/>
          <w:sz w:val="28"/>
          <w:szCs w:val="28"/>
        </w:rPr>
      </w:pPr>
      <w:r w:rsidRPr="00B94769">
        <w:rPr>
          <w:rFonts w:ascii="Times New Roman" w:hAnsi="Times New Roman"/>
          <w:sz w:val="28"/>
          <w:szCs w:val="28"/>
        </w:rPr>
        <w:t>Н</w:t>
      </w:r>
      <w:r w:rsidR="00F25296" w:rsidRPr="00B94769">
        <w:rPr>
          <w:rFonts w:ascii="Times New Roman" w:hAnsi="Times New Roman"/>
          <w:sz w:val="28"/>
          <w:szCs w:val="28"/>
        </w:rPr>
        <w:t>еудовлетворительное состояние ря</w:t>
      </w:r>
      <w:r w:rsidRPr="00B94769">
        <w:rPr>
          <w:rFonts w:ascii="Times New Roman" w:hAnsi="Times New Roman"/>
          <w:sz w:val="28"/>
          <w:szCs w:val="28"/>
        </w:rPr>
        <w:t>да мостов через водные преграды.</w:t>
      </w:r>
    </w:p>
    <w:p w:rsidR="00F25296" w:rsidRPr="00B94769" w:rsidRDefault="00E44271" w:rsidP="00C90680">
      <w:pPr>
        <w:pStyle w:val="afb"/>
        <w:numPr>
          <w:ilvl w:val="0"/>
          <w:numId w:val="16"/>
        </w:numPr>
        <w:spacing w:after="0"/>
        <w:jc w:val="both"/>
        <w:rPr>
          <w:rFonts w:ascii="Times New Roman" w:hAnsi="Times New Roman"/>
          <w:sz w:val="28"/>
          <w:szCs w:val="28"/>
        </w:rPr>
      </w:pPr>
      <w:r w:rsidRPr="00B94769">
        <w:rPr>
          <w:rFonts w:ascii="Times New Roman" w:hAnsi="Times New Roman"/>
          <w:sz w:val="28"/>
          <w:szCs w:val="28"/>
        </w:rPr>
        <w:t>Н</w:t>
      </w:r>
      <w:r w:rsidR="00F25296" w:rsidRPr="00B94769">
        <w:rPr>
          <w:rFonts w:ascii="Times New Roman" w:hAnsi="Times New Roman"/>
          <w:sz w:val="28"/>
          <w:szCs w:val="28"/>
        </w:rPr>
        <w:t>еудовлетворительное техническое состояние улично-д</w:t>
      </w:r>
      <w:r w:rsidRPr="00B94769">
        <w:rPr>
          <w:rFonts w:ascii="Times New Roman" w:hAnsi="Times New Roman"/>
          <w:sz w:val="28"/>
          <w:szCs w:val="28"/>
        </w:rPr>
        <w:t>орожной сети населенных пунктов.</w:t>
      </w:r>
    </w:p>
    <w:p w:rsidR="00F25296" w:rsidRPr="000B48C1" w:rsidRDefault="00E44271" w:rsidP="00C90680">
      <w:pPr>
        <w:pStyle w:val="afb"/>
        <w:numPr>
          <w:ilvl w:val="0"/>
          <w:numId w:val="16"/>
        </w:numPr>
        <w:spacing w:after="0"/>
        <w:jc w:val="both"/>
        <w:rPr>
          <w:rFonts w:ascii="Times New Roman" w:hAnsi="Times New Roman"/>
          <w:sz w:val="28"/>
          <w:szCs w:val="28"/>
        </w:rPr>
      </w:pPr>
      <w:r>
        <w:rPr>
          <w:rFonts w:ascii="Times New Roman" w:hAnsi="Times New Roman"/>
          <w:sz w:val="28"/>
          <w:szCs w:val="28"/>
        </w:rPr>
        <w:t>Н</w:t>
      </w:r>
      <w:r w:rsidR="00F25296" w:rsidRPr="000B48C1">
        <w:rPr>
          <w:rFonts w:ascii="Times New Roman" w:hAnsi="Times New Roman"/>
          <w:sz w:val="28"/>
          <w:szCs w:val="28"/>
        </w:rPr>
        <w:t xml:space="preserve">изкая пропускная </w:t>
      </w:r>
      <w:r>
        <w:rPr>
          <w:rFonts w:ascii="Times New Roman" w:hAnsi="Times New Roman"/>
          <w:sz w:val="28"/>
          <w:szCs w:val="28"/>
        </w:rPr>
        <w:t>способность автомобильных дорог.</w:t>
      </w:r>
    </w:p>
    <w:p w:rsidR="00F25296" w:rsidRPr="000B48C1" w:rsidRDefault="00E44271" w:rsidP="00C90680">
      <w:pPr>
        <w:pStyle w:val="afb"/>
        <w:numPr>
          <w:ilvl w:val="0"/>
          <w:numId w:val="16"/>
        </w:numPr>
        <w:spacing w:after="0"/>
        <w:jc w:val="both"/>
        <w:rPr>
          <w:rFonts w:ascii="Times New Roman" w:hAnsi="Times New Roman"/>
          <w:sz w:val="28"/>
          <w:szCs w:val="28"/>
        </w:rPr>
      </w:pPr>
      <w:r>
        <w:rPr>
          <w:rFonts w:ascii="Times New Roman" w:hAnsi="Times New Roman"/>
          <w:sz w:val="28"/>
          <w:szCs w:val="28"/>
        </w:rPr>
        <w:t>С</w:t>
      </w:r>
      <w:r w:rsidR="00F25296" w:rsidRPr="000B48C1">
        <w:rPr>
          <w:rFonts w:ascii="Times New Roman" w:hAnsi="Times New Roman"/>
          <w:sz w:val="28"/>
          <w:szCs w:val="28"/>
        </w:rPr>
        <w:t>овмещение движения общественного пассажирского, легкового и грузового транспорта</w:t>
      </w:r>
      <w:r>
        <w:rPr>
          <w:rFonts w:ascii="Times New Roman" w:hAnsi="Times New Roman"/>
          <w:sz w:val="28"/>
          <w:szCs w:val="28"/>
        </w:rPr>
        <w:t>.</w:t>
      </w:r>
    </w:p>
    <w:p w:rsidR="00F25296" w:rsidRPr="000B48C1" w:rsidRDefault="00E44271" w:rsidP="00C90680">
      <w:pPr>
        <w:pStyle w:val="afb"/>
        <w:numPr>
          <w:ilvl w:val="0"/>
          <w:numId w:val="16"/>
        </w:numPr>
        <w:spacing w:after="0"/>
        <w:jc w:val="both"/>
        <w:rPr>
          <w:rFonts w:ascii="Times New Roman" w:hAnsi="Times New Roman"/>
          <w:sz w:val="28"/>
          <w:szCs w:val="28"/>
        </w:rPr>
      </w:pPr>
      <w:r>
        <w:rPr>
          <w:rFonts w:ascii="Times New Roman" w:hAnsi="Times New Roman"/>
          <w:sz w:val="28"/>
          <w:szCs w:val="28"/>
        </w:rPr>
        <w:t>О</w:t>
      </w:r>
      <w:r w:rsidR="00F25296" w:rsidRPr="000B48C1">
        <w:rPr>
          <w:rFonts w:ascii="Times New Roman" w:hAnsi="Times New Roman"/>
          <w:sz w:val="28"/>
          <w:szCs w:val="28"/>
        </w:rPr>
        <w:t xml:space="preserve">тсутствие на территории </w:t>
      </w:r>
      <w:r w:rsidR="00B56899">
        <w:rPr>
          <w:rFonts w:ascii="Times New Roman" w:hAnsi="Times New Roman"/>
          <w:sz w:val="28"/>
          <w:szCs w:val="28"/>
        </w:rPr>
        <w:t>муниципального образования</w:t>
      </w:r>
      <w:r w:rsidR="00F25296" w:rsidRPr="000B48C1">
        <w:rPr>
          <w:rFonts w:ascii="Times New Roman" w:hAnsi="Times New Roman"/>
          <w:sz w:val="28"/>
          <w:szCs w:val="28"/>
        </w:rPr>
        <w:t xml:space="preserve"> воздушного транспорта</w:t>
      </w:r>
      <w:r>
        <w:rPr>
          <w:rFonts w:ascii="Times New Roman" w:hAnsi="Times New Roman"/>
          <w:sz w:val="28"/>
          <w:szCs w:val="28"/>
        </w:rPr>
        <w:t>.</w:t>
      </w:r>
    </w:p>
    <w:p w:rsidR="00F25296" w:rsidRPr="000B48C1" w:rsidRDefault="00E44271" w:rsidP="00C90680">
      <w:pPr>
        <w:pStyle w:val="afb"/>
        <w:numPr>
          <w:ilvl w:val="0"/>
          <w:numId w:val="16"/>
        </w:numPr>
        <w:spacing w:after="0"/>
        <w:jc w:val="both"/>
        <w:rPr>
          <w:rFonts w:ascii="Times New Roman" w:hAnsi="Times New Roman"/>
          <w:sz w:val="28"/>
          <w:szCs w:val="28"/>
        </w:rPr>
      </w:pPr>
      <w:r>
        <w:rPr>
          <w:rFonts w:ascii="Times New Roman" w:hAnsi="Times New Roman"/>
          <w:sz w:val="28"/>
          <w:szCs w:val="28"/>
        </w:rPr>
        <w:t>О</w:t>
      </w:r>
      <w:r w:rsidR="00F25296" w:rsidRPr="000B48C1">
        <w:rPr>
          <w:rFonts w:ascii="Times New Roman" w:hAnsi="Times New Roman"/>
          <w:sz w:val="28"/>
          <w:szCs w:val="28"/>
        </w:rPr>
        <w:t>тсутствие путепроводов на</w:t>
      </w:r>
      <w:r>
        <w:rPr>
          <w:rFonts w:ascii="Times New Roman" w:hAnsi="Times New Roman"/>
          <w:sz w:val="28"/>
          <w:szCs w:val="28"/>
        </w:rPr>
        <w:t xml:space="preserve"> пересечениях железнодорожных и</w:t>
      </w:r>
      <w:r w:rsidR="00F25296" w:rsidRPr="000B48C1">
        <w:rPr>
          <w:rFonts w:ascii="Times New Roman" w:hAnsi="Times New Roman"/>
          <w:sz w:val="28"/>
          <w:szCs w:val="28"/>
        </w:rPr>
        <w:t xml:space="preserve"> автомобильных дорог, пересечения железных дорог с автодорогами</w:t>
      </w:r>
      <w:r>
        <w:rPr>
          <w:rFonts w:ascii="Times New Roman" w:hAnsi="Times New Roman"/>
          <w:sz w:val="28"/>
          <w:szCs w:val="28"/>
        </w:rPr>
        <w:t xml:space="preserve"> осуществляются в одном уровне.</w:t>
      </w:r>
    </w:p>
    <w:p w:rsidR="009C5E15" w:rsidRDefault="009C5E15"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p>
    <w:p w:rsidR="00F25296" w:rsidRPr="00D92126"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r w:rsidRPr="00D92126">
        <w:rPr>
          <w:rFonts w:ascii="Times New Roman" w:hAnsi="Times New Roman"/>
          <w:b/>
          <w:sz w:val="28"/>
          <w:szCs w:val="28"/>
          <w:lang w:eastAsia="ru-RU"/>
        </w:rPr>
        <w:t xml:space="preserve">2.4 Характеристика сети дорог </w:t>
      </w:r>
      <w:r w:rsidR="004E18AD">
        <w:rPr>
          <w:rFonts w:ascii="Times New Roman" w:hAnsi="Times New Roman"/>
          <w:b/>
          <w:sz w:val="28"/>
          <w:szCs w:val="28"/>
          <w:lang w:eastAsia="ru-RU"/>
        </w:rPr>
        <w:t>Ирбитского муниципального образования</w:t>
      </w:r>
      <w:r w:rsidRPr="00D92126">
        <w:rPr>
          <w:rFonts w:ascii="Times New Roman" w:hAnsi="Times New Roman"/>
          <w:b/>
          <w:sz w:val="28"/>
          <w:szCs w:val="28"/>
          <w:lang w:eastAsia="ru-RU"/>
        </w:rPr>
        <w:t>, параметры дорожного движения, оценка качества содержания дорог</w:t>
      </w:r>
    </w:p>
    <w:p w:rsidR="00F25296" w:rsidRPr="001E6DDC"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1E6DDC">
        <w:rPr>
          <w:rFonts w:ascii="Times New Roman" w:hAnsi="Times New Roman"/>
          <w:sz w:val="28"/>
          <w:szCs w:val="28"/>
          <w:lang w:eastAsia="ru-RU"/>
        </w:rPr>
        <w:t xml:space="preserve">Автомобильные дороги являются важнейшей составной частью транспортной инфраструктуры </w:t>
      </w:r>
      <w:r w:rsidR="004E18AD">
        <w:rPr>
          <w:rFonts w:ascii="Times New Roman" w:hAnsi="Times New Roman"/>
          <w:sz w:val="28"/>
          <w:szCs w:val="28"/>
          <w:lang w:eastAsia="ru-RU"/>
        </w:rPr>
        <w:t>Ирбитского муниципального образования</w:t>
      </w:r>
      <w:r w:rsidRPr="001E6DDC">
        <w:rPr>
          <w:rFonts w:ascii="Times New Roman" w:hAnsi="Times New Roman"/>
          <w:sz w:val="28"/>
          <w:szCs w:val="28"/>
          <w:lang w:eastAsia="ru-RU"/>
        </w:rPr>
        <w:t xml:space="preserve">. Они связывают территорию </w:t>
      </w:r>
      <w:r w:rsidR="00B56899">
        <w:rPr>
          <w:rFonts w:ascii="Times New Roman" w:hAnsi="Times New Roman"/>
          <w:sz w:val="28"/>
          <w:szCs w:val="28"/>
          <w:lang w:eastAsia="ru-RU"/>
        </w:rPr>
        <w:t>муниципального образования</w:t>
      </w:r>
      <w:r w:rsidRPr="001E6DDC">
        <w:rPr>
          <w:rFonts w:ascii="Times New Roman" w:hAnsi="Times New Roman"/>
          <w:sz w:val="28"/>
          <w:szCs w:val="28"/>
          <w:lang w:eastAsia="ru-RU"/>
        </w:rPr>
        <w:t xml:space="preserve"> с соседними территориями, населенные пункты </w:t>
      </w:r>
      <w:r w:rsidR="00B56899">
        <w:rPr>
          <w:rFonts w:ascii="Times New Roman" w:hAnsi="Times New Roman"/>
          <w:sz w:val="28"/>
          <w:szCs w:val="28"/>
          <w:lang w:eastAsia="ru-RU"/>
        </w:rPr>
        <w:t>муниципального образования</w:t>
      </w:r>
      <w:r w:rsidRPr="001E6DDC">
        <w:rPr>
          <w:rFonts w:ascii="Times New Roman" w:hAnsi="Times New Roman"/>
          <w:sz w:val="28"/>
          <w:szCs w:val="28"/>
          <w:lang w:eastAsia="ru-RU"/>
        </w:rPr>
        <w:t xml:space="preserve"> с городом, во многом определяют возможности развития </w:t>
      </w:r>
      <w:r w:rsidR="00B56899">
        <w:rPr>
          <w:rFonts w:ascii="Times New Roman" w:hAnsi="Times New Roman"/>
          <w:sz w:val="28"/>
          <w:szCs w:val="28"/>
          <w:lang w:eastAsia="ru-RU"/>
        </w:rPr>
        <w:t>муниципального образования</w:t>
      </w:r>
      <w:r w:rsidRPr="001E6DDC">
        <w:rPr>
          <w:rFonts w:ascii="Times New Roman" w:hAnsi="Times New Roman"/>
          <w:sz w:val="28"/>
          <w:szCs w:val="28"/>
          <w:lang w:eastAsia="ru-RU"/>
        </w:rPr>
        <w:t xml:space="preserve">,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w:t>
      </w:r>
      <w:r w:rsidR="004E18AD">
        <w:rPr>
          <w:rFonts w:ascii="Times New Roman" w:hAnsi="Times New Roman"/>
          <w:sz w:val="28"/>
          <w:szCs w:val="28"/>
          <w:lang w:eastAsia="ru-RU"/>
        </w:rPr>
        <w:t>Ирбитского муниципального образования</w:t>
      </w:r>
      <w:r w:rsidRPr="001E6DDC">
        <w:rPr>
          <w:rFonts w:ascii="Times New Roman" w:hAnsi="Times New Roman"/>
          <w:sz w:val="28"/>
          <w:szCs w:val="28"/>
          <w:lang w:eastAsia="ru-RU"/>
        </w:rPr>
        <w:t>, повышение конкурентоспособности местных производителей и улучшения качества жизни населения.</w:t>
      </w:r>
    </w:p>
    <w:p w:rsidR="00F25296" w:rsidRPr="001E6DDC"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1E6DDC">
        <w:rPr>
          <w:rFonts w:ascii="Times New Roman" w:hAnsi="Times New Roman"/>
          <w:sz w:val="28"/>
          <w:szCs w:val="28"/>
          <w:lang w:eastAsia="ru-RU"/>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w:t>
      </w:r>
      <w:r w:rsidR="004E18AD">
        <w:rPr>
          <w:rFonts w:ascii="Times New Roman" w:hAnsi="Times New Roman"/>
          <w:sz w:val="28"/>
          <w:szCs w:val="28"/>
          <w:lang w:eastAsia="ru-RU"/>
        </w:rPr>
        <w:t>Ирбитского муниципального образования</w:t>
      </w:r>
      <w:r w:rsidRPr="001E6DDC">
        <w:rPr>
          <w:rFonts w:ascii="Times New Roman" w:hAnsi="Times New Roman"/>
          <w:sz w:val="28"/>
          <w:szCs w:val="28"/>
          <w:lang w:eastAsia="ru-RU"/>
        </w:rPr>
        <w:t xml:space="preserve">, находящиеся в муниципальной собственности </w:t>
      </w:r>
      <w:r w:rsidR="004E18AD">
        <w:rPr>
          <w:rFonts w:ascii="Times New Roman" w:hAnsi="Times New Roman"/>
          <w:sz w:val="28"/>
          <w:szCs w:val="28"/>
          <w:lang w:eastAsia="ru-RU"/>
        </w:rPr>
        <w:t>Ирбитского муниципального образования</w:t>
      </w:r>
      <w:r w:rsidRPr="001E6DDC">
        <w:rPr>
          <w:rFonts w:ascii="Times New Roman" w:hAnsi="Times New Roman"/>
          <w:sz w:val="28"/>
          <w:szCs w:val="28"/>
          <w:lang w:eastAsia="ru-RU"/>
        </w:rPr>
        <w:t>.</w:t>
      </w: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1E6DDC">
        <w:rPr>
          <w:rFonts w:ascii="Times New Roman" w:hAnsi="Times New Roman"/>
          <w:sz w:val="28"/>
          <w:szCs w:val="28"/>
          <w:lang w:eastAsia="ru-RU"/>
        </w:rPr>
        <w:t xml:space="preserve">Развитие экономики </w:t>
      </w:r>
      <w:r w:rsidR="00B56899">
        <w:rPr>
          <w:rFonts w:ascii="Times New Roman" w:hAnsi="Times New Roman"/>
          <w:sz w:val="28"/>
          <w:szCs w:val="28"/>
          <w:lang w:eastAsia="ru-RU"/>
        </w:rPr>
        <w:t>муниципального образования</w:t>
      </w:r>
      <w:r w:rsidRPr="001E6DDC">
        <w:rPr>
          <w:rFonts w:ascii="Times New Roman" w:hAnsi="Times New Roman"/>
          <w:sz w:val="28"/>
          <w:szCs w:val="28"/>
          <w:lang w:eastAsia="ru-RU"/>
        </w:rPr>
        <w:t xml:space="preserve"> во многом определяется эффективностью функционирования автомобильного транспорта, которая зависит от уровня развития и состояния сети автомобильных дорог общего пользования местного значения.</w:t>
      </w:r>
      <w:r w:rsidR="00494EFD">
        <w:rPr>
          <w:rFonts w:ascii="Times New Roman" w:hAnsi="Times New Roman"/>
          <w:sz w:val="28"/>
          <w:szCs w:val="28"/>
          <w:lang w:eastAsia="ru-RU"/>
        </w:rPr>
        <w:t xml:space="preserve"> </w:t>
      </w:r>
      <w:r w:rsidRPr="00FB7420">
        <w:rPr>
          <w:rFonts w:ascii="Times New Roman" w:hAnsi="Times New Roman"/>
          <w:sz w:val="28"/>
          <w:szCs w:val="28"/>
          <w:lang w:eastAsia="ru-RU"/>
        </w:rPr>
        <w:t xml:space="preserve">Дорожное хозяйство - важнейший элемент производственной инфраструктуры, определяющий уровень развития транспортной системы </w:t>
      </w:r>
      <w:r w:rsidR="004E18AD">
        <w:rPr>
          <w:rFonts w:ascii="Times New Roman" w:hAnsi="Times New Roman"/>
          <w:sz w:val="28"/>
          <w:szCs w:val="28"/>
          <w:lang w:eastAsia="ru-RU"/>
        </w:rPr>
        <w:t>Ирбитского муниципального образования</w:t>
      </w:r>
      <w:r w:rsidRPr="00FB7420">
        <w:rPr>
          <w:rFonts w:ascii="Times New Roman" w:hAnsi="Times New Roman"/>
          <w:sz w:val="28"/>
          <w:szCs w:val="28"/>
          <w:lang w:eastAsia="ru-RU"/>
        </w:rPr>
        <w:t>.</w:t>
      </w:r>
    </w:p>
    <w:p w:rsidR="00F25296" w:rsidRPr="001E6DDC"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1E6DDC">
        <w:rPr>
          <w:rFonts w:ascii="Times New Roman" w:hAnsi="Times New Roman"/>
          <w:sz w:val="28"/>
          <w:szCs w:val="28"/>
          <w:lang w:eastAsia="ru-RU"/>
        </w:rPr>
        <w:t>Недостаточный уровень развития дорожной сети приводит к значительным потерям экономики, является одним из наиболее существенных ограничений темпов роста социально-экономического развития</w:t>
      </w:r>
      <w:r w:rsidR="004E18AD">
        <w:rPr>
          <w:rFonts w:ascii="Times New Roman" w:hAnsi="Times New Roman"/>
          <w:sz w:val="28"/>
          <w:szCs w:val="28"/>
          <w:lang w:eastAsia="ru-RU"/>
        </w:rPr>
        <w:t>Ирбитского муниципального образования</w:t>
      </w:r>
      <w:r w:rsidRPr="001E6DDC">
        <w:rPr>
          <w:rFonts w:ascii="Times New Roman" w:hAnsi="Times New Roman"/>
          <w:sz w:val="28"/>
          <w:szCs w:val="28"/>
          <w:lang w:eastAsia="ru-RU"/>
        </w:rPr>
        <w:t xml:space="preserve">, поэтому совершенствование сети автомобильных дорог общего пользования местного значения важно для </w:t>
      </w:r>
      <w:r w:rsidR="00B56899">
        <w:rPr>
          <w:rFonts w:ascii="Times New Roman" w:hAnsi="Times New Roman"/>
          <w:sz w:val="28"/>
          <w:szCs w:val="28"/>
          <w:lang w:eastAsia="ru-RU"/>
        </w:rPr>
        <w:t>муниципального образования</w:t>
      </w:r>
      <w:r w:rsidRPr="001E6DDC">
        <w:rPr>
          <w:rFonts w:ascii="Times New Roman" w:hAnsi="Times New Roman"/>
          <w:sz w:val="28"/>
          <w:szCs w:val="28"/>
          <w:lang w:eastAsia="ru-RU"/>
        </w:rPr>
        <w:t xml:space="preserve">. Это в будущем позволит обеспечить приток трудовых ресурсов, развитие производства, а это в свою очередь приведет к экономическому росту </w:t>
      </w:r>
      <w:r w:rsidR="00B56899">
        <w:rPr>
          <w:rFonts w:ascii="Times New Roman" w:hAnsi="Times New Roman"/>
          <w:sz w:val="28"/>
          <w:szCs w:val="28"/>
          <w:lang w:eastAsia="ru-RU"/>
        </w:rPr>
        <w:t>муниципального образования</w:t>
      </w:r>
      <w:r w:rsidRPr="001E6DDC">
        <w:rPr>
          <w:rFonts w:ascii="Times New Roman" w:hAnsi="Times New Roman"/>
          <w:sz w:val="28"/>
          <w:szCs w:val="28"/>
          <w:lang w:eastAsia="ru-RU"/>
        </w:rPr>
        <w:t>.</w:t>
      </w:r>
    </w:p>
    <w:p w:rsidR="00EA0C1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1E6DDC">
        <w:rPr>
          <w:rFonts w:ascii="Times New Roman" w:hAnsi="Times New Roman"/>
          <w:sz w:val="28"/>
          <w:szCs w:val="28"/>
          <w:lang w:eastAsia="ru-RU"/>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w:t>
      </w:r>
    </w:p>
    <w:p w:rsidR="00F25296" w:rsidRPr="001E6DDC"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1E6DDC">
        <w:rPr>
          <w:rFonts w:ascii="Times New Roman" w:hAnsi="Times New Roman"/>
          <w:sz w:val="28"/>
          <w:szCs w:val="28"/>
          <w:lang w:eastAsia="ru-RU"/>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эксплуатации дорог. При выполнении текущего ремонта используются современные технологии с использованием специализированных звеньев машин и механизмов, позволяющих сократить ручной труд и обеспечить высокое качество выполняемых работ. При этом текущий ремонт в отличие от капитального, не решает задач, связанных с повышением качества дорожного покрытия - характеристик ровности, шероховатости, прочности и так далее. 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Учитывая вышеизложенное, в условиях ограниченных финансовых средств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F25296" w:rsidRPr="001E6DDC"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1E6DDC">
        <w:rPr>
          <w:rFonts w:ascii="Times New Roman" w:hAnsi="Times New Roman"/>
          <w:sz w:val="28"/>
          <w:szCs w:val="28"/>
          <w:lang w:eastAsia="ru-RU"/>
        </w:rPr>
        <w:t>Применение программно-целевого метода в развитии автомобильных дорог общего пользования местного значения</w:t>
      </w:r>
      <w:r w:rsidR="00486E17">
        <w:rPr>
          <w:rFonts w:ascii="Times New Roman" w:hAnsi="Times New Roman"/>
          <w:sz w:val="28"/>
          <w:szCs w:val="28"/>
          <w:lang w:eastAsia="ru-RU"/>
        </w:rPr>
        <w:t xml:space="preserve"> </w:t>
      </w:r>
      <w:r w:rsidR="004E18AD">
        <w:rPr>
          <w:rFonts w:ascii="Times New Roman" w:hAnsi="Times New Roman"/>
          <w:sz w:val="28"/>
          <w:szCs w:val="28"/>
          <w:lang w:eastAsia="ru-RU"/>
        </w:rPr>
        <w:t>Ирбитского муниципального образования</w:t>
      </w:r>
      <w:r w:rsidR="00494EFD">
        <w:rPr>
          <w:rFonts w:ascii="Times New Roman" w:hAnsi="Times New Roman"/>
          <w:sz w:val="28"/>
          <w:szCs w:val="28"/>
          <w:lang w:eastAsia="ru-RU"/>
        </w:rPr>
        <w:t xml:space="preserve"> </w:t>
      </w:r>
      <w:r w:rsidRPr="001E6DDC">
        <w:rPr>
          <w:rFonts w:ascii="Times New Roman" w:hAnsi="Times New Roman"/>
          <w:sz w:val="28"/>
          <w:szCs w:val="28"/>
          <w:lang w:eastAsia="ru-RU"/>
        </w:rPr>
        <w:t>позволит системно направлять средства на решение неотложных проблем дорожной отрасли в условиях ограниченных финансовых ресурсов.</w:t>
      </w:r>
    </w:p>
    <w:p w:rsidR="00F80C71"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1E6DDC">
        <w:rPr>
          <w:rFonts w:ascii="Times New Roman" w:hAnsi="Times New Roman"/>
          <w:sz w:val="28"/>
          <w:szCs w:val="28"/>
          <w:lang w:eastAsia="ru-RU"/>
        </w:rPr>
        <w:t xml:space="preserve">В связи с недостаточностью финансирования расходов на дорожное хозяйство в бюджете </w:t>
      </w:r>
      <w:r w:rsidR="004E18AD">
        <w:rPr>
          <w:rFonts w:ascii="Times New Roman" w:hAnsi="Times New Roman"/>
          <w:sz w:val="28"/>
          <w:szCs w:val="28"/>
          <w:lang w:eastAsia="ru-RU"/>
        </w:rPr>
        <w:t>Ирбитского муниципального образования</w:t>
      </w:r>
      <w:r w:rsidRPr="001E6DDC">
        <w:rPr>
          <w:rFonts w:ascii="Times New Roman" w:hAnsi="Times New Roman"/>
          <w:sz w:val="28"/>
          <w:szCs w:val="28"/>
          <w:lang w:eastAsia="ru-RU"/>
        </w:rPr>
        <w:t xml:space="preserve">, эксплуатационное состояние значительной части улиц </w:t>
      </w:r>
      <w:r w:rsidR="00B56899">
        <w:rPr>
          <w:rFonts w:ascii="Times New Roman" w:hAnsi="Times New Roman"/>
          <w:sz w:val="28"/>
          <w:szCs w:val="28"/>
          <w:lang w:eastAsia="ru-RU"/>
        </w:rPr>
        <w:t>муниципального образования</w:t>
      </w:r>
      <w:r w:rsidRPr="001E6DDC">
        <w:rPr>
          <w:rFonts w:ascii="Times New Roman" w:hAnsi="Times New Roman"/>
          <w:sz w:val="28"/>
          <w:szCs w:val="28"/>
          <w:lang w:eastAsia="ru-RU"/>
        </w:rPr>
        <w:t xml:space="preserve"> по отдельным параметрам перестало соответствовать требованиям нормативных документов и технических регламентов. Возросли материальные затраты на содержание улично-дорожной сети в связи с необходимостью проведения значительного объема работ по ямочному ремонту дорожного покрытия улиц.</w:t>
      </w:r>
    </w:p>
    <w:p w:rsidR="007E5216" w:rsidRPr="003D33A5" w:rsidRDefault="007E5216" w:rsidP="00251115">
      <w:pPr>
        <w:widowControl w:val="0"/>
        <w:autoSpaceDE w:val="0"/>
        <w:autoSpaceDN w:val="0"/>
        <w:adjustRightInd w:val="0"/>
        <w:spacing w:after="0" w:line="276" w:lineRule="auto"/>
        <w:ind w:firstLine="708"/>
        <w:jc w:val="both"/>
        <w:rPr>
          <w:rFonts w:ascii="Times New Roman" w:eastAsia="TimesNewRoman" w:hAnsi="Times New Roman"/>
          <w:b/>
          <w:sz w:val="28"/>
          <w:szCs w:val="28"/>
        </w:rPr>
      </w:pPr>
      <w:r w:rsidRPr="003D33A5">
        <w:rPr>
          <w:rFonts w:ascii="Times New Roman" w:eastAsia="TimesNewRoman" w:hAnsi="Times New Roman"/>
          <w:b/>
          <w:sz w:val="28"/>
          <w:szCs w:val="28"/>
        </w:rPr>
        <w:t xml:space="preserve">Плотность автомобильных дорог </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xml:space="preserve">Одной из распространенных характеристик автомобильной сети является плотность (густота) автомобильной сети. Это отношение протяженности автодорог к площади, в частности, района. </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Плотность автомобильных дорог общего пользования по данным администрации Ирбитского района</w:t>
      </w:r>
      <w:r w:rsidR="00494EFD">
        <w:rPr>
          <w:rFonts w:ascii="Times New Roman" w:hAnsi="Times New Roman"/>
          <w:sz w:val="28"/>
          <w:szCs w:val="28"/>
        </w:rPr>
        <w:t xml:space="preserve"> </w:t>
      </w:r>
      <w:r w:rsidRPr="003D33A5">
        <w:rPr>
          <w:rFonts w:ascii="Times New Roman" w:hAnsi="Times New Roman"/>
          <w:sz w:val="28"/>
          <w:szCs w:val="28"/>
        </w:rPr>
        <w:t>на 2017год составляла120,8 км/1000км2.</w:t>
      </w:r>
    </w:p>
    <w:p w:rsidR="007E5216" w:rsidRPr="003D33A5" w:rsidRDefault="007E5216" w:rsidP="00251115">
      <w:pPr>
        <w:spacing w:before="240" w:after="0" w:line="276" w:lineRule="auto"/>
        <w:ind w:firstLine="708"/>
        <w:jc w:val="both"/>
        <w:rPr>
          <w:rFonts w:ascii="Times New Roman" w:hAnsi="Times New Roman"/>
          <w:b/>
          <w:sz w:val="28"/>
          <w:szCs w:val="28"/>
        </w:rPr>
      </w:pPr>
      <w:r w:rsidRPr="003D33A5">
        <w:rPr>
          <w:rFonts w:ascii="Times New Roman" w:hAnsi="Times New Roman"/>
          <w:b/>
          <w:sz w:val="28"/>
          <w:szCs w:val="28"/>
        </w:rPr>
        <w:t xml:space="preserve">Обеспеченность населенных пунктов подъездными дорогами </w:t>
      </w:r>
    </w:p>
    <w:p w:rsidR="007E5216" w:rsidRPr="003D33A5" w:rsidRDefault="007E5216" w:rsidP="00251115">
      <w:pPr>
        <w:spacing w:after="0" w:line="276" w:lineRule="auto"/>
        <w:ind w:firstLine="708"/>
        <w:jc w:val="both"/>
        <w:rPr>
          <w:rFonts w:ascii="Times New Roman" w:hAnsi="Times New Roman"/>
          <w:sz w:val="28"/>
          <w:szCs w:val="28"/>
        </w:rPr>
      </w:pPr>
      <w:r w:rsidRPr="003D33A5">
        <w:rPr>
          <w:rFonts w:ascii="Times New Roman" w:hAnsi="Times New Roman"/>
          <w:sz w:val="28"/>
          <w:szCs w:val="28"/>
        </w:rPr>
        <w:t>Другой важной характеристикой автомобильной сети является обеспеченность населенных пунктов подъездными автодорогами с асфальтобетонным типом покрытия. Каждый населенный пункт должен быть обеспечен асфальтобетонной подъездной автодорогой, чтобы население имело круглогодичный доступ к объектам социальной инфраструктуры, и, таким образом, была обеспечена связь с единой транспортной системой.</w:t>
      </w:r>
    </w:p>
    <w:p w:rsidR="007E5216" w:rsidRPr="003D33A5" w:rsidRDefault="007E5216" w:rsidP="00251115">
      <w:pPr>
        <w:spacing w:after="0" w:line="276" w:lineRule="auto"/>
        <w:ind w:firstLine="708"/>
        <w:jc w:val="both"/>
        <w:rPr>
          <w:rFonts w:ascii="Times New Roman" w:hAnsi="Times New Roman"/>
          <w:sz w:val="28"/>
          <w:szCs w:val="28"/>
        </w:rPr>
      </w:pPr>
      <w:r w:rsidRPr="003D33A5">
        <w:rPr>
          <w:rFonts w:ascii="Times New Roman" w:hAnsi="Times New Roman"/>
          <w:sz w:val="28"/>
          <w:szCs w:val="28"/>
        </w:rPr>
        <w:t>На территории Ирбитского</w:t>
      </w:r>
      <w:r w:rsidR="00494EFD">
        <w:rPr>
          <w:rFonts w:ascii="Times New Roman" w:hAnsi="Times New Roman"/>
          <w:sz w:val="28"/>
          <w:szCs w:val="28"/>
        </w:rPr>
        <w:t xml:space="preserve"> </w:t>
      </w:r>
      <w:r w:rsidRPr="003D33A5">
        <w:rPr>
          <w:rFonts w:ascii="Times New Roman" w:hAnsi="Times New Roman"/>
          <w:sz w:val="28"/>
          <w:szCs w:val="28"/>
        </w:rPr>
        <w:t>муниципального образования</w:t>
      </w:r>
      <w:r w:rsidR="00494EFD">
        <w:rPr>
          <w:rFonts w:ascii="Times New Roman" w:hAnsi="Times New Roman"/>
          <w:sz w:val="28"/>
          <w:szCs w:val="28"/>
        </w:rPr>
        <w:t xml:space="preserve"> </w:t>
      </w:r>
      <w:r w:rsidRPr="003D33A5">
        <w:rPr>
          <w:rFonts w:ascii="Times New Roman" w:hAnsi="Times New Roman"/>
          <w:sz w:val="28"/>
          <w:szCs w:val="28"/>
        </w:rPr>
        <w:t>более 50% населенных пунктов не обеспечены подъездными автодорогами с асфальтобетонным типом покрытия.</w:t>
      </w:r>
    </w:p>
    <w:p w:rsidR="007E5216" w:rsidRPr="003D33A5" w:rsidRDefault="007E5216" w:rsidP="00251115">
      <w:pPr>
        <w:spacing w:after="0" w:line="276" w:lineRule="auto"/>
        <w:ind w:firstLine="708"/>
        <w:jc w:val="both"/>
        <w:rPr>
          <w:rFonts w:ascii="Times New Roman" w:hAnsi="Times New Roman"/>
          <w:sz w:val="28"/>
          <w:szCs w:val="28"/>
        </w:rPr>
      </w:pPr>
      <w:r w:rsidRPr="003D33A5">
        <w:rPr>
          <w:rFonts w:ascii="Times New Roman" w:hAnsi="Times New Roman"/>
          <w:sz w:val="28"/>
          <w:szCs w:val="28"/>
        </w:rPr>
        <w:t>В Таблице 7 представлена протяженность автомобильных дорог по типам и виду покрытия.</w:t>
      </w:r>
    </w:p>
    <w:p w:rsidR="007E5216" w:rsidRPr="009316EF" w:rsidRDefault="007E5216" w:rsidP="00251115">
      <w:pPr>
        <w:pStyle w:val="aff7"/>
        <w:keepNext/>
        <w:spacing w:after="0" w:line="276" w:lineRule="auto"/>
        <w:rPr>
          <w:rFonts w:ascii="Times New Roman" w:hAnsi="Times New Roman"/>
          <w:color w:val="auto"/>
        </w:rPr>
      </w:pPr>
      <w:bookmarkStart w:id="11" w:name="_Toc401857940"/>
      <w:r w:rsidRPr="009316EF">
        <w:rPr>
          <w:rFonts w:ascii="Times New Roman" w:hAnsi="Times New Roman"/>
          <w:color w:val="auto"/>
        </w:rPr>
        <w:t xml:space="preserve">Таблица </w:t>
      </w:r>
      <w:r w:rsidR="000369CC">
        <w:rPr>
          <w:rFonts w:ascii="Times New Roman" w:hAnsi="Times New Roman"/>
          <w:color w:val="auto"/>
        </w:rPr>
        <w:fldChar w:fldCharType="begin"/>
      </w:r>
      <w:r w:rsidR="00B4361F">
        <w:rPr>
          <w:rFonts w:ascii="Times New Roman" w:hAnsi="Times New Roman"/>
          <w:color w:val="auto"/>
        </w:rPr>
        <w:instrText xml:space="preserve"> SEQ Таблица \* ARABIC </w:instrText>
      </w:r>
      <w:r w:rsidR="000369CC">
        <w:rPr>
          <w:rFonts w:ascii="Times New Roman" w:hAnsi="Times New Roman"/>
          <w:color w:val="auto"/>
        </w:rPr>
        <w:fldChar w:fldCharType="separate"/>
      </w:r>
      <w:r w:rsidR="00DC28DE">
        <w:rPr>
          <w:rFonts w:ascii="Times New Roman" w:hAnsi="Times New Roman"/>
          <w:noProof/>
          <w:color w:val="auto"/>
        </w:rPr>
        <w:t>7</w:t>
      </w:r>
      <w:r w:rsidR="000369CC">
        <w:rPr>
          <w:rFonts w:ascii="Times New Roman" w:hAnsi="Times New Roman"/>
          <w:color w:val="auto"/>
        </w:rPr>
        <w:fldChar w:fldCharType="end"/>
      </w:r>
      <w:r w:rsidRPr="009316EF">
        <w:rPr>
          <w:rFonts w:ascii="Times New Roman" w:hAnsi="Times New Roman"/>
          <w:noProof/>
          <w:color w:val="auto"/>
        </w:rPr>
        <w:t xml:space="preserve">. </w:t>
      </w:r>
      <w:r w:rsidRPr="009316EF">
        <w:rPr>
          <w:rFonts w:ascii="Times New Roman" w:eastAsia="TimesNewRoman" w:hAnsi="Times New Roman"/>
          <w:color w:val="auto"/>
          <w:szCs w:val="24"/>
        </w:rPr>
        <w:t>Протяженность автодорог на территории Ирбитского района</w:t>
      </w:r>
      <w:bookmarkEnd w:id="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
        <w:gridCol w:w="2976"/>
        <w:gridCol w:w="1560"/>
        <w:gridCol w:w="1559"/>
        <w:gridCol w:w="1559"/>
        <w:gridCol w:w="1667"/>
      </w:tblGrid>
      <w:tr w:rsidR="007E5216" w:rsidRPr="00B1422D" w:rsidTr="00F80C71">
        <w:trPr>
          <w:trHeight w:val="374"/>
          <w:jc w:val="center"/>
        </w:trPr>
        <w:tc>
          <w:tcPr>
            <w:tcW w:w="426" w:type="dxa"/>
            <w:vMerge w:val="restart"/>
            <w:vAlign w:val="center"/>
          </w:tcPr>
          <w:p w:rsidR="007E5216" w:rsidRPr="00B1422D" w:rsidRDefault="007E5216" w:rsidP="00251115">
            <w:pPr>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w:t>
            </w:r>
          </w:p>
          <w:p w:rsidR="007E5216" w:rsidRPr="00B1422D" w:rsidRDefault="007E5216" w:rsidP="00251115">
            <w:pPr>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пп</w:t>
            </w:r>
          </w:p>
        </w:tc>
        <w:tc>
          <w:tcPr>
            <w:tcW w:w="2976" w:type="dxa"/>
            <w:vMerge w:val="restart"/>
            <w:vAlign w:val="center"/>
          </w:tcPr>
          <w:p w:rsidR="007E5216" w:rsidRPr="00B1422D" w:rsidRDefault="007E5216" w:rsidP="00251115">
            <w:pPr>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Тип дороги</w:t>
            </w:r>
          </w:p>
        </w:tc>
        <w:tc>
          <w:tcPr>
            <w:tcW w:w="6345" w:type="dxa"/>
            <w:gridSpan w:val="4"/>
            <w:vAlign w:val="center"/>
          </w:tcPr>
          <w:p w:rsidR="007E5216" w:rsidRPr="00B1422D" w:rsidRDefault="007E5216" w:rsidP="00251115">
            <w:pPr>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Протяженность, км</w:t>
            </w:r>
          </w:p>
        </w:tc>
      </w:tr>
      <w:tr w:rsidR="007E5216" w:rsidRPr="00B1422D" w:rsidTr="00F80C71">
        <w:trPr>
          <w:trHeight w:val="373"/>
          <w:jc w:val="center"/>
        </w:trPr>
        <w:tc>
          <w:tcPr>
            <w:tcW w:w="426" w:type="dxa"/>
            <w:vMerge/>
          </w:tcPr>
          <w:p w:rsidR="007E5216" w:rsidRPr="00B1422D" w:rsidRDefault="007E5216" w:rsidP="00251115">
            <w:pPr>
              <w:spacing w:after="0" w:line="276" w:lineRule="auto"/>
              <w:jc w:val="center"/>
              <w:rPr>
                <w:rFonts w:ascii="Times New Roman" w:eastAsia="TimesNewRoman" w:hAnsi="Times New Roman"/>
                <w:b/>
                <w:sz w:val="24"/>
                <w:szCs w:val="24"/>
              </w:rPr>
            </w:pPr>
          </w:p>
        </w:tc>
        <w:tc>
          <w:tcPr>
            <w:tcW w:w="2976" w:type="dxa"/>
            <w:vMerge/>
          </w:tcPr>
          <w:p w:rsidR="007E5216" w:rsidRPr="00B1422D" w:rsidRDefault="007E5216" w:rsidP="00251115">
            <w:pPr>
              <w:spacing w:after="0" w:line="276" w:lineRule="auto"/>
              <w:jc w:val="center"/>
              <w:rPr>
                <w:rFonts w:ascii="Times New Roman" w:eastAsia="TimesNewRoman" w:hAnsi="Times New Roman"/>
                <w:b/>
                <w:sz w:val="24"/>
                <w:szCs w:val="24"/>
              </w:rPr>
            </w:pPr>
          </w:p>
        </w:tc>
        <w:tc>
          <w:tcPr>
            <w:tcW w:w="1560" w:type="dxa"/>
          </w:tcPr>
          <w:p w:rsidR="007E5216" w:rsidRPr="00B1422D" w:rsidRDefault="007E5216" w:rsidP="00251115">
            <w:pPr>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Всего</w:t>
            </w:r>
          </w:p>
        </w:tc>
        <w:tc>
          <w:tcPr>
            <w:tcW w:w="1559" w:type="dxa"/>
          </w:tcPr>
          <w:p w:rsidR="007E5216" w:rsidRPr="00B1422D" w:rsidRDefault="007E5216" w:rsidP="00251115">
            <w:pPr>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асфальт</w:t>
            </w:r>
          </w:p>
        </w:tc>
        <w:tc>
          <w:tcPr>
            <w:tcW w:w="1559" w:type="dxa"/>
          </w:tcPr>
          <w:p w:rsidR="007E5216" w:rsidRPr="00B1422D" w:rsidRDefault="007E5216" w:rsidP="00251115">
            <w:pPr>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перех.</w:t>
            </w:r>
          </w:p>
        </w:tc>
        <w:tc>
          <w:tcPr>
            <w:tcW w:w="1667" w:type="dxa"/>
          </w:tcPr>
          <w:p w:rsidR="007E5216" w:rsidRPr="00B1422D" w:rsidRDefault="007E5216" w:rsidP="00251115">
            <w:pPr>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грунт</w:t>
            </w:r>
          </w:p>
        </w:tc>
      </w:tr>
      <w:tr w:rsidR="007E5216" w:rsidRPr="00B1422D" w:rsidTr="00F80C71">
        <w:trPr>
          <w:jc w:val="center"/>
        </w:trPr>
        <w:tc>
          <w:tcPr>
            <w:tcW w:w="426"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1</w:t>
            </w:r>
          </w:p>
        </w:tc>
        <w:tc>
          <w:tcPr>
            <w:tcW w:w="2976" w:type="dxa"/>
          </w:tcPr>
          <w:p w:rsidR="007E5216" w:rsidRPr="00B1422D" w:rsidRDefault="007E5216" w:rsidP="00251115">
            <w:pPr>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Федеральные</w:t>
            </w:r>
          </w:p>
        </w:tc>
        <w:tc>
          <w:tcPr>
            <w:tcW w:w="1560"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w:t>
            </w:r>
          </w:p>
        </w:tc>
        <w:tc>
          <w:tcPr>
            <w:tcW w:w="1559" w:type="dxa"/>
          </w:tcPr>
          <w:p w:rsidR="007E5216" w:rsidRPr="00B1422D" w:rsidRDefault="007E5216" w:rsidP="00251115">
            <w:pPr>
              <w:spacing w:after="0" w:line="276" w:lineRule="auto"/>
              <w:jc w:val="center"/>
              <w:rPr>
                <w:rFonts w:ascii="Times New Roman" w:eastAsia="TimesNewRoman" w:hAnsi="Times New Roman"/>
                <w:sz w:val="24"/>
                <w:szCs w:val="24"/>
              </w:rPr>
            </w:pPr>
          </w:p>
        </w:tc>
        <w:tc>
          <w:tcPr>
            <w:tcW w:w="1559" w:type="dxa"/>
          </w:tcPr>
          <w:p w:rsidR="007E5216" w:rsidRPr="00B1422D" w:rsidRDefault="007E5216" w:rsidP="00251115">
            <w:pPr>
              <w:spacing w:after="0" w:line="276" w:lineRule="auto"/>
              <w:jc w:val="center"/>
              <w:rPr>
                <w:rFonts w:ascii="Times New Roman" w:eastAsia="TimesNewRoman" w:hAnsi="Times New Roman"/>
                <w:sz w:val="24"/>
                <w:szCs w:val="24"/>
              </w:rPr>
            </w:pPr>
          </w:p>
        </w:tc>
        <w:tc>
          <w:tcPr>
            <w:tcW w:w="1667" w:type="dxa"/>
          </w:tcPr>
          <w:p w:rsidR="007E5216" w:rsidRPr="00B1422D" w:rsidRDefault="007E5216" w:rsidP="00251115">
            <w:pPr>
              <w:spacing w:after="0" w:line="276" w:lineRule="auto"/>
              <w:jc w:val="center"/>
              <w:rPr>
                <w:rFonts w:ascii="Times New Roman" w:eastAsia="TimesNewRoman" w:hAnsi="Times New Roman"/>
                <w:sz w:val="24"/>
                <w:szCs w:val="24"/>
              </w:rPr>
            </w:pPr>
          </w:p>
        </w:tc>
      </w:tr>
      <w:tr w:rsidR="007E5216" w:rsidRPr="00B1422D" w:rsidTr="00F80C71">
        <w:trPr>
          <w:jc w:val="center"/>
        </w:trPr>
        <w:tc>
          <w:tcPr>
            <w:tcW w:w="426"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2976" w:type="dxa"/>
          </w:tcPr>
          <w:p w:rsidR="007E5216" w:rsidRPr="00B1422D" w:rsidRDefault="007E5216" w:rsidP="00251115">
            <w:pPr>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Региональные</w:t>
            </w:r>
          </w:p>
        </w:tc>
        <w:tc>
          <w:tcPr>
            <w:tcW w:w="1560"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343,193</w:t>
            </w:r>
          </w:p>
        </w:tc>
        <w:tc>
          <w:tcPr>
            <w:tcW w:w="1559"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333,265</w:t>
            </w:r>
          </w:p>
        </w:tc>
        <w:tc>
          <w:tcPr>
            <w:tcW w:w="1559"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9,93</w:t>
            </w:r>
          </w:p>
        </w:tc>
        <w:tc>
          <w:tcPr>
            <w:tcW w:w="1667"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w:t>
            </w:r>
          </w:p>
        </w:tc>
      </w:tr>
      <w:tr w:rsidR="007E5216" w:rsidRPr="00B1422D" w:rsidTr="00F80C71">
        <w:trPr>
          <w:jc w:val="center"/>
        </w:trPr>
        <w:tc>
          <w:tcPr>
            <w:tcW w:w="426"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2976" w:type="dxa"/>
          </w:tcPr>
          <w:p w:rsidR="007E5216" w:rsidRPr="00B1422D" w:rsidRDefault="007E5216" w:rsidP="00251115">
            <w:pPr>
              <w:spacing w:after="0" w:line="276" w:lineRule="auto"/>
              <w:rPr>
                <w:rFonts w:ascii="Times New Roman" w:eastAsia="TimesNewRoman" w:hAnsi="Times New Roman"/>
                <w:sz w:val="24"/>
                <w:szCs w:val="24"/>
              </w:rPr>
            </w:pPr>
            <w:r w:rsidRPr="00B1422D">
              <w:rPr>
                <w:rFonts w:ascii="Times New Roman" w:eastAsia="TimesNewRoman" w:hAnsi="Times New Roman"/>
                <w:sz w:val="24"/>
                <w:szCs w:val="24"/>
              </w:rPr>
              <w:t>Местные</w:t>
            </w:r>
          </w:p>
        </w:tc>
        <w:tc>
          <w:tcPr>
            <w:tcW w:w="1560"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574,738</w:t>
            </w:r>
          </w:p>
        </w:tc>
        <w:tc>
          <w:tcPr>
            <w:tcW w:w="1559"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н/д</w:t>
            </w:r>
          </w:p>
        </w:tc>
        <w:tc>
          <w:tcPr>
            <w:tcW w:w="1559"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н/д</w:t>
            </w:r>
          </w:p>
        </w:tc>
        <w:tc>
          <w:tcPr>
            <w:tcW w:w="1667" w:type="dxa"/>
          </w:tcPr>
          <w:p w:rsidR="007E5216" w:rsidRPr="00B1422D" w:rsidRDefault="007E5216" w:rsidP="00251115">
            <w:pPr>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н/д</w:t>
            </w:r>
          </w:p>
        </w:tc>
      </w:tr>
    </w:tbl>
    <w:p w:rsidR="007E5216" w:rsidRPr="00B1422D" w:rsidRDefault="007E5216" w:rsidP="00251115">
      <w:pPr>
        <w:spacing w:before="240" w:after="0" w:line="276" w:lineRule="auto"/>
        <w:ind w:firstLine="709"/>
        <w:jc w:val="both"/>
        <w:rPr>
          <w:rFonts w:ascii="Times New Roman" w:eastAsia="TimesNewRoman" w:hAnsi="Times New Roman"/>
          <w:b/>
          <w:sz w:val="24"/>
          <w:szCs w:val="24"/>
          <w:u w:val="single"/>
        </w:rPr>
      </w:pPr>
      <w:r w:rsidRPr="00B1422D">
        <w:rPr>
          <w:rFonts w:ascii="Times New Roman" w:eastAsia="TimesNewRoman" w:hAnsi="Times New Roman"/>
          <w:b/>
          <w:sz w:val="24"/>
          <w:szCs w:val="24"/>
          <w:u w:val="single"/>
        </w:rPr>
        <w:t xml:space="preserve">Автомобильные дороги федерального значения </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На территории Ирбитского муниципального образования автомобильные дороги федерального значения отсутствуют.</w:t>
      </w:r>
    </w:p>
    <w:p w:rsidR="007E5216" w:rsidRPr="00B1422D" w:rsidRDefault="007E5216" w:rsidP="00251115">
      <w:pPr>
        <w:spacing w:before="120" w:after="0" w:line="276" w:lineRule="auto"/>
        <w:ind w:firstLine="709"/>
        <w:jc w:val="both"/>
        <w:rPr>
          <w:rFonts w:ascii="Times New Roman" w:eastAsia="TimesNewRoman" w:hAnsi="Times New Roman"/>
          <w:b/>
          <w:sz w:val="24"/>
          <w:szCs w:val="24"/>
          <w:u w:val="single"/>
        </w:rPr>
      </w:pPr>
      <w:r w:rsidRPr="00B1422D">
        <w:rPr>
          <w:rFonts w:ascii="Times New Roman" w:eastAsia="TimesNewRoman" w:hAnsi="Times New Roman"/>
          <w:b/>
          <w:sz w:val="24"/>
          <w:szCs w:val="24"/>
          <w:u w:val="single"/>
        </w:rPr>
        <w:t xml:space="preserve">Автомобильные дороги регионального или межмуниципального значения </w:t>
      </w:r>
    </w:p>
    <w:p w:rsidR="00403B7D" w:rsidRDefault="007E5216" w:rsidP="00251115">
      <w:pPr>
        <w:spacing w:after="0" w:line="276" w:lineRule="auto"/>
        <w:ind w:firstLine="720"/>
        <w:jc w:val="both"/>
        <w:rPr>
          <w:rFonts w:ascii="Times New Roman" w:eastAsia="TimesNewRoman" w:hAnsi="Times New Roman"/>
          <w:b/>
          <w:bCs/>
          <w:sz w:val="24"/>
          <w:szCs w:val="24"/>
        </w:rPr>
      </w:pPr>
      <w:r w:rsidRPr="003D33A5">
        <w:rPr>
          <w:rFonts w:ascii="Times New Roman" w:hAnsi="Times New Roman"/>
          <w:sz w:val="28"/>
          <w:szCs w:val="28"/>
        </w:rPr>
        <w:t xml:space="preserve">По территории Ирбитского МО проходит 30 автодорог регионального значения общей протяженностью343,193 км. Структура автомобильных дорог регионального или межмуниципального значения района представлена на рисунке 6 (Генеральный план </w:t>
      </w:r>
      <w:r w:rsidR="001757BD" w:rsidRPr="003D33A5">
        <w:rPr>
          <w:rFonts w:ascii="Times New Roman" w:hAnsi="Times New Roman"/>
          <w:sz w:val="28"/>
          <w:szCs w:val="28"/>
        </w:rPr>
        <w:t>Ирбитского МО</w:t>
      </w:r>
      <w:r w:rsidRPr="003D33A5">
        <w:rPr>
          <w:rFonts w:ascii="Times New Roman" w:hAnsi="Times New Roman"/>
          <w:sz w:val="28"/>
          <w:szCs w:val="28"/>
        </w:rPr>
        <w:t>).</w:t>
      </w:r>
      <w:r w:rsidR="00494EFD">
        <w:rPr>
          <w:rFonts w:ascii="Times New Roman" w:hAnsi="Times New Roman"/>
          <w:sz w:val="28"/>
          <w:szCs w:val="28"/>
        </w:rPr>
        <w:t xml:space="preserve"> </w:t>
      </w:r>
      <w:r w:rsidRPr="003D33A5">
        <w:rPr>
          <w:rFonts w:ascii="Times New Roman" w:hAnsi="Times New Roman"/>
          <w:sz w:val="28"/>
          <w:szCs w:val="28"/>
        </w:rPr>
        <w:t>Перечень автомобильных дорог р</w:t>
      </w:r>
      <w:r w:rsidR="009316EF" w:rsidRPr="003D33A5">
        <w:rPr>
          <w:rFonts w:ascii="Times New Roman" w:hAnsi="Times New Roman"/>
          <w:sz w:val="28"/>
          <w:szCs w:val="28"/>
        </w:rPr>
        <w:t>айона и их технические характеристики представлены в таблице 8.</w:t>
      </w:r>
    </w:p>
    <w:p w:rsidR="007E5216" w:rsidRPr="00403B7D" w:rsidRDefault="007E5216" w:rsidP="00251115">
      <w:pPr>
        <w:spacing w:after="0" w:line="276" w:lineRule="auto"/>
        <w:ind w:firstLine="720"/>
        <w:jc w:val="both"/>
        <w:rPr>
          <w:rFonts w:ascii="Times New Roman" w:eastAsia="TimesNewRoman" w:hAnsi="Times New Roman"/>
          <w:b/>
          <w:bCs/>
          <w:sz w:val="24"/>
          <w:szCs w:val="24"/>
        </w:rPr>
      </w:pPr>
      <w:r w:rsidRPr="00403B7D">
        <w:rPr>
          <w:rFonts w:ascii="Times New Roman" w:hAnsi="Times New Roman"/>
          <w:sz w:val="28"/>
          <w:szCs w:val="28"/>
        </w:rPr>
        <w:t xml:space="preserve">Как следует из приведенных данных в таблице 8, </w:t>
      </w:r>
      <w:r w:rsidRPr="003D33A5">
        <w:rPr>
          <w:rFonts w:ascii="Times New Roman" w:hAnsi="Times New Roman"/>
          <w:sz w:val="28"/>
          <w:szCs w:val="28"/>
        </w:rPr>
        <w:t xml:space="preserve">из всех дорог общего пользования (регионального значения) муниципального образования имеют: </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xml:space="preserve">– асфальтобетонное покрытие – 97,11%; </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xml:space="preserve">– переходное покрытие (щебень) – 2,89%; </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xml:space="preserve">– грунтовое покрытие – 0%. </w:t>
      </w:r>
    </w:p>
    <w:p w:rsidR="007E5216"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Видно, что малая часть дорог не имеет усовершенствованного покрытия.</w:t>
      </w:r>
    </w:p>
    <w:p w:rsidR="00403B7D" w:rsidRDefault="00403B7D" w:rsidP="00251115">
      <w:pPr>
        <w:pStyle w:val="aff7"/>
        <w:spacing w:after="0"/>
        <w:ind w:left="-1276"/>
        <w:sectPr w:rsidR="00403B7D" w:rsidSect="00DC28DE">
          <w:footerReference w:type="even" r:id="rId15"/>
          <w:footerReference w:type="default" r:id="rId16"/>
          <w:pgSz w:w="11901" w:h="16840"/>
          <w:pgMar w:top="709" w:right="567" w:bottom="1134" w:left="1701" w:header="709" w:footer="709" w:gutter="0"/>
          <w:cols w:space="720"/>
          <w:noEndnote/>
          <w:titlePg/>
        </w:sectPr>
      </w:pPr>
      <w:bookmarkStart w:id="12" w:name="_Toc401857941"/>
    </w:p>
    <w:tbl>
      <w:tblPr>
        <w:tblpPr w:leftFromText="180" w:rightFromText="180" w:vertAnchor="text" w:horzAnchor="margin" w:tblpXSpec="center" w:tblpY="-707"/>
        <w:tblW w:w="14454" w:type="dxa"/>
        <w:jc w:val="center"/>
        <w:tblLayout w:type="fixed"/>
        <w:tblLook w:val="04A0"/>
      </w:tblPr>
      <w:tblGrid>
        <w:gridCol w:w="506"/>
        <w:gridCol w:w="975"/>
        <w:gridCol w:w="4684"/>
        <w:gridCol w:w="1012"/>
        <w:gridCol w:w="759"/>
        <w:gridCol w:w="759"/>
        <w:gridCol w:w="885"/>
        <w:gridCol w:w="760"/>
        <w:gridCol w:w="885"/>
        <w:gridCol w:w="759"/>
        <w:gridCol w:w="759"/>
        <w:gridCol w:w="762"/>
        <w:gridCol w:w="949"/>
      </w:tblGrid>
      <w:tr w:rsidR="005C0436" w:rsidRPr="00B1422D" w:rsidTr="005C0436">
        <w:trPr>
          <w:cantSplit/>
          <w:trHeight w:val="257"/>
          <w:jc w:val="center"/>
        </w:trPr>
        <w:tc>
          <w:tcPr>
            <w:tcW w:w="506" w:type="dxa"/>
            <w:shd w:val="clear" w:color="auto" w:fill="auto"/>
            <w:vAlign w:val="bottom"/>
          </w:tcPr>
          <w:p w:rsidR="005C0436" w:rsidRPr="00B1422D" w:rsidRDefault="005C0436" w:rsidP="00251115">
            <w:pPr>
              <w:spacing w:after="0" w:line="240" w:lineRule="auto"/>
              <w:jc w:val="center"/>
              <w:rPr>
                <w:rFonts w:ascii="Times New Roman" w:hAnsi="Times New Roman"/>
                <w:b/>
                <w:sz w:val="24"/>
                <w:szCs w:val="24"/>
                <w:lang w:eastAsia="ru-RU"/>
              </w:rPr>
            </w:pPr>
          </w:p>
        </w:tc>
        <w:tc>
          <w:tcPr>
            <w:tcW w:w="975" w:type="dxa"/>
            <w:shd w:val="clear" w:color="auto" w:fill="auto"/>
            <w:vAlign w:val="center"/>
          </w:tcPr>
          <w:p w:rsidR="005C0436" w:rsidRPr="00B1422D" w:rsidRDefault="005C0436" w:rsidP="00251115">
            <w:pPr>
              <w:spacing w:after="0" w:line="240" w:lineRule="auto"/>
              <w:jc w:val="center"/>
              <w:rPr>
                <w:rFonts w:ascii="Times New Roman" w:hAnsi="Times New Roman"/>
                <w:b/>
                <w:sz w:val="24"/>
                <w:szCs w:val="24"/>
                <w:lang w:eastAsia="ru-RU"/>
              </w:rPr>
            </w:pPr>
          </w:p>
        </w:tc>
        <w:tc>
          <w:tcPr>
            <w:tcW w:w="4684" w:type="dxa"/>
            <w:shd w:val="clear" w:color="auto" w:fill="auto"/>
            <w:vAlign w:val="center"/>
          </w:tcPr>
          <w:p w:rsidR="005C0436" w:rsidRPr="00B1422D" w:rsidRDefault="005C0436" w:rsidP="00251115">
            <w:pPr>
              <w:spacing w:after="0" w:line="240" w:lineRule="auto"/>
              <w:jc w:val="center"/>
              <w:rPr>
                <w:rFonts w:ascii="Times New Roman" w:hAnsi="Times New Roman"/>
                <w:b/>
                <w:sz w:val="24"/>
                <w:szCs w:val="24"/>
                <w:lang w:eastAsia="ru-RU"/>
              </w:rPr>
            </w:pPr>
          </w:p>
        </w:tc>
        <w:tc>
          <w:tcPr>
            <w:tcW w:w="1012" w:type="dxa"/>
            <w:shd w:val="clear" w:color="auto" w:fill="auto"/>
            <w:vAlign w:val="center"/>
          </w:tcPr>
          <w:p w:rsidR="005C0436" w:rsidRPr="00B1422D" w:rsidRDefault="005C0436" w:rsidP="00251115">
            <w:pPr>
              <w:spacing w:after="0" w:line="240" w:lineRule="auto"/>
              <w:jc w:val="center"/>
              <w:rPr>
                <w:rFonts w:ascii="Times New Roman" w:hAnsi="Times New Roman"/>
                <w:b/>
                <w:sz w:val="24"/>
                <w:szCs w:val="24"/>
                <w:lang w:eastAsia="ru-RU"/>
              </w:rPr>
            </w:pPr>
          </w:p>
        </w:tc>
        <w:tc>
          <w:tcPr>
            <w:tcW w:w="6328" w:type="dxa"/>
            <w:gridSpan w:val="8"/>
            <w:shd w:val="clear" w:color="auto" w:fill="auto"/>
            <w:vAlign w:val="center"/>
          </w:tcPr>
          <w:p w:rsidR="005C0436" w:rsidRPr="00B1422D" w:rsidRDefault="005C0436" w:rsidP="00251115">
            <w:pPr>
              <w:spacing w:after="0" w:line="240" w:lineRule="auto"/>
              <w:jc w:val="center"/>
              <w:rPr>
                <w:rFonts w:ascii="Times New Roman" w:hAnsi="Times New Roman"/>
                <w:b/>
                <w:sz w:val="24"/>
                <w:szCs w:val="24"/>
                <w:lang w:eastAsia="ru-RU"/>
              </w:rPr>
            </w:pPr>
          </w:p>
        </w:tc>
        <w:tc>
          <w:tcPr>
            <w:tcW w:w="949" w:type="dxa"/>
            <w:shd w:val="clear" w:color="auto" w:fill="auto"/>
            <w:vAlign w:val="center"/>
          </w:tcPr>
          <w:p w:rsidR="005C0436" w:rsidRPr="00B1422D" w:rsidRDefault="005C0436" w:rsidP="00251115">
            <w:pPr>
              <w:spacing w:after="0" w:line="240" w:lineRule="auto"/>
              <w:ind w:right="-108"/>
              <w:jc w:val="center"/>
              <w:rPr>
                <w:rFonts w:ascii="Times New Roman" w:hAnsi="Times New Roman"/>
                <w:b/>
                <w:sz w:val="24"/>
                <w:szCs w:val="24"/>
                <w:lang w:eastAsia="ru-RU"/>
              </w:rPr>
            </w:pPr>
          </w:p>
        </w:tc>
      </w:tr>
      <w:tr w:rsidR="005C0436" w:rsidRPr="00B1422D" w:rsidTr="005C0436">
        <w:trPr>
          <w:cantSplit/>
          <w:trHeight w:val="257"/>
          <w:jc w:val="center"/>
        </w:trPr>
        <w:tc>
          <w:tcPr>
            <w:tcW w:w="506" w:type="dxa"/>
            <w:shd w:val="clear" w:color="auto" w:fill="auto"/>
            <w:vAlign w:val="bottom"/>
          </w:tcPr>
          <w:p w:rsidR="005C0436" w:rsidRPr="00B1422D" w:rsidRDefault="005C0436" w:rsidP="00251115">
            <w:pPr>
              <w:spacing w:after="0" w:line="240" w:lineRule="auto"/>
              <w:jc w:val="center"/>
              <w:rPr>
                <w:rFonts w:ascii="Times New Roman" w:hAnsi="Times New Roman"/>
                <w:b/>
                <w:sz w:val="24"/>
                <w:szCs w:val="24"/>
                <w:lang w:eastAsia="ru-RU"/>
              </w:rPr>
            </w:pPr>
          </w:p>
        </w:tc>
        <w:tc>
          <w:tcPr>
            <w:tcW w:w="975" w:type="dxa"/>
            <w:shd w:val="clear" w:color="auto" w:fill="auto"/>
            <w:vAlign w:val="center"/>
          </w:tcPr>
          <w:p w:rsidR="005C0436" w:rsidRPr="00B1422D" w:rsidRDefault="005C0436" w:rsidP="00251115">
            <w:pPr>
              <w:spacing w:after="0" w:line="240" w:lineRule="auto"/>
              <w:jc w:val="center"/>
              <w:rPr>
                <w:rFonts w:ascii="Times New Roman" w:hAnsi="Times New Roman"/>
                <w:b/>
                <w:sz w:val="24"/>
                <w:szCs w:val="24"/>
                <w:lang w:eastAsia="ru-RU"/>
              </w:rPr>
            </w:pPr>
          </w:p>
        </w:tc>
        <w:tc>
          <w:tcPr>
            <w:tcW w:w="4684" w:type="dxa"/>
            <w:shd w:val="clear" w:color="auto" w:fill="auto"/>
            <w:vAlign w:val="center"/>
          </w:tcPr>
          <w:p w:rsidR="005C0436" w:rsidRPr="00B1422D" w:rsidRDefault="005C0436" w:rsidP="00251115">
            <w:pPr>
              <w:spacing w:after="0" w:line="240" w:lineRule="auto"/>
              <w:jc w:val="center"/>
              <w:rPr>
                <w:rFonts w:ascii="Times New Roman" w:hAnsi="Times New Roman"/>
                <w:b/>
                <w:sz w:val="24"/>
                <w:szCs w:val="24"/>
                <w:lang w:eastAsia="ru-RU"/>
              </w:rPr>
            </w:pPr>
          </w:p>
        </w:tc>
        <w:tc>
          <w:tcPr>
            <w:tcW w:w="1012" w:type="dxa"/>
            <w:shd w:val="clear" w:color="auto" w:fill="auto"/>
            <w:vAlign w:val="center"/>
          </w:tcPr>
          <w:p w:rsidR="005C0436" w:rsidRPr="00B1422D" w:rsidRDefault="005C0436" w:rsidP="00251115">
            <w:pPr>
              <w:spacing w:after="0" w:line="240" w:lineRule="auto"/>
              <w:jc w:val="center"/>
              <w:rPr>
                <w:rFonts w:ascii="Times New Roman" w:hAnsi="Times New Roman"/>
                <w:b/>
                <w:sz w:val="24"/>
                <w:szCs w:val="24"/>
                <w:lang w:eastAsia="ru-RU"/>
              </w:rPr>
            </w:pPr>
          </w:p>
        </w:tc>
        <w:tc>
          <w:tcPr>
            <w:tcW w:w="6328" w:type="dxa"/>
            <w:gridSpan w:val="8"/>
            <w:shd w:val="clear" w:color="auto" w:fill="auto"/>
            <w:vAlign w:val="center"/>
          </w:tcPr>
          <w:p w:rsidR="005C0436" w:rsidRPr="00B1422D" w:rsidRDefault="005C0436" w:rsidP="00251115">
            <w:pPr>
              <w:spacing w:after="0" w:line="240" w:lineRule="auto"/>
              <w:jc w:val="center"/>
              <w:rPr>
                <w:rFonts w:ascii="Times New Roman" w:hAnsi="Times New Roman"/>
                <w:b/>
                <w:sz w:val="24"/>
                <w:szCs w:val="24"/>
                <w:lang w:eastAsia="ru-RU"/>
              </w:rPr>
            </w:pPr>
          </w:p>
        </w:tc>
        <w:tc>
          <w:tcPr>
            <w:tcW w:w="949" w:type="dxa"/>
            <w:shd w:val="clear" w:color="auto" w:fill="auto"/>
            <w:vAlign w:val="center"/>
          </w:tcPr>
          <w:p w:rsidR="005C0436" w:rsidRPr="00B1422D" w:rsidRDefault="005C0436" w:rsidP="00251115">
            <w:pPr>
              <w:spacing w:after="0" w:line="240" w:lineRule="auto"/>
              <w:ind w:right="-108"/>
              <w:jc w:val="center"/>
              <w:rPr>
                <w:rFonts w:ascii="Times New Roman" w:hAnsi="Times New Roman"/>
                <w:b/>
                <w:sz w:val="24"/>
                <w:szCs w:val="24"/>
                <w:lang w:eastAsia="ru-RU"/>
              </w:rPr>
            </w:pPr>
          </w:p>
        </w:tc>
      </w:tr>
      <w:tr w:rsidR="005C0436" w:rsidRPr="00B1422D" w:rsidTr="00244F68">
        <w:trPr>
          <w:cantSplit/>
          <w:trHeight w:val="257"/>
          <w:jc w:val="center"/>
        </w:trPr>
        <w:tc>
          <w:tcPr>
            <w:tcW w:w="14454" w:type="dxa"/>
            <w:gridSpan w:val="13"/>
            <w:tcBorders>
              <w:left w:val="single" w:sz="4" w:space="0" w:color="auto"/>
              <w:bottom w:val="single" w:sz="4" w:space="0" w:color="auto"/>
            </w:tcBorders>
            <w:shd w:val="clear" w:color="auto" w:fill="auto"/>
            <w:vAlign w:val="bottom"/>
          </w:tcPr>
          <w:p w:rsidR="005C0436" w:rsidRPr="005C0436" w:rsidRDefault="005C0436" w:rsidP="00251115">
            <w:pPr>
              <w:pStyle w:val="aff7"/>
              <w:spacing w:after="0"/>
              <w:ind w:left="142"/>
              <w:rPr>
                <w:rFonts w:ascii="Times New Roman" w:hAnsi="Times New Roman"/>
                <w:iCs w:val="0"/>
              </w:rPr>
            </w:pPr>
            <w:r w:rsidRPr="005C0436">
              <w:rPr>
                <w:rFonts w:ascii="Times New Roman" w:hAnsi="Times New Roman"/>
                <w:color w:val="auto"/>
              </w:rPr>
              <w:t xml:space="preserve">Таблица </w:t>
            </w:r>
            <w:r w:rsidR="000369CC">
              <w:rPr>
                <w:rFonts w:ascii="Times New Roman" w:hAnsi="Times New Roman"/>
                <w:color w:val="auto"/>
              </w:rPr>
              <w:fldChar w:fldCharType="begin"/>
            </w:r>
            <w:r w:rsidR="00B4361F">
              <w:rPr>
                <w:rFonts w:ascii="Times New Roman" w:hAnsi="Times New Roman"/>
                <w:color w:val="auto"/>
              </w:rPr>
              <w:instrText xml:space="preserve"> SEQ Таблица \* ARABIC </w:instrText>
            </w:r>
            <w:r w:rsidR="000369CC">
              <w:rPr>
                <w:rFonts w:ascii="Times New Roman" w:hAnsi="Times New Roman"/>
                <w:color w:val="auto"/>
              </w:rPr>
              <w:fldChar w:fldCharType="separate"/>
            </w:r>
            <w:r w:rsidR="00DC28DE">
              <w:rPr>
                <w:rFonts w:ascii="Times New Roman" w:hAnsi="Times New Roman"/>
                <w:noProof/>
                <w:color w:val="auto"/>
              </w:rPr>
              <w:t>8</w:t>
            </w:r>
            <w:r w:rsidR="000369CC">
              <w:rPr>
                <w:rFonts w:ascii="Times New Roman" w:hAnsi="Times New Roman"/>
                <w:color w:val="auto"/>
              </w:rPr>
              <w:fldChar w:fldCharType="end"/>
            </w:r>
            <w:r w:rsidRPr="005C0436">
              <w:rPr>
                <w:rFonts w:ascii="Times New Roman" w:hAnsi="Times New Roman"/>
                <w:color w:val="auto"/>
              </w:rPr>
              <w:t xml:space="preserve">. </w:t>
            </w:r>
            <w:r w:rsidRPr="005C0436">
              <w:rPr>
                <w:rFonts w:ascii="Times New Roman" w:hAnsi="Times New Roman"/>
                <w:iCs w:val="0"/>
                <w:color w:val="auto"/>
              </w:rPr>
              <w:t>Перечень автомобильных дорог регионального/межмуниципального значения</w:t>
            </w:r>
          </w:p>
        </w:tc>
      </w:tr>
      <w:tr w:rsidR="00403B7D" w:rsidRPr="00B1422D" w:rsidTr="00403B7D">
        <w:trPr>
          <w:cantSplit/>
          <w:trHeight w:val="257"/>
          <w:jc w:val="center"/>
        </w:trPr>
        <w:tc>
          <w:tcPr>
            <w:tcW w:w="50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 по п.п</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код дороги</w:t>
            </w:r>
          </w:p>
        </w:tc>
        <w:tc>
          <w:tcPr>
            <w:tcW w:w="46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Наименование автомобильных дорог</w:t>
            </w:r>
          </w:p>
        </w:tc>
        <w:tc>
          <w:tcPr>
            <w:tcW w:w="101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Общее протя-жение, км</w:t>
            </w:r>
          </w:p>
        </w:tc>
        <w:tc>
          <w:tcPr>
            <w:tcW w:w="6328" w:type="dxa"/>
            <w:gridSpan w:val="8"/>
            <w:tcBorders>
              <w:top w:val="single" w:sz="8" w:space="0" w:color="auto"/>
              <w:left w:val="nil"/>
              <w:bottom w:val="single" w:sz="4" w:space="0" w:color="auto"/>
              <w:right w:val="single" w:sz="4" w:space="0" w:color="000000"/>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Категории и виды покрытий,   км</w:t>
            </w:r>
          </w:p>
        </w:tc>
        <w:tc>
          <w:tcPr>
            <w:tcW w:w="94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ind w:right="-108"/>
              <w:jc w:val="center"/>
              <w:rPr>
                <w:rFonts w:ascii="Times New Roman" w:hAnsi="Times New Roman"/>
                <w:b/>
                <w:sz w:val="24"/>
                <w:szCs w:val="24"/>
                <w:lang w:eastAsia="ru-RU"/>
              </w:rPr>
            </w:pPr>
            <w:r w:rsidRPr="00B1422D">
              <w:rPr>
                <w:rFonts w:ascii="Times New Roman" w:hAnsi="Times New Roman"/>
                <w:b/>
                <w:sz w:val="24"/>
                <w:szCs w:val="24"/>
                <w:lang w:eastAsia="ru-RU"/>
              </w:rPr>
              <w:t xml:space="preserve">Грунт  </w:t>
            </w:r>
          </w:p>
        </w:tc>
      </w:tr>
      <w:tr w:rsidR="00403B7D" w:rsidRPr="00B1422D" w:rsidTr="00403B7D">
        <w:trPr>
          <w:cantSplit/>
          <w:trHeight w:val="257"/>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p>
        </w:tc>
        <w:tc>
          <w:tcPr>
            <w:tcW w:w="4684" w:type="dxa"/>
            <w:vMerge/>
            <w:tcBorders>
              <w:top w:val="single" w:sz="4"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p>
        </w:tc>
        <w:tc>
          <w:tcPr>
            <w:tcW w:w="1012" w:type="dxa"/>
            <w:vMerge/>
            <w:tcBorders>
              <w:top w:val="single" w:sz="8"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I</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II</w:t>
            </w:r>
          </w:p>
        </w:tc>
        <w:tc>
          <w:tcPr>
            <w:tcW w:w="1645" w:type="dxa"/>
            <w:gridSpan w:val="2"/>
            <w:tcBorders>
              <w:top w:val="single" w:sz="4" w:space="0" w:color="auto"/>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III</w:t>
            </w:r>
          </w:p>
        </w:tc>
        <w:tc>
          <w:tcPr>
            <w:tcW w:w="1644" w:type="dxa"/>
            <w:gridSpan w:val="2"/>
            <w:tcBorders>
              <w:top w:val="single" w:sz="4" w:space="0" w:color="auto"/>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IV</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V</w:t>
            </w:r>
          </w:p>
        </w:tc>
        <w:tc>
          <w:tcPr>
            <w:tcW w:w="949" w:type="dxa"/>
            <w:vMerge/>
            <w:tcBorders>
              <w:top w:val="single" w:sz="8"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p>
        </w:tc>
      </w:tr>
      <w:tr w:rsidR="00403B7D" w:rsidRPr="00B1422D" w:rsidTr="00403B7D">
        <w:trPr>
          <w:cantSplit/>
          <w:trHeight w:val="257"/>
          <w:jc w:val="center"/>
        </w:trPr>
        <w:tc>
          <w:tcPr>
            <w:tcW w:w="506" w:type="dxa"/>
            <w:vMerge/>
            <w:tcBorders>
              <w:top w:val="single" w:sz="4"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p>
        </w:tc>
        <w:tc>
          <w:tcPr>
            <w:tcW w:w="4684" w:type="dxa"/>
            <w:vMerge/>
            <w:tcBorders>
              <w:top w:val="single" w:sz="4"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p>
        </w:tc>
        <w:tc>
          <w:tcPr>
            <w:tcW w:w="1012" w:type="dxa"/>
            <w:vMerge/>
            <w:tcBorders>
              <w:top w:val="single" w:sz="8"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усов.</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усов.</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усов.</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перех</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усов.</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перех</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усов.</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r w:rsidRPr="00B1422D">
              <w:rPr>
                <w:rFonts w:ascii="Times New Roman" w:hAnsi="Times New Roman"/>
                <w:b/>
                <w:sz w:val="24"/>
                <w:szCs w:val="24"/>
                <w:lang w:eastAsia="ru-RU"/>
              </w:rPr>
              <w:t>перех</w:t>
            </w:r>
          </w:p>
        </w:tc>
        <w:tc>
          <w:tcPr>
            <w:tcW w:w="949" w:type="dxa"/>
            <w:vMerge/>
            <w:tcBorders>
              <w:top w:val="single" w:sz="8"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sz w:val="24"/>
                <w:szCs w:val="24"/>
                <w:lang w:eastAsia="ru-RU"/>
              </w:rPr>
            </w:pPr>
          </w:p>
        </w:tc>
      </w:tr>
      <w:tr w:rsidR="00403B7D" w:rsidRPr="00B1422D" w:rsidTr="00403B7D">
        <w:trPr>
          <w:cantSplit/>
          <w:trHeight w:val="233"/>
          <w:jc w:val="center"/>
        </w:trPr>
        <w:tc>
          <w:tcPr>
            <w:tcW w:w="14454" w:type="dxa"/>
            <w:gridSpan w:val="13"/>
            <w:tcBorders>
              <w:top w:val="single" w:sz="4" w:space="0" w:color="auto"/>
              <w:left w:val="single" w:sz="4" w:space="0" w:color="auto"/>
              <w:bottom w:val="single" w:sz="4" w:space="0" w:color="auto"/>
              <w:right w:val="single" w:sz="4" w:space="0" w:color="auto"/>
            </w:tcBorders>
            <w:vAlign w:val="center"/>
            <w:hideMark/>
          </w:tcPr>
          <w:p w:rsidR="00403B7D" w:rsidRPr="00B1422D" w:rsidRDefault="00403B7D" w:rsidP="00251115">
            <w:pPr>
              <w:spacing w:after="0" w:line="240" w:lineRule="auto"/>
              <w:jc w:val="center"/>
              <w:rPr>
                <w:rFonts w:ascii="Times New Roman" w:hAnsi="Times New Roman"/>
                <w:b/>
                <w:caps/>
                <w:lang w:eastAsia="ru-RU"/>
              </w:rPr>
            </w:pPr>
            <w:r w:rsidRPr="00B1422D">
              <w:rPr>
                <w:rFonts w:ascii="Times New Roman" w:hAnsi="Times New Roman"/>
                <w:b/>
                <w:caps/>
                <w:lang w:eastAsia="ru-RU"/>
              </w:rPr>
              <w:t>Опорная сеть</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1301000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г.Камышлов - г.Ирбит - г.Туринск - г.Тавда (км 35+200 - км 102+520, км 106+740 - км 137+010)</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97,59</w:t>
            </w:r>
          </w:p>
        </w:tc>
        <w:tc>
          <w:tcPr>
            <w:tcW w:w="759" w:type="dxa"/>
            <w:tcBorders>
              <w:top w:val="nil"/>
              <w:left w:val="nil"/>
              <w:bottom w:val="single" w:sz="4" w:space="0" w:color="auto"/>
              <w:right w:val="single" w:sz="4" w:space="0" w:color="auto"/>
            </w:tcBorders>
            <w:shd w:val="clear" w:color="auto" w:fill="auto"/>
            <w:vAlign w:val="bottom"/>
            <w:hideMark/>
          </w:tcPr>
          <w:p w:rsidR="00403B7D" w:rsidRPr="00B1422D" w:rsidRDefault="00403B7D" w:rsidP="00251115">
            <w:pPr>
              <w:spacing w:after="0" w:line="240" w:lineRule="auto"/>
              <w:jc w:val="center"/>
              <w:rPr>
                <w:rFonts w:ascii="Times New Roman" w:hAnsi="Times New Roman"/>
                <w:sz w:val="20"/>
                <w:szCs w:val="20"/>
                <w:lang w:eastAsia="ru-RU"/>
              </w:rPr>
            </w:pPr>
            <w:r w:rsidRPr="00B1422D">
              <w:rPr>
                <w:rFonts w:ascii="Times New Roman" w:hAnsi="Times New Roman"/>
                <w:sz w:val="20"/>
                <w:szCs w:val="20"/>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97,59</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29"/>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0110000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р.п. Верхняя Синячиха - Ирбит (км 57+566 - км 97+091)</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39,53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39,53</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3</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0202000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г.Артёмовский - п.Зайково (км 40+188 - км 65+933)</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25,75</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lang w:eastAsia="ru-RU"/>
              </w:rPr>
            </w:pPr>
            <w:r w:rsidRPr="00B1422D">
              <w:rPr>
                <w:rFonts w:ascii="Times New Roman" w:hAnsi="Times New Roman"/>
                <w:b/>
                <w:bCs/>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lang w:eastAsia="ru-RU"/>
              </w:rPr>
            </w:pPr>
            <w:r w:rsidRPr="00B1422D">
              <w:rPr>
                <w:rFonts w:ascii="Times New Roman" w:hAnsi="Times New Roman"/>
                <w:b/>
                <w:bCs/>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25,75</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lang w:eastAsia="ru-RU"/>
              </w:rPr>
            </w:pPr>
            <w:r w:rsidRPr="00B1422D">
              <w:rPr>
                <w:rFonts w:ascii="Times New Roman" w:hAnsi="Times New Roman"/>
                <w:b/>
                <w:bCs/>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lang w:eastAsia="ru-RU"/>
              </w:rPr>
            </w:pPr>
            <w:r w:rsidRPr="00B1422D">
              <w:rPr>
                <w:rFonts w:ascii="Times New Roman" w:hAnsi="Times New Roman"/>
                <w:b/>
                <w:bCs/>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lang w:eastAsia="ru-RU"/>
              </w:rPr>
            </w:pPr>
            <w:r w:rsidRPr="00B1422D">
              <w:rPr>
                <w:rFonts w:ascii="Times New Roman" w:hAnsi="Times New Roman"/>
                <w:b/>
                <w:bCs/>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lang w:eastAsia="ru-RU"/>
              </w:rPr>
            </w:pPr>
            <w:r w:rsidRPr="00B1422D">
              <w:rPr>
                <w:rFonts w:ascii="Times New Roman" w:hAnsi="Times New Roman"/>
                <w:b/>
                <w:bCs/>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4</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2820000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Горбуновское - с. Байкалово - г. Ирбит                            (км 70+88 - км 93+86)</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22,98</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22,98</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5</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1501000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г.Невьянск - г.Реж - г.Артёмовский - с.Килачевское (км 160,01 - км 181,81)</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21,80</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21,80</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270"/>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xml:space="preserve">Итого:   </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207,640</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185,84</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21,800</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r>
      <w:tr w:rsidR="00403B7D" w:rsidRPr="00B1422D" w:rsidTr="00403B7D">
        <w:trPr>
          <w:cantSplit/>
          <w:trHeight w:val="233"/>
          <w:jc w:val="center"/>
        </w:trPr>
        <w:tc>
          <w:tcPr>
            <w:tcW w:w="14454"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lang w:eastAsia="ru-RU"/>
              </w:rPr>
            </w:pPr>
            <w:r w:rsidRPr="00B1422D">
              <w:rPr>
                <w:rFonts w:ascii="Times New Roman" w:hAnsi="Times New Roman"/>
                <w:b/>
                <w:bCs/>
                <w:lang w:eastAsia="ru-RU"/>
              </w:rPr>
              <w:t>ПРОЧИЕ АВТОМОБИЛЬНЫЕ ДОРОГИ</w:t>
            </w:r>
          </w:p>
        </w:tc>
      </w:tr>
      <w:tr w:rsidR="00403B7D" w:rsidRPr="00B1422D" w:rsidTr="00403B7D">
        <w:trPr>
          <w:cantSplit/>
          <w:trHeight w:val="351"/>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6</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0110210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д.Соколова от км 61+391 а/д "р.п.Верхняя Синячиха - г.Ирбит"</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0,95</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0,95</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351"/>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7</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0110220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д.Кокуй от км 62+306 а/д "р.п.Верхняя Синячиха - г.Ирбит"</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0,55</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0,55</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29"/>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8</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0110230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с.Ницинское от км 73+541 а/д "р.п.Верхняя Синячиха - г.Ирбит"</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0,47</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0,47</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9</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0110240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с.Ключи от км 83+901а/д "р.п.Верхняя Синячиха - г.Ирбит"</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1,06</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1,06</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10</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0110250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д.Филина от км 89+811 а/д "р.п.Верхняя Синячиха - г.Ирбит"</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2,13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0,03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2,10</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29"/>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11</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0202160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с.Осинцевское от км 47+805 а/д "г.Артёмовский - п.Зайково"</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0,64</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0,64</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257"/>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12</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0510000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 Ляпуново - с. Знаменское</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9,09</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9,09</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13</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0510120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с. Знаменское от км 20+946 а.д."с.Ляпуново - с.Знаменское"</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0,62</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0,62</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257"/>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14</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1101000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г.Ирбит - д.Дубская</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7,99</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7,99</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257"/>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15</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1102000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г.Ирбит - д.Фомина</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7,33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7,33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257"/>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16</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1103000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д.Малахова - с.Бобровское</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10,80</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i/>
                <w:iCs/>
                <w:sz w:val="24"/>
                <w:szCs w:val="24"/>
                <w:lang w:eastAsia="ru-RU"/>
              </w:rPr>
            </w:pPr>
            <w:r w:rsidRPr="00B1422D">
              <w:rPr>
                <w:rFonts w:ascii="Times New Roman" w:hAnsi="Times New Roman"/>
                <w:i/>
                <w:iCs/>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i/>
                <w:iCs/>
                <w:sz w:val="24"/>
                <w:szCs w:val="24"/>
                <w:lang w:eastAsia="ru-RU"/>
              </w:rPr>
            </w:pPr>
            <w:r w:rsidRPr="00B1422D">
              <w:rPr>
                <w:rFonts w:ascii="Times New Roman" w:hAnsi="Times New Roman"/>
                <w:i/>
                <w:iCs/>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i/>
                <w:iCs/>
                <w:sz w:val="24"/>
                <w:szCs w:val="24"/>
                <w:lang w:eastAsia="ru-RU"/>
              </w:rPr>
            </w:pPr>
            <w:r w:rsidRPr="00B1422D">
              <w:rPr>
                <w:rFonts w:ascii="Times New Roman" w:hAnsi="Times New Roman"/>
                <w:i/>
                <w:iCs/>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i/>
                <w:iCs/>
                <w:sz w:val="24"/>
                <w:szCs w:val="24"/>
                <w:lang w:eastAsia="ru-RU"/>
              </w:rPr>
            </w:pPr>
            <w:r w:rsidRPr="00B1422D">
              <w:rPr>
                <w:rFonts w:ascii="Times New Roman" w:hAnsi="Times New Roman"/>
                <w:i/>
                <w:iCs/>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10,80</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i/>
                <w:iCs/>
                <w:sz w:val="24"/>
                <w:szCs w:val="24"/>
                <w:lang w:eastAsia="ru-RU"/>
              </w:rPr>
            </w:pPr>
            <w:r w:rsidRPr="00B1422D">
              <w:rPr>
                <w:rFonts w:ascii="Times New Roman" w:hAnsi="Times New Roman"/>
                <w:i/>
                <w:iCs/>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i/>
                <w:iCs/>
                <w:sz w:val="24"/>
                <w:szCs w:val="24"/>
                <w:lang w:eastAsia="ru-RU"/>
              </w:rPr>
            </w:pPr>
            <w:r w:rsidRPr="00B1422D">
              <w:rPr>
                <w:rFonts w:ascii="Times New Roman" w:hAnsi="Times New Roman"/>
                <w:i/>
                <w:iCs/>
                <w:sz w:val="24"/>
                <w:szCs w:val="24"/>
                <w:lang w:eastAsia="ru-RU"/>
              </w:rPr>
              <w:t> </w:t>
            </w:r>
          </w:p>
        </w:tc>
      </w:tr>
      <w:tr w:rsidR="00403B7D" w:rsidRPr="00B1422D" w:rsidTr="00403B7D">
        <w:trPr>
          <w:cantSplit/>
          <w:trHeight w:val="257"/>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17</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1104000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д.Петрушата - д.Бердюгина</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4,00</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2,26</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1,74</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 </w:t>
            </w:r>
          </w:p>
        </w:tc>
      </w:tr>
      <w:tr w:rsidR="00403B7D" w:rsidRPr="00B1422D" w:rsidTr="00403B7D">
        <w:trPr>
          <w:cantSplit/>
          <w:trHeight w:val="257"/>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18</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1105000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п.Зайково - с.Пьянково - с.Знаменское</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43,61</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42,38</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1,23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78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19</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1301180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д.Першина - с.Стриганское от км 47+460 а/д "г.Камышлов - г.Ирбит - г.Туринск - г.Тавда"</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9,71</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9,71</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20</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1301190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д.Горки от км 54+005 а/д "г.Камышлов - г.Ирбит - г.Туринск - г.Тавда"</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5,68</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5,68</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21</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1301200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д.Мельникова от км 76+290 а/д "г.Камышлов - г.Ирбит - г.Туринск - г.Тавда"</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1,14</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1,14</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29"/>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22</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1301210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д.Речкалова от км 86+390 а/д "г.Камышлов - г.Ирбит - г.Туринск - г.Тавда"</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0,73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0,73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23</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1301220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д.Кириллова от км 93+460 а/д "г.Камышлов - г.Ирбит - г.Туринск - г.Тавда"</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1,54</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1,54</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24</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1301230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д.Бердюгина от км 113+365 а/д "г.Камышлов - г.Ирбит - г.Туринск - г.Тавда"</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0,97</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0,97</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29"/>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25</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1301240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д.Волково от км 117+585 а/д" г.Камышлов - г.Ирбит - г.Туринск - г.Тавда"</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0,64</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0,64</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26</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1301250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ж/д ст.Лопатково от км 129+305 а/д "г.Камышлов - г.Ирбит - г.Туринск - г.Тавда"</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10,32</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10,32</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27</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2820200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с.Кирга от км 82+265 а/д "с.Горбуновское - с.Байкалово - г.Ирбит"</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2,13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2,13</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29"/>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28</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2820210</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с.Знаменское от км 87+490 а/д "c.Горбуновское - с.Байкалово - г.Ирбит"</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9,14</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9,14</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29</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2820211</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д.Берёзовка от км 4+220 а/д "Подъезд к с.Знаменское"</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0,13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0,13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516"/>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lang w:eastAsia="ru-RU"/>
              </w:rPr>
            </w:pPr>
            <w:r w:rsidRPr="00B1422D">
              <w:rPr>
                <w:rFonts w:ascii="Times New Roman" w:hAnsi="Times New Roman"/>
                <w:lang w:eastAsia="ru-RU"/>
              </w:rPr>
              <w:t>30</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2820212</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Подъезд к д.Новгородова от км 5+865 а/д"Подъезд к с.Знаменское"</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4,23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4,23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r>
      <w:tr w:rsidR="00403B7D" w:rsidRPr="00B1422D" w:rsidTr="00403B7D">
        <w:trPr>
          <w:cantSplit/>
          <w:trHeight w:val="257"/>
          <w:jc w:val="center"/>
        </w:trPr>
        <w:tc>
          <w:tcPr>
            <w:tcW w:w="506" w:type="dxa"/>
            <w:tcBorders>
              <w:top w:val="nil"/>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97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sz w:val="24"/>
                <w:szCs w:val="24"/>
                <w:lang w:eastAsia="ru-RU"/>
              </w:rPr>
            </w:pPr>
            <w:r w:rsidRPr="00B1422D">
              <w:rPr>
                <w:rFonts w:ascii="Times New Roman" w:hAnsi="Times New Roman"/>
                <w:sz w:val="24"/>
                <w:szCs w:val="24"/>
                <w:lang w:eastAsia="ru-RU"/>
              </w:rPr>
              <w:t> </w:t>
            </w:r>
          </w:p>
        </w:tc>
        <w:tc>
          <w:tcPr>
            <w:tcW w:w="4684"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Итого:</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135,55</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123,50</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9,29</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2,13</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0,64</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r>
      <w:tr w:rsidR="00403B7D" w:rsidRPr="00B1422D" w:rsidTr="00403B7D">
        <w:trPr>
          <w:cantSplit/>
          <w:trHeight w:val="529"/>
          <w:jc w:val="center"/>
        </w:trPr>
        <w:tc>
          <w:tcPr>
            <w:tcW w:w="6165"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sz w:val="24"/>
                <w:szCs w:val="24"/>
                <w:lang w:eastAsia="ru-RU"/>
              </w:rPr>
            </w:pPr>
            <w:r w:rsidRPr="00B1422D">
              <w:rPr>
                <w:rFonts w:ascii="Times New Roman" w:hAnsi="Times New Roman"/>
                <w:b/>
                <w:bCs/>
                <w:sz w:val="24"/>
                <w:szCs w:val="24"/>
                <w:lang w:eastAsia="ru-RU"/>
              </w:rPr>
              <w:t>ВСЕГО дорог по Ирбитскому муниципальному образованию</w:t>
            </w:r>
          </w:p>
        </w:tc>
        <w:tc>
          <w:tcPr>
            <w:tcW w:w="101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343,193</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185,840</w:t>
            </w:r>
          </w:p>
        </w:tc>
        <w:tc>
          <w:tcPr>
            <w:tcW w:w="760"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c>
          <w:tcPr>
            <w:tcW w:w="885"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145,295</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9,288</w:t>
            </w:r>
          </w:p>
        </w:tc>
        <w:tc>
          <w:tcPr>
            <w:tcW w:w="75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2,130</w:t>
            </w:r>
          </w:p>
        </w:tc>
        <w:tc>
          <w:tcPr>
            <w:tcW w:w="762"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0,640</w:t>
            </w:r>
          </w:p>
        </w:tc>
        <w:tc>
          <w:tcPr>
            <w:tcW w:w="949" w:type="dxa"/>
            <w:tcBorders>
              <w:top w:val="nil"/>
              <w:left w:val="nil"/>
              <w:bottom w:val="single" w:sz="4" w:space="0" w:color="auto"/>
              <w:right w:val="single" w:sz="4" w:space="0" w:color="auto"/>
            </w:tcBorders>
            <w:shd w:val="clear" w:color="auto" w:fill="auto"/>
            <w:vAlign w:val="center"/>
            <w:hideMark/>
          </w:tcPr>
          <w:p w:rsidR="00403B7D" w:rsidRPr="00B1422D" w:rsidRDefault="00403B7D" w:rsidP="00251115">
            <w:pPr>
              <w:spacing w:after="0" w:line="240" w:lineRule="auto"/>
              <w:jc w:val="center"/>
              <w:rPr>
                <w:rFonts w:ascii="Times New Roman" w:hAnsi="Times New Roman"/>
                <w:b/>
                <w:bCs/>
                <w:i/>
                <w:iCs/>
                <w:sz w:val="24"/>
                <w:szCs w:val="24"/>
                <w:lang w:eastAsia="ru-RU"/>
              </w:rPr>
            </w:pPr>
            <w:r w:rsidRPr="00B1422D">
              <w:rPr>
                <w:rFonts w:ascii="Times New Roman" w:hAnsi="Times New Roman"/>
                <w:b/>
                <w:bCs/>
                <w:i/>
                <w:iCs/>
                <w:sz w:val="24"/>
                <w:szCs w:val="24"/>
                <w:lang w:eastAsia="ru-RU"/>
              </w:rPr>
              <w:t> </w:t>
            </w:r>
          </w:p>
        </w:tc>
      </w:tr>
      <w:tr w:rsidR="00403B7D" w:rsidRPr="00B1422D" w:rsidTr="00403B7D">
        <w:trPr>
          <w:cantSplit/>
          <w:trHeight w:val="209"/>
          <w:jc w:val="center"/>
        </w:trPr>
        <w:tc>
          <w:tcPr>
            <w:tcW w:w="14454" w:type="dxa"/>
            <w:gridSpan w:val="13"/>
            <w:tcBorders>
              <w:top w:val="single" w:sz="4" w:space="0" w:color="auto"/>
            </w:tcBorders>
            <w:shd w:val="clear" w:color="auto" w:fill="auto"/>
            <w:vAlign w:val="center"/>
            <w:hideMark/>
          </w:tcPr>
          <w:p w:rsidR="00403B7D" w:rsidRPr="00B1422D" w:rsidRDefault="00403B7D" w:rsidP="00251115">
            <w:pPr>
              <w:spacing w:after="0" w:line="240" w:lineRule="auto"/>
              <w:rPr>
                <w:rFonts w:ascii="Times New Roman" w:hAnsi="Times New Roman"/>
                <w:bCs/>
                <w:iCs/>
                <w:sz w:val="20"/>
                <w:szCs w:val="20"/>
                <w:lang w:eastAsia="ru-RU"/>
              </w:rPr>
            </w:pPr>
            <w:r w:rsidRPr="00B1422D">
              <w:rPr>
                <w:rFonts w:ascii="Times New Roman" w:hAnsi="Times New Roman"/>
                <w:bCs/>
                <w:iCs/>
                <w:sz w:val="20"/>
                <w:szCs w:val="20"/>
                <w:lang w:eastAsia="ru-RU"/>
              </w:rPr>
              <w:t>Источник: данные Управления автомобильных дорог Свердловской области</w:t>
            </w:r>
          </w:p>
        </w:tc>
      </w:tr>
      <w:bookmarkEnd w:id="12"/>
    </w:tbl>
    <w:p w:rsidR="00403B7D" w:rsidRDefault="00403B7D" w:rsidP="00251115">
      <w:pPr>
        <w:spacing w:after="0" w:line="276" w:lineRule="auto"/>
        <w:jc w:val="both"/>
        <w:rPr>
          <w:rFonts w:ascii="Times New Roman" w:hAnsi="Times New Roman"/>
          <w:sz w:val="28"/>
          <w:szCs w:val="28"/>
        </w:rPr>
        <w:sectPr w:rsidR="00403B7D" w:rsidSect="00403B7D">
          <w:pgSz w:w="16840" w:h="11901" w:orient="landscape"/>
          <w:pgMar w:top="709" w:right="1134" w:bottom="567" w:left="1134" w:header="709" w:footer="709" w:gutter="0"/>
          <w:cols w:space="720"/>
          <w:noEndnote/>
          <w:titlePg/>
        </w:sectPr>
      </w:pPr>
    </w:p>
    <w:p w:rsidR="007E5216" w:rsidRPr="00B1422D" w:rsidRDefault="00F60EE7" w:rsidP="00251115">
      <w:pPr>
        <w:spacing w:before="240" w:after="0" w:line="276" w:lineRule="auto"/>
        <w:ind w:firstLine="851"/>
        <w:jc w:val="both"/>
        <w:rPr>
          <w:rFonts w:ascii="Times New Roman" w:eastAsia="TimesNewRoman" w:hAnsi="Times New Roman"/>
          <w:b/>
          <w:sz w:val="24"/>
          <w:szCs w:val="24"/>
          <w:u w:val="single"/>
        </w:rPr>
      </w:pPr>
      <w:r>
        <w:rPr>
          <w:rFonts w:ascii="Times New Roman" w:eastAsia="TimesNewRoman" w:hAnsi="Times New Roman"/>
          <w:b/>
          <w:sz w:val="24"/>
          <w:szCs w:val="24"/>
          <w:u w:val="single"/>
        </w:rPr>
        <w:t>Автомобильные дороги</w:t>
      </w:r>
      <w:r w:rsidR="007E5216" w:rsidRPr="00B1422D">
        <w:rPr>
          <w:rFonts w:ascii="Times New Roman" w:eastAsia="TimesNewRoman" w:hAnsi="Times New Roman"/>
          <w:b/>
          <w:sz w:val="24"/>
          <w:szCs w:val="24"/>
          <w:u w:val="single"/>
        </w:rPr>
        <w:t xml:space="preserve"> местного значения </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В соответствии с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к собственности муниципального образования относятся автомобильные дороги общего и не</w:t>
      </w:r>
      <w:r w:rsidR="00494EFD">
        <w:rPr>
          <w:rFonts w:ascii="Times New Roman" w:hAnsi="Times New Roman"/>
          <w:sz w:val="28"/>
          <w:szCs w:val="28"/>
        </w:rPr>
        <w:t xml:space="preserve"> </w:t>
      </w:r>
      <w:r w:rsidRPr="003D33A5">
        <w:rPr>
          <w:rFonts w:ascii="Times New Roman" w:hAnsi="Times New Roman"/>
          <w:sz w:val="28"/>
          <w:szCs w:val="28"/>
        </w:rPr>
        <w:t>общего пользования, соединяющие населенные пункты в границах муниципального образования, за исключением автомобильных дорог федерального, регионального или межмуниципального значения, частных автомобильных дорог.</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По Ирбитскому МО проходит 506 автодорог общего пользовании местного значения общей протяженностью 574,738 км.</w:t>
      </w:r>
      <w:r w:rsidR="00494EFD">
        <w:rPr>
          <w:rFonts w:ascii="Times New Roman" w:hAnsi="Times New Roman"/>
          <w:sz w:val="28"/>
          <w:szCs w:val="28"/>
        </w:rPr>
        <w:t xml:space="preserve"> </w:t>
      </w:r>
      <w:r w:rsidRPr="003D33A5">
        <w:rPr>
          <w:rFonts w:ascii="Times New Roman" w:hAnsi="Times New Roman"/>
          <w:sz w:val="28"/>
          <w:szCs w:val="28"/>
        </w:rPr>
        <w:t>Данные по автомобильным дорогам местного значения не</w:t>
      </w:r>
      <w:r w:rsidR="00494EFD">
        <w:rPr>
          <w:rFonts w:ascii="Times New Roman" w:hAnsi="Times New Roman"/>
          <w:sz w:val="28"/>
          <w:szCs w:val="28"/>
        </w:rPr>
        <w:t xml:space="preserve"> </w:t>
      </w:r>
      <w:r w:rsidRPr="003D33A5">
        <w:rPr>
          <w:rFonts w:ascii="Times New Roman" w:hAnsi="Times New Roman"/>
          <w:sz w:val="28"/>
          <w:szCs w:val="28"/>
        </w:rPr>
        <w:t>общего пользования, а также частным автомобильным дорогам отсутствуют. На уровне Генерального плана муниципального образования улично-дорожная сеть населенных пунктов не рассматривается.</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xml:space="preserve">Протяженность автодорог общего пользования местного значения по территориальным администрациям представлена в таблице 9. </w:t>
      </w:r>
    </w:p>
    <w:p w:rsidR="007E5216" w:rsidRPr="009C5E15" w:rsidRDefault="007E5216" w:rsidP="00251115">
      <w:pPr>
        <w:pStyle w:val="aff7"/>
        <w:keepNext/>
        <w:spacing w:after="0" w:line="276" w:lineRule="auto"/>
        <w:jc w:val="both"/>
        <w:rPr>
          <w:rFonts w:ascii="Times New Roman" w:hAnsi="Times New Roman"/>
          <w:color w:val="auto"/>
        </w:rPr>
      </w:pPr>
      <w:bookmarkStart w:id="13" w:name="_Toc401857942"/>
      <w:r w:rsidRPr="009C5E15">
        <w:rPr>
          <w:rFonts w:ascii="Times New Roman" w:hAnsi="Times New Roman"/>
          <w:color w:val="auto"/>
        </w:rPr>
        <w:t xml:space="preserve">Таблица </w:t>
      </w:r>
      <w:r w:rsidR="000369CC">
        <w:rPr>
          <w:rFonts w:ascii="Times New Roman" w:hAnsi="Times New Roman"/>
          <w:color w:val="auto"/>
        </w:rPr>
        <w:fldChar w:fldCharType="begin"/>
      </w:r>
      <w:r w:rsidR="00B4361F">
        <w:rPr>
          <w:rFonts w:ascii="Times New Roman" w:hAnsi="Times New Roman"/>
          <w:color w:val="auto"/>
        </w:rPr>
        <w:instrText xml:space="preserve"> SEQ Таблица \* ARABIC </w:instrText>
      </w:r>
      <w:r w:rsidR="000369CC">
        <w:rPr>
          <w:rFonts w:ascii="Times New Roman" w:hAnsi="Times New Roman"/>
          <w:color w:val="auto"/>
        </w:rPr>
        <w:fldChar w:fldCharType="separate"/>
      </w:r>
      <w:r w:rsidR="00DC28DE">
        <w:rPr>
          <w:rFonts w:ascii="Times New Roman" w:hAnsi="Times New Roman"/>
          <w:noProof/>
          <w:color w:val="auto"/>
        </w:rPr>
        <w:t>9</w:t>
      </w:r>
      <w:r w:rsidR="000369CC">
        <w:rPr>
          <w:rFonts w:ascii="Times New Roman" w:hAnsi="Times New Roman"/>
          <w:color w:val="auto"/>
        </w:rPr>
        <w:fldChar w:fldCharType="end"/>
      </w:r>
      <w:r w:rsidRPr="009C5E15">
        <w:rPr>
          <w:rFonts w:ascii="Times New Roman" w:hAnsi="Times New Roman"/>
          <w:color w:val="auto"/>
        </w:rPr>
        <w:t>.</w:t>
      </w:r>
      <w:r w:rsidRPr="009C5E15">
        <w:rPr>
          <w:rFonts w:ascii="Times New Roman" w:eastAsia="TimesNewRoman" w:hAnsi="Times New Roman"/>
          <w:color w:val="auto"/>
          <w:szCs w:val="24"/>
        </w:rPr>
        <w:t xml:space="preserve"> Протяженность автодорог общего пользования местного значения по территориальным администрациям</w:t>
      </w:r>
      <w:bookmarkEnd w:id="13"/>
      <w:r w:rsidR="009C5E15" w:rsidRPr="009C5E15">
        <w:rPr>
          <w:rFonts w:ascii="Times New Roman" w:eastAsia="TimesNewRoman" w:hAnsi="Times New Roman"/>
          <w:color w:val="auto"/>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820"/>
        <w:gridCol w:w="3827"/>
      </w:tblGrid>
      <w:tr w:rsidR="007E5216" w:rsidRPr="003D33A5" w:rsidTr="009C5E15">
        <w:tc>
          <w:tcPr>
            <w:tcW w:w="851" w:type="dxa"/>
            <w:shd w:val="clear" w:color="auto" w:fill="auto"/>
            <w:vAlign w:val="center"/>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 п/п</w:t>
            </w:r>
          </w:p>
        </w:tc>
        <w:tc>
          <w:tcPr>
            <w:tcW w:w="4820" w:type="dxa"/>
            <w:shd w:val="clear" w:color="auto" w:fill="auto"/>
            <w:vAlign w:val="center"/>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Наименование территориальных администраций Ирбитского МО</w:t>
            </w:r>
          </w:p>
        </w:tc>
        <w:tc>
          <w:tcPr>
            <w:tcW w:w="3827" w:type="dxa"/>
            <w:shd w:val="clear" w:color="auto" w:fill="auto"/>
            <w:vAlign w:val="center"/>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Муниципальные дороги, км</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Бердюгинская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35,971</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2</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Гаевская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29,674</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3</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Горкинская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32,585</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4</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Дубская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41,124</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5</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Зайковская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48,447</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6</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Знаменская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28,183</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7</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Килачевская,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44,837</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8</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Киргинская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23,509</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9</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Ключевская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24,736</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10</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Ницинская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13,467</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11</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Новгородовская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20,159</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12</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Осинцевская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17,709</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13</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Пионерская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16,162</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14</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Пьянковская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16,256</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15</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Ретневская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16,375</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16</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Речкаловская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18,272</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17</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Рудновская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15,3</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18</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Стриганская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30,665</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19</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Фоминская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40,667</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20</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Харловская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23,777</w:t>
            </w:r>
          </w:p>
        </w:tc>
      </w:tr>
      <w:tr w:rsidR="007E5216" w:rsidRPr="003D33A5" w:rsidTr="009C5E15">
        <w:tc>
          <w:tcPr>
            <w:tcW w:w="851"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21</w:t>
            </w:r>
          </w:p>
        </w:tc>
        <w:tc>
          <w:tcPr>
            <w:tcW w:w="4820" w:type="dxa"/>
            <w:shd w:val="clear" w:color="auto" w:fill="auto"/>
          </w:tcPr>
          <w:p w:rsidR="007E5216" w:rsidRPr="003D33A5" w:rsidRDefault="007E5216" w:rsidP="00251115">
            <w:pPr>
              <w:autoSpaceDE w:val="0"/>
              <w:autoSpaceDN w:val="0"/>
              <w:adjustRightInd w:val="0"/>
              <w:spacing w:after="0" w:line="276" w:lineRule="auto"/>
              <w:ind w:left="176"/>
              <w:jc w:val="both"/>
              <w:rPr>
                <w:rFonts w:ascii="Times New Roman" w:hAnsi="Times New Roman"/>
                <w:sz w:val="28"/>
                <w:szCs w:val="28"/>
              </w:rPr>
            </w:pPr>
            <w:r w:rsidRPr="003D33A5">
              <w:rPr>
                <w:rFonts w:ascii="Times New Roman" w:hAnsi="Times New Roman"/>
                <w:sz w:val="28"/>
                <w:szCs w:val="28"/>
              </w:rPr>
              <w:t>Черновская</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sz w:val="28"/>
                <w:szCs w:val="28"/>
              </w:rPr>
            </w:pPr>
            <w:r w:rsidRPr="003D33A5">
              <w:rPr>
                <w:rFonts w:ascii="Times New Roman" w:hAnsi="Times New Roman"/>
                <w:sz w:val="28"/>
                <w:szCs w:val="28"/>
              </w:rPr>
              <w:t>40,572</w:t>
            </w:r>
          </w:p>
        </w:tc>
      </w:tr>
      <w:tr w:rsidR="007E5216" w:rsidRPr="003D33A5" w:rsidTr="009C5E15">
        <w:tc>
          <w:tcPr>
            <w:tcW w:w="5671" w:type="dxa"/>
            <w:gridSpan w:val="2"/>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b/>
                <w:sz w:val="28"/>
                <w:szCs w:val="28"/>
              </w:rPr>
            </w:pPr>
            <w:r w:rsidRPr="003D33A5">
              <w:rPr>
                <w:rFonts w:ascii="Times New Roman" w:hAnsi="Times New Roman"/>
                <w:b/>
                <w:sz w:val="28"/>
                <w:szCs w:val="28"/>
              </w:rPr>
              <w:t>ИТОГО:</w:t>
            </w:r>
          </w:p>
        </w:tc>
        <w:tc>
          <w:tcPr>
            <w:tcW w:w="3827" w:type="dxa"/>
            <w:shd w:val="clear" w:color="auto" w:fill="auto"/>
          </w:tcPr>
          <w:p w:rsidR="007E5216" w:rsidRPr="003D33A5" w:rsidRDefault="007E5216" w:rsidP="00251115">
            <w:pPr>
              <w:autoSpaceDE w:val="0"/>
              <w:autoSpaceDN w:val="0"/>
              <w:adjustRightInd w:val="0"/>
              <w:spacing w:after="0" w:line="276" w:lineRule="auto"/>
              <w:jc w:val="center"/>
              <w:rPr>
                <w:rFonts w:ascii="Times New Roman" w:hAnsi="Times New Roman"/>
                <w:b/>
                <w:sz w:val="28"/>
                <w:szCs w:val="28"/>
              </w:rPr>
            </w:pPr>
            <w:r w:rsidRPr="003D33A5">
              <w:rPr>
                <w:rFonts w:ascii="Times New Roman" w:hAnsi="Times New Roman"/>
                <w:b/>
                <w:sz w:val="28"/>
                <w:szCs w:val="28"/>
              </w:rPr>
              <w:t>574,738</w:t>
            </w:r>
          </w:p>
        </w:tc>
      </w:tr>
    </w:tbl>
    <w:p w:rsidR="007E5216" w:rsidRPr="003D33A5" w:rsidRDefault="007E5216" w:rsidP="00251115">
      <w:pPr>
        <w:spacing w:after="0" w:line="276" w:lineRule="auto"/>
        <w:ind w:firstLine="720"/>
        <w:jc w:val="both"/>
        <w:rPr>
          <w:rFonts w:ascii="Times New Roman" w:hAnsi="Times New Roman"/>
          <w:sz w:val="28"/>
          <w:szCs w:val="28"/>
        </w:rPr>
      </w:pPr>
    </w:p>
    <w:p w:rsidR="007E5216" w:rsidRPr="003D33A5" w:rsidRDefault="007E5216" w:rsidP="00251115">
      <w:pPr>
        <w:spacing w:after="0" w:line="276" w:lineRule="auto"/>
        <w:ind w:firstLine="720"/>
        <w:jc w:val="both"/>
        <w:rPr>
          <w:rFonts w:ascii="Times New Roman" w:hAnsi="Times New Roman"/>
          <w:b/>
          <w:sz w:val="28"/>
          <w:szCs w:val="28"/>
        </w:rPr>
      </w:pPr>
      <w:r w:rsidRPr="003D33A5">
        <w:rPr>
          <w:rFonts w:ascii="Times New Roman" w:hAnsi="Times New Roman"/>
          <w:b/>
          <w:sz w:val="28"/>
          <w:szCs w:val="28"/>
        </w:rPr>
        <w:t xml:space="preserve">Искусственные сооружения </w:t>
      </w:r>
    </w:p>
    <w:p w:rsidR="007E5216" w:rsidRPr="003D33A5" w:rsidRDefault="007E5216" w:rsidP="00251115">
      <w:pPr>
        <w:spacing w:before="120" w:after="0" w:line="276" w:lineRule="auto"/>
        <w:ind w:firstLine="720"/>
        <w:jc w:val="both"/>
        <w:rPr>
          <w:rFonts w:ascii="Times New Roman" w:hAnsi="Times New Roman"/>
          <w:sz w:val="28"/>
          <w:szCs w:val="28"/>
        </w:rPr>
      </w:pPr>
      <w:r w:rsidRPr="003D33A5">
        <w:rPr>
          <w:rFonts w:ascii="Times New Roman" w:hAnsi="Times New Roman"/>
          <w:sz w:val="28"/>
          <w:szCs w:val="28"/>
        </w:rPr>
        <w:t>На автомобиль</w:t>
      </w:r>
      <w:r w:rsidR="001377D3">
        <w:rPr>
          <w:rFonts w:ascii="Times New Roman" w:hAnsi="Times New Roman"/>
          <w:sz w:val="28"/>
          <w:szCs w:val="28"/>
        </w:rPr>
        <w:t xml:space="preserve">ных дорогах общего пользования </w:t>
      </w:r>
      <w:r w:rsidRPr="003D33A5">
        <w:rPr>
          <w:rFonts w:ascii="Times New Roman" w:hAnsi="Times New Roman"/>
          <w:sz w:val="28"/>
          <w:szCs w:val="28"/>
        </w:rPr>
        <w:t>Ирбитского МО имеется 25 искусственных (мостовых) сооружений.</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xml:space="preserve">Классификация по техническому состоянию: </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xml:space="preserve">− хорошее 10 шт.; </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xml:space="preserve">− удовлетворительное 9 шт.; </w:t>
      </w:r>
    </w:p>
    <w:p w:rsidR="007E5216" w:rsidRPr="003D33A5" w:rsidRDefault="007E5216"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неудовлетворительное 5 шт.</w:t>
      </w:r>
    </w:p>
    <w:p w:rsidR="003D33A5" w:rsidRDefault="007E5216" w:rsidP="00251115">
      <w:pPr>
        <w:tabs>
          <w:tab w:val="left" w:pos="4365"/>
        </w:tabs>
        <w:spacing w:after="0" w:line="276" w:lineRule="auto"/>
        <w:ind w:firstLine="720"/>
        <w:jc w:val="both"/>
        <w:rPr>
          <w:rFonts w:ascii="Times New Roman" w:hAnsi="Times New Roman"/>
          <w:sz w:val="28"/>
          <w:szCs w:val="28"/>
        </w:rPr>
      </w:pPr>
      <w:r w:rsidRPr="003D33A5">
        <w:rPr>
          <w:rFonts w:ascii="Times New Roman" w:hAnsi="Times New Roman"/>
          <w:sz w:val="28"/>
          <w:szCs w:val="28"/>
        </w:rPr>
        <w:t>−</w:t>
      </w:r>
      <w:bookmarkStart w:id="14" w:name="_Toc401857903"/>
      <w:r w:rsidR="003D33A5">
        <w:rPr>
          <w:rFonts w:ascii="Times New Roman" w:hAnsi="Times New Roman"/>
          <w:sz w:val="28"/>
          <w:szCs w:val="28"/>
        </w:rPr>
        <w:t xml:space="preserve"> нет данных – 1 шт.</w:t>
      </w:r>
      <w:r w:rsidR="003D33A5">
        <w:rPr>
          <w:rFonts w:ascii="Times New Roman" w:hAnsi="Times New Roman"/>
          <w:sz w:val="28"/>
          <w:szCs w:val="28"/>
        </w:rPr>
        <w:tab/>
      </w:r>
    </w:p>
    <w:p w:rsidR="00FB30A2" w:rsidRPr="003D33A5" w:rsidRDefault="003D33A5" w:rsidP="00251115">
      <w:pPr>
        <w:spacing w:after="0" w:line="276" w:lineRule="auto"/>
        <w:ind w:firstLine="720"/>
        <w:jc w:val="both"/>
        <w:rPr>
          <w:rFonts w:ascii="Times New Roman" w:hAnsi="Times New Roman"/>
          <w:b/>
          <w:sz w:val="28"/>
          <w:szCs w:val="28"/>
        </w:rPr>
      </w:pPr>
      <w:r w:rsidRPr="003D33A5">
        <w:rPr>
          <w:rFonts w:ascii="Times New Roman" w:hAnsi="Times New Roman"/>
          <w:b/>
          <w:sz w:val="28"/>
          <w:szCs w:val="28"/>
        </w:rPr>
        <w:t>П</w:t>
      </w:r>
      <w:r w:rsidR="00FB30A2" w:rsidRPr="003D33A5">
        <w:rPr>
          <w:rFonts w:ascii="Times New Roman" w:hAnsi="Times New Roman"/>
          <w:b/>
          <w:sz w:val="28"/>
          <w:szCs w:val="28"/>
        </w:rPr>
        <w:t>араметр</w:t>
      </w:r>
      <w:r w:rsidRPr="003D33A5">
        <w:rPr>
          <w:rFonts w:ascii="Times New Roman" w:hAnsi="Times New Roman"/>
          <w:b/>
          <w:sz w:val="28"/>
          <w:szCs w:val="28"/>
        </w:rPr>
        <w:t>ы</w:t>
      </w:r>
      <w:r w:rsidR="00FB30A2" w:rsidRPr="003D33A5">
        <w:rPr>
          <w:rFonts w:ascii="Times New Roman" w:hAnsi="Times New Roman"/>
          <w:b/>
          <w:sz w:val="28"/>
          <w:szCs w:val="28"/>
        </w:rPr>
        <w:t xml:space="preserve"> дорожного движения</w:t>
      </w:r>
      <w:bookmarkEnd w:id="14"/>
      <w:r w:rsidR="009C5E15">
        <w:rPr>
          <w:rFonts w:ascii="Times New Roman" w:hAnsi="Times New Roman"/>
          <w:b/>
          <w:sz w:val="28"/>
          <w:szCs w:val="28"/>
        </w:rPr>
        <w:t>.</w:t>
      </w:r>
    </w:p>
    <w:p w:rsidR="00FB30A2" w:rsidRPr="003D33A5" w:rsidRDefault="00FB30A2" w:rsidP="00251115">
      <w:pPr>
        <w:pStyle w:val="Default"/>
        <w:spacing w:line="276" w:lineRule="auto"/>
        <w:ind w:firstLine="709"/>
        <w:jc w:val="both"/>
        <w:rPr>
          <w:color w:val="auto"/>
          <w:sz w:val="28"/>
          <w:szCs w:val="28"/>
          <w:lang w:eastAsia="en-US"/>
        </w:rPr>
      </w:pPr>
      <w:r w:rsidRPr="003D33A5">
        <w:rPr>
          <w:color w:val="auto"/>
          <w:sz w:val="28"/>
          <w:szCs w:val="28"/>
          <w:lang w:eastAsia="en-US"/>
        </w:rPr>
        <w:t>Ирбитское</w:t>
      </w:r>
      <w:r w:rsidR="00494EFD">
        <w:rPr>
          <w:color w:val="auto"/>
          <w:sz w:val="28"/>
          <w:szCs w:val="28"/>
          <w:lang w:eastAsia="en-US"/>
        </w:rPr>
        <w:t xml:space="preserve"> </w:t>
      </w:r>
      <w:r w:rsidRPr="003D33A5">
        <w:rPr>
          <w:color w:val="auto"/>
          <w:sz w:val="28"/>
          <w:szCs w:val="28"/>
          <w:lang w:eastAsia="en-US"/>
        </w:rPr>
        <w:t xml:space="preserve">МО имеет развитую сеть автомобильных дорог и характеризуется невысокой плотностью населения, что обуславливает незначительную интенсивность движения на основной части УДС. Наибольшая загруженность наблюдается на участках автодорог, проходящих по территории пос. Пионерский, где проживает 10,7% жителей района, также пос. Зайково и Черновское. Эти факторы определяют специфику и настоящую систему ОДД </w:t>
      </w:r>
      <w:r w:rsidR="001757BD" w:rsidRPr="003D33A5">
        <w:rPr>
          <w:color w:val="auto"/>
          <w:sz w:val="28"/>
          <w:szCs w:val="28"/>
          <w:lang w:eastAsia="en-US"/>
        </w:rPr>
        <w:t>Ирбитского МО</w:t>
      </w:r>
      <w:r w:rsidRPr="003D33A5">
        <w:rPr>
          <w:color w:val="auto"/>
          <w:sz w:val="28"/>
          <w:szCs w:val="28"/>
          <w:lang w:eastAsia="en-US"/>
        </w:rPr>
        <w:t xml:space="preserve">.  </w:t>
      </w:r>
    </w:p>
    <w:p w:rsidR="00FB30A2" w:rsidRPr="003D33A5" w:rsidRDefault="00FB30A2" w:rsidP="00251115">
      <w:pPr>
        <w:pStyle w:val="Default"/>
        <w:spacing w:line="276" w:lineRule="auto"/>
        <w:ind w:firstLine="709"/>
        <w:jc w:val="both"/>
        <w:rPr>
          <w:color w:val="auto"/>
          <w:sz w:val="28"/>
          <w:szCs w:val="28"/>
          <w:lang w:eastAsia="en-US"/>
        </w:rPr>
      </w:pPr>
      <w:r w:rsidRPr="003D33A5">
        <w:rPr>
          <w:color w:val="auto"/>
          <w:sz w:val="28"/>
          <w:szCs w:val="28"/>
          <w:lang w:eastAsia="en-US"/>
        </w:rPr>
        <w:t>На территории района имеются два светофорных объекта, расположенные на а/д г. Артемовский – п. Зайково км 63+912 и а/д г. Ирбит – д. Фомина км 0+253. Безопасность дорожного движения обеспечивается, в частности, посредством ограничения допустимой скорости движения ТС на участках УДС в зоне населенных пунктов, использования  искусственных дорожных неровностей.</w:t>
      </w:r>
    </w:p>
    <w:p w:rsidR="00FB30A2" w:rsidRPr="003D33A5" w:rsidRDefault="00FB30A2" w:rsidP="00251115">
      <w:pPr>
        <w:pStyle w:val="Default"/>
        <w:spacing w:line="276" w:lineRule="auto"/>
        <w:ind w:firstLine="709"/>
        <w:jc w:val="both"/>
        <w:rPr>
          <w:color w:val="auto"/>
          <w:sz w:val="28"/>
          <w:szCs w:val="28"/>
          <w:lang w:eastAsia="en-US"/>
        </w:rPr>
      </w:pPr>
      <w:r w:rsidRPr="003D33A5">
        <w:rPr>
          <w:color w:val="auto"/>
          <w:sz w:val="28"/>
          <w:szCs w:val="28"/>
          <w:lang w:eastAsia="en-US"/>
        </w:rPr>
        <w:t xml:space="preserve">Анализ текущей системы ОДД в Ирбитском МО позволяет сделать вывод о необходимости внесения изменений, нацеленных на сдерживание скорости движения ТС. Рекомендуется применение подхода «успокоение движения», который позволяет достичь вынужденного соблюдения водителями умеренного скоростного режима путем внедрения особых архитектурно-планировочных и инженерных решений: обустройства кольцевых пересечений, установки ограждений для пешеходных зон, сооружения приподнятых перекрестков и пешеходных переходов, установки средств для ориентирования и навигации пешеходов. Данные решения актуальны и востребованы на УДС всех поселений </w:t>
      </w:r>
      <w:r w:rsidR="001757BD" w:rsidRPr="003D33A5">
        <w:rPr>
          <w:color w:val="auto"/>
          <w:sz w:val="28"/>
          <w:szCs w:val="28"/>
          <w:lang w:eastAsia="en-US"/>
        </w:rPr>
        <w:t>Ирбитского МО</w:t>
      </w:r>
      <w:r w:rsidRPr="003D33A5">
        <w:rPr>
          <w:color w:val="auto"/>
          <w:sz w:val="28"/>
          <w:szCs w:val="28"/>
          <w:lang w:eastAsia="en-US"/>
        </w:rPr>
        <w:t>, однако требуют согласования с действующими проектами ОДД и должны учитывать специфику и особенности конкретной территории. От благоустройства улиц и правильного выбора архитектурно-планировочных решений напрямую зависит безопасность на дорогах и удобство использования УДС всеми участниками дорожного движения.</w:t>
      </w:r>
    </w:p>
    <w:p w:rsidR="00FB30A2" w:rsidRPr="003D33A5" w:rsidRDefault="00FB30A2" w:rsidP="00251115">
      <w:pPr>
        <w:pStyle w:val="Default"/>
        <w:spacing w:line="276" w:lineRule="auto"/>
        <w:ind w:firstLine="709"/>
        <w:jc w:val="both"/>
        <w:rPr>
          <w:color w:val="auto"/>
          <w:sz w:val="28"/>
          <w:szCs w:val="28"/>
          <w:lang w:eastAsia="en-US"/>
        </w:rPr>
      </w:pPr>
      <w:r w:rsidRPr="003D33A5">
        <w:rPr>
          <w:color w:val="auto"/>
          <w:sz w:val="28"/>
          <w:szCs w:val="28"/>
          <w:lang w:eastAsia="en-US"/>
        </w:rPr>
        <w:t>Мировой опыт и современные тенденции в области ОДД диктуют следующие обязательные к внедрению принципы:</w:t>
      </w:r>
    </w:p>
    <w:p w:rsidR="00FB30A2" w:rsidRPr="003D33A5" w:rsidRDefault="00FB30A2" w:rsidP="00C90680">
      <w:pPr>
        <w:pStyle w:val="Default"/>
        <w:widowControl w:val="0"/>
        <w:numPr>
          <w:ilvl w:val="0"/>
          <w:numId w:val="23"/>
        </w:numPr>
        <w:spacing w:line="276" w:lineRule="auto"/>
        <w:ind w:left="0" w:firstLine="284"/>
        <w:jc w:val="both"/>
        <w:rPr>
          <w:color w:val="auto"/>
          <w:sz w:val="28"/>
          <w:szCs w:val="28"/>
          <w:lang w:eastAsia="en-US"/>
        </w:rPr>
      </w:pPr>
      <w:r w:rsidRPr="003D33A5">
        <w:rPr>
          <w:color w:val="auto"/>
          <w:sz w:val="28"/>
          <w:szCs w:val="28"/>
          <w:lang w:eastAsia="en-US"/>
        </w:rPr>
        <w:t>Создание комфортных условий для передвижения пешеходов, велосипедистов, маломобильных групп населения;</w:t>
      </w:r>
    </w:p>
    <w:p w:rsidR="00FB30A2" w:rsidRPr="003D33A5" w:rsidRDefault="00FB30A2" w:rsidP="00C90680">
      <w:pPr>
        <w:pStyle w:val="Default"/>
        <w:widowControl w:val="0"/>
        <w:numPr>
          <w:ilvl w:val="0"/>
          <w:numId w:val="23"/>
        </w:numPr>
        <w:spacing w:line="276" w:lineRule="auto"/>
        <w:ind w:left="0" w:firstLine="284"/>
        <w:jc w:val="both"/>
        <w:rPr>
          <w:color w:val="auto"/>
          <w:sz w:val="28"/>
          <w:szCs w:val="28"/>
          <w:lang w:eastAsia="en-US"/>
        </w:rPr>
      </w:pPr>
      <w:r w:rsidRPr="003D33A5">
        <w:rPr>
          <w:color w:val="auto"/>
          <w:sz w:val="28"/>
          <w:szCs w:val="28"/>
          <w:lang w:eastAsia="en-US"/>
        </w:rPr>
        <w:t>Внедрение политик по снижению интенсивности автомобильного движения;</w:t>
      </w:r>
    </w:p>
    <w:p w:rsidR="00FB30A2" w:rsidRPr="003D33A5" w:rsidRDefault="00FB30A2" w:rsidP="00C90680">
      <w:pPr>
        <w:pStyle w:val="Default"/>
        <w:widowControl w:val="0"/>
        <w:numPr>
          <w:ilvl w:val="0"/>
          <w:numId w:val="23"/>
        </w:numPr>
        <w:spacing w:line="276" w:lineRule="auto"/>
        <w:ind w:left="0" w:firstLine="284"/>
        <w:jc w:val="both"/>
        <w:rPr>
          <w:color w:val="auto"/>
          <w:sz w:val="28"/>
          <w:szCs w:val="28"/>
          <w:lang w:eastAsia="en-US"/>
        </w:rPr>
      </w:pPr>
      <w:r w:rsidRPr="003D33A5">
        <w:rPr>
          <w:color w:val="auto"/>
          <w:sz w:val="28"/>
          <w:szCs w:val="28"/>
          <w:lang w:eastAsia="en-US"/>
        </w:rPr>
        <w:t>Снижение негативного воздействия транспортной системы на окружающую среду, повышение эстетической привлекательности улиц.</w:t>
      </w:r>
    </w:p>
    <w:p w:rsidR="00FB30A2" w:rsidRPr="003D33A5" w:rsidRDefault="00FB30A2" w:rsidP="00251115">
      <w:pPr>
        <w:pStyle w:val="Default"/>
        <w:spacing w:line="276" w:lineRule="auto"/>
        <w:ind w:firstLine="709"/>
        <w:jc w:val="both"/>
        <w:rPr>
          <w:color w:val="auto"/>
          <w:sz w:val="28"/>
          <w:szCs w:val="28"/>
          <w:lang w:eastAsia="en-US"/>
        </w:rPr>
      </w:pPr>
      <w:r w:rsidRPr="003D33A5">
        <w:rPr>
          <w:color w:val="auto"/>
          <w:sz w:val="28"/>
          <w:szCs w:val="28"/>
          <w:lang w:eastAsia="en-US"/>
        </w:rPr>
        <w:t xml:space="preserve">По результатам проведения натурных обследований территории района выявлено, что уличная среда, а также пешеходная и велосипедная инфраструктура </w:t>
      </w:r>
      <w:r w:rsidR="001757BD" w:rsidRPr="003D33A5">
        <w:rPr>
          <w:color w:val="auto"/>
          <w:sz w:val="28"/>
          <w:szCs w:val="28"/>
          <w:lang w:eastAsia="en-US"/>
        </w:rPr>
        <w:t>Ирбитского МО</w:t>
      </w:r>
      <w:r w:rsidRPr="003D33A5">
        <w:rPr>
          <w:color w:val="auto"/>
          <w:sz w:val="28"/>
          <w:szCs w:val="28"/>
          <w:lang w:eastAsia="en-US"/>
        </w:rPr>
        <w:t xml:space="preserve"> развиты недостаточно.  </w:t>
      </w:r>
    </w:p>
    <w:p w:rsidR="00FB30A2" w:rsidRPr="003D33A5" w:rsidRDefault="00FB30A2"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xml:space="preserve">Одной из основных проблем автодорожной сети Ирбитского МО является то, что протяженность автомобильных дорог общего пользования местного назначения, не отвечающих нормативным требованиям в общей протяженности </w:t>
      </w:r>
      <w:r w:rsidRPr="009C5E15">
        <w:rPr>
          <w:rFonts w:ascii="Times New Roman" w:hAnsi="Times New Roman"/>
          <w:sz w:val="28"/>
          <w:szCs w:val="28"/>
        </w:rPr>
        <w:t>автомобильных дорог общего пользования местного значения составляет 88,18%, транспортно-эксплуатационное</w:t>
      </w:r>
      <w:r w:rsidRPr="003D33A5">
        <w:rPr>
          <w:rFonts w:ascii="Times New Roman" w:hAnsi="Times New Roman"/>
          <w:sz w:val="28"/>
          <w:szCs w:val="28"/>
        </w:rPr>
        <w:t xml:space="preserve"> состояние сети автомобильных дорог не может считаться удовлетворительным, поскольку наибольшее количество автодорог и мостов не соответствуют требованиям нормативных документов и современным экономическим потребностям. Неудовлетворительные прочность дорожных одежд, ровность и сцепные свойства дорожных покрытий, геометрические параметры автомобильных дорог, мостов – основные характеристики, требующие приведения в соответствии с нормами в условиях возрастающей интенсивности движения и увеличения количества автотранспортных средств.</w:t>
      </w:r>
    </w:p>
    <w:p w:rsidR="00FB30A2" w:rsidRPr="003D33A5" w:rsidRDefault="00FB30A2"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Другие причины, усложняющие работу автотранспорта:</w:t>
      </w:r>
    </w:p>
    <w:p w:rsidR="00FB30A2" w:rsidRPr="003D33A5" w:rsidRDefault="00FB30A2"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недостаточность ширины проезжей части (4-6 м);</w:t>
      </w:r>
    </w:p>
    <w:p w:rsidR="00FB30A2" w:rsidRPr="003D33A5" w:rsidRDefault="00FB30A2"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значительная протяженность грунтовых дорог;</w:t>
      </w:r>
    </w:p>
    <w:p w:rsidR="00FB30A2" w:rsidRPr="003D33A5" w:rsidRDefault="00FB30A2" w:rsidP="00251115">
      <w:pPr>
        <w:spacing w:after="0" w:line="276" w:lineRule="auto"/>
        <w:ind w:firstLine="720"/>
        <w:jc w:val="both"/>
        <w:rPr>
          <w:rFonts w:ascii="Times New Roman" w:hAnsi="Times New Roman"/>
          <w:sz w:val="28"/>
          <w:szCs w:val="28"/>
        </w:rPr>
      </w:pPr>
      <w:r w:rsidRPr="003D33A5">
        <w:rPr>
          <w:rFonts w:ascii="Times New Roman" w:hAnsi="Times New Roman"/>
          <w:sz w:val="28"/>
          <w:szCs w:val="28"/>
        </w:rPr>
        <w:t>- отсутствие дифференцирования улиц по назначению.</w:t>
      </w:r>
    </w:p>
    <w:p w:rsidR="00FB30A2" w:rsidRPr="003D33A5" w:rsidRDefault="00FB30A2" w:rsidP="00251115">
      <w:pPr>
        <w:pStyle w:val="Default"/>
        <w:spacing w:line="276" w:lineRule="auto"/>
        <w:ind w:firstLine="709"/>
        <w:jc w:val="both"/>
        <w:rPr>
          <w:color w:val="auto"/>
          <w:sz w:val="28"/>
          <w:szCs w:val="28"/>
          <w:lang w:eastAsia="en-US"/>
        </w:rPr>
      </w:pPr>
      <w:r w:rsidRPr="003D33A5">
        <w:rPr>
          <w:color w:val="auto"/>
          <w:sz w:val="28"/>
          <w:szCs w:val="28"/>
          <w:lang w:eastAsia="en-US"/>
        </w:rPr>
        <w:t>Вдоль большинства улиц опорной сети поселков и сел Ирбитского МО имеются пешеходные дорожки, в то время как в жилых секторах пешеходы передвигаются по обочине либо по проезжей части</w:t>
      </w:r>
      <w:r w:rsidR="00494EFD">
        <w:rPr>
          <w:color w:val="auto"/>
          <w:sz w:val="28"/>
          <w:szCs w:val="28"/>
          <w:lang w:eastAsia="en-US"/>
        </w:rPr>
        <w:t xml:space="preserve"> </w:t>
      </w:r>
      <w:r w:rsidRPr="003D33A5">
        <w:rPr>
          <w:color w:val="auto"/>
          <w:sz w:val="28"/>
          <w:szCs w:val="28"/>
          <w:lang w:eastAsia="en-US"/>
        </w:rPr>
        <w:t xml:space="preserve">периферийных улиц. </w:t>
      </w:r>
    </w:p>
    <w:p w:rsidR="00FB30A2" w:rsidRPr="003D33A5" w:rsidRDefault="00FB30A2" w:rsidP="00251115">
      <w:pPr>
        <w:pStyle w:val="Default"/>
        <w:spacing w:line="276" w:lineRule="auto"/>
        <w:ind w:firstLine="709"/>
        <w:jc w:val="both"/>
        <w:rPr>
          <w:color w:val="auto"/>
          <w:sz w:val="28"/>
          <w:szCs w:val="28"/>
          <w:lang w:eastAsia="en-US"/>
        </w:rPr>
      </w:pPr>
      <w:r w:rsidRPr="003D33A5">
        <w:rPr>
          <w:color w:val="auto"/>
          <w:sz w:val="28"/>
          <w:szCs w:val="28"/>
          <w:lang w:eastAsia="en-US"/>
        </w:rPr>
        <w:t>Среди мероприятий первоочередной важности для УДС</w:t>
      </w:r>
      <w:r w:rsidR="00494EFD">
        <w:rPr>
          <w:color w:val="auto"/>
          <w:sz w:val="28"/>
          <w:szCs w:val="28"/>
          <w:lang w:eastAsia="en-US"/>
        </w:rPr>
        <w:t xml:space="preserve"> </w:t>
      </w:r>
      <w:r w:rsidRPr="003D33A5">
        <w:rPr>
          <w:color w:val="auto"/>
          <w:sz w:val="28"/>
          <w:szCs w:val="28"/>
          <w:lang w:eastAsia="en-US"/>
        </w:rPr>
        <w:t>населенных пунктов Ирбитского МО – организация функциональных зон, разделяющих проезжую часть и предназначенные для движения пешеходов участки дорог, а также развитие сети пешеходных пространств. Последнее может быть реализовано путем обустройства как пешеходных зон без доступа ТС, так и зон совмещенного использования автомобильным, велосипедным транспортом и пешеходами. Особенно остро стоит вопрос реконструкции пешеходных зон с учетом потребностей людей с ограниченными физическими возможностями.</w:t>
      </w:r>
    </w:p>
    <w:p w:rsidR="00FB30A2" w:rsidRPr="003D33A5" w:rsidRDefault="00FB30A2" w:rsidP="00251115">
      <w:pPr>
        <w:pStyle w:val="Default"/>
        <w:spacing w:line="276" w:lineRule="auto"/>
        <w:ind w:firstLine="709"/>
        <w:jc w:val="both"/>
        <w:rPr>
          <w:color w:val="auto"/>
          <w:sz w:val="28"/>
          <w:szCs w:val="28"/>
          <w:lang w:eastAsia="en-US"/>
        </w:rPr>
      </w:pPr>
      <w:r w:rsidRPr="003D33A5">
        <w:rPr>
          <w:color w:val="auto"/>
          <w:sz w:val="28"/>
          <w:szCs w:val="28"/>
          <w:lang w:eastAsia="en-US"/>
        </w:rPr>
        <w:t>В результате проведенных обследований выявлена необходимость в обустройстве дополнительных пешеходных зон. Кроме того, в рамках предусмотренных генеральным планом городского поселения мероприятий требуется проведение реконструктивных работ с целью ограничения доступа ТС к пешеходным зонам.</w:t>
      </w:r>
    </w:p>
    <w:p w:rsidR="00D654CF" w:rsidRPr="00D654CF" w:rsidRDefault="00D654CF" w:rsidP="00251115">
      <w:pPr>
        <w:widowControl w:val="0"/>
        <w:autoSpaceDE w:val="0"/>
        <w:autoSpaceDN w:val="0"/>
        <w:adjustRightInd w:val="0"/>
        <w:spacing w:after="0" w:line="276" w:lineRule="auto"/>
        <w:ind w:firstLine="708"/>
        <w:jc w:val="both"/>
        <w:rPr>
          <w:rFonts w:ascii="Times New Roman" w:hAnsi="Times New Roman"/>
          <w:b/>
          <w:sz w:val="28"/>
          <w:szCs w:val="28"/>
          <w:lang w:eastAsia="ru-RU"/>
        </w:rPr>
      </w:pPr>
      <w:r w:rsidRPr="00D654CF">
        <w:rPr>
          <w:rFonts w:ascii="Times New Roman" w:hAnsi="Times New Roman"/>
          <w:b/>
          <w:sz w:val="28"/>
          <w:szCs w:val="28"/>
          <w:lang w:eastAsia="ru-RU"/>
        </w:rPr>
        <w:t>Оценка качества содержания автомобильных дорог</w:t>
      </w:r>
      <w:r w:rsidR="00827ECE">
        <w:rPr>
          <w:rFonts w:ascii="Times New Roman" w:hAnsi="Times New Roman"/>
          <w:b/>
          <w:sz w:val="28"/>
          <w:szCs w:val="28"/>
          <w:lang w:eastAsia="ru-RU"/>
        </w:rPr>
        <w:t>.</w:t>
      </w:r>
    </w:p>
    <w:p w:rsidR="00D654CF" w:rsidRPr="00DA2AA5" w:rsidRDefault="00D654CF"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DA2AA5">
        <w:rPr>
          <w:rFonts w:ascii="Times New Roman" w:hAnsi="Times New Roman"/>
          <w:sz w:val="28"/>
          <w:szCs w:val="28"/>
          <w:lang w:eastAsia="ru-RU"/>
        </w:rPr>
        <w:t xml:space="preserve">Качество содержания региональных автомобильных дорог </w:t>
      </w:r>
      <w:r>
        <w:rPr>
          <w:rFonts w:ascii="Times New Roman" w:hAnsi="Times New Roman"/>
          <w:sz w:val="28"/>
          <w:szCs w:val="28"/>
          <w:lang w:eastAsia="ru-RU"/>
        </w:rPr>
        <w:t>Ирбитского муниципального образования</w:t>
      </w:r>
      <w:r w:rsidRPr="00DA2AA5">
        <w:rPr>
          <w:rFonts w:ascii="Times New Roman" w:hAnsi="Times New Roman"/>
          <w:sz w:val="28"/>
          <w:szCs w:val="28"/>
          <w:lang w:eastAsia="ru-RU"/>
        </w:rPr>
        <w:t xml:space="preserve"> – удовлетворител</w:t>
      </w:r>
      <w:r>
        <w:rPr>
          <w:rFonts w:ascii="Times New Roman" w:hAnsi="Times New Roman"/>
          <w:sz w:val="28"/>
          <w:szCs w:val="28"/>
          <w:lang w:eastAsia="ru-RU"/>
        </w:rPr>
        <w:t xml:space="preserve">ьное. Нормативные требования по </w:t>
      </w:r>
      <w:r w:rsidRPr="00DA2AA5">
        <w:rPr>
          <w:rFonts w:ascii="Times New Roman" w:hAnsi="Times New Roman"/>
          <w:sz w:val="28"/>
          <w:szCs w:val="28"/>
          <w:lang w:eastAsia="ru-RU"/>
        </w:rPr>
        <w:t>обслуживанию проезжей части и полосы отвода соблюдаются, в том числе в</w:t>
      </w:r>
      <w:r w:rsidR="00494EFD">
        <w:rPr>
          <w:rFonts w:ascii="Times New Roman" w:hAnsi="Times New Roman"/>
          <w:sz w:val="28"/>
          <w:szCs w:val="28"/>
          <w:lang w:eastAsia="ru-RU"/>
        </w:rPr>
        <w:t xml:space="preserve"> </w:t>
      </w:r>
      <w:r w:rsidRPr="00DA2AA5">
        <w:rPr>
          <w:rFonts w:ascii="Times New Roman" w:hAnsi="Times New Roman"/>
          <w:sz w:val="28"/>
          <w:szCs w:val="28"/>
          <w:lang w:eastAsia="ru-RU"/>
        </w:rPr>
        <w:t>зимний период.</w:t>
      </w:r>
    </w:p>
    <w:p w:rsidR="00D654CF" w:rsidRPr="00FB7420" w:rsidRDefault="00D654CF"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DA2AA5">
        <w:rPr>
          <w:rFonts w:ascii="Times New Roman" w:hAnsi="Times New Roman"/>
          <w:sz w:val="28"/>
          <w:szCs w:val="28"/>
          <w:lang w:eastAsia="ru-RU"/>
        </w:rPr>
        <w:t>Содержание автомобильны</w:t>
      </w:r>
      <w:r>
        <w:rPr>
          <w:rFonts w:ascii="Times New Roman" w:hAnsi="Times New Roman"/>
          <w:sz w:val="28"/>
          <w:szCs w:val="28"/>
          <w:lang w:eastAsia="ru-RU"/>
        </w:rPr>
        <w:t xml:space="preserve">х дорог местного значения также </w:t>
      </w:r>
      <w:r w:rsidRPr="00DA2AA5">
        <w:rPr>
          <w:rFonts w:ascii="Times New Roman" w:hAnsi="Times New Roman"/>
          <w:sz w:val="28"/>
          <w:szCs w:val="28"/>
          <w:lang w:eastAsia="ru-RU"/>
        </w:rPr>
        <w:t>удовлетворительное. Однако, в зимний период рекомендуется увеличение</w:t>
      </w:r>
      <w:r w:rsidR="00494EFD">
        <w:rPr>
          <w:rFonts w:ascii="Times New Roman" w:hAnsi="Times New Roman"/>
          <w:sz w:val="28"/>
          <w:szCs w:val="28"/>
          <w:lang w:eastAsia="ru-RU"/>
        </w:rPr>
        <w:t xml:space="preserve"> </w:t>
      </w:r>
      <w:r w:rsidRPr="00DA2AA5">
        <w:rPr>
          <w:rFonts w:ascii="Times New Roman" w:hAnsi="Times New Roman"/>
          <w:sz w:val="28"/>
          <w:szCs w:val="28"/>
          <w:lang w:eastAsia="ru-RU"/>
        </w:rPr>
        <w:t>частоты проведения работ по уборке снега с проезжей части и тротуаров в</w:t>
      </w:r>
      <w:r w:rsidR="00494EFD">
        <w:rPr>
          <w:rFonts w:ascii="Times New Roman" w:hAnsi="Times New Roman"/>
          <w:sz w:val="28"/>
          <w:szCs w:val="28"/>
          <w:lang w:eastAsia="ru-RU"/>
        </w:rPr>
        <w:t xml:space="preserve"> </w:t>
      </w:r>
      <w:r w:rsidRPr="00DA2AA5">
        <w:rPr>
          <w:rFonts w:ascii="Times New Roman" w:hAnsi="Times New Roman"/>
          <w:sz w:val="28"/>
          <w:szCs w:val="28"/>
          <w:lang w:eastAsia="ru-RU"/>
        </w:rPr>
        <w:t>населенных пунктах.</w:t>
      </w:r>
    </w:p>
    <w:p w:rsidR="00F25296" w:rsidRDefault="00F25296" w:rsidP="00251115">
      <w:pPr>
        <w:suppressAutoHyphens/>
        <w:spacing w:after="0" w:line="276" w:lineRule="auto"/>
        <w:ind w:firstLine="709"/>
        <w:jc w:val="both"/>
        <w:rPr>
          <w:rFonts w:ascii="Times New Roman" w:hAnsi="Times New Roman"/>
          <w:sz w:val="28"/>
          <w:szCs w:val="28"/>
          <w:lang w:eastAsia="ar-SA"/>
        </w:rPr>
      </w:pPr>
      <w:r w:rsidRPr="00B6010C">
        <w:rPr>
          <w:rFonts w:ascii="Times New Roman" w:hAnsi="Times New Roman"/>
          <w:sz w:val="28"/>
          <w:szCs w:val="28"/>
          <w:lang w:eastAsia="ar-SA"/>
        </w:rPr>
        <w:t xml:space="preserve">Транспортная система </w:t>
      </w:r>
      <w:r w:rsidR="00B56899">
        <w:rPr>
          <w:rFonts w:ascii="Times New Roman" w:hAnsi="Times New Roman"/>
          <w:sz w:val="28"/>
          <w:szCs w:val="28"/>
          <w:lang w:eastAsia="ar-SA"/>
        </w:rPr>
        <w:t>муниципального образования</w:t>
      </w:r>
      <w:r w:rsidRPr="00B6010C">
        <w:rPr>
          <w:rFonts w:ascii="Times New Roman" w:hAnsi="Times New Roman"/>
          <w:sz w:val="28"/>
          <w:szCs w:val="28"/>
          <w:lang w:eastAsia="ar-SA"/>
        </w:rPr>
        <w:t xml:space="preserve"> должна удовлетворять требованиям автомобилистов, пассажиров и пешеходов. Главной составляющей этой системы является развитая сеть и состояние автодорог. Для создания комфортных условий проживания и размещения экономических объектов необходимо развивать транспортную инфраструктуру, в том числе улично-дорожную сеть, а также обеспечивать сохранность автомобильных дорог общего пользования.</w:t>
      </w:r>
    </w:p>
    <w:p w:rsidR="00F25296" w:rsidRDefault="00F25296" w:rsidP="00251115">
      <w:pPr>
        <w:suppressAutoHyphens/>
        <w:spacing w:after="0" w:line="276" w:lineRule="auto"/>
        <w:ind w:firstLine="709"/>
        <w:jc w:val="both"/>
        <w:rPr>
          <w:rFonts w:ascii="Times New Roman" w:hAnsi="Times New Roman"/>
          <w:sz w:val="28"/>
          <w:szCs w:val="28"/>
          <w:lang w:eastAsia="ar-SA"/>
        </w:rPr>
      </w:pPr>
      <w:r w:rsidRPr="00B6010C">
        <w:rPr>
          <w:rFonts w:ascii="Times New Roman" w:hAnsi="Times New Roman"/>
          <w:sz w:val="28"/>
          <w:szCs w:val="28"/>
          <w:lang w:eastAsia="ar-SA"/>
        </w:rPr>
        <w:t>Для развития улично-дорожной сети необходим комплексный подход, рассчитанный на долгосрочную перспективу, с привлечением значительных финансовых средств</w:t>
      </w:r>
    </w:p>
    <w:p w:rsidR="00F25296" w:rsidRPr="00EA3B97" w:rsidRDefault="00F25296" w:rsidP="00251115">
      <w:pPr>
        <w:suppressAutoHyphens/>
        <w:spacing w:after="0" w:line="276" w:lineRule="auto"/>
        <w:ind w:firstLine="709"/>
        <w:jc w:val="both"/>
        <w:rPr>
          <w:rFonts w:ascii="Times New Roman" w:hAnsi="Times New Roman"/>
          <w:sz w:val="28"/>
          <w:szCs w:val="28"/>
        </w:rPr>
      </w:pPr>
      <w:r w:rsidRPr="00EA3B97">
        <w:rPr>
          <w:rFonts w:ascii="Times New Roman" w:hAnsi="Times New Roman"/>
          <w:sz w:val="28"/>
          <w:szCs w:val="28"/>
        </w:rPr>
        <w:t xml:space="preserve">Основными принципами, положенными в развитие транспортной инфраструктуры </w:t>
      </w:r>
      <w:r w:rsidR="00B56899">
        <w:rPr>
          <w:rFonts w:ascii="Times New Roman" w:hAnsi="Times New Roman"/>
          <w:sz w:val="28"/>
          <w:szCs w:val="28"/>
        </w:rPr>
        <w:t>муниципального образования</w:t>
      </w:r>
      <w:r w:rsidRPr="00EA3B97">
        <w:rPr>
          <w:rFonts w:ascii="Times New Roman" w:hAnsi="Times New Roman"/>
          <w:sz w:val="28"/>
          <w:szCs w:val="28"/>
        </w:rPr>
        <w:t>, являются:</w:t>
      </w:r>
    </w:p>
    <w:p w:rsidR="00F25296" w:rsidRPr="00EA3B97" w:rsidRDefault="00F25296" w:rsidP="00C90680">
      <w:pPr>
        <w:pStyle w:val="afb"/>
        <w:numPr>
          <w:ilvl w:val="0"/>
          <w:numId w:val="4"/>
        </w:numPr>
        <w:spacing w:after="0"/>
        <w:jc w:val="both"/>
        <w:rPr>
          <w:rFonts w:ascii="Times New Roman" w:hAnsi="Times New Roman"/>
          <w:sz w:val="28"/>
          <w:szCs w:val="28"/>
        </w:rPr>
      </w:pPr>
      <w:r w:rsidRPr="00EA3B97">
        <w:rPr>
          <w:rFonts w:ascii="Times New Roman" w:hAnsi="Times New Roman"/>
          <w:sz w:val="28"/>
          <w:szCs w:val="28"/>
        </w:rPr>
        <w:t>повышение безопасности автомобильного движения;</w:t>
      </w:r>
    </w:p>
    <w:p w:rsidR="00F25296" w:rsidRPr="00EA3B97" w:rsidRDefault="00F25296" w:rsidP="00C90680">
      <w:pPr>
        <w:pStyle w:val="afb"/>
        <w:numPr>
          <w:ilvl w:val="0"/>
          <w:numId w:val="4"/>
        </w:numPr>
        <w:spacing w:after="0"/>
        <w:jc w:val="both"/>
        <w:rPr>
          <w:rFonts w:ascii="Times New Roman" w:hAnsi="Times New Roman"/>
          <w:sz w:val="28"/>
          <w:szCs w:val="28"/>
        </w:rPr>
      </w:pPr>
      <w:r w:rsidRPr="00EA3B97">
        <w:rPr>
          <w:rFonts w:ascii="Times New Roman" w:hAnsi="Times New Roman"/>
          <w:sz w:val="28"/>
          <w:szCs w:val="28"/>
        </w:rPr>
        <w:t xml:space="preserve">создание устойчивого автомобильного сообщения со всеми населенными пунктами </w:t>
      </w:r>
      <w:r w:rsidR="00B56899">
        <w:rPr>
          <w:rFonts w:ascii="Times New Roman" w:hAnsi="Times New Roman"/>
          <w:sz w:val="28"/>
          <w:szCs w:val="28"/>
        </w:rPr>
        <w:t>муниципального образования</w:t>
      </w:r>
      <w:r w:rsidRPr="00EA3B97">
        <w:rPr>
          <w:rFonts w:ascii="Times New Roman" w:hAnsi="Times New Roman"/>
          <w:sz w:val="28"/>
          <w:szCs w:val="28"/>
        </w:rPr>
        <w:t>;</w:t>
      </w:r>
    </w:p>
    <w:p w:rsidR="00F25296" w:rsidRPr="00EA3B97" w:rsidRDefault="00F25296" w:rsidP="00C90680">
      <w:pPr>
        <w:pStyle w:val="afb"/>
        <w:numPr>
          <w:ilvl w:val="0"/>
          <w:numId w:val="4"/>
        </w:numPr>
        <w:spacing w:after="0"/>
        <w:jc w:val="both"/>
        <w:rPr>
          <w:rFonts w:ascii="Times New Roman" w:hAnsi="Times New Roman"/>
          <w:sz w:val="28"/>
          <w:szCs w:val="28"/>
        </w:rPr>
      </w:pPr>
      <w:r w:rsidRPr="00EA3B97">
        <w:rPr>
          <w:rFonts w:ascii="Times New Roman" w:hAnsi="Times New Roman"/>
          <w:sz w:val="28"/>
          <w:szCs w:val="28"/>
        </w:rPr>
        <w:t>обеспеченность общественным транспортом населенных пунктов с постоянно проживающим населением;</w:t>
      </w:r>
    </w:p>
    <w:p w:rsidR="00F25296" w:rsidRDefault="00F25296" w:rsidP="00C90680">
      <w:pPr>
        <w:pStyle w:val="afb"/>
        <w:numPr>
          <w:ilvl w:val="0"/>
          <w:numId w:val="4"/>
        </w:numPr>
        <w:spacing w:after="0"/>
        <w:jc w:val="both"/>
        <w:rPr>
          <w:rFonts w:ascii="Times New Roman" w:hAnsi="Times New Roman"/>
          <w:sz w:val="28"/>
          <w:szCs w:val="28"/>
        </w:rPr>
      </w:pPr>
      <w:r w:rsidRPr="00EA3B97">
        <w:rPr>
          <w:rFonts w:ascii="Times New Roman" w:hAnsi="Times New Roman"/>
          <w:sz w:val="28"/>
          <w:szCs w:val="28"/>
        </w:rPr>
        <w:t xml:space="preserve">развитие объектов транспортной инфраструктуры в соответствии с ростом уровня автомобилизации населения </w:t>
      </w:r>
      <w:r w:rsidR="00B56899">
        <w:rPr>
          <w:rFonts w:ascii="Times New Roman" w:hAnsi="Times New Roman"/>
          <w:sz w:val="28"/>
          <w:szCs w:val="28"/>
        </w:rPr>
        <w:t>муниципального образования</w:t>
      </w:r>
      <w:r w:rsidRPr="00EA3B97">
        <w:rPr>
          <w:rFonts w:ascii="Times New Roman" w:hAnsi="Times New Roman"/>
          <w:sz w:val="28"/>
          <w:szCs w:val="28"/>
        </w:rPr>
        <w:t>.</w:t>
      </w:r>
    </w:p>
    <w:p w:rsidR="00F25296" w:rsidRPr="00EA3B97" w:rsidRDefault="00F25296" w:rsidP="00251115">
      <w:pPr>
        <w:pStyle w:val="afb"/>
        <w:spacing w:after="0"/>
        <w:ind w:left="1145"/>
        <w:jc w:val="both"/>
        <w:rPr>
          <w:rFonts w:ascii="Times New Roman" w:hAnsi="Times New Roman"/>
          <w:sz w:val="28"/>
          <w:szCs w:val="28"/>
        </w:rPr>
      </w:pPr>
    </w:p>
    <w:p w:rsidR="00F25296" w:rsidRDefault="00F25296" w:rsidP="00251115">
      <w:pPr>
        <w:widowControl w:val="0"/>
        <w:autoSpaceDE w:val="0"/>
        <w:autoSpaceDN w:val="0"/>
        <w:adjustRightInd w:val="0"/>
        <w:spacing w:after="0" w:line="276" w:lineRule="auto"/>
        <w:ind w:firstLine="709"/>
        <w:contextualSpacing/>
        <w:jc w:val="both"/>
        <w:rPr>
          <w:rFonts w:ascii="Times New Roman" w:hAnsi="Times New Roman"/>
          <w:color w:val="FF0000"/>
          <w:sz w:val="28"/>
          <w:szCs w:val="28"/>
          <w:lang w:eastAsia="ru-RU"/>
        </w:rPr>
      </w:pPr>
      <w:r w:rsidRPr="008F054B">
        <w:rPr>
          <w:rFonts w:ascii="Times New Roman" w:hAnsi="Times New Roman"/>
          <w:sz w:val="28"/>
          <w:szCs w:val="28"/>
          <w:lang w:eastAsia="ru-RU"/>
        </w:rPr>
        <w:t>Про</w:t>
      </w:r>
      <w:r>
        <w:rPr>
          <w:rFonts w:ascii="Times New Roman" w:hAnsi="Times New Roman"/>
          <w:sz w:val="28"/>
          <w:szCs w:val="28"/>
          <w:lang w:eastAsia="ru-RU"/>
        </w:rPr>
        <w:t>граммой</w:t>
      </w:r>
      <w:r w:rsidRPr="008F054B">
        <w:rPr>
          <w:rFonts w:ascii="Times New Roman" w:hAnsi="Times New Roman"/>
          <w:sz w:val="28"/>
          <w:szCs w:val="28"/>
          <w:lang w:eastAsia="ru-RU"/>
        </w:rPr>
        <w:t xml:space="preserve"> предлагается реконструировать часть местных</w:t>
      </w:r>
      <w:r>
        <w:rPr>
          <w:rFonts w:ascii="Times New Roman" w:hAnsi="Times New Roman"/>
          <w:sz w:val="28"/>
          <w:szCs w:val="28"/>
          <w:lang w:eastAsia="ru-RU"/>
        </w:rPr>
        <w:t xml:space="preserve"> автодорог (с устройством капита</w:t>
      </w:r>
      <w:r w:rsidRPr="008F054B">
        <w:rPr>
          <w:rFonts w:ascii="Times New Roman" w:hAnsi="Times New Roman"/>
          <w:sz w:val="28"/>
          <w:szCs w:val="28"/>
          <w:lang w:eastAsia="ru-RU"/>
        </w:rPr>
        <w:t xml:space="preserve">льного покрытия), которые связывают населенные пункты </w:t>
      </w:r>
      <w:r w:rsidR="004E18AD">
        <w:rPr>
          <w:rFonts w:ascii="Times New Roman" w:hAnsi="Times New Roman"/>
          <w:sz w:val="28"/>
          <w:szCs w:val="28"/>
          <w:lang w:eastAsia="ru-RU"/>
        </w:rPr>
        <w:t>Ирбитского муниципального образования</w:t>
      </w:r>
      <w:r w:rsidR="00494EFD">
        <w:rPr>
          <w:rFonts w:ascii="Times New Roman" w:hAnsi="Times New Roman"/>
          <w:sz w:val="28"/>
          <w:szCs w:val="28"/>
          <w:lang w:eastAsia="ru-RU"/>
        </w:rPr>
        <w:t xml:space="preserve"> </w:t>
      </w:r>
      <w:r w:rsidR="009D3FA8">
        <w:rPr>
          <w:rFonts w:ascii="Times New Roman" w:hAnsi="Times New Roman"/>
          <w:sz w:val="28"/>
          <w:szCs w:val="28"/>
          <w:lang w:eastAsia="ru-RU"/>
        </w:rPr>
        <w:t>с</w:t>
      </w:r>
      <w:r w:rsidR="00494EFD">
        <w:rPr>
          <w:rFonts w:ascii="Times New Roman" w:hAnsi="Times New Roman"/>
          <w:sz w:val="28"/>
          <w:szCs w:val="28"/>
          <w:lang w:eastAsia="ru-RU"/>
        </w:rPr>
        <w:t xml:space="preserve"> </w:t>
      </w:r>
      <w:r w:rsidR="009D3FA8" w:rsidRPr="009D3FA8">
        <w:rPr>
          <w:rFonts w:ascii="Times New Roman" w:hAnsi="Times New Roman"/>
          <w:sz w:val="28"/>
          <w:szCs w:val="28"/>
          <w:lang w:eastAsia="ru-RU"/>
        </w:rPr>
        <w:t>соседними округами.</w:t>
      </w:r>
    </w:p>
    <w:p w:rsidR="009D3FA8" w:rsidRPr="00AF07C7" w:rsidRDefault="009D3FA8" w:rsidP="00251115">
      <w:pPr>
        <w:widowControl w:val="0"/>
        <w:autoSpaceDE w:val="0"/>
        <w:autoSpaceDN w:val="0"/>
        <w:adjustRightInd w:val="0"/>
        <w:spacing w:after="0" w:line="276" w:lineRule="auto"/>
        <w:ind w:firstLine="709"/>
        <w:contextualSpacing/>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r w:rsidRPr="00AF07C7">
        <w:rPr>
          <w:rFonts w:ascii="Times New Roman" w:hAnsi="Times New Roman"/>
          <w:b/>
          <w:sz w:val="28"/>
          <w:szCs w:val="28"/>
          <w:lang w:eastAsia="ru-RU"/>
        </w:rPr>
        <w:t xml:space="preserve">2.5 Анализ </w:t>
      </w:r>
      <w:r w:rsidRPr="007A450B">
        <w:rPr>
          <w:rFonts w:ascii="Times New Roman" w:hAnsi="Times New Roman"/>
          <w:b/>
          <w:sz w:val="28"/>
          <w:szCs w:val="28"/>
          <w:lang w:eastAsia="ru-RU"/>
        </w:rPr>
        <w:t xml:space="preserve">состава парка транспортных средств и уровня автомобилизации в </w:t>
      </w:r>
      <w:r w:rsidR="004E18AD">
        <w:rPr>
          <w:rFonts w:ascii="Times New Roman" w:hAnsi="Times New Roman"/>
          <w:b/>
          <w:sz w:val="28"/>
          <w:szCs w:val="28"/>
          <w:lang w:eastAsia="ru-RU"/>
        </w:rPr>
        <w:t>Ирбит</w:t>
      </w:r>
      <w:r>
        <w:rPr>
          <w:rFonts w:ascii="Times New Roman" w:hAnsi="Times New Roman"/>
          <w:b/>
          <w:sz w:val="28"/>
          <w:szCs w:val="28"/>
          <w:lang w:eastAsia="ru-RU"/>
        </w:rPr>
        <w:t>ском</w:t>
      </w:r>
      <w:r w:rsidR="00494EFD">
        <w:rPr>
          <w:rFonts w:ascii="Times New Roman" w:hAnsi="Times New Roman"/>
          <w:b/>
          <w:sz w:val="28"/>
          <w:szCs w:val="28"/>
          <w:lang w:eastAsia="ru-RU"/>
        </w:rPr>
        <w:t xml:space="preserve"> </w:t>
      </w:r>
      <w:r w:rsidR="007E5216">
        <w:rPr>
          <w:rFonts w:ascii="Times New Roman" w:hAnsi="Times New Roman"/>
          <w:b/>
          <w:sz w:val="28"/>
          <w:szCs w:val="28"/>
          <w:lang w:eastAsia="ru-RU"/>
        </w:rPr>
        <w:t>муниципальном образовании</w:t>
      </w:r>
      <w:r w:rsidRPr="007A450B">
        <w:rPr>
          <w:rFonts w:ascii="Times New Roman" w:hAnsi="Times New Roman"/>
          <w:b/>
          <w:sz w:val="28"/>
          <w:szCs w:val="28"/>
          <w:lang w:eastAsia="ru-RU"/>
        </w:rPr>
        <w:t>, обеспеченность парковками</w:t>
      </w: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A450B">
        <w:rPr>
          <w:rFonts w:ascii="Times New Roman" w:hAnsi="Times New Roman"/>
          <w:sz w:val="28"/>
          <w:szCs w:val="28"/>
          <w:lang w:eastAsia="ru-RU"/>
        </w:rPr>
        <w:t xml:space="preserve">На протяжении последних лет наблюдается тенденция к увеличению числа автомобилей на территории </w:t>
      </w:r>
      <w:r w:rsidR="004E18AD">
        <w:rPr>
          <w:rFonts w:ascii="Times New Roman" w:hAnsi="Times New Roman"/>
          <w:sz w:val="28"/>
          <w:szCs w:val="28"/>
          <w:lang w:eastAsia="ru-RU"/>
        </w:rPr>
        <w:t>Ирбитского муниципального образования</w:t>
      </w:r>
      <w:r w:rsidRPr="007A450B">
        <w:rPr>
          <w:rFonts w:ascii="Times New Roman" w:hAnsi="Times New Roman"/>
          <w:sz w:val="28"/>
          <w:szCs w:val="28"/>
          <w:lang w:eastAsia="ru-RU"/>
        </w:rPr>
        <w:t xml:space="preserve">. Основной прирост этого показателя осуществляется за счет увеличения числа легковых автомобилей, находящихся в собственности граждан. </w:t>
      </w:r>
    </w:p>
    <w:p w:rsidR="00FB30A2" w:rsidRPr="009D3FA8" w:rsidRDefault="00FB30A2" w:rsidP="00251115">
      <w:pPr>
        <w:spacing w:after="0" w:line="276" w:lineRule="auto"/>
        <w:ind w:firstLine="720"/>
        <w:jc w:val="both"/>
        <w:rPr>
          <w:rFonts w:ascii="Times New Roman" w:hAnsi="Times New Roman"/>
          <w:sz w:val="28"/>
          <w:szCs w:val="28"/>
          <w:lang w:eastAsia="ru-RU"/>
        </w:rPr>
      </w:pPr>
      <w:r w:rsidRPr="009D3FA8">
        <w:rPr>
          <w:rFonts w:ascii="Times New Roman" w:hAnsi="Times New Roman"/>
          <w:sz w:val="28"/>
          <w:szCs w:val="28"/>
          <w:lang w:eastAsia="ru-RU"/>
        </w:rPr>
        <w:t>Обеспеченность населения автомобилями в личной собственности в Ирбитском</w:t>
      </w:r>
      <w:r w:rsidR="00494EFD">
        <w:rPr>
          <w:rFonts w:ascii="Times New Roman" w:hAnsi="Times New Roman"/>
          <w:sz w:val="28"/>
          <w:szCs w:val="28"/>
          <w:lang w:eastAsia="ru-RU"/>
        </w:rPr>
        <w:t xml:space="preserve"> </w:t>
      </w:r>
      <w:r w:rsidRPr="009D3FA8">
        <w:rPr>
          <w:rFonts w:ascii="Times New Roman" w:hAnsi="Times New Roman"/>
          <w:sz w:val="28"/>
          <w:szCs w:val="28"/>
          <w:lang w:eastAsia="ru-RU"/>
        </w:rPr>
        <w:t>муниципальном образовании в 2016 году составила 130 шт. на 1000 человек. В общей сложности парк легковых автомоб</w:t>
      </w:r>
      <w:r w:rsidR="009D3FA8">
        <w:rPr>
          <w:rFonts w:ascii="Times New Roman" w:hAnsi="Times New Roman"/>
          <w:sz w:val="28"/>
          <w:szCs w:val="28"/>
          <w:lang w:eastAsia="ru-RU"/>
        </w:rPr>
        <w:t>илей составляет 4000 машин.</w:t>
      </w:r>
    </w:p>
    <w:p w:rsidR="00FB30A2" w:rsidRPr="00575DE0" w:rsidRDefault="00FB30A2" w:rsidP="00251115">
      <w:pPr>
        <w:widowControl w:val="0"/>
        <w:autoSpaceDE w:val="0"/>
        <w:autoSpaceDN w:val="0"/>
        <w:adjustRightInd w:val="0"/>
        <w:spacing w:after="0" w:line="276" w:lineRule="auto"/>
        <w:ind w:firstLine="720"/>
        <w:jc w:val="both"/>
        <w:rPr>
          <w:rFonts w:ascii="Times New Roman" w:hAnsi="Times New Roman"/>
          <w:sz w:val="28"/>
          <w:szCs w:val="28"/>
        </w:rPr>
      </w:pPr>
      <w:r w:rsidRPr="009D3FA8">
        <w:rPr>
          <w:rFonts w:ascii="Times New Roman" w:hAnsi="Times New Roman"/>
          <w:sz w:val="28"/>
          <w:szCs w:val="28"/>
          <w:lang w:eastAsia="ru-RU"/>
        </w:rPr>
        <w:t>Наблюдается тенденция уверенного роста обеспеченности населения автомобилями, что ведет к постепенному увеличению нагрузки на дорожную сеть района.</w:t>
      </w:r>
    </w:p>
    <w:p w:rsidR="00954CFC" w:rsidRDefault="00006D3C" w:rsidP="00251115">
      <w:pPr>
        <w:spacing w:after="0" w:line="276" w:lineRule="auto"/>
        <w:ind w:firstLine="851"/>
        <w:jc w:val="both"/>
        <w:rPr>
          <w:rFonts w:ascii="Times New Roman" w:eastAsia="TimesNewRoman" w:hAnsi="Times New Roman"/>
          <w:sz w:val="28"/>
          <w:szCs w:val="28"/>
        </w:rPr>
      </w:pPr>
      <w:r w:rsidRPr="00006D3C">
        <w:rPr>
          <w:rFonts w:ascii="Times New Roman" w:eastAsia="TimesNewRoman" w:hAnsi="Times New Roman"/>
          <w:sz w:val="28"/>
          <w:szCs w:val="28"/>
        </w:rPr>
        <w:t>Размещение гаражей на сегодняшний день не требуется, так как в большинстве случаев дома в жилой застройке имеют приквартирные участки, обеспечивающие потребность в местах постоянного хранения индивидуальных легковых автомобилей.</w:t>
      </w:r>
    </w:p>
    <w:p w:rsidR="007E5216" w:rsidRPr="005C0436" w:rsidRDefault="009D3FA8" w:rsidP="00251115">
      <w:pPr>
        <w:spacing w:after="0" w:line="276" w:lineRule="auto"/>
        <w:ind w:firstLine="851"/>
        <w:jc w:val="both"/>
        <w:rPr>
          <w:rFonts w:ascii="Times New Roman" w:eastAsia="TimesNewRoman" w:hAnsi="Times New Roman"/>
          <w:sz w:val="28"/>
          <w:szCs w:val="28"/>
        </w:rPr>
      </w:pPr>
      <w:r w:rsidRPr="005C0436">
        <w:rPr>
          <w:rFonts w:ascii="Times New Roman" w:eastAsia="TimesNewRoman" w:hAnsi="Times New Roman"/>
          <w:b/>
          <w:sz w:val="28"/>
          <w:szCs w:val="28"/>
        </w:rPr>
        <w:t>Дорожный сервис.</w:t>
      </w:r>
    </w:p>
    <w:p w:rsidR="007E5216" w:rsidRPr="009D3FA8" w:rsidRDefault="007E5216" w:rsidP="00251115">
      <w:pPr>
        <w:spacing w:after="0" w:line="276" w:lineRule="auto"/>
        <w:ind w:firstLine="720"/>
        <w:jc w:val="both"/>
        <w:rPr>
          <w:rFonts w:ascii="Times New Roman" w:eastAsia="TimesNewRoman" w:hAnsi="Times New Roman"/>
          <w:sz w:val="28"/>
          <w:szCs w:val="28"/>
        </w:rPr>
      </w:pPr>
      <w:r w:rsidRPr="009D3FA8">
        <w:rPr>
          <w:rFonts w:ascii="Times New Roman" w:eastAsia="TimesNewRoman" w:hAnsi="Times New Roman"/>
          <w:sz w:val="28"/>
          <w:szCs w:val="28"/>
        </w:rPr>
        <w:t xml:space="preserve">Объект дорожного сервиса является важной составной частью благоустройства дороги. Он представляет собой совокупность предприятий и сооружений, обеспечивающих полное обслуживание автомобильного движения по дороге, создающих удобства проезжающим, способствующих повышению безопасности движения и эффективности движения автотранспорта. </w:t>
      </w:r>
    </w:p>
    <w:p w:rsidR="007E5216" w:rsidRPr="009D3FA8" w:rsidRDefault="007E5216" w:rsidP="00251115">
      <w:pPr>
        <w:spacing w:after="0" w:line="276" w:lineRule="auto"/>
        <w:ind w:firstLine="720"/>
        <w:jc w:val="both"/>
        <w:rPr>
          <w:rFonts w:ascii="Times New Roman" w:eastAsia="TimesNewRoman" w:hAnsi="Times New Roman"/>
          <w:sz w:val="28"/>
          <w:szCs w:val="28"/>
        </w:rPr>
      </w:pPr>
      <w:r w:rsidRPr="009D3FA8">
        <w:rPr>
          <w:rFonts w:ascii="Times New Roman" w:eastAsia="TimesNewRoman" w:hAnsi="Times New Roman"/>
          <w:sz w:val="28"/>
          <w:szCs w:val="28"/>
        </w:rPr>
        <w:t xml:space="preserve">Объекты дорожного сервиса </w:t>
      </w:r>
      <w:r w:rsidR="001757BD" w:rsidRPr="009D3FA8">
        <w:rPr>
          <w:rFonts w:ascii="Times New Roman" w:eastAsia="TimesNewRoman" w:hAnsi="Times New Roman"/>
          <w:sz w:val="28"/>
          <w:szCs w:val="28"/>
        </w:rPr>
        <w:t>Ирбитского МО</w:t>
      </w:r>
      <w:r w:rsidR="00494EFD">
        <w:rPr>
          <w:rFonts w:ascii="Times New Roman" w:eastAsia="TimesNewRoman" w:hAnsi="Times New Roman"/>
          <w:sz w:val="28"/>
          <w:szCs w:val="28"/>
        </w:rPr>
        <w:t xml:space="preserve"> </w:t>
      </w:r>
      <w:r w:rsidRPr="009D3FA8">
        <w:rPr>
          <w:rFonts w:ascii="Times New Roman" w:eastAsia="TimesNewRoman" w:hAnsi="Times New Roman"/>
          <w:sz w:val="28"/>
          <w:szCs w:val="28"/>
        </w:rPr>
        <w:t>равномерно распределены по территории района.</w:t>
      </w:r>
    </w:p>
    <w:p w:rsidR="007E5216" w:rsidRPr="009D3FA8" w:rsidRDefault="007E5216" w:rsidP="00251115">
      <w:pPr>
        <w:spacing w:after="0" w:line="276" w:lineRule="auto"/>
        <w:ind w:firstLine="720"/>
        <w:jc w:val="both"/>
        <w:rPr>
          <w:rFonts w:ascii="Times New Roman" w:eastAsia="TimesNewRoman" w:hAnsi="Times New Roman"/>
          <w:sz w:val="28"/>
          <w:szCs w:val="28"/>
        </w:rPr>
      </w:pPr>
      <w:r w:rsidRPr="009D3FA8">
        <w:rPr>
          <w:rFonts w:ascii="Times New Roman" w:eastAsia="TimesNewRoman" w:hAnsi="Times New Roman"/>
          <w:sz w:val="28"/>
          <w:szCs w:val="28"/>
        </w:rPr>
        <w:t>По данным, предоставленным Управлением автомобильных дорог Свердловской области, на автодорогах регионального значения</w:t>
      </w:r>
      <w:r w:rsidR="00494EFD">
        <w:rPr>
          <w:rFonts w:ascii="Times New Roman" w:eastAsia="TimesNewRoman" w:hAnsi="Times New Roman"/>
          <w:sz w:val="28"/>
          <w:szCs w:val="28"/>
        </w:rPr>
        <w:t xml:space="preserve"> </w:t>
      </w:r>
      <w:r w:rsidRPr="009D3FA8">
        <w:rPr>
          <w:rFonts w:ascii="Times New Roman" w:eastAsia="TimesNewRoman" w:hAnsi="Times New Roman"/>
          <w:sz w:val="28"/>
          <w:szCs w:val="28"/>
        </w:rPr>
        <w:t xml:space="preserve">Ирбитского МО размещено 27 объектов </w:t>
      </w:r>
      <w:r w:rsidR="008B4428">
        <w:rPr>
          <w:rFonts w:ascii="Times New Roman" w:eastAsia="TimesNewRoman" w:hAnsi="Times New Roman"/>
          <w:sz w:val="28"/>
          <w:szCs w:val="28"/>
        </w:rPr>
        <w:t>дорожного сервиса, в том числе 4</w:t>
      </w:r>
      <w:r w:rsidRPr="009D3FA8">
        <w:rPr>
          <w:rFonts w:ascii="Times New Roman" w:eastAsia="TimesNewRoman" w:hAnsi="Times New Roman"/>
          <w:sz w:val="28"/>
          <w:szCs w:val="28"/>
        </w:rPr>
        <w:t xml:space="preserve"> АЗС, 3 пункта торговли, 12 стоянок и площадок отдыха. Полный перечень объектов дорожного сервиса отражен в таблице </w:t>
      </w:r>
      <w:r w:rsidR="009D3FA8">
        <w:rPr>
          <w:rFonts w:ascii="Times New Roman" w:eastAsia="TimesNewRoman" w:hAnsi="Times New Roman"/>
          <w:sz w:val="28"/>
          <w:szCs w:val="28"/>
        </w:rPr>
        <w:t>10</w:t>
      </w:r>
      <w:r w:rsidRPr="009D3FA8">
        <w:rPr>
          <w:rFonts w:ascii="Times New Roman" w:eastAsia="TimesNewRoman" w:hAnsi="Times New Roman"/>
          <w:sz w:val="28"/>
          <w:szCs w:val="28"/>
        </w:rPr>
        <w:t>.</w:t>
      </w:r>
    </w:p>
    <w:p w:rsidR="007E5216" w:rsidRPr="009D3FA8" w:rsidRDefault="007E5216" w:rsidP="00251115">
      <w:pPr>
        <w:pStyle w:val="aff7"/>
        <w:spacing w:after="0" w:line="276" w:lineRule="auto"/>
        <w:rPr>
          <w:rFonts w:ascii="Times New Roman" w:eastAsia="TimesNewRoman" w:hAnsi="Times New Roman"/>
          <w:b w:val="0"/>
          <w:color w:val="auto"/>
          <w:szCs w:val="24"/>
        </w:rPr>
      </w:pPr>
      <w:bookmarkStart w:id="15" w:name="_Toc401857944"/>
      <w:r w:rsidRPr="009D3FA8">
        <w:rPr>
          <w:rFonts w:ascii="Times New Roman" w:hAnsi="Times New Roman"/>
          <w:color w:val="auto"/>
        </w:rPr>
        <w:t xml:space="preserve">Таблица </w:t>
      </w:r>
      <w:r w:rsidR="009D3FA8">
        <w:rPr>
          <w:rFonts w:ascii="Times New Roman" w:hAnsi="Times New Roman"/>
          <w:color w:val="auto"/>
        </w:rPr>
        <w:t>10</w:t>
      </w:r>
      <w:r w:rsidRPr="009D3FA8">
        <w:rPr>
          <w:rFonts w:ascii="Times New Roman" w:hAnsi="Times New Roman"/>
          <w:color w:val="auto"/>
        </w:rPr>
        <w:t xml:space="preserve">. </w:t>
      </w:r>
      <w:r w:rsidRPr="009D3FA8">
        <w:rPr>
          <w:rFonts w:ascii="Times New Roman" w:hAnsi="Times New Roman"/>
          <w:color w:val="auto"/>
          <w:szCs w:val="24"/>
        </w:rPr>
        <w:t>Перечень объектов дорожного сервиса расположенных на региональных автомобильных дорога Ирбитского муниципального образования</w:t>
      </w:r>
      <w:bookmarkEnd w:id="15"/>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67"/>
        <w:gridCol w:w="1305"/>
        <w:gridCol w:w="1766"/>
        <w:gridCol w:w="2816"/>
      </w:tblGrid>
      <w:tr w:rsidR="007E5216" w:rsidRPr="00B1422D" w:rsidTr="008B4428">
        <w:trPr>
          <w:trHeight w:val="607"/>
        </w:trPr>
        <w:tc>
          <w:tcPr>
            <w:tcW w:w="3767" w:type="dxa"/>
            <w:shd w:val="clear" w:color="auto" w:fill="auto"/>
            <w:vAlign w:val="center"/>
            <w:hideMark/>
          </w:tcPr>
          <w:p w:rsidR="007E5216" w:rsidRPr="00B1422D" w:rsidRDefault="007E5216" w:rsidP="00251115">
            <w:pPr>
              <w:spacing w:after="0" w:line="276" w:lineRule="auto"/>
              <w:jc w:val="center"/>
              <w:rPr>
                <w:rFonts w:ascii="Times New Roman" w:hAnsi="Times New Roman"/>
                <w:b/>
                <w:color w:val="000000"/>
                <w:sz w:val="24"/>
                <w:szCs w:val="24"/>
                <w:lang w:eastAsia="ru-RU"/>
              </w:rPr>
            </w:pPr>
            <w:r w:rsidRPr="00B1422D">
              <w:rPr>
                <w:rFonts w:ascii="Times New Roman" w:hAnsi="Times New Roman"/>
                <w:b/>
                <w:color w:val="000000"/>
                <w:sz w:val="24"/>
                <w:szCs w:val="24"/>
                <w:lang w:eastAsia="ru-RU"/>
              </w:rPr>
              <w:t>Наименование автодороги</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b/>
                <w:color w:val="000000"/>
                <w:sz w:val="24"/>
                <w:szCs w:val="24"/>
                <w:lang w:eastAsia="ru-RU"/>
              </w:rPr>
            </w:pPr>
            <w:r w:rsidRPr="00B1422D">
              <w:rPr>
                <w:rFonts w:ascii="Times New Roman" w:hAnsi="Times New Roman"/>
                <w:b/>
                <w:color w:val="000000"/>
                <w:sz w:val="24"/>
                <w:szCs w:val="24"/>
                <w:lang w:eastAsia="ru-RU"/>
              </w:rPr>
              <w:t>Километр</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b/>
                <w:color w:val="000000"/>
                <w:sz w:val="24"/>
                <w:szCs w:val="24"/>
                <w:lang w:eastAsia="ru-RU"/>
              </w:rPr>
            </w:pPr>
            <w:r w:rsidRPr="00B1422D">
              <w:rPr>
                <w:rFonts w:ascii="Times New Roman" w:hAnsi="Times New Roman"/>
                <w:b/>
                <w:color w:val="000000"/>
                <w:sz w:val="24"/>
                <w:szCs w:val="24"/>
                <w:lang w:eastAsia="ru-RU"/>
              </w:rPr>
              <w:t>Расположение</w:t>
            </w:r>
          </w:p>
        </w:tc>
        <w:tc>
          <w:tcPr>
            <w:tcW w:w="2816" w:type="dxa"/>
            <w:shd w:val="clear" w:color="auto" w:fill="auto"/>
            <w:vAlign w:val="center"/>
            <w:hideMark/>
          </w:tcPr>
          <w:p w:rsidR="007E5216" w:rsidRPr="00B1422D" w:rsidRDefault="007E5216" w:rsidP="00251115">
            <w:pPr>
              <w:spacing w:after="0" w:line="276" w:lineRule="auto"/>
              <w:jc w:val="center"/>
              <w:rPr>
                <w:rFonts w:ascii="Times New Roman" w:hAnsi="Times New Roman"/>
                <w:b/>
                <w:color w:val="000000"/>
                <w:sz w:val="24"/>
                <w:szCs w:val="24"/>
                <w:lang w:eastAsia="ru-RU"/>
              </w:rPr>
            </w:pPr>
            <w:r w:rsidRPr="00B1422D">
              <w:rPr>
                <w:rFonts w:ascii="Times New Roman" w:hAnsi="Times New Roman"/>
                <w:b/>
                <w:color w:val="000000"/>
                <w:sz w:val="24"/>
                <w:szCs w:val="24"/>
                <w:lang w:eastAsia="ru-RU"/>
              </w:rPr>
              <w:t>Вид объекта сервиса</w:t>
            </w:r>
          </w:p>
        </w:tc>
      </w:tr>
      <w:tr w:rsidR="007E5216" w:rsidRPr="00B1422D" w:rsidTr="008B4428">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г.Артёмовский - п.Зайково</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64,788</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Автозаправочная станция</w:t>
            </w:r>
          </w:p>
        </w:tc>
      </w:tr>
      <w:tr w:rsidR="007E5216" w:rsidRPr="00B1422D" w:rsidTr="008B4428">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г.Ирбит - д.Фомина</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2,000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Пункты торговли</w:t>
            </w:r>
          </w:p>
        </w:tc>
      </w:tr>
      <w:tr w:rsidR="007E5216" w:rsidRPr="00B1422D" w:rsidTr="008B4428">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г.Ирбит - д.Фомина</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3,060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Пункты торговли</w:t>
            </w:r>
          </w:p>
        </w:tc>
      </w:tr>
      <w:tr w:rsidR="007E5216" w:rsidRPr="00B1422D" w:rsidTr="008B4428">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д.Малахова - с.Бобровское</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6,800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Пункты торговли</w:t>
            </w:r>
          </w:p>
        </w:tc>
      </w:tr>
      <w:tr w:rsidR="007E5216" w:rsidRPr="00B1422D" w:rsidTr="008B4428">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г.Камышлов - г.Ирбит - г.Туринск - г.Тавда</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80,095</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Автозаправочная станция</w:t>
            </w:r>
          </w:p>
        </w:tc>
      </w:tr>
      <w:tr w:rsidR="007E5216" w:rsidRPr="00B1422D" w:rsidTr="008B4428">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г.Камышлов - г.Ирбит - г.Туринск - г.Тавда</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101,480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Автозаправочная станция</w:t>
            </w:r>
          </w:p>
        </w:tc>
      </w:tr>
      <w:tr w:rsidR="007E5216" w:rsidRPr="00B1422D" w:rsidTr="008B4428">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г.Камышлов - г.Ирбит - г.Туринск - г.Тавда</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113,930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Кафе</w:t>
            </w:r>
          </w:p>
        </w:tc>
      </w:tr>
      <w:tr w:rsidR="007E5216" w:rsidRPr="00B1422D" w:rsidTr="008B4428">
        <w:trPr>
          <w:trHeight w:val="45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г.Невьянск - г.Реж - г.Артёмовский - с.Килачевское</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162,350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Продовольственный магазин</w:t>
            </w:r>
          </w:p>
        </w:tc>
      </w:tr>
      <w:tr w:rsidR="007E5216" w:rsidRPr="00B1422D" w:rsidTr="008B4428">
        <w:trPr>
          <w:trHeight w:val="45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г.Невьянск - г.Реж - г.Артёмовский - с.Килачевское</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162,600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Продовольственный магазин</w:t>
            </w:r>
          </w:p>
        </w:tc>
      </w:tr>
      <w:tr w:rsidR="007E5216" w:rsidRPr="00B1422D" w:rsidTr="008B4428">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г.Невьянск - г.Реж - г.Артёмовский - с.Килачевское</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165,400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Продовольственный ларек</w:t>
            </w:r>
          </w:p>
        </w:tc>
      </w:tr>
      <w:tr w:rsidR="007E5216" w:rsidRPr="00B1422D" w:rsidTr="008B4428">
        <w:trPr>
          <w:trHeight w:val="45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г.Невьянск - г.Реж - г.Артёмовский - с.Килачевское</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165,400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Продовольственный магазин</w:t>
            </w:r>
          </w:p>
        </w:tc>
      </w:tr>
      <w:tr w:rsidR="007E5216" w:rsidRPr="00B1422D" w:rsidTr="008B4428">
        <w:trPr>
          <w:trHeight w:val="45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г.Невьянск - г.Реж - г.Артёмовский - с.Килачевское</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169,600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Продовольственный магазин</w:t>
            </w:r>
          </w:p>
        </w:tc>
      </w:tr>
      <w:tr w:rsidR="007E5216" w:rsidRPr="00B1422D" w:rsidTr="008B4428">
        <w:trPr>
          <w:trHeight w:val="45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г.Невьянск - г.Реж - г.Артёмовский - с.Килачевское</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179,550</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Продовольственный магазин</w:t>
            </w:r>
          </w:p>
        </w:tc>
      </w:tr>
      <w:tr w:rsidR="007E5216" w:rsidRPr="00B1422D" w:rsidTr="008B4428">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с.Горбуновское - с.Байкалово - г.Ирбит</w:t>
            </w:r>
          </w:p>
        </w:tc>
        <w:tc>
          <w:tcPr>
            <w:tcW w:w="1305" w:type="dxa"/>
            <w:shd w:val="clear" w:color="auto" w:fill="auto"/>
            <w:vAlign w:val="center"/>
            <w:hideMark/>
          </w:tcPr>
          <w:p w:rsidR="007E5216" w:rsidRPr="00B1422D" w:rsidRDefault="007E5216" w:rsidP="00251115">
            <w:pPr>
              <w:spacing w:after="0" w:line="276" w:lineRule="auto"/>
              <w:jc w:val="right"/>
              <w:rPr>
                <w:rFonts w:ascii="Times New Roman" w:hAnsi="Times New Roman"/>
                <w:sz w:val="24"/>
                <w:szCs w:val="24"/>
                <w:lang w:eastAsia="ru-RU"/>
              </w:rPr>
            </w:pPr>
            <w:r w:rsidRPr="00B1422D">
              <w:rPr>
                <w:rFonts w:ascii="Times New Roman" w:hAnsi="Times New Roman"/>
                <w:sz w:val="24"/>
                <w:szCs w:val="24"/>
                <w:lang w:eastAsia="ru-RU"/>
              </w:rPr>
              <w:t>93,328</w:t>
            </w:r>
          </w:p>
        </w:tc>
        <w:tc>
          <w:tcPr>
            <w:tcW w:w="176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sz w:val="24"/>
                <w:szCs w:val="24"/>
                <w:lang w:eastAsia="ru-RU"/>
              </w:rPr>
            </w:pPr>
            <w:r w:rsidRPr="00B1422D">
              <w:rPr>
                <w:rFonts w:ascii="Times New Roman" w:hAnsi="Times New Roman"/>
                <w:sz w:val="24"/>
                <w:szCs w:val="24"/>
                <w:lang w:eastAsia="ru-RU"/>
              </w:rPr>
              <w:t>Автозаправочная станция</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г.Артёмовский - п.Зайково</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41,798</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Площадка отдыха</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г.Ирбит - д.Фомина</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1,955</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Стоянка автомобилей</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п.Зайково - с.Пьянково - с.Знаменское</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35,660</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Слева</w:t>
            </w:r>
          </w:p>
        </w:tc>
        <w:tc>
          <w:tcPr>
            <w:tcW w:w="2816" w:type="dxa"/>
            <w:shd w:val="clear" w:color="auto" w:fill="auto"/>
            <w:vAlign w:val="center"/>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Стоянка автомобилей</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п.Зайково - с.Пьянково - с.Знаменское</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36,810</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Слева</w:t>
            </w:r>
          </w:p>
        </w:tc>
        <w:tc>
          <w:tcPr>
            <w:tcW w:w="2816" w:type="dxa"/>
            <w:shd w:val="clear" w:color="auto" w:fill="auto"/>
            <w:vAlign w:val="center"/>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Стоянка автомобилей</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г.Камышлов - г.Ирбит - г.Туринск - г.Тавда</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48,620</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Стоянка автомобилей</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г.Камышлов - г.Ирбит - г.Туринск - г.Тавда</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64,217</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Стоянка автомобилей</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г.Камышлов - г.Ирбит - г.Туринск - г.Тавда</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101,230</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Слева</w:t>
            </w:r>
          </w:p>
        </w:tc>
        <w:tc>
          <w:tcPr>
            <w:tcW w:w="281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Стоянка автомобилей</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г.Камышлов - г.Ирбит - г.Туринск - г.Тавда</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101,345</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Стоянка автомобилей</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г.Невьянск - г.Реж - г.Артёмовский - с.Килачевское</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94,115</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Площадка отдыха</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г.Невьянск - г.Реж - г.Артёмовский - с.Килачевское</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175,575</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Площадка отдыха</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с.Горбуновское - с.Байкалово - г.Ирбит</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83,998</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Стоянка автомобилей</w:t>
            </w:r>
          </w:p>
        </w:tc>
      </w:tr>
      <w:tr w:rsidR="007E5216" w:rsidRPr="00B1422D" w:rsidTr="001B3B1E">
        <w:trPr>
          <w:trHeight w:val="300"/>
        </w:trPr>
        <w:tc>
          <w:tcPr>
            <w:tcW w:w="3767" w:type="dxa"/>
            <w:shd w:val="clear" w:color="auto" w:fill="auto"/>
            <w:vAlign w:val="center"/>
            <w:hideMark/>
          </w:tcPr>
          <w:p w:rsidR="007E5216" w:rsidRPr="00B1422D" w:rsidRDefault="007E5216" w:rsidP="00251115">
            <w:pPr>
              <w:spacing w:after="0" w:line="276" w:lineRule="auto"/>
              <w:rPr>
                <w:rFonts w:ascii="Times New Roman" w:hAnsi="Times New Roman"/>
                <w:color w:val="000000"/>
                <w:sz w:val="24"/>
                <w:szCs w:val="24"/>
                <w:lang w:eastAsia="ru-RU"/>
              </w:rPr>
            </w:pPr>
            <w:r w:rsidRPr="00B1422D">
              <w:rPr>
                <w:rFonts w:ascii="Times New Roman" w:hAnsi="Times New Roman"/>
                <w:color w:val="000000"/>
                <w:sz w:val="24"/>
                <w:szCs w:val="24"/>
                <w:lang w:eastAsia="ru-RU"/>
              </w:rPr>
              <w:t>с.Горбуновское - с.Байкалово - г.Ирбит</w:t>
            </w:r>
          </w:p>
        </w:tc>
        <w:tc>
          <w:tcPr>
            <w:tcW w:w="1305"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93,520</w:t>
            </w:r>
          </w:p>
        </w:tc>
        <w:tc>
          <w:tcPr>
            <w:tcW w:w="176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Справа</w:t>
            </w:r>
          </w:p>
        </w:tc>
        <w:tc>
          <w:tcPr>
            <w:tcW w:w="2816" w:type="dxa"/>
            <w:shd w:val="clear" w:color="auto" w:fill="auto"/>
            <w:vAlign w:val="center"/>
            <w:hideMark/>
          </w:tcPr>
          <w:p w:rsidR="007E5216" w:rsidRPr="00B1422D" w:rsidRDefault="007E5216" w:rsidP="00251115">
            <w:pPr>
              <w:spacing w:after="0" w:line="276" w:lineRule="auto"/>
              <w:jc w:val="center"/>
              <w:rPr>
                <w:rFonts w:ascii="Times New Roman" w:hAnsi="Times New Roman"/>
                <w:color w:val="000000"/>
                <w:sz w:val="24"/>
                <w:szCs w:val="24"/>
                <w:lang w:eastAsia="ru-RU"/>
              </w:rPr>
            </w:pPr>
            <w:r w:rsidRPr="00B1422D">
              <w:rPr>
                <w:rFonts w:ascii="Times New Roman" w:hAnsi="Times New Roman"/>
                <w:color w:val="000000"/>
                <w:sz w:val="24"/>
                <w:szCs w:val="24"/>
                <w:lang w:eastAsia="ru-RU"/>
              </w:rPr>
              <w:t>Стоянка автомобилей</w:t>
            </w:r>
          </w:p>
        </w:tc>
      </w:tr>
    </w:tbl>
    <w:p w:rsidR="007E5216" w:rsidRPr="009D3FA8" w:rsidRDefault="007E5216" w:rsidP="00251115">
      <w:pPr>
        <w:spacing w:before="120" w:after="0" w:line="276" w:lineRule="auto"/>
        <w:ind w:firstLine="720"/>
        <w:jc w:val="both"/>
        <w:rPr>
          <w:rFonts w:ascii="Times New Roman" w:eastAsia="TimesNewRoman" w:hAnsi="Times New Roman"/>
          <w:sz w:val="28"/>
          <w:szCs w:val="28"/>
        </w:rPr>
      </w:pPr>
      <w:r w:rsidRPr="009D3FA8">
        <w:rPr>
          <w:rFonts w:ascii="Times New Roman" w:eastAsia="TimesNewRoman" w:hAnsi="Times New Roman"/>
          <w:sz w:val="28"/>
          <w:szCs w:val="28"/>
        </w:rPr>
        <w:t>Согласно СНиП 2.05.02-85 «Автомобильные дороги» мощность АЗС и расстояние между ними в зависимости от интенсивности движения рекомендуется принимать по таблице 1</w:t>
      </w:r>
      <w:r w:rsidR="009D3FA8" w:rsidRPr="009D3FA8">
        <w:rPr>
          <w:rFonts w:ascii="Times New Roman" w:eastAsia="TimesNewRoman" w:hAnsi="Times New Roman"/>
          <w:sz w:val="28"/>
          <w:szCs w:val="28"/>
        </w:rPr>
        <w:t>1</w:t>
      </w:r>
      <w:r w:rsidRPr="009D3FA8">
        <w:rPr>
          <w:rFonts w:ascii="Times New Roman" w:eastAsia="TimesNewRoman" w:hAnsi="Times New Roman"/>
          <w:sz w:val="28"/>
          <w:szCs w:val="28"/>
        </w:rPr>
        <w:t>.</w:t>
      </w:r>
    </w:p>
    <w:p w:rsidR="007E5216" w:rsidRPr="009D3FA8" w:rsidRDefault="007E5216" w:rsidP="00251115">
      <w:pPr>
        <w:pStyle w:val="aff7"/>
        <w:spacing w:after="0" w:line="276" w:lineRule="auto"/>
        <w:rPr>
          <w:rFonts w:ascii="Times New Roman" w:eastAsia="TimesNewRoman" w:hAnsi="Times New Roman"/>
          <w:bCs w:val="0"/>
          <w:iCs w:val="0"/>
          <w:color w:val="auto"/>
          <w:lang w:eastAsia="en-US"/>
        </w:rPr>
      </w:pPr>
      <w:bookmarkStart w:id="16" w:name="_Toc401857945"/>
      <w:r w:rsidRPr="009D3FA8">
        <w:rPr>
          <w:rFonts w:ascii="Times New Roman" w:eastAsia="TimesNewRoman" w:hAnsi="Times New Roman"/>
          <w:bCs w:val="0"/>
          <w:iCs w:val="0"/>
          <w:color w:val="auto"/>
          <w:lang w:eastAsia="en-US"/>
        </w:rPr>
        <w:t xml:space="preserve">Таблица </w:t>
      </w:r>
      <w:r w:rsidR="009D3FA8">
        <w:rPr>
          <w:rFonts w:ascii="Times New Roman" w:eastAsia="TimesNewRoman" w:hAnsi="Times New Roman"/>
          <w:bCs w:val="0"/>
          <w:iCs w:val="0"/>
          <w:color w:val="auto"/>
          <w:lang w:eastAsia="en-US"/>
        </w:rPr>
        <w:t>11</w:t>
      </w:r>
      <w:r w:rsidRPr="009D3FA8">
        <w:rPr>
          <w:rFonts w:ascii="Times New Roman" w:eastAsia="TimesNewRoman" w:hAnsi="Times New Roman"/>
          <w:bCs w:val="0"/>
          <w:iCs w:val="0"/>
          <w:color w:val="auto"/>
          <w:lang w:eastAsia="en-US"/>
        </w:rPr>
        <w:t>. Размещение автозаправочных станций (АЗС)</w:t>
      </w:r>
      <w:bookmarkEnd w:id="1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5"/>
        <w:gridCol w:w="2117"/>
        <w:gridCol w:w="2300"/>
        <w:gridCol w:w="2339"/>
      </w:tblGrid>
      <w:tr w:rsidR="007E5216" w:rsidRPr="00B1422D" w:rsidTr="007E5216">
        <w:tc>
          <w:tcPr>
            <w:tcW w:w="2985" w:type="dxa"/>
          </w:tcPr>
          <w:p w:rsidR="007E5216" w:rsidRPr="00B1422D" w:rsidRDefault="007E5216" w:rsidP="00251115">
            <w:pPr>
              <w:tabs>
                <w:tab w:val="left" w:pos="3994"/>
              </w:tabs>
              <w:spacing w:before="60"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Интенсивность дви-</w:t>
            </w:r>
          </w:p>
          <w:p w:rsidR="007E5216" w:rsidRPr="00B1422D" w:rsidRDefault="007E5216" w:rsidP="00251115">
            <w:pPr>
              <w:tabs>
                <w:tab w:val="left" w:pos="3994"/>
              </w:tabs>
              <w:spacing w:before="60"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жения, трансп. ед./сут.</w:t>
            </w:r>
          </w:p>
        </w:tc>
        <w:tc>
          <w:tcPr>
            <w:tcW w:w="2117" w:type="dxa"/>
          </w:tcPr>
          <w:p w:rsidR="007E5216" w:rsidRPr="00B1422D" w:rsidRDefault="007E5216" w:rsidP="00251115">
            <w:pPr>
              <w:tabs>
                <w:tab w:val="left" w:pos="3994"/>
              </w:tabs>
              <w:spacing w:before="60"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Мощность АЗС, заправок в сутки</w:t>
            </w:r>
          </w:p>
        </w:tc>
        <w:tc>
          <w:tcPr>
            <w:tcW w:w="2300" w:type="dxa"/>
          </w:tcPr>
          <w:p w:rsidR="007E5216" w:rsidRPr="00B1422D" w:rsidRDefault="007E5216" w:rsidP="00251115">
            <w:pPr>
              <w:tabs>
                <w:tab w:val="left" w:pos="530"/>
                <w:tab w:val="left" w:pos="3994"/>
              </w:tabs>
              <w:spacing w:before="60"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Расстояние между АЗС, км</w:t>
            </w:r>
          </w:p>
        </w:tc>
        <w:tc>
          <w:tcPr>
            <w:tcW w:w="2339" w:type="dxa"/>
          </w:tcPr>
          <w:p w:rsidR="007E5216" w:rsidRPr="00B1422D" w:rsidRDefault="007E5216" w:rsidP="00251115">
            <w:pPr>
              <w:tabs>
                <w:tab w:val="left" w:pos="3994"/>
              </w:tabs>
              <w:spacing w:before="60"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Размещение АЗС</w:t>
            </w:r>
          </w:p>
        </w:tc>
      </w:tr>
      <w:tr w:rsidR="007E5216" w:rsidRPr="00B1422D" w:rsidTr="007E5216">
        <w:tc>
          <w:tcPr>
            <w:tcW w:w="2985" w:type="dxa"/>
          </w:tcPr>
          <w:p w:rsidR="007E5216" w:rsidRPr="00B1422D" w:rsidRDefault="007E5216" w:rsidP="00251115">
            <w:pPr>
              <w:tabs>
                <w:tab w:val="left" w:pos="3994"/>
              </w:tabs>
              <w:spacing w:before="60" w:after="0" w:line="276" w:lineRule="auto"/>
              <w:rPr>
                <w:rFonts w:ascii="Times New Roman" w:eastAsia="TimesNewRoman" w:hAnsi="Times New Roman"/>
                <w:sz w:val="24"/>
                <w:szCs w:val="24"/>
              </w:rPr>
            </w:pPr>
            <w:r w:rsidRPr="00B1422D">
              <w:rPr>
                <w:rFonts w:ascii="Times New Roman" w:eastAsia="TimesNewRoman" w:hAnsi="Times New Roman"/>
                <w:sz w:val="24"/>
                <w:szCs w:val="24"/>
              </w:rPr>
              <w:t xml:space="preserve">Свыше 1000 до 2000   </w:t>
            </w:r>
          </w:p>
        </w:tc>
        <w:tc>
          <w:tcPr>
            <w:tcW w:w="2117"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250</w:t>
            </w:r>
          </w:p>
        </w:tc>
        <w:tc>
          <w:tcPr>
            <w:tcW w:w="2300"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30 – 40</w:t>
            </w:r>
          </w:p>
        </w:tc>
        <w:tc>
          <w:tcPr>
            <w:tcW w:w="2339"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Одностороннее</w:t>
            </w:r>
          </w:p>
        </w:tc>
      </w:tr>
      <w:tr w:rsidR="007E5216" w:rsidRPr="00B1422D" w:rsidTr="007E5216">
        <w:tc>
          <w:tcPr>
            <w:tcW w:w="2985" w:type="dxa"/>
          </w:tcPr>
          <w:p w:rsidR="007E5216" w:rsidRPr="00B1422D" w:rsidRDefault="007E5216" w:rsidP="00251115">
            <w:pPr>
              <w:tabs>
                <w:tab w:val="left" w:pos="3994"/>
              </w:tabs>
              <w:spacing w:before="60" w:after="0" w:line="276" w:lineRule="auto"/>
              <w:rPr>
                <w:rFonts w:ascii="Times New Roman" w:eastAsia="TimesNewRoman" w:hAnsi="Times New Roman"/>
                <w:sz w:val="24"/>
                <w:szCs w:val="24"/>
              </w:rPr>
            </w:pPr>
            <w:r w:rsidRPr="00B1422D">
              <w:rPr>
                <w:rFonts w:ascii="Times New Roman" w:eastAsia="TimesNewRoman" w:hAnsi="Times New Roman"/>
                <w:sz w:val="24"/>
                <w:szCs w:val="24"/>
              </w:rPr>
              <w:t>Свыше 2000 до 3000</w:t>
            </w:r>
          </w:p>
        </w:tc>
        <w:tc>
          <w:tcPr>
            <w:tcW w:w="2117"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500</w:t>
            </w:r>
          </w:p>
        </w:tc>
        <w:tc>
          <w:tcPr>
            <w:tcW w:w="2300"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40 – 50</w:t>
            </w:r>
          </w:p>
        </w:tc>
        <w:tc>
          <w:tcPr>
            <w:tcW w:w="2339"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Одностороннее</w:t>
            </w:r>
          </w:p>
        </w:tc>
      </w:tr>
      <w:tr w:rsidR="007E5216" w:rsidRPr="00B1422D" w:rsidTr="007E5216">
        <w:tc>
          <w:tcPr>
            <w:tcW w:w="2985" w:type="dxa"/>
          </w:tcPr>
          <w:p w:rsidR="007E5216" w:rsidRPr="00B1422D" w:rsidRDefault="007E5216" w:rsidP="00251115">
            <w:pPr>
              <w:tabs>
                <w:tab w:val="left" w:pos="3994"/>
              </w:tabs>
              <w:spacing w:before="60" w:after="0" w:line="276" w:lineRule="auto"/>
              <w:rPr>
                <w:rFonts w:ascii="Times New Roman" w:eastAsia="TimesNewRoman" w:hAnsi="Times New Roman"/>
                <w:sz w:val="24"/>
                <w:szCs w:val="24"/>
              </w:rPr>
            </w:pPr>
            <w:r w:rsidRPr="00B1422D">
              <w:rPr>
                <w:rFonts w:ascii="Times New Roman" w:eastAsia="TimesNewRoman" w:hAnsi="Times New Roman"/>
                <w:sz w:val="24"/>
                <w:szCs w:val="24"/>
              </w:rPr>
              <w:t xml:space="preserve">Свыше 3000 до 5000 </w:t>
            </w:r>
          </w:p>
        </w:tc>
        <w:tc>
          <w:tcPr>
            <w:tcW w:w="2117"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750</w:t>
            </w:r>
          </w:p>
        </w:tc>
        <w:tc>
          <w:tcPr>
            <w:tcW w:w="2300"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40 – 50</w:t>
            </w:r>
          </w:p>
        </w:tc>
        <w:tc>
          <w:tcPr>
            <w:tcW w:w="2339"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Одностороннее</w:t>
            </w:r>
          </w:p>
        </w:tc>
      </w:tr>
      <w:tr w:rsidR="007E5216" w:rsidRPr="00B1422D" w:rsidTr="007E5216">
        <w:tc>
          <w:tcPr>
            <w:tcW w:w="2985" w:type="dxa"/>
          </w:tcPr>
          <w:p w:rsidR="007E5216" w:rsidRPr="00B1422D" w:rsidRDefault="007E5216" w:rsidP="00251115">
            <w:pPr>
              <w:tabs>
                <w:tab w:val="left" w:pos="3994"/>
              </w:tabs>
              <w:spacing w:before="60" w:after="0" w:line="276" w:lineRule="auto"/>
              <w:rPr>
                <w:rFonts w:ascii="Times New Roman" w:eastAsia="TimesNewRoman" w:hAnsi="Times New Roman"/>
                <w:sz w:val="24"/>
                <w:szCs w:val="24"/>
              </w:rPr>
            </w:pPr>
            <w:r w:rsidRPr="00B1422D">
              <w:rPr>
                <w:rFonts w:ascii="Times New Roman" w:eastAsia="TimesNewRoman" w:hAnsi="Times New Roman"/>
                <w:sz w:val="24"/>
                <w:szCs w:val="24"/>
              </w:rPr>
              <w:t xml:space="preserve">Свыше 5000 до 7000  </w:t>
            </w:r>
          </w:p>
        </w:tc>
        <w:tc>
          <w:tcPr>
            <w:tcW w:w="2117"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750</w:t>
            </w:r>
          </w:p>
        </w:tc>
        <w:tc>
          <w:tcPr>
            <w:tcW w:w="2300"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50 – 60</w:t>
            </w:r>
          </w:p>
        </w:tc>
        <w:tc>
          <w:tcPr>
            <w:tcW w:w="2339"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Двустороннее</w:t>
            </w:r>
          </w:p>
        </w:tc>
      </w:tr>
      <w:tr w:rsidR="007E5216" w:rsidRPr="00B1422D" w:rsidTr="007E5216">
        <w:tc>
          <w:tcPr>
            <w:tcW w:w="2985" w:type="dxa"/>
          </w:tcPr>
          <w:p w:rsidR="007E5216" w:rsidRPr="00B1422D" w:rsidRDefault="007E5216" w:rsidP="00251115">
            <w:pPr>
              <w:tabs>
                <w:tab w:val="left" w:pos="1780"/>
                <w:tab w:val="left" w:pos="3994"/>
              </w:tabs>
              <w:spacing w:before="60" w:after="0" w:line="276" w:lineRule="auto"/>
              <w:rPr>
                <w:rFonts w:ascii="Times New Roman" w:eastAsia="TimesNewRoman" w:hAnsi="Times New Roman"/>
                <w:sz w:val="24"/>
                <w:szCs w:val="24"/>
              </w:rPr>
            </w:pPr>
            <w:r w:rsidRPr="00B1422D">
              <w:rPr>
                <w:rFonts w:ascii="Times New Roman" w:eastAsia="TimesNewRoman" w:hAnsi="Times New Roman"/>
                <w:sz w:val="24"/>
                <w:szCs w:val="24"/>
              </w:rPr>
              <w:t>Свыше 7000 до 20000</w:t>
            </w:r>
          </w:p>
        </w:tc>
        <w:tc>
          <w:tcPr>
            <w:tcW w:w="2117"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1000</w:t>
            </w:r>
          </w:p>
        </w:tc>
        <w:tc>
          <w:tcPr>
            <w:tcW w:w="2300"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40 – 50</w:t>
            </w:r>
          </w:p>
        </w:tc>
        <w:tc>
          <w:tcPr>
            <w:tcW w:w="2339"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Двустороннее</w:t>
            </w:r>
          </w:p>
        </w:tc>
      </w:tr>
      <w:tr w:rsidR="007E5216" w:rsidRPr="00B1422D" w:rsidTr="007E5216">
        <w:tc>
          <w:tcPr>
            <w:tcW w:w="2985" w:type="dxa"/>
          </w:tcPr>
          <w:p w:rsidR="007E5216" w:rsidRPr="00B1422D" w:rsidRDefault="007E5216" w:rsidP="00251115">
            <w:pPr>
              <w:tabs>
                <w:tab w:val="left" w:pos="3994"/>
              </w:tabs>
              <w:spacing w:before="60" w:after="0" w:line="276" w:lineRule="auto"/>
              <w:rPr>
                <w:rFonts w:ascii="Times New Roman" w:eastAsia="TimesNewRoman" w:hAnsi="Times New Roman"/>
                <w:sz w:val="24"/>
                <w:szCs w:val="24"/>
              </w:rPr>
            </w:pPr>
            <w:r w:rsidRPr="00B1422D">
              <w:rPr>
                <w:rFonts w:ascii="Times New Roman" w:eastAsia="TimesNewRoman" w:hAnsi="Times New Roman"/>
                <w:sz w:val="24"/>
                <w:szCs w:val="24"/>
              </w:rPr>
              <w:t>Свыше 20000</w:t>
            </w:r>
          </w:p>
        </w:tc>
        <w:tc>
          <w:tcPr>
            <w:tcW w:w="2117"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1000</w:t>
            </w:r>
          </w:p>
        </w:tc>
        <w:tc>
          <w:tcPr>
            <w:tcW w:w="2300"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20 – 25</w:t>
            </w:r>
          </w:p>
        </w:tc>
        <w:tc>
          <w:tcPr>
            <w:tcW w:w="2339" w:type="dxa"/>
          </w:tcPr>
          <w:p w:rsidR="007E5216" w:rsidRPr="00B1422D" w:rsidRDefault="007E5216" w:rsidP="00251115">
            <w:pPr>
              <w:tabs>
                <w:tab w:val="left" w:pos="3994"/>
              </w:tabs>
              <w:spacing w:before="60"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Двустороннее</w:t>
            </w:r>
          </w:p>
        </w:tc>
      </w:tr>
    </w:tbl>
    <w:p w:rsidR="007E5216" w:rsidRPr="009D3FA8" w:rsidRDefault="007E5216" w:rsidP="00251115">
      <w:pPr>
        <w:spacing w:before="120" w:after="0" w:line="276" w:lineRule="auto"/>
        <w:ind w:firstLine="720"/>
        <w:jc w:val="both"/>
        <w:rPr>
          <w:rFonts w:ascii="Times New Roman" w:eastAsia="TimesNewRoman" w:hAnsi="Times New Roman"/>
          <w:sz w:val="28"/>
          <w:szCs w:val="28"/>
        </w:rPr>
      </w:pPr>
      <w:r w:rsidRPr="009D3FA8">
        <w:rPr>
          <w:rFonts w:ascii="Times New Roman" w:eastAsia="TimesNewRoman" w:hAnsi="Times New Roman"/>
          <w:sz w:val="28"/>
          <w:szCs w:val="28"/>
        </w:rPr>
        <w:t xml:space="preserve">На основных автомобильных дорогах регионального или межмуниципального значения Ирбитского МО  расположено 5 автозаправочных станций. Учитывая принятое расстояние в 40 км, потребности в дополнительных автозаправочных станциях нет. </w:t>
      </w:r>
    </w:p>
    <w:p w:rsidR="007E5216" w:rsidRPr="00B1422D" w:rsidRDefault="007E5216" w:rsidP="00251115">
      <w:pPr>
        <w:spacing w:after="0" w:line="276" w:lineRule="auto"/>
        <w:ind w:firstLine="720"/>
        <w:jc w:val="both"/>
        <w:rPr>
          <w:rFonts w:ascii="Times New Roman" w:eastAsia="TimesNewRoman" w:hAnsi="Times New Roman"/>
          <w:sz w:val="24"/>
          <w:szCs w:val="24"/>
        </w:rPr>
      </w:pPr>
      <w:r w:rsidRPr="009D3FA8">
        <w:rPr>
          <w:rFonts w:ascii="Times New Roman" w:eastAsia="TimesNewRoman" w:hAnsi="Times New Roman"/>
          <w:sz w:val="28"/>
          <w:szCs w:val="28"/>
        </w:rPr>
        <w:t>Согласно СНиП 2.05.02-85 «Автомобильные дороги» число постов на дорожных станциях технического обслуживания в зависимости от расстояния между ними и интенсивности движения рекомендуется принимать согласно таблице 1</w:t>
      </w:r>
      <w:r w:rsidR="009D3FA8">
        <w:rPr>
          <w:rFonts w:ascii="Times New Roman" w:eastAsia="TimesNewRoman" w:hAnsi="Times New Roman"/>
          <w:sz w:val="28"/>
          <w:szCs w:val="28"/>
        </w:rPr>
        <w:t>2</w:t>
      </w:r>
      <w:r w:rsidRPr="009D3FA8">
        <w:rPr>
          <w:rFonts w:ascii="Times New Roman" w:eastAsia="TimesNewRoman" w:hAnsi="Times New Roman"/>
          <w:sz w:val="28"/>
          <w:szCs w:val="28"/>
        </w:rPr>
        <w:t>.</w:t>
      </w:r>
    </w:p>
    <w:p w:rsidR="007E5216" w:rsidRPr="009D3FA8" w:rsidRDefault="007E5216" w:rsidP="00251115">
      <w:pPr>
        <w:pStyle w:val="aff7"/>
        <w:spacing w:after="0" w:line="276" w:lineRule="auto"/>
        <w:rPr>
          <w:rFonts w:ascii="Times New Roman" w:eastAsia="TimesNewRoman" w:hAnsi="Times New Roman"/>
          <w:bCs w:val="0"/>
          <w:iCs w:val="0"/>
          <w:color w:val="auto"/>
          <w:lang w:eastAsia="en-US"/>
        </w:rPr>
      </w:pPr>
      <w:bookmarkStart w:id="17" w:name="_Toc401857946"/>
      <w:r w:rsidRPr="009D3FA8">
        <w:rPr>
          <w:rFonts w:ascii="Times New Roman" w:eastAsia="TimesNewRoman" w:hAnsi="Times New Roman"/>
          <w:bCs w:val="0"/>
          <w:iCs w:val="0"/>
          <w:color w:val="auto"/>
          <w:lang w:eastAsia="en-US"/>
        </w:rPr>
        <w:t xml:space="preserve">Таблица </w:t>
      </w:r>
      <w:r w:rsidR="005C0436">
        <w:rPr>
          <w:rFonts w:ascii="Times New Roman" w:eastAsia="TimesNewRoman" w:hAnsi="Times New Roman"/>
          <w:bCs w:val="0"/>
          <w:iCs w:val="0"/>
          <w:color w:val="auto"/>
          <w:lang w:eastAsia="en-US"/>
        </w:rPr>
        <w:t>12</w:t>
      </w:r>
      <w:r w:rsidRPr="009D3FA8">
        <w:rPr>
          <w:rFonts w:ascii="Times New Roman" w:eastAsia="TimesNewRoman" w:hAnsi="Times New Roman"/>
          <w:bCs w:val="0"/>
          <w:iCs w:val="0"/>
          <w:color w:val="auto"/>
          <w:lang w:eastAsia="en-US"/>
        </w:rPr>
        <w:t>. Размещение станций технического обслуживания (СТО)</w:t>
      </w:r>
      <w:bookmarkEnd w:id="17"/>
      <w:r w:rsidR="009D3FA8">
        <w:rPr>
          <w:rFonts w:ascii="Times New Roman" w:eastAsia="TimesNewRoman" w:hAnsi="Times New Roman"/>
          <w:bCs w:val="0"/>
          <w:iCs w:val="0"/>
          <w:color w:val="auto"/>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4"/>
        <w:gridCol w:w="1159"/>
        <w:gridCol w:w="1164"/>
        <w:gridCol w:w="1163"/>
        <w:gridCol w:w="1177"/>
        <w:gridCol w:w="1172"/>
        <w:gridCol w:w="1942"/>
      </w:tblGrid>
      <w:tr w:rsidR="007E5216" w:rsidRPr="00B1422D" w:rsidTr="007E5216">
        <w:trPr>
          <w:jc w:val="center"/>
        </w:trPr>
        <w:tc>
          <w:tcPr>
            <w:tcW w:w="1964" w:type="dxa"/>
            <w:vMerge w:val="restart"/>
          </w:tcPr>
          <w:p w:rsidR="007E5216" w:rsidRPr="00B1422D" w:rsidRDefault="007E5216" w:rsidP="00251115">
            <w:pPr>
              <w:tabs>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Интенсивность</w:t>
            </w:r>
          </w:p>
          <w:p w:rsidR="007E5216" w:rsidRPr="00B1422D" w:rsidRDefault="007E5216" w:rsidP="00251115">
            <w:pPr>
              <w:tabs>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движения,</w:t>
            </w:r>
          </w:p>
          <w:p w:rsidR="007E5216" w:rsidRPr="00B1422D" w:rsidRDefault="007E5216" w:rsidP="00251115">
            <w:pPr>
              <w:tabs>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трансп. ед./сут.</w:t>
            </w:r>
          </w:p>
        </w:tc>
        <w:tc>
          <w:tcPr>
            <w:tcW w:w="5835" w:type="dxa"/>
            <w:gridSpan w:val="5"/>
          </w:tcPr>
          <w:p w:rsidR="007E5216" w:rsidRPr="00B1422D" w:rsidRDefault="007E5216" w:rsidP="00251115">
            <w:pPr>
              <w:tabs>
                <w:tab w:val="left" w:pos="2608"/>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Число постов на СТО в зависимости от расстояния</w:t>
            </w:r>
          </w:p>
          <w:p w:rsidR="007E5216" w:rsidRPr="00B1422D" w:rsidRDefault="007E5216" w:rsidP="00251115">
            <w:pPr>
              <w:tabs>
                <w:tab w:val="left" w:pos="2608"/>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между ними, км</w:t>
            </w:r>
          </w:p>
        </w:tc>
        <w:tc>
          <w:tcPr>
            <w:tcW w:w="1942" w:type="dxa"/>
            <w:vMerge w:val="restart"/>
            <w:vAlign w:val="center"/>
          </w:tcPr>
          <w:p w:rsidR="007E5216" w:rsidRPr="00B1422D" w:rsidRDefault="007E5216" w:rsidP="00251115">
            <w:pPr>
              <w:tabs>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Размещение АЗС</w:t>
            </w:r>
          </w:p>
        </w:tc>
      </w:tr>
      <w:tr w:rsidR="007E5216" w:rsidRPr="00B1422D" w:rsidTr="007E5216">
        <w:trPr>
          <w:jc w:val="center"/>
        </w:trPr>
        <w:tc>
          <w:tcPr>
            <w:tcW w:w="1964" w:type="dxa"/>
            <w:vMerge/>
          </w:tcPr>
          <w:p w:rsidR="007E5216" w:rsidRPr="00B1422D" w:rsidRDefault="007E5216" w:rsidP="00251115">
            <w:pPr>
              <w:tabs>
                <w:tab w:val="left" w:pos="3872"/>
              </w:tabs>
              <w:spacing w:after="0" w:line="276" w:lineRule="auto"/>
              <w:jc w:val="center"/>
              <w:rPr>
                <w:rFonts w:ascii="Times New Roman" w:eastAsia="TimesNewRoman" w:hAnsi="Times New Roman"/>
                <w:b/>
                <w:i/>
                <w:sz w:val="24"/>
                <w:szCs w:val="24"/>
              </w:rPr>
            </w:pP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80</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100</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150</w:t>
            </w:r>
          </w:p>
        </w:tc>
        <w:tc>
          <w:tcPr>
            <w:tcW w:w="1177" w:type="dxa"/>
          </w:tcPr>
          <w:p w:rsidR="007E5216" w:rsidRPr="00B1422D" w:rsidRDefault="007E5216" w:rsidP="00251115">
            <w:pPr>
              <w:tabs>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200</w:t>
            </w:r>
          </w:p>
        </w:tc>
        <w:tc>
          <w:tcPr>
            <w:tcW w:w="1172" w:type="dxa"/>
          </w:tcPr>
          <w:p w:rsidR="007E5216" w:rsidRPr="00B1422D" w:rsidRDefault="007E5216" w:rsidP="00251115">
            <w:pPr>
              <w:tabs>
                <w:tab w:val="left" w:pos="3872"/>
              </w:tabs>
              <w:spacing w:after="0" w:line="276" w:lineRule="auto"/>
              <w:jc w:val="center"/>
              <w:rPr>
                <w:rFonts w:ascii="Times New Roman" w:eastAsia="TimesNewRoman" w:hAnsi="Times New Roman"/>
                <w:b/>
                <w:sz w:val="24"/>
                <w:szCs w:val="24"/>
              </w:rPr>
            </w:pPr>
            <w:r w:rsidRPr="00B1422D">
              <w:rPr>
                <w:rFonts w:ascii="Times New Roman" w:eastAsia="TimesNewRoman" w:hAnsi="Times New Roman"/>
                <w:b/>
                <w:sz w:val="24"/>
                <w:szCs w:val="24"/>
              </w:rPr>
              <w:t>250</w:t>
            </w:r>
          </w:p>
        </w:tc>
        <w:tc>
          <w:tcPr>
            <w:tcW w:w="1942" w:type="dxa"/>
            <w:vMerge/>
          </w:tcPr>
          <w:p w:rsidR="007E5216" w:rsidRPr="00B1422D" w:rsidRDefault="007E5216" w:rsidP="00251115">
            <w:pPr>
              <w:tabs>
                <w:tab w:val="left" w:pos="3872"/>
              </w:tabs>
              <w:spacing w:after="0" w:line="276" w:lineRule="auto"/>
              <w:jc w:val="center"/>
              <w:rPr>
                <w:rFonts w:ascii="Times New Roman" w:eastAsia="TimesNewRoman" w:hAnsi="Times New Roman"/>
                <w:b/>
                <w:i/>
                <w:sz w:val="24"/>
                <w:szCs w:val="24"/>
              </w:rPr>
            </w:pP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1000</w:t>
            </w: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1</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1</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1</w:t>
            </w:r>
          </w:p>
        </w:tc>
        <w:tc>
          <w:tcPr>
            <w:tcW w:w="1177"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7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Одностороннее</w:t>
            </w: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2000</w:t>
            </w: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1</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77"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7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Одностороннее</w:t>
            </w: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3000</w:t>
            </w: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77"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7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Одностороннее</w:t>
            </w: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4000</w:t>
            </w: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w:t>
            </w:r>
          </w:p>
        </w:tc>
        <w:tc>
          <w:tcPr>
            <w:tcW w:w="1177"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w:t>
            </w:r>
          </w:p>
        </w:tc>
        <w:tc>
          <w:tcPr>
            <w:tcW w:w="117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Одностороннее</w:t>
            </w: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77"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7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Двустороннее</w:t>
            </w: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6000</w:t>
            </w: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77"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7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Двустороннее</w:t>
            </w: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8000</w:t>
            </w: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77"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7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5</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Двустороннее</w:t>
            </w: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10000</w:t>
            </w: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77"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5</w:t>
            </w:r>
          </w:p>
        </w:tc>
        <w:tc>
          <w:tcPr>
            <w:tcW w:w="117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5</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Двустороннее</w:t>
            </w: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15000</w:t>
            </w: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5</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5</w:t>
            </w:r>
          </w:p>
        </w:tc>
        <w:tc>
          <w:tcPr>
            <w:tcW w:w="1177"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8</w:t>
            </w:r>
          </w:p>
        </w:tc>
        <w:tc>
          <w:tcPr>
            <w:tcW w:w="117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8</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Двустороннее</w:t>
            </w: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20000</w:t>
            </w: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5</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5</w:t>
            </w:r>
          </w:p>
        </w:tc>
        <w:tc>
          <w:tcPr>
            <w:tcW w:w="1163"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8</w:t>
            </w:r>
          </w:p>
        </w:tc>
        <w:tc>
          <w:tcPr>
            <w:tcW w:w="2349" w:type="dxa"/>
            <w:gridSpan w:val="2"/>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По специальному расчету</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Двустороннее</w:t>
            </w:r>
          </w:p>
        </w:tc>
      </w:tr>
      <w:tr w:rsidR="007E5216" w:rsidRPr="00B1422D" w:rsidTr="007E5216">
        <w:trPr>
          <w:jc w:val="center"/>
        </w:trPr>
        <w:tc>
          <w:tcPr>
            <w:tcW w:w="19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30000</w:t>
            </w:r>
          </w:p>
        </w:tc>
        <w:tc>
          <w:tcPr>
            <w:tcW w:w="1159"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8</w:t>
            </w:r>
          </w:p>
        </w:tc>
        <w:tc>
          <w:tcPr>
            <w:tcW w:w="1164"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8</w:t>
            </w:r>
          </w:p>
        </w:tc>
        <w:tc>
          <w:tcPr>
            <w:tcW w:w="3512" w:type="dxa"/>
            <w:gridSpan w:val="3"/>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По специальному расчету</w:t>
            </w:r>
          </w:p>
        </w:tc>
        <w:tc>
          <w:tcPr>
            <w:tcW w:w="1942" w:type="dxa"/>
          </w:tcPr>
          <w:p w:rsidR="007E5216" w:rsidRPr="00B1422D" w:rsidRDefault="007E5216" w:rsidP="00251115">
            <w:pPr>
              <w:tabs>
                <w:tab w:val="left" w:pos="3872"/>
              </w:tabs>
              <w:spacing w:after="0" w:line="276" w:lineRule="auto"/>
              <w:jc w:val="center"/>
              <w:rPr>
                <w:rFonts w:ascii="Times New Roman" w:eastAsia="TimesNewRoman" w:hAnsi="Times New Roman"/>
                <w:sz w:val="24"/>
                <w:szCs w:val="24"/>
              </w:rPr>
            </w:pPr>
            <w:r w:rsidRPr="00B1422D">
              <w:rPr>
                <w:rFonts w:ascii="Times New Roman" w:eastAsia="TimesNewRoman" w:hAnsi="Times New Roman"/>
                <w:sz w:val="24"/>
                <w:szCs w:val="24"/>
              </w:rPr>
              <w:t>Двустороннее</w:t>
            </w:r>
          </w:p>
        </w:tc>
      </w:tr>
    </w:tbl>
    <w:p w:rsidR="00754C47" w:rsidRDefault="007E5216" w:rsidP="00251115">
      <w:pPr>
        <w:spacing w:before="240" w:after="0" w:line="276" w:lineRule="auto"/>
        <w:ind w:firstLine="720"/>
        <w:jc w:val="both"/>
        <w:rPr>
          <w:rFonts w:ascii="Times New Roman" w:eastAsia="TimesNewRoman" w:hAnsi="Times New Roman"/>
          <w:sz w:val="28"/>
          <w:szCs w:val="28"/>
        </w:rPr>
      </w:pPr>
      <w:r w:rsidRPr="009D3FA8">
        <w:rPr>
          <w:rFonts w:ascii="Times New Roman" w:eastAsia="TimesNewRoman" w:hAnsi="Times New Roman"/>
          <w:sz w:val="28"/>
          <w:szCs w:val="28"/>
        </w:rPr>
        <w:t xml:space="preserve">Исходя из общего количества легковых автомобилей, нормативных требований (СП 42.13330.2011 п.11.26) и отсутствия СТО на территории муниципального образования, потребность в СТО составляет 3 поста. </w:t>
      </w:r>
    </w:p>
    <w:p w:rsidR="007E5216" w:rsidRPr="00754C47" w:rsidRDefault="007E5216" w:rsidP="00251115">
      <w:pPr>
        <w:spacing w:before="240" w:after="0" w:line="276" w:lineRule="auto"/>
        <w:ind w:firstLine="720"/>
        <w:jc w:val="both"/>
        <w:rPr>
          <w:rFonts w:ascii="Times New Roman" w:eastAsia="TimesNewRoman" w:hAnsi="Times New Roman"/>
          <w:sz w:val="28"/>
          <w:szCs w:val="28"/>
        </w:rPr>
      </w:pPr>
      <w:r w:rsidRPr="00754C47">
        <w:rPr>
          <w:rFonts w:ascii="Times New Roman" w:eastAsia="TimesNewRoman" w:hAnsi="Times New Roman"/>
          <w:sz w:val="28"/>
          <w:szCs w:val="28"/>
        </w:rPr>
        <w:t>Прирост количества автотранспортных средств негативно отражается на пропускной способности улично-дорожной сети городов и сел, как результат неразрешенных проблем</w:t>
      </w:r>
      <w:r w:rsidR="00494EFD">
        <w:rPr>
          <w:rFonts w:ascii="Times New Roman" w:eastAsia="TimesNewRoman" w:hAnsi="Times New Roman"/>
          <w:sz w:val="28"/>
          <w:szCs w:val="28"/>
        </w:rPr>
        <w:t xml:space="preserve"> </w:t>
      </w:r>
      <w:r w:rsidRPr="00754C47">
        <w:rPr>
          <w:rFonts w:ascii="Times New Roman" w:eastAsia="TimesNewRoman" w:hAnsi="Times New Roman"/>
          <w:sz w:val="28"/>
          <w:szCs w:val="28"/>
        </w:rPr>
        <w:t>размещения и хранения транспортных средств. На уличных пространствах современных городов увеличивается негативное воздействие транспортных средств на состояние атмосферного воздуха, увеличивается шумовое воздействие при запуске двигателей, включении противоугонной сигнализации, что создает дискомфорт для жителей.</w:t>
      </w:r>
    </w:p>
    <w:p w:rsidR="007E5216" w:rsidRPr="00754C47" w:rsidRDefault="007E5216" w:rsidP="00251115">
      <w:pPr>
        <w:pStyle w:val="Default"/>
        <w:spacing w:line="276" w:lineRule="auto"/>
        <w:ind w:firstLine="709"/>
        <w:jc w:val="both"/>
        <w:rPr>
          <w:rFonts w:eastAsia="TimesNewRoman"/>
          <w:color w:val="auto"/>
          <w:sz w:val="28"/>
          <w:szCs w:val="28"/>
          <w:lang w:eastAsia="en-US"/>
        </w:rPr>
      </w:pPr>
      <w:r w:rsidRPr="00754C47">
        <w:rPr>
          <w:rFonts w:eastAsia="TimesNewRoman"/>
          <w:color w:val="auto"/>
          <w:sz w:val="28"/>
          <w:szCs w:val="28"/>
          <w:lang w:eastAsia="en-US"/>
        </w:rPr>
        <w:t>Наиболее остро стоит проблема с обеспеченностью местами временного хранения машин у административных, культурно-спортивных и торговых учреждений,  рынков. Реальная нехватка мест для размещения транспортных средств вынуждает водителей припарковывать транспортные средства с явным нарушением Правил дорожного движения, что приводит к значительному снижению пропускной способности улиц и возникновению заторовых ситуаций.</w:t>
      </w:r>
    </w:p>
    <w:p w:rsidR="007E5216" w:rsidRPr="00754C47" w:rsidRDefault="007E5216" w:rsidP="00251115">
      <w:pPr>
        <w:spacing w:after="0" w:line="276" w:lineRule="auto"/>
        <w:ind w:firstLine="720"/>
        <w:jc w:val="both"/>
        <w:rPr>
          <w:rFonts w:ascii="Times New Roman" w:eastAsia="TimesNewRoman" w:hAnsi="Times New Roman"/>
          <w:sz w:val="28"/>
          <w:szCs w:val="28"/>
        </w:rPr>
      </w:pPr>
      <w:r w:rsidRPr="00754C47">
        <w:rPr>
          <w:rFonts w:ascii="Times New Roman" w:eastAsia="TimesNewRoman" w:hAnsi="Times New Roman"/>
          <w:sz w:val="28"/>
          <w:szCs w:val="28"/>
        </w:rPr>
        <w:t>Недостатки организации парковочных пространств могут негативно влиять на дорожное движение в населенных пунктах и создавать помехи для его участников, как результат, снижая качество городской транспортно</w:t>
      </w:r>
      <w:r w:rsidR="005C0436">
        <w:rPr>
          <w:rFonts w:ascii="Times New Roman" w:eastAsia="TimesNewRoman" w:hAnsi="Times New Roman"/>
          <w:sz w:val="28"/>
          <w:szCs w:val="28"/>
        </w:rPr>
        <w:t xml:space="preserve">й инфраструктуры. Как правило, </w:t>
      </w:r>
      <w:r w:rsidRPr="00754C47">
        <w:rPr>
          <w:rFonts w:ascii="Times New Roman" w:eastAsia="TimesNewRoman" w:hAnsi="Times New Roman"/>
          <w:sz w:val="28"/>
          <w:szCs w:val="28"/>
        </w:rPr>
        <w:t>дефицит машино-мест приводит к вынужденному оставлению владельцами транспортных средств на крайних полосах проезжей части, часто с заездом на тротуары, пешеходные переходы, газоны. Это не только нарушает благоустройство городской среды, но и ведет к созданию рисков для пешеходов, движущихся автомобилей, других участников движения.</w:t>
      </w:r>
    </w:p>
    <w:p w:rsidR="007E5216" w:rsidRPr="00754C47" w:rsidRDefault="007E5216" w:rsidP="00251115">
      <w:pPr>
        <w:pStyle w:val="Default"/>
        <w:spacing w:line="276" w:lineRule="auto"/>
        <w:ind w:firstLine="709"/>
        <w:jc w:val="both"/>
        <w:rPr>
          <w:rFonts w:eastAsia="TimesNewRoman"/>
          <w:color w:val="auto"/>
          <w:sz w:val="28"/>
          <w:szCs w:val="28"/>
          <w:lang w:eastAsia="en-US"/>
        </w:rPr>
      </w:pPr>
      <w:r w:rsidRPr="00754C47">
        <w:rPr>
          <w:rFonts w:eastAsia="TimesNewRoman"/>
          <w:color w:val="auto"/>
          <w:sz w:val="28"/>
          <w:szCs w:val="28"/>
          <w:lang w:eastAsia="en-US"/>
        </w:rPr>
        <w:t>На территории Ирбитского МО в настоящее время платные стационарные стоянки в  отсутствуют. Проведенное натурное обследование и последующий анализ показал, что в муниципальном образовании системный дефицит парковочных мест отсутствует, поскольку площадь приквартирных и придомовых участков в зонах жилой застройки является достаточной для обеспечения</w:t>
      </w:r>
      <w:r w:rsidR="00494EFD">
        <w:rPr>
          <w:rFonts w:eastAsia="TimesNewRoman"/>
          <w:color w:val="auto"/>
          <w:sz w:val="28"/>
          <w:szCs w:val="28"/>
          <w:lang w:eastAsia="en-US"/>
        </w:rPr>
        <w:t xml:space="preserve"> </w:t>
      </w:r>
      <w:r w:rsidRPr="00754C47">
        <w:rPr>
          <w:rFonts w:eastAsia="TimesNewRoman"/>
          <w:color w:val="auto"/>
          <w:sz w:val="28"/>
          <w:szCs w:val="28"/>
          <w:lang w:eastAsia="en-US"/>
        </w:rPr>
        <w:t xml:space="preserve">потребности в местах постоянного хранения индивидуальных ТС. </w:t>
      </w:r>
    </w:p>
    <w:p w:rsidR="007E5216" w:rsidRPr="00754C47" w:rsidRDefault="007E5216" w:rsidP="00251115">
      <w:pPr>
        <w:pStyle w:val="Default"/>
        <w:spacing w:line="276" w:lineRule="auto"/>
        <w:ind w:firstLine="709"/>
        <w:jc w:val="both"/>
        <w:rPr>
          <w:rFonts w:eastAsia="TimesNewRoman"/>
          <w:color w:val="auto"/>
          <w:sz w:val="28"/>
          <w:szCs w:val="28"/>
          <w:lang w:eastAsia="en-US"/>
        </w:rPr>
      </w:pPr>
      <w:r w:rsidRPr="00754C47">
        <w:rPr>
          <w:rFonts w:eastAsia="TimesNewRoman"/>
          <w:color w:val="auto"/>
          <w:sz w:val="28"/>
          <w:szCs w:val="28"/>
          <w:lang w:eastAsia="en-US"/>
        </w:rPr>
        <w:t xml:space="preserve">Незначительная нехватка парковочных мест возникает лишь  в часы пик возле административных зданий, на территориях рынков, учреждений здравоохранения. Емкость имеющихся парковок и оборачиваемость мест размещения автотранспортных средств в целом удовлетворяет фактическим потребностям в пиковые периоды времени. </w:t>
      </w:r>
    </w:p>
    <w:p w:rsidR="007E5216" w:rsidRPr="00754C47" w:rsidRDefault="007E5216" w:rsidP="00251115">
      <w:pPr>
        <w:pStyle w:val="Default"/>
        <w:spacing w:line="276" w:lineRule="auto"/>
        <w:ind w:firstLine="709"/>
        <w:jc w:val="both"/>
        <w:rPr>
          <w:rFonts w:eastAsia="TimesNewRoman"/>
          <w:color w:val="auto"/>
          <w:sz w:val="28"/>
          <w:szCs w:val="28"/>
          <w:lang w:eastAsia="en-US"/>
        </w:rPr>
      </w:pPr>
      <w:r w:rsidRPr="00754C47">
        <w:rPr>
          <w:rFonts w:eastAsia="TimesNewRoman"/>
          <w:color w:val="auto"/>
          <w:sz w:val="28"/>
          <w:szCs w:val="28"/>
          <w:lang w:eastAsia="en-US"/>
        </w:rPr>
        <w:t>Однако, наблюдается отсутствие надлежащей обособленности парковочных пространств от пешеходных зон, стертость или отсутствие отделяющей разметки для машино-мест и разметки на проезжей части.</w:t>
      </w:r>
    </w:p>
    <w:p w:rsidR="007E5216" w:rsidRPr="00754C47" w:rsidRDefault="007E5216" w:rsidP="00251115">
      <w:pPr>
        <w:spacing w:after="0" w:line="276" w:lineRule="auto"/>
        <w:ind w:firstLine="720"/>
        <w:jc w:val="both"/>
        <w:rPr>
          <w:rFonts w:ascii="Times New Roman" w:eastAsia="TimesNewRoman" w:hAnsi="Times New Roman"/>
          <w:sz w:val="28"/>
          <w:szCs w:val="28"/>
        </w:rPr>
      </w:pPr>
      <w:r w:rsidRPr="00754C47">
        <w:rPr>
          <w:rFonts w:ascii="Times New Roman" w:eastAsia="TimesNewRoman" w:hAnsi="Times New Roman"/>
          <w:sz w:val="28"/>
          <w:szCs w:val="28"/>
        </w:rPr>
        <w:t>На территории Ирбитского МО зафиксирована</w:t>
      </w:r>
      <w:r w:rsidR="00494EFD">
        <w:rPr>
          <w:rFonts w:ascii="Times New Roman" w:eastAsia="TimesNewRoman" w:hAnsi="Times New Roman"/>
          <w:sz w:val="28"/>
          <w:szCs w:val="28"/>
        </w:rPr>
        <w:t xml:space="preserve"> </w:t>
      </w:r>
      <w:r w:rsidRPr="00754C47">
        <w:rPr>
          <w:rFonts w:ascii="Times New Roman" w:eastAsia="TimesNewRoman" w:hAnsi="Times New Roman"/>
          <w:sz w:val="28"/>
          <w:szCs w:val="28"/>
        </w:rPr>
        <w:t>нехватка велопарковок (за исключением нескольких велопарковок у крупных торговых объектов).</w:t>
      </w:r>
    </w:p>
    <w:p w:rsidR="00987042" w:rsidRDefault="00987042" w:rsidP="00251115">
      <w:pPr>
        <w:pStyle w:val="Default"/>
        <w:spacing w:line="276" w:lineRule="auto"/>
        <w:ind w:firstLine="709"/>
        <w:jc w:val="both"/>
        <w:rPr>
          <w:color w:val="auto"/>
          <w:sz w:val="28"/>
          <w:szCs w:val="28"/>
          <w:lang w:eastAsia="en-US"/>
        </w:rPr>
      </w:pPr>
      <w:r w:rsidRPr="003D33A5">
        <w:rPr>
          <w:color w:val="auto"/>
          <w:sz w:val="28"/>
          <w:szCs w:val="28"/>
          <w:lang w:eastAsia="en-US"/>
        </w:rPr>
        <w:t>Рост уровня автомобилизации населения Ирбитского МО оказывает влияние на динамику спроса на услуги общественного транспорта. Поэтому целесообразным является принятие мер по повышению привлекательности и престижа использования маршрутных ТС, что может быть достигнуто путем развития транспортной инфраструктуры, повышения уровня обслуживания пассажиров, расширения перечня услуг и улучшения условий для передвижения МГН и пассажиров льготной категории.</w:t>
      </w:r>
    </w:p>
    <w:p w:rsidR="00987042" w:rsidRPr="00B1422D" w:rsidRDefault="00987042" w:rsidP="00251115">
      <w:pPr>
        <w:spacing w:after="0" w:line="276" w:lineRule="auto"/>
        <w:ind w:firstLine="720"/>
        <w:jc w:val="both"/>
        <w:rPr>
          <w:rFonts w:ascii="Times New Roman" w:eastAsiaTheme="minorEastAsia" w:hAnsi="Times New Roman" w:cstheme="minorBidi"/>
          <w:sz w:val="24"/>
          <w:szCs w:val="24"/>
        </w:rPr>
      </w:pPr>
    </w:p>
    <w:p w:rsidR="009539F8" w:rsidRPr="006246B0" w:rsidRDefault="009539F8" w:rsidP="00251115">
      <w:pPr>
        <w:suppressAutoHyphens/>
        <w:spacing w:after="0" w:line="276" w:lineRule="auto"/>
        <w:ind w:firstLine="360"/>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r w:rsidRPr="007A450B">
        <w:rPr>
          <w:rFonts w:ascii="Times New Roman" w:hAnsi="Times New Roman"/>
          <w:b/>
          <w:sz w:val="28"/>
          <w:szCs w:val="28"/>
          <w:lang w:eastAsia="ru-RU"/>
        </w:rPr>
        <w:t>2.6 Характеристика работы транспортных средств общего пользования</w:t>
      </w:r>
    </w:p>
    <w:p w:rsidR="00CC0FA8"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A450B">
        <w:rPr>
          <w:rFonts w:ascii="Times New Roman" w:hAnsi="Times New Roman"/>
          <w:b/>
          <w:sz w:val="28"/>
          <w:szCs w:val="28"/>
          <w:lang w:eastAsia="ru-RU"/>
        </w:rPr>
        <w:t xml:space="preserve">Пассажирский транспорт </w:t>
      </w:r>
      <w:r w:rsidRPr="007A450B">
        <w:rPr>
          <w:rFonts w:ascii="Times New Roman" w:hAnsi="Times New Roman"/>
          <w:sz w:val="28"/>
          <w:szCs w:val="28"/>
          <w:lang w:eastAsia="ru-RU"/>
        </w:rPr>
        <w:t>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и другими связями.</w:t>
      </w: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FB7420">
        <w:rPr>
          <w:rFonts w:ascii="Times New Roman" w:hAnsi="Times New Roman"/>
          <w:sz w:val="28"/>
          <w:szCs w:val="28"/>
          <w:lang w:eastAsia="ru-RU"/>
        </w:rPr>
        <w:t xml:space="preserve">Город </w:t>
      </w:r>
      <w:r w:rsidR="004E18AD">
        <w:rPr>
          <w:rFonts w:ascii="Times New Roman" w:hAnsi="Times New Roman"/>
          <w:sz w:val="28"/>
          <w:szCs w:val="28"/>
          <w:lang w:eastAsia="ru-RU"/>
        </w:rPr>
        <w:t>Ирбит</w:t>
      </w:r>
      <w:r w:rsidRPr="00FB7420">
        <w:rPr>
          <w:rFonts w:ascii="Times New Roman" w:hAnsi="Times New Roman"/>
          <w:sz w:val="28"/>
          <w:szCs w:val="28"/>
          <w:lang w:eastAsia="ru-RU"/>
        </w:rPr>
        <w:t xml:space="preserve"> имеет круглогодичное автодорожное сообщение с сельскими населенными пунктами, с городами Свердловской области и с областным центром – городом Екатеринбург, что позволяет организовать транспортное обслуживание населения регулярными перевозками</w:t>
      </w:r>
      <w:r>
        <w:rPr>
          <w:rFonts w:ascii="Times New Roman" w:hAnsi="Times New Roman"/>
          <w:sz w:val="28"/>
          <w:szCs w:val="28"/>
          <w:lang w:eastAsia="ru-RU"/>
        </w:rPr>
        <w:t>.</w:t>
      </w: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Железнодорожные пассажирские перевозки осуществляются </w:t>
      </w:r>
      <w:r w:rsidR="005C0436">
        <w:rPr>
          <w:rFonts w:ascii="Times New Roman" w:hAnsi="Times New Roman"/>
          <w:sz w:val="28"/>
          <w:szCs w:val="28"/>
          <w:lang w:eastAsia="ru-RU"/>
        </w:rPr>
        <w:t xml:space="preserve">2 </w:t>
      </w:r>
      <w:r>
        <w:rPr>
          <w:rFonts w:ascii="Times New Roman" w:hAnsi="Times New Roman"/>
          <w:sz w:val="28"/>
          <w:szCs w:val="28"/>
          <w:lang w:eastAsia="ru-RU"/>
        </w:rPr>
        <w:t>пассажирскими поездами.</w:t>
      </w: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Железнодорожные направления:</w:t>
      </w:r>
    </w:p>
    <w:p w:rsidR="005C0436" w:rsidRPr="005C0436" w:rsidRDefault="005C043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5C0436">
        <w:rPr>
          <w:rFonts w:ascii="Times New Roman" w:hAnsi="Times New Roman"/>
          <w:sz w:val="28"/>
          <w:szCs w:val="28"/>
          <w:lang w:eastAsia="ru-RU"/>
        </w:rPr>
        <w:t>609Е</w:t>
      </w:r>
      <w:r w:rsidRPr="005C0436">
        <w:rPr>
          <w:rFonts w:ascii="Times New Roman" w:hAnsi="Times New Roman"/>
          <w:sz w:val="28"/>
          <w:szCs w:val="28"/>
          <w:lang w:eastAsia="ru-RU"/>
        </w:rPr>
        <w:tab/>
        <w:t>Устье-Аха → Екатеринбург</w:t>
      </w:r>
    </w:p>
    <w:p w:rsidR="005C0436" w:rsidRPr="005C0436" w:rsidRDefault="005C043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5C0436">
        <w:rPr>
          <w:rFonts w:ascii="Times New Roman" w:hAnsi="Times New Roman"/>
          <w:sz w:val="28"/>
          <w:szCs w:val="28"/>
          <w:lang w:eastAsia="ru-RU"/>
        </w:rPr>
        <w:t>610Е</w:t>
      </w:r>
      <w:r w:rsidRPr="005C0436">
        <w:rPr>
          <w:rFonts w:ascii="Times New Roman" w:hAnsi="Times New Roman"/>
          <w:sz w:val="28"/>
          <w:szCs w:val="28"/>
          <w:lang w:eastAsia="ru-RU"/>
        </w:rPr>
        <w:tab/>
        <w:t>Екатеринбург → Устье-Аха</w:t>
      </w:r>
      <w:r w:rsidRPr="005C0436">
        <w:rPr>
          <w:rFonts w:ascii="Times New Roman" w:hAnsi="Times New Roman"/>
          <w:sz w:val="28"/>
          <w:szCs w:val="28"/>
          <w:lang w:eastAsia="ru-RU"/>
        </w:rPr>
        <w:tab/>
      </w:r>
    </w:p>
    <w:p w:rsidR="005C0436" w:rsidRDefault="005C043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Пригородные поезда:</w:t>
      </w:r>
      <w:r w:rsidRPr="005C0436">
        <w:rPr>
          <w:rFonts w:ascii="Times New Roman" w:hAnsi="Times New Roman"/>
          <w:sz w:val="28"/>
          <w:szCs w:val="28"/>
          <w:lang w:eastAsia="ru-RU"/>
        </w:rPr>
        <w:tab/>
      </w:r>
    </w:p>
    <w:p w:rsidR="005C0436" w:rsidRPr="005C0436" w:rsidRDefault="005C0436" w:rsidP="00C90680">
      <w:pPr>
        <w:pStyle w:val="afb"/>
        <w:widowControl w:val="0"/>
        <w:numPr>
          <w:ilvl w:val="0"/>
          <w:numId w:val="41"/>
        </w:numPr>
        <w:autoSpaceDE w:val="0"/>
        <w:autoSpaceDN w:val="0"/>
        <w:adjustRightInd w:val="0"/>
        <w:spacing w:after="0"/>
        <w:jc w:val="both"/>
        <w:rPr>
          <w:rFonts w:ascii="Times New Roman" w:hAnsi="Times New Roman"/>
          <w:sz w:val="28"/>
          <w:szCs w:val="28"/>
        </w:rPr>
      </w:pPr>
      <w:r w:rsidRPr="005C0436">
        <w:rPr>
          <w:rFonts w:ascii="Times New Roman" w:hAnsi="Times New Roman"/>
          <w:sz w:val="28"/>
          <w:szCs w:val="28"/>
        </w:rPr>
        <w:t>6671x</w:t>
      </w:r>
      <w:r w:rsidRPr="005C0436">
        <w:rPr>
          <w:rFonts w:ascii="Times New Roman" w:hAnsi="Times New Roman"/>
          <w:sz w:val="28"/>
          <w:szCs w:val="28"/>
        </w:rPr>
        <w:tab/>
        <w:t>Тавда → Егоршино</w:t>
      </w:r>
      <w:r>
        <w:rPr>
          <w:rFonts w:ascii="Times New Roman" w:hAnsi="Times New Roman"/>
          <w:sz w:val="28"/>
          <w:szCs w:val="28"/>
        </w:rPr>
        <w:t>;</w:t>
      </w:r>
      <w:r w:rsidRPr="005C0436">
        <w:rPr>
          <w:rFonts w:ascii="Times New Roman" w:hAnsi="Times New Roman"/>
          <w:sz w:val="28"/>
          <w:szCs w:val="28"/>
        </w:rPr>
        <w:tab/>
      </w:r>
    </w:p>
    <w:p w:rsidR="005C0436" w:rsidRPr="005C0436" w:rsidRDefault="005C0436" w:rsidP="00C90680">
      <w:pPr>
        <w:pStyle w:val="afb"/>
        <w:widowControl w:val="0"/>
        <w:numPr>
          <w:ilvl w:val="0"/>
          <w:numId w:val="41"/>
        </w:numPr>
        <w:autoSpaceDE w:val="0"/>
        <w:autoSpaceDN w:val="0"/>
        <w:adjustRightInd w:val="0"/>
        <w:spacing w:after="0"/>
        <w:jc w:val="both"/>
        <w:rPr>
          <w:rFonts w:ascii="Times New Roman" w:hAnsi="Times New Roman"/>
          <w:sz w:val="28"/>
          <w:szCs w:val="28"/>
        </w:rPr>
      </w:pPr>
      <w:r w:rsidRPr="005C0436">
        <w:rPr>
          <w:rFonts w:ascii="Times New Roman" w:hAnsi="Times New Roman"/>
          <w:sz w:val="28"/>
          <w:szCs w:val="28"/>
        </w:rPr>
        <w:t>6670x</w:t>
      </w:r>
      <w:r w:rsidRPr="005C0436">
        <w:rPr>
          <w:rFonts w:ascii="Times New Roman" w:hAnsi="Times New Roman"/>
          <w:sz w:val="28"/>
          <w:szCs w:val="28"/>
        </w:rPr>
        <w:tab/>
        <w:t>Егоршино → Тавда</w:t>
      </w:r>
      <w:r>
        <w:rPr>
          <w:rFonts w:ascii="Times New Roman" w:hAnsi="Times New Roman"/>
          <w:sz w:val="28"/>
          <w:szCs w:val="28"/>
        </w:rPr>
        <w:t>;</w:t>
      </w:r>
      <w:r w:rsidRPr="005C0436">
        <w:rPr>
          <w:rFonts w:ascii="Times New Roman" w:hAnsi="Times New Roman"/>
          <w:sz w:val="28"/>
          <w:szCs w:val="28"/>
        </w:rPr>
        <w:tab/>
      </w:r>
    </w:p>
    <w:p w:rsidR="005C0436" w:rsidRPr="005C0436" w:rsidRDefault="005C0436" w:rsidP="00C90680">
      <w:pPr>
        <w:pStyle w:val="afb"/>
        <w:widowControl w:val="0"/>
        <w:numPr>
          <w:ilvl w:val="0"/>
          <w:numId w:val="41"/>
        </w:numPr>
        <w:autoSpaceDE w:val="0"/>
        <w:autoSpaceDN w:val="0"/>
        <w:adjustRightInd w:val="0"/>
        <w:spacing w:after="0"/>
        <w:jc w:val="both"/>
        <w:rPr>
          <w:rFonts w:ascii="Times New Roman" w:hAnsi="Times New Roman"/>
          <w:sz w:val="28"/>
          <w:szCs w:val="28"/>
        </w:rPr>
      </w:pPr>
      <w:r w:rsidRPr="005C0436">
        <w:rPr>
          <w:rFonts w:ascii="Times New Roman" w:hAnsi="Times New Roman"/>
          <w:sz w:val="28"/>
          <w:szCs w:val="28"/>
        </w:rPr>
        <w:t>6674x</w:t>
      </w:r>
      <w:r w:rsidRPr="005C0436">
        <w:rPr>
          <w:rFonts w:ascii="Times New Roman" w:hAnsi="Times New Roman"/>
          <w:sz w:val="28"/>
          <w:szCs w:val="28"/>
        </w:rPr>
        <w:tab/>
        <w:t>Егоршино → Тавда</w:t>
      </w:r>
      <w:r>
        <w:rPr>
          <w:rFonts w:ascii="Times New Roman" w:hAnsi="Times New Roman"/>
          <w:sz w:val="28"/>
          <w:szCs w:val="28"/>
        </w:rPr>
        <w:t>;</w:t>
      </w:r>
      <w:r w:rsidRPr="005C0436">
        <w:rPr>
          <w:rFonts w:ascii="Times New Roman" w:hAnsi="Times New Roman"/>
          <w:sz w:val="28"/>
          <w:szCs w:val="28"/>
        </w:rPr>
        <w:tab/>
      </w:r>
    </w:p>
    <w:p w:rsidR="005C0436" w:rsidRPr="005C0436" w:rsidRDefault="005C0436" w:rsidP="00C90680">
      <w:pPr>
        <w:pStyle w:val="afb"/>
        <w:widowControl w:val="0"/>
        <w:numPr>
          <w:ilvl w:val="0"/>
          <w:numId w:val="41"/>
        </w:numPr>
        <w:autoSpaceDE w:val="0"/>
        <w:autoSpaceDN w:val="0"/>
        <w:adjustRightInd w:val="0"/>
        <w:spacing w:after="0"/>
        <w:jc w:val="both"/>
        <w:rPr>
          <w:rFonts w:ascii="Times New Roman" w:hAnsi="Times New Roman"/>
          <w:sz w:val="28"/>
          <w:szCs w:val="28"/>
        </w:rPr>
      </w:pPr>
      <w:r w:rsidRPr="005C0436">
        <w:rPr>
          <w:rFonts w:ascii="Times New Roman" w:hAnsi="Times New Roman"/>
          <w:sz w:val="28"/>
          <w:szCs w:val="28"/>
        </w:rPr>
        <w:t>6675x</w:t>
      </w:r>
      <w:r w:rsidRPr="005C0436">
        <w:rPr>
          <w:rFonts w:ascii="Times New Roman" w:hAnsi="Times New Roman"/>
          <w:sz w:val="28"/>
          <w:szCs w:val="28"/>
        </w:rPr>
        <w:tab/>
        <w:t>Тавда → Егоршино</w:t>
      </w:r>
      <w:r>
        <w:rPr>
          <w:rFonts w:ascii="Times New Roman" w:hAnsi="Times New Roman"/>
          <w:sz w:val="28"/>
          <w:szCs w:val="28"/>
        </w:rPr>
        <w:t>.</w:t>
      </w:r>
    </w:p>
    <w:p w:rsidR="00D4760A" w:rsidRPr="00754C47" w:rsidRDefault="00D4760A" w:rsidP="00251115">
      <w:pPr>
        <w:pStyle w:val="Default"/>
        <w:spacing w:before="240" w:line="276" w:lineRule="auto"/>
        <w:ind w:firstLine="720"/>
        <w:jc w:val="both"/>
        <w:rPr>
          <w:rFonts w:eastAsia="Times New Roman"/>
          <w:color w:val="auto"/>
          <w:sz w:val="28"/>
          <w:szCs w:val="28"/>
        </w:rPr>
      </w:pPr>
      <w:r w:rsidRPr="00754C47">
        <w:rPr>
          <w:rFonts w:eastAsia="Times New Roman"/>
          <w:color w:val="auto"/>
          <w:sz w:val="28"/>
          <w:szCs w:val="28"/>
        </w:rPr>
        <w:t>Пассажирские транспортные услуги на территории Ирбитского муниципального образования осуществляются общественным и индивидуальным автотранспортом. Транспортное обслуживание осуществляет ИП Красков А.П., ИП Волкова Е.М., МУП МО «Ирбит-Авто-Транс», ИП Аршинов А.М., ИП Тоскуев А.А.</w:t>
      </w:r>
    </w:p>
    <w:p w:rsidR="00D4760A" w:rsidRPr="002E07BC" w:rsidRDefault="00D4760A" w:rsidP="00251115">
      <w:pPr>
        <w:pStyle w:val="Default"/>
        <w:spacing w:line="276" w:lineRule="auto"/>
        <w:ind w:firstLine="720"/>
        <w:jc w:val="both"/>
        <w:rPr>
          <w:rFonts w:eastAsia="Times New Roman"/>
          <w:color w:val="auto"/>
          <w:sz w:val="28"/>
          <w:szCs w:val="28"/>
        </w:rPr>
      </w:pPr>
      <w:r w:rsidRPr="00754C47">
        <w:rPr>
          <w:rFonts w:eastAsia="Times New Roman"/>
          <w:color w:val="auto"/>
          <w:sz w:val="28"/>
          <w:szCs w:val="28"/>
        </w:rPr>
        <w:t>Население района обслуживают 20 регулярных автобусных маршрутов, в том числе пригородные и междугородн</w:t>
      </w:r>
      <w:r w:rsidRPr="002E07BC">
        <w:rPr>
          <w:rFonts w:eastAsia="Times New Roman"/>
          <w:color w:val="auto"/>
          <w:sz w:val="28"/>
          <w:szCs w:val="28"/>
        </w:rPr>
        <w:t>ие. Пригородные маршруты Ирбитского муниципального образо</w:t>
      </w:r>
      <w:r w:rsidR="002E07BC" w:rsidRPr="002E07BC">
        <w:rPr>
          <w:rFonts w:eastAsia="Times New Roman"/>
          <w:color w:val="auto"/>
          <w:sz w:val="28"/>
          <w:szCs w:val="28"/>
        </w:rPr>
        <w:t>вания представлены на рисунке 7</w:t>
      </w:r>
      <w:r w:rsidRPr="002E07BC">
        <w:rPr>
          <w:rFonts w:eastAsia="Times New Roman"/>
          <w:color w:val="auto"/>
          <w:sz w:val="28"/>
          <w:szCs w:val="28"/>
        </w:rPr>
        <w:t>. Расписание</w:t>
      </w:r>
      <w:r w:rsidR="00494EFD">
        <w:rPr>
          <w:rFonts w:eastAsia="Times New Roman"/>
          <w:color w:val="auto"/>
          <w:sz w:val="28"/>
          <w:szCs w:val="28"/>
        </w:rPr>
        <w:t xml:space="preserve"> </w:t>
      </w:r>
      <w:r w:rsidR="002E07BC" w:rsidRPr="002E07BC">
        <w:rPr>
          <w:rFonts w:eastAsia="Times New Roman"/>
          <w:color w:val="auto"/>
          <w:sz w:val="28"/>
          <w:szCs w:val="28"/>
        </w:rPr>
        <w:t>маршрутов отражено в таблицах13, 14</w:t>
      </w:r>
      <w:r w:rsidRPr="002E07BC">
        <w:rPr>
          <w:rFonts w:eastAsia="Times New Roman"/>
          <w:color w:val="auto"/>
          <w:sz w:val="28"/>
          <w:szCs w:val="28"/>
        </w:rPr>
        <w:t>. Реестр маршрутов пассажирских автобусов</w:t>
      </w:r>
      <w:r w:rsidR="002E07BC" w:rsidRPr="002E07BC">
        <w:rPr>
          <w:rFonts w:eastAsia="Times New Roman"/>
          <w:color w:val="auto"/>
          <w:sz w:val="28"/>
          <w:szCs w:val="28"/>
        </w:rPr>
        <w:t xml:space="preserve"> представлен в таблице 15</w:t>
      </w:r>
      <w:r w:rsidRPr="002E07BC">
        <w:rPr>
          <w:rFonts w:eastAsia="Times New Roman"/>
          <w:color w:val="auto"/>
          <w:sz w:val="28"/>
          <w:szCs w:val="28"/>
        </w:rPr>
        <w:t>.</w:t>
      </w:r>
    </w:p>
    <w:p w:rsidR="00D4760A" w:rsidRPr="002E07BC" w:rsidRDefault="00D4760A" w:rsidP="00251115">
      <w:pPr>
        <w:pStyle w:val="aff7"/>
        <w:spacing w:before="120" w:after="0" w:line="276" w:lineRule="auto"/>
        <w:rPr>
          <w:rFonts w:ascii="Times New Roman" w:hAnsi="Times New Roman"/>
          <w:bCs w:val="0"/>
          <w:iCs w:val="0"/>
          <w:color w:val="auto"/>
          <w:lang w:eastAsia="ru-RU"/>
        </w:rPr>
      </w:pPr>
      <w:bookmarkStart w:id="18" w:name="_Toc401857949"/>
      <w:r w:rsidRPr="002E07BC">
        <w:rPr>
          <w:rFonts w:ascii="Times New Roman" w:hAnsi="Times New Roman"/>
          <w:bCs w:val="0"/>
          <w:iCs w:val="0"/>
          <w:color w:val="auto"/>
          <w:lang w:eastAsia="ru-RU"/>
        </w:rPr>
        <w:t xml:space="preserve">Таблица </w:t>
      </w:r>
      <w:r w:rsidR="002E07BC" w:rsidRPr="002E07BC">
        <w:rPr>
          <w:rFonts w:ascii="Times New Roman" w:hAnsi="Times New Roman"/>
          <w:bCs w:val="0"/>
          <w:iCs w:val="0"/>
          <w:color w:val="auto"/>
          <w:lang w:eastAsia="ru-RU"/>
        </w:rPr>
        <w:t>13.</w:t>
      </w:r>
      <w:r w:rsidRPr="002E07BC">
        <w:rPr>
          <w:rFonts w:ascii="Times New Roman" w:hAnsi="Times New Roman"/>
          <w:bCs w:val="0"/>
          <w:iCs w:val="0"/>
          <w:color w:val="auto"/>
          <w:lang w:eastAsia="ru-RU"/>
        </w:rPr>
        <w:t xml:space="preserve"> Расписание движения пригородных маршрутов</w:t>
      </w:r>
      <w:r w:rsidR="002E07BC" w:rsidRPr="002E07BC">
        <w:rPr>
          <w:rFonts w:ascii="Times New Roman" w:hAnsi="Times New Roman"/>
          <w:bCs w:val="0"/>
          <w:iCs w:val="0"/>
          <w:color w:val="auto"/>
          <w:lang w:eastAsia="ru-RU"/>
        </w:rPr>
        <w:t>.</w:t>
      </w:r>
      <w:bookmarkEnd w:id="18"/>
    </w:p>
    <w:tbl>
      <w:tblPr>
        <w:tblStyle w:val="TableGrid1"/>
        <w:tblW w:w="9654" w:type="dxa"/>
        <w:tblLook w:val="04A0"/>
      </w:tblPr>
      <w:tblGrid>
        <w:gridCol w:w="2283"/>
        <w:gridCol w:w="1559"/>
        <w:gridCol w:w="2836"/>
        <w:gridCol w:w="2976"/>
      </w:tblGrid>
      <w:tr w:rsidR="00D4760A" w:rsidRPr="00B1422D" w:rsidTr="00BA09B9">
        <w:tc>
          <w:tcPr>
            <w:tcW w:w="2283" w:type="dxa"/>
            <w:hideMark/>
          </w:tcPr>
          <w:p w:rsidR="00D4760A" w:rsidRPr="00B1422D" w:rsidRDefault="00D4760A" w:rsidP="00251115">
            <w:pPr>
              <w:spacing w:before="60" w:after="0" w:line="276" w:lineRule="auto"/>
              <w:ind w:left="284"/>
              <w:jc w:val="center"/>
              <w:rPr>
                <w:rFonts w:ascii="Times New Roman" w:hAnsi="Times New Roman"/>
                <w:b/>
                <w:sz w:val="24"/>
                <w:szCs w:val="24"/>
                <w:lang w:val="ru-RU"/>
              </w:rPr>
            </w:pPr>
            <w:r w:rsidRPr="00B1422D">
              <w:rPr>
                <w:rFonts w:ascii="Times New Roman" w:hAnsi="Times New Roman"/>
                <w:b/>
                <w:bCs/>
                <w:iCs/>
                <w:sz w:val="24"/>
                <w:szCs w:val="24"/>
                <w:lang w:val="ru-RU"/>
              </w:rPr>
              <w:t>Наименование</w:t>
            </w:r>
          </w:p>
          <w:p w:rsidR="00D4760A" w:rsidRPr="00B1422D" w:rsidRDefault="00D4760A" w:rsidP="00251115">
            <w:pPr>
              <w:spacing w:before="60" w:after="0" w:line="276" w:lineRule="auto"/>
              <w:ind w:left="284"/>
              <w:jc w:val="center"/>
              <w:rPr>
                <w:rFonts w:ascii="Times New Roman" w:hAnsi="Times New Roman"/>
                <w:b/>
                <w:sz w:val="24"/>
                <w:szCs w:val="24"/>
                <w:lang w:val="ru-RU"/>
              </w:rPr>
            </w:pPr>
            <w:r w:rsidRPr="00B1422D">
              <w:rPr>
                <w:rFonts w:ascii="Times New Roman" w:hAnsi="Times New Roman"/>
                <w:b/>
                <w:bCs/>
                <w:iCs/>
                <w:sz w:val="24"/>
                <w:szCs w:val="24"/>
                <w:lang w:val="ru-RU"/>
              </w:rPr>
              <w:t>маршрута</w:t>
            </w:r>
          </w:p>
        </w:tc>
        <w:tc>
          <w:tcPr>
            <w:tcW w:w="1559" w:type="dxa"/>
            <w:hideMark/>
          </w:tcPr>
          <w:p w:rsidR="00D4760A" w:rsidRPr="00B1422D" w:rsidRDefault="00D4760A" w:rsidP="00251115">
            <w:pPr>
              <w:spacing w:before="60" w:after="0" w:line="276" w:lineRule="auto"/>
              <w:jc w:val="center"/>
              <w:rPr>
                <w:rFonts w:ascii="Times New Roman" w:hAnsi="Times New Roman"/>
                <w:b/>
                <w:sz w:val="24"/>
                <w:szCs w:val="24"/>
                <w:lang w:val="ru-RU"/>
              </w:rPr>
            </w:pPr>
            <w:r w:rsidRPr="00B1422D">
              <w:rPr>
                <w:rFonts w:ascii="Times New Roman" w:hAnsi="Times New Roman"/>
                <w:b/>
                <w:bCs/>
                <w:iCs/>
                <w:sz w:val="24"/>
                <w:szCs w:val="24"/>
                <w:lang w:val="ru-RU"/>
              </w:rPr>
              <w:t>Дни</w:t>
            </w:r>
          </w:p>
          <w:p w:rsidR="00D4760A" w:rsidRPr="00B1422D" w:rsidRDefault="00D4760A" w:rsidP="00251115">
            <w:pPr>
              <w:spacing w:before="60" w:after="0" w:line="276" w:lineRule="auto"/>
              <w:jc w:val="center"/>
              <w:rPr>
                <w:rFonts w:ascii="Times New Roman" w:hAnsi="Times New Roman"/>
                <w:b/>
                <w:sz w:val="24"/>
                <w:szCs w:val="24"/>
                <w:lang w:val="ru-RU"/>
              </w:rPr>
            </w:pPr>
            <w:r w:rsidRPr="00B1422D">
              <w:rPr>
                <w:rFonts w:ascii="Times New Roman" w:hAnsi="Times New Roman"/>
                <w:b/>
                <w:bCs/>
                <w:iCs/>
                <w:sz w:val="24"/>
                <w:szCs w:val="24"/>
                <w:lang w:val="ru-RU"/>
              </w:rPr>
              <w:t>работы</w:t>
            </w:r>
          </w:p>
        </w:tc>
        <w:tc>
          <w:tcPr>
            <w:tcW w:w="2836" w:type="dxa"/>
            <w:hideMark/>
          </w:tcPr>
          <w:p w:rsidR="00D4760A" w:rsidRPr="00B1422D" w:rsidRDefault="00D4760A" w:rsidP="00251115">
            <w:pPr>
              <w:spacing w:before="60" w:after="0" w:line="276" w:lineRule="auto"/>
              <w:jc w:val="center"/>
              <w:rPr>
                <w:rFonts w:ascii="Times New Roman" w:hAnsi="Times New Roman"/>
                <w:b/>
                <w:bCs/>
                <w:iCs/>
                <w:sz w:val="24"/>
                <w:szCs w:val="24"/>
                <w:lang w:val="ru-RU"/>
              </w:rPr>
            </w:pPr>
            <w:r w:rsidRPr="00B1422D">
              <w:rPr>
                <w:rFonts w:ascii="Times New Roman" w:hAnsi="Times New Roman"/>
                <w:b/>
                <w:bCs/>
                <w:iCs/>
                <w:sz w:val="24"/>
                <w:szCs w:val="24"/>
                <w:lang w:val="ru-RU"/>
              </w:rPr>
              <w:t>Отправление из</w:t>
            </w:r>
          </w:p>
          <w:p w:rsidR="00D4760A" w:rsidRPr="00B1422D" w:rsidRDefault="00D4760A" w:rsidP="00251115">
            <w:pPr>
              <w:spacing w:before="60" w:after="0" w:line="276" w:lineRule="auto"/>
              <w:jc w:val="center"/>
              <w:rPr>
                <w:rFonts w:ascii="Times New Roman" w:hAnsi="Times New Roman"/>
                <w:b/>
                <w:sz w:val="24"/>
                <w:szCs w:val="24"/>
                <w:lang w:val="ru-RU"/>
              </w:rPr>
            </w:pPr>
            <w:r w:rsidRPr="00B1422D">
              <w:rPr>
                <w:rFonts w:ascii="Times New Roman" w:hAnsi="Times New Roman"/>
                <w:b/>
                <w:bCs/>
                <w:iCs/>
                <w:sz w:val="24"/>
                <w:szCs w:val="24"/>
                <w:lang w:val="ru-RU"/>
              </w:rPr>
              <w:t>начального пункта</w:t>
            </w:r>
          </w:p>
        </w:tc>
        <w:tc>
          <w:tcPr>
            <w:tcW w:w="2976" w:type="dxa"/>
            <w:hideMark/>
          </w:tcPr>
          <w:p w:rsidR="00D4760A" w:rsidRPr="00B1422D" w:rsidRDefault="00D4760A" w:rsidP="00251115">
            <w:pPr>
              <w:spacing w:before="60" w:after="0" w:line="276" w:lineRule="auto"/>
              <w:jc w:val="center"/>
              <w:rPr>
                <w:rFonts w:ascii="Times New Roman" w:hAnsi="Times New Roman"/>
                <w:b/>
                <w:sz w:val="24"/>
                <w:szCs w:val="24"/>
                <w:lang w:val="ru-RU"/>
              </w:rPr>
            </w:pPr>
            <w:r w:rsidRPr="00B1422D">
              <w:rPr>
                <w:rFonts w:ascii="Times New Roman" w:hAnsi="Times New Roman"/>
                <w:b/>
                <w:bCs/>
                <w:iCs/>
                <w:sz w:val="24"/>
                <w:szCs w:val="24"/>
                <w:lang w:val="ru-RU"/>
              </w:rPr>
              <w:t>Отправление изконечногопункта</w:t>
            </w:r>
          </w:p>
        </w:tc>
      </w:tr>
      <w:tr w:rsidR="00D4760A" w:rsidRPr="00B1422D" w:rsidTr="00BA09B9">
        <w:trPr>
          <w:trHeight w:val="326"/>
        </w:trPr>
        <w:tc>
          <w:tcPr>
            <w:tcW w:w="2283" w:type="dxa"/>
            <w:hideMark/>
          </w:tcPr>
          <w:p w:rsidR="00D4760A" w:rsidRPr="00B1422D" w:rsidRDefault="00D4760A" w:rsidP="00251115">
            <w:pPr>
              <w:spacing w:after="0" w:line="276" w:lineRule="auto"/>
              <w:jc w:val="center"/>
              <w:rPr>
                <w:rFonts w:ascii="Times New Roman" w:hAnsi="Times New Roman"/>
                <w:color w:val="303030"/>
                <w:sz w:val="24"/>
                <w:szCs w:val="24"/>
                <w:lang w:val="ru-RU"/>
              </w:rPr>
            </w:pPr>
          </w:p>
        </w:tc>
        <w:tc>
          <w:tcPr>
            <w:tcW w:w="7371" w:type="dxa"/>
            <w:gridSpan w:val="3"/>
            <w:hideMark/>
          </w:tcPr>
          <w:p w:rsidR="00D4760A" w:rsidRPr="00B1422D" w:rsidRDefault="00D4760A" w:rsidP="00251115">
            <w:pPr>
              <w:spacing w:after="0" w:line="276" w:lineRule="auto"/>
              <w:jc w:val="center"/>
              <w:rPr>
                <w:rFonts w:ascii="Times New Roman" w:hAnsi="Times New Roman"/>
                <w:color w:val="303030"/>
                <w:sz w:val="24"/>
                <w:szCs w:val="24"/>
                <w:lang w:val="ru-RU"/>
              </w:rPr>
            </w:pPr>
          </w:p>
        </w:tc>
      </w:tr>
      <w:tr w:rsidR="00D4760A" w:rsidRPr="00B1422D" w:rsidTr="00BA09B9">
        <w:tc>
          <w:tcPr>
            <w:tcW w:w="2283" w:type="dxa"/>
          </w:tcPr>
          <w:p w:rsidR="00D4760A" w:rsidRPr="00B1422D" w:rsidRDefault="00D4760A" w:rsidP="00251115">
            <w:pPr>
              <w:spacing w:after="0" w:line="276" w:lineRule="auto"/>
              <w:rPr>
                <w:rFonts w:ascii="Times New Roman" w:eastAsiaTheme="minorEastAsia" w:hAnsi="Times New Roman"/>
                <w:sz w:val="24"/>
                <w:szCs w:val="20"/>
                <w:lang w:val="ru-RU"/>
              </w:rPr>
            </w:pPr>
            <w:r w:rsidRPr="00B1422D">
              <w:rPr>
                <w:rFonts w:ascii="Times New Roman" w:hAnsi="Times New Roman"/>
                <w:sz w:val="24"/>
                <w:szCs w:val="20"/>
                <w:lang w:val="ru-RU"/>
              </w:rPr>
              <w:t>145Б Пионерский-ЦГБ</w:t>
            </w:r>
          </w:p>
        </w:tc>
        <w:tc>
          <w:tcPr>
            <w:tcW w:w="155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ежедневно</w:t>
            </w:r>
          </w:p>
        </w:tc>
        <w:tc>
          <w:tcPr>
            <w:tcW w:w="283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07:31; 08:39; 09:40; 12:10; 13:19; 14:19; 16:38; 17:44; 18:55</w:t>
            </w:r>
          </w:p>
        </w:tc>
        <w:tc>
          <w:tcPr>
            <w:tcW w:w="297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07:00; 08:01; 09:10; 11:28; 12:40; 13:49; 15:52; 17:09; 18:14</w:t>
            </w:r>
          </w:p>
        </w:tc>
      </w:tr>
      <w:tr w:rsidR="00D4760A" w:rsidRPr="00B1422D" w:rsidTr="00BA09B9">
        <w:tc>
          <w:tcPr>
            <w:tcW w:w="2283" w:type="dxa"/>
          </w:tcPr>
          <w:p w:rsidR="00D4760A" w:rsidRPr="00B1422D" w:rsidRDefault="00D4760A" w:rsidP="00251115">
            <w:pPr>
              <w:spacing w:after="0" w:line="276" w:lineRule="auto"/>
              <w:rPr>
                <w:rFonts w:ascii="Times New Roman" w:eastAsiaTheme="minorEastAsia" w:hAnsi="Times New Roman"/>
                <w:sz w:val="24"/>
                <w:szCs w:val="20"/>
                <w:lang w:val="ru-RU"/>
              </w:rPr>
            </w:pPr>
            <w:r w:rsidRPr="00B1422D">
              <w:rPr>
                <w:rFonts w:ascii="Times New Roman" w:hAnsi="Times New Roman"/>
                <w:sz w:val="24"/>
                <w:szCs w:val="20"/>
                <w:lang w:val="ru-RU"/>
              </w:rPr>
              <w:t>166Б п. Спутник-д. Фомина</w:t>
            </w:r>
          </w:p>
        </w:tc>
        <w:tc>
          <w:tcPr>
            <w:tcW w:w="155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ежедневно</w:t>
            </w:r>
          </w:p>
        </w:tc>
        <w:tc>
          <w:tcPr>
            <w:tcW w:w="283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07:48; 09:20; 11:11; 12:50; 15:14; 16:47; 18:15</w:t>
            </w:r>
          </w:p>
        </w:tc>
        <w:tc>
          <w:tcPr>
            <w:tcW w:w="297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07:10; 08:33; 10:03; 11:52; 14:35; 16:00; 17:25</w:t>
            </w:r>
          </w:p>
        </w:tc>
      </w:tr>
      <w:tr w:rsidR="00D4760A" w:rsidRPr="00B1422D" w:rsidTr="00BA09B9">
        <w:tc>
          <w:tcPr>
            <w:tcW w:w="2283" w:type="dxa"/>
          </w:tcPr>
          <w:p w:rsidR="00D4760A" w:rsidRPr="00B1422D" w:rsidRDefault="00D4760A" w:rsidP="00251115">
            <w:pPr>
              <w:spacing w:after="0" w:line="276" w:lineRule="auto"/>
              <w:rPr>
                <w:rFonts w:ascii="Times New Roman" w:eastAsiaTheme="minorEastAsia" w:hAnsi="Times New Roman"/>
                <w:sz w:val="24"/>
                <w:szCs w:val="20"/>
                <w:lang w:val="ru-RU"/>
              </w:rPr>
            </w:pPr>
            <w:r w:rsidRPr="00B1422D">
              <w:rPr>
                <w:rFonts w:ascii="Times New Roman" w:hAnsi="Times New Roman"/>
                <w:sz w:val="24"/>
                <w:szCs w:val="20"/>
                <w:lang w:val="ru-RU"/>
              </w:rPr>
              <w:t>144Б д. Мельникова -Тубдиспансер</w:t>
            </w:r>
          </w:p>
        </w:tc>
        <w:tc>
          <w:tcPr>
            <w:tcW w:w="155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ежедневно</w:t>
            </w:r>
          </w:p>
        </w:tc>
        <w:tc>
          <w:tcPr>
            <w:tcW w:w="283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07:38; 08:50; 10:15; 14:08; 15:22; 16:42; 18:10</w:t>
            </w:r>
          </w:p>
        </w:tc>
        <w:tc>
          <w:tcPr>
            <w:tcW w:w="297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07:03; 08:11; 09:24; 13:20; 14:45; 16:07; 17:15</w:t>
            </w:r>
          </w:p>
        </w:tc>
      </w:tr>
      <w:tr w:rsidR="00D4760A" w:rsidRPr="00B1422D" w:rsidTr="00BA09B9">
        <w:tc>
          <w:tcPr>
            <w:tcW w:w="2283" w:type="dxa"/>
          </w:tcPr>
          <w:p w:rsidR="00D4760A" w:rsidRPr="00B1422D" w:rsidRDefault="00D4760A" w:rsidP="00251115">
            <w:pPr>
              <w:spacing w:after="0" w:line="276" w:lineRule="auto"/>
              <w:rPr>
                <w:rFonts w:ascii="Times New Roman" w:eastAsiaTheme="minorEastAsia" w:hAnsi="Times New Roman"/>
                <w:sz w:val="24"/>
                <w:szCs w:val="20"/>
                <w:lang w:val="ru-RU"/>
              </w:rPr>
            </w:pPr>
            <w:r w:rsidRPr="00B1422D">
              <w:rPr>
                <w:rFonts w:ascii="Times New Roman" w:hAnsi="Times New Roman"/>
                <w:sz w:val="24"/>
                <w:szCs w:val="20"/>
                <w:lang w:val="ru-RU"/>
              </w:rPr>
              <w:t>166А Тубдиспансер-Фомина</w:t>
            </w:r>
          </w:p>
        </w:tc>
        <w:tc>
          <w:tcPr>
            <w:tcW w:w="155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ежедневно</w:t>
            </w:r>
          </w:p>
        </w:tc>
        <w:tc>
          <w:tcPr>
            <w:tcW w:w="283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07:00; 08:22; 09:53; 12:21; 13:58; 15:50; 17:15</w:t>
            </w:r>
          </w:p>
        </w:tc>
        <w:tc>
          <w:tcPr>
            <w:tcW w:w="297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07:38; 09:01; 10:31; 13:15; 15:06; 16:28; 17:56</w:t>
            </w:r>
          </w:p>
        </w:tc>
      </w:tr>
      <w:tr w:rsidR="00D4760A" w:rsidRPr="00B1422D" w:rsidTr="00BA09B9">
        <w:tc>
          <w:tcPr>
            <w:tcW w:w="2283" w:type="dxa"/>
          </w:tcPr>
          <w:p w:rsidR="00D4760A" w:rsidRPr="00B1422D" w:rsidRDefault="00D4760A" w:rsidP="00251115">
            <w:pPr>
              <w:spacing w:after="0" w:line="276" w:lineRule="auto"/>
              <w:rPr>
                <w:rFonts w:ascii="Times New Roman" w:eastAsiaTheme="minorEastAsia" w:hAnsi="Times New Roman"/>
                <w:sz w:val="24"/>
                <w:szCs w:val="20"/>
                <w:lang w:val="ru-RU"/>
              </w:rPr>
            </w:pPr>
            <w:r w:rsidRPr="00B1422D">
              <w:rPr>
                <w:rFonts w:ascii="Times New Roman" w:hAnsi="Times New Roman"/>
                <w:sz w:val="24"/>
                <w:szCs w:val="20"/>
                <w:lang w:val="ru-RU"/>
              </w:rPr>
              <w:t>113 Ключи-Ирбит(ИМЗ)</w:t>
            </w:r>
          </w:p>
        </w:tc>
        <w:tc>
          <w:tcPr>
            <w:tcW w:w="1559" w:type="dxa"/>
          </w:tcPr>
          <w:p w:rsidR="00D4760A" w:rsidRPr="00B1422D" w:rsidRDefault="00D4760A" w:rsidP="00251115">
            <w:pPr>
              <w:spacing w:after="0" w:line="276" w:lineRule="auto"/>
              <w:jc w:val="center"/>
              <w:rPr>
                <w:rFonts w:ascii="Times New Roman" w:hAnsi="Times New Roman"/>
                <w:sz w:val="24"/>
                <w:szCs w:val="24"/>
                <w:lang w:val="ru-RU"/>
              </w:rPr>
            </w:pPr>
          </w:p>
        </w:tc>
        <w:tc>
          <w:tcPr>
            <w:tcW w:w="2836" w:type="dxa"/>
          </w:tcPr>
          <w:p w:rsidR="00D4760A" w:rsidRPr="00B1422D" w:rsidRDefault="00D4760A" w:rsidP="00251115">
            <w:pPr>
              <w:spacing w:after="0" w:line="276" w:lineRule="auto"/>
              <w:jc w:val="center"/>
              <w:rPr>
                <w:rFonts w:ascii="Times New Roman" w:hAnsi="Times New Roman"/>
                <w:sz w:val="24"/>
                <w:szCs w:val="24"/>
                <w:lang w:val="ru-RU"/>
              </w:rPr>
            </w:pPr>
          </w:p>
        </w:tc>
        <w:tc>
          <w:tcPr>
            <w:tcW w:w="2976" w:type="dxa"/>
          </w:tcPr>
          <w:p w:rsidR="00D4760A" w:rsidRPr="00B1422D" w:rsidRDefault="00D4760A" w:rsidP="00251115">
            <w:pPr>
              <w:spacing w:after="0" w:line="276" w:lineRule="auto"/>
              <w:jc w:val="center"/>
              <w:rPr>
                <w:rFonts w:ascii="Times New Roman" w:hAnsi="Times New Roman"/>
                <w:sz w:val="24"/>
                <w:szCs w:val="24"/>
                <w:lang w:val="ru-RU"/>
              </w:rPr>
            </w:pPr>
          </w:p>
        </w:tc>
      </w:tr>
      <w:tr w:rsidR="00D4760A" w:rsidRPr="00B1422D" w:rsidTr="00BA09B9">
        <w:tc>
          <w:tcPr>
            <w:tcW w:w="2283" w:type="dxa"/>
          </w:tcPr>
          <w:p w:rsidR="00D4760A" w:rsidRPr="00B1422D" w:rsidRDefault="00D4760A" w:rsidP="00251115">
            <w:pPr>
              <w:spacing w:after="0" w:line="276" w:lineRule="auto"/>
              <w:rPr>
                <w:rFonts w:ascii="Times New Roman" w:eastAsiaTheme="minorEastAsia" w:hAnsi="Times New Roman"/>
                <w:sz w:val="24"/>
                <w:szCs w:val="20"/>
                <w:lang w:val="ru-RU"/>
              </w:rPr>
            </w:pPr>
            <w:r w:rsidRPr="00B1422D">
              <w:rPr>
                <w:rFonts w:ascii="Times New Roman" w:hAnsi="Times New Roman"/>
                <w:sz w:val="24"/>
                <w:szCs w:val="20"/>
                <w:lang w:val="ru-RU"/>
              </w:rPr>
              <w:t>144А д. Мельникова-ЦГБ</w:t>
            </w:r>
          </w:p>
        </w:tc>
        <w:tc>
          <w:tcPr>
            <w:tcW w:w="155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ежедневно</w:t>
            </w:r>
          </w:p>
        </w:tc>
        <w:tc>
          <w:tcPr>
            <w:tcW w:w="283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07:17; 08:18; 09:55; 11:00; 13:35; 14:52; 16:15; 17:33</w:t>
            </w:r>
          </w:p>
        </w:tc>
        <w:tc>
          <w:tcPr>
            <w:tcW w:w="297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07:42; 08:52; 10:27; 11:46; 14:18; 15:40; 16:55; 18:17</w:t>
            </w:r>
          </w:p>
        </w:tc>
      </w:tr>
      <w:tr w:rsidR="00D4760A" w:rsidRPr="00B1422D" w:rsidTr="00BA09B9">
        <w:tc>
          <w:tcPr>
            <w:tcW w:w="2283" w:type="dxa"/>
          </w:tcPr>
          <w:p w:rsidR="00D4760A" w:rsidRPr="00B1422D" w:rsidRDefault="00D4760A" w:rsidP="00251115">
            <w:pPr>
              <w:spacing w:after="0" w:line="276" w:lineRule="auto"/>
              <w:rPr>
                <w:rFonts w:ascii="Times New Roman" w:eastAsiaTheme="minorEastAsia" w:hAnsi="Times New Roman"/>
                <w:sz w:val="24"/>
                <w:szCs w:val="20"/>
                <w:lang w:val="ru-RU"/>
              </w:rPr>
            </w:pPr>
            <w:r w:rsidRPr="00B1422D">
              <w:rPr>
                <w:rFonts w:ascii="Times New Roman" w:hAnsi="Times New Roman"/>
                <w:sz w:val="24"/>
                <w:szCs w:val="20"/>
                <w:lang w:val="ru-RU"/>
              </w:rPr>
              <w:t>144В д. Мельникова-ЦГБ</w:t>
            </w:r>
          </w:p>
        </w:tc>
        <w:tc>
          <w:tcPr>
            <w:tcW w:w="155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ежедневно</w:t>
            </w:r>
          </w:p>
        </w:tc>
        <w:tc>
          <w:tcPr>
            <w:tcW w:w="283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06:35, 08:00, 09:14, 10:38, 11:52, 13:12, 14:36, 15:50, 17:13, 18:30</w:t>
            </w:r>
          </w:p>
        </w:tc>
        <w:tc>
          <w:tcPr>
            <w:tcW w:w="297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07:10, 08:34, 09:49, 11:12, 12:27, 13:47, 15:10, 16:25, 17:48, 19:05</w:t>
            </w:r>
          </w:p>
        </w:tc>
      </w:tr>
      <w:tr w:rsidR="00D4760A" w:rsidRPr="00B1422D" w:rsidTr="00BA09B9">
        <w:tc>
          <w:tcPr>
            <w:tcW w:w="2283" w:type="dxa"/>
          </w:tcPr>
          <w:p w:rsidR="00D4760A" w:rsidRPr="00B1422D" w:rsidRDefault="00D4760A" w:rsidP="00251115">
            <w:pPr>
              <w:spacing w:after="0" w:line="276" w:lineRule="auto"/>
              <w:rPr>
                <w:rFonts w:ascii="Times New Roman" w:eastAsiaTheme="minorEastAsia" w:hAnsi="Times New Roman"/>
                <w:sz w:val="24"/>
                <w:szCs w:val="20"/>
                <w:lang w:val="ru-RU"/>
              </w:rPr>
            </w:pPr>
            <w:r w:rsidRPr="00B1422D">
              <w:rPr>
                <w:rFonts w:ascii="Times New Roman" w:hAnsi="Times New Roman"/>
                <w:sz w:val="24"/>
                <w:szCs w:val="20"/>
                <w:lang w:val="ru-RU"/>
              </w:rPr>
              <w:t>145 Лесная-ЦГБ</w:t>
            </w:r>
          </w:p>
        </w:tc>
        <w:tc>
          <w:tcPr>
            <w:tcW w:w="155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ежедневно</w:t>
            </w:r>
          </w:p>
        </w:tc>
        <w:tc>
          <w:tcPr>
            <w:tcW w:w="283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07:30 - 19:30</w:t>
            </w:r>
          </w:p>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(интервал 60 мин.)</w:t>
            </w:r>
          </w:p>
        </w:tc>
        <w:tc>
          <w:tcPr>
            <w:tcW w:w="297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 xml:space="preserve">07:30 - 19:30 </w:t>
            </w:r>
          </w:p>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(интервал 60 мин.)</w:t>
            </w:r>
          </w:p>
        </w:tc>
      </w:tr>
      <w:tr w:rsidR="00D4760A" w:rsidRPr="00B1422D" w:rsidTr="00BA09B9">
        <w:tc>
          <w:tcPr>
            <w:tcW w:w="2283" w:type="dxa"/>
          </w:tcPr>
          <w:p w:rsidR="00D4760A" w:rsidRPr="00B1422D" w:rsidRDefault="00D4760A" w:rsidP="00251115">
            <w:pPr>
              <w:spacing w:after="0" w:line="276" w:lineRule="auto"/>
              <w:rPr>
                <w:rFonts w:ascii="Times New Roman" w:eastAsiaTheme="minorEastAsia" w:hAnsi="Times New Roman"/>
                <w:sz w:val="24"/>
                <w:szCs w:val="20"/>
                <w:lang w:val="ru-RU"/>
              </w:rPr>
            </w:pPr>
            <w:r w:rsidRPr="00B1422D">
              <w:rPr>
                <w:rFonts w:ascii="Times New Roman" w:hAnsi="Times New Roman"/>
                <w:sz w:val="24"/>
                <w:szCs w:val="20"/>
                <w:lang w:val="ru-RU"/>
              </w:rPr>
              <w:t>166В д. Фомина-п.Спутник</w:t>
            </w:r>
          </w:p>
        </w:tc>
        <w:tc>
          <w:tcPr>
            <w:tcW w:w="155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ежедневно</w:t>
            </w:r>
          </w:p>
        </w:tc>
        <w:tc>
          <w:tcPr>
            <w:tcW w:w="283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06:08, 07:36, 09:04, 10:35, 12:00, 13:30, 14:56, 16:26, 17:50, 19:22</w:t>
            </w:r>
          </w:p>
        </w:tc>
        <w:tc>
          <w:tcPr>
            <w:tcW w:w="2976"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06:50, 08:18, 09:46, 11:17, 12:45, 15:38, 17:08, 18:32, 20:00</w:t>
            </w:r>
          </w:p>
        </w:tc>
      </w:tr>
    </w:tbl>
    <w:p w:rsidR="00D4760A" w:rsidRPr="002E07BC" w:rsidRDefault="00D4760A" w:rsidP="00251115">
      <w:pPr>
        <w:pStyle w:val="aff7"/>
        <w:spacing w:before="120" w:after="0" w:line="276" w:lineRule="auto"/>
        <w:rPr>
          <w:rFonts w:ascii="Times New Roman" w:hAnsi="Times New Roman"/>
          <w:bCs w:val="0"/>
          <w:iCs w:val="0"/>
          <w:color w:val="auto"/>
          <w:lang w:eastAsia="ru-RU"/>
        </w:rPr>
      </w:pPr>
      <w:bookmarkStart w:id="19" w:name="_Toc401857950"/>
      <w:r w:rsidRPr="002E07BC">
        <w:rPr>
          <w:rFonts w:ascii="Times New Roman" w:hAnsi="Times New Roman"/>
          <w:bCs w:val="0"/>
          <w:iCs w:val="0"/>
          <w:color w:val="auto"/>
          <w:lang w:eastAsia="ru-RU"/>
        </w:rPr>
        <w:t xml:space="preserve">Таблица </w:t>
      </w:r>
      <w:r w:rsidR="002E07BC" w:rsidRPr="002E07BC">
        <w:rPr>
          <w:rFonts w:ascii="Times New Roman" w:hAnsi="Times New Roman"/>
          <w:bCs w:val="0"/>
          <w:iCs w:val="0"/>
          <w:color w:val="auto"/>
          <w:lang w:eastAsia="ru-RU"/>
        </w:rPr>
        <w:t>14</w:t>
      </w:r>
      <w:r w:rsidRPr="002E07BC">
        <w:rPr>
          <w:rFonts w:ascii="Times New Roman" w:hAnsi="Times New Roman"/>
          <w:bCs w:val="0"/>
          <w:iCs w:val="0"/>
          <w:color w:val="auto"/>
          <w:lang w:eastAsia="ru-RU"/>
        </w:rPr>
        <w:t>. Расписание движения пригородных маршрутов</w:t>
      </w:r>
      <w:bookmarkEnd w:id="19"/>
      <w:r w:rsidR="002E07BC" w:rsidRPr="002E07BC">
        <w:rPr>
          <w:rFonts w:ascii="Times New Roman" w:hAnsi="Times New Roman"/>
          <w:bCs w:val="0"/>
          <w:iCs w:val="0"/>
          <w:color w:val="auto"/>
          <w:lang w:eastAsia="ru-RU"/>
        </w:rPr>
        <w:t>.</w:t>
      </w:r>
    </w:p>
    <w:tbl>
      <w:tblPr>
        <w:tblStyle w:val="TableGrid1"/>
        <w:tblpPr w:leftFromText="60" w:rightFromText="60" w:vertAnchor="text"/>
        <w:tblW w:w="9654" w:type="dxa"/>
        <w:tblLook w:val="04A0"/>
      </w:tblPr>
      <w:tblGrid>
        <w:gridCol w:w="1822"/>
        <w:gridCol w:w="2471"/>
        <w:gridCol w:w="2619"/>
        <w:gridCol w:w="2734"/>
        <w:gridCol w:w="8"/>
      </w:tblGrid>
      <w:tr w:rsidR="00D4760A" w:rsidRPr="00B1422D" w:rsidTr="00BA09B9">
        <w:trPr>
          <w:gridAfter w:val="1"/>
          <w:wAfter w:w="8" w:type="dxa"/>
          <w:trHeight w:val="544"/>
        </w:trPr>
        <w:tc>
          <w:tcPr>
            <w:tcW w:w="1822" w:type="dxa"/>
            <w:hideMark/>
          </w:tcPr>
          <w:p w:rsidR="00D4760A" w:rsidRPr="00B1422D" w:rsidRDefault="00D4760A" w:rsidP="00251115">
            <w:pPr>
              <w:spacing w:after="0" w:line="276" w:lineRule="auto"/>
              <w:jc w:val="center"/>
              <w:rPr>
                <w:rFonts w:ascii="Times New Roman" w:hAnsi="Times New Roman"/>
                <w:b/>
                <w:sz w:val="24"/>
                <w:szCs w:val="24"/>
                <w:lang w:val="ru-RU"/>
              </w:rPr>
            </w:pPr>
            <w:r w:rsidRPr="00B1422D">
              <w:rPr>
                <w:rFonts w:ascii="Times New Roman" w:hAnsi="Times New Roman"/>
                <w:b/>
                <w:bCs/>
                <w:sz w:val="24"/>
                <w:szCs w:val="24"/>
                <w:lang w:val="ru-RU"/>
              </w:rPr>
              <w:t>Наименование</w:t>
            </w:r>
          </w:p>
          <w:p w:rsidR="00D4760A" w:rsidRPr="00B1422D" w:rsidRDefault="00D4760A" w:rsidP="00251115">
            <w:pPr>
              <w:spacing w:after="0" w:line="276" w:lineRule="auto"/>
              <w:jc w:val="center"/>
              <w:rPr>
                <w:rFonts w:ascii="Times New Roman" w:hAnsi="Times New Roman"/>
                <w:b/>
                <w:sz w:val="24"/>
                <w:szCs w:val="24"/>
                <w:lang w:val="ru-RU"/>
              </w:rPr>
            </w:pPr>
            <w:r w:rsidRPr="00B1422D">
              <w:rPr>
                <w:rFonts w:ascii="Times New Roman" w:hAnsi="Times New Roman"/>
                <w:b/>
                <w:bCs/>
                <w:sz w:val="24"/>
                <w:szCs w:val="24"/>
                <w:lang w:val="ru-RU"/>
              </w:rPr>
              <w:t>маршрута</w:t>
            </w:r>
          </w:p>
        </w:tc>
        <w:tc>
          <w:tcPr>
            <w:tcW w:w="2471" w:type="dxa"/>
            <w:hideMark/>
          </w:tcPr>
          <w:p w:rsidR="00D4760A" w:rsidRPr="00B1422D" w:rsidRDefault="00D4760A" w:rsidP="00251115">
            <w:pPr>
              <w:spacing w:after="0" w:line="276" w:lineRule="auto"/>
              <w:jc w:val="center"/>
              <w:rPr>
                <w:rFonts w:ascii="Times New Roman" w:hAnsi="Times New Roman"/>
                <w:b/>
                <w:sz w:val="24"/>
                <w:szCs w:val="24"/>
                <w:lang w:val="ru-RU"/>
              </w:rPr>
            </w:pPr>
            <w:r w:rsidRPr="00B1422D">
              <w:rPr>
                <w:rFonts w:ascii="Times New Roman" w:hAnsi="Times New Roman"/>
                <w:b/>
                <w:bCs/>
                <w:sz w:val="24"/>
                <w:szCs w:val="24"/>
                <w:lang w:val="ru-RU"/>
              </w:rPr>
              <w:t>Дни</w:t>
            </w:r>
          </w:p>
          <w:p w:rsidR="00D4760A" w:rsidRPr="00B1422D" w:rsidRDefault="00D4760A" w:rsidP="00251115">
            <w:pPr>
              <w:spacing w:after="0" w:line="276" w:lineRule="auto"/>
              <w:jc w:val="center"/>
              <w:rPr>
                <w:rFonts w:ascii="Times New Roman" w:hAnsi="Times New Roman"/>
                <w:b/>
                <w:sz w:val="24"/>
                <w:szCs w:val="24"/>
                <w:lang w:val="ru-RU"/>
              </w:rPr>
            </w:pPr>
            <w:r w:rsidRPr="00B1422D">
              <w:rPr>
                <w:rFonts w:ascii="Times New Roman" w:hAnsi="Times New Roman"/>
                <w:b/>
                <w:bCs/>
                <w:sz w:val="24"/>
                <w:szCs w:val="24"/>
                <w:lang w:val="ru-RU"/>
              </w:rPr>
              <w:t>работы</w:t>
            </w:r>
          </w:p>
        </w:tc>
        <w:tc>
          <w:tcPr>
            <w:tcW w:w="2619" w:type="dxa"/>
            <w:hideMark/>
          </w:tcPr>
          <w:p w:rsidR="00D4760A" w:rsidRPr="00B1422D" w:rsidRDefault="00D4760A" w:rsidP="00251115">
            <w:pPr>
              <w:spacing w:after="0" w:line="276" w:lineRule="auto"/>
              <w:jc w:val="center"/>
              <w:rPr>
                <w:rFonts w:ascii="Times New Roman" w:hAnsi="Times New Roman"/>
                <w:b/>
                <w:sz w:val="24"/>
                <w:szCs w:val="24"/>
                <w:lang w:val="ru-RU"/>
              </w:rPr>
            </w:pPr>
            <w:r w:rsidRPr="00B1422D">
              <w:rPr>
                <w:rFonts w:ascii="Times New Roman" w:hAnsi="Times New Roman"/>
                <w:b/>
                <w:sz w:val="24"/>
                <w:szCs w:val="24"/>
                <w:lang w:val="ru-RU"/>
              </w:rPr>
              <w:t>Прибытие</w:t>
            </w:r>
          </w:p>
        </w:tc>
        <w:tc>
          <w:tcPr>
            <w:tcW w:w="2734" w:type="dxa"/>
          </w:tcPr>
          <w:p w:rsidR="00D4760A" w:rsidRPr="00B1422D" w:rsidRDefault="00D4760A" w:rsidP="00251115">
            <w:pPr>
              <w:spacing w:after="0" w:line="276" w:lineRule="auto"/>
              <w:jc w:val="center"/>
              <w:rPr>
                <w:rFonts w:ascii="Times New Roman" w:hAnsi="Times New Roman"/>
                <w:b/>
                <w:sz w:val="24"/>
                <w:szCs w:val="24"/>
                <w:lang w:val="ru-RU"/>
              </w:rPr>
            </w:pPr>
            <w:r w:rsidRPr="00B1422D">
              <w:rPr>
                <w:rFonts w:ascii="Times New Roman" w:hAnsi="Times New Roman"/>
                <w:b/>
                <w:sz w:val="24"/>
                <w:szCs w:val="24"/>
                <w:lang w:val="ru-RU"/>
              </w:rPr>
              <w:t>Отправление</w:t>
            </w:r>
          </w:p>
        </w:tc>
      </w:tr>
      <w:tr w:rsidR="00D4760A" w:rsidRPr="00B1422D" w:rsidTr="00BA09B9">
        <w:tc>
          <w:tcPr>
            <w:tcW w:w="1822" w:type="dxa"/>
          </w:tcPr>
          <w:p w:rsidR="00D4760A" w:rsidRPr="00B1422D" w:rsidRDefault="00D4760A" w:rsidP="00251115">
            <w:pPr>
              <w:spacing w:after="0" w:line="276" w:lineRule="auto"/>
              <w:rPr>
                <w:rFonts w:ascii="Times New Roman" w:hAnsi="Times New Roman"/>
                <w:sz w:val="24"/>
                <w:szCs w:val="24"/>
                <w:lang w:val="ru-RU"/>
              </w:rPr>
            </w:pPr>
            <w:r w:rsidRPr="00B1422D">
              <w:rPr>
                <w:rFonts w:ascii="Times New Roman" w:hAnsi="Times New Roman"/>
                <w:sz w:val="24"/>
                <w:szCs w:val="24"/>
                <w:lang w:val="ru-RU"/>
              </w:rPr>
              <w:t>110 Ирбит - Лопатково</w:t>
            </w:r>
          </w:p>
        </w:tc>
        <w:tc>
          <w:tcPr>
            <w:tcW w:w="0" w:type="auto"/>
            <w:hideMark/>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пн, ср, пт</w:t>
            </w:r>
          </w:p>
        </w:tc>
        <w:tc>
          <w:tcPr>
            <w:tcW w:w="261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06:15</w:t>
            </w:r>
          </w:p>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14:40</w:t>
            </w:r>
          </w:p>
        </w:tc>
        <w:tc>
          <w:tcPr>
            <w:tcW w:w="2742" w:type="dxa"/>
            <w:gridSpan w:val="2"/>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07:19</w:t>
            </w:r>
          </w:p>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15:47</w:t>
            </w:r>
          </w:p>
        </w:tc>
      </w:tr>
      <w:tr w:rsidR="00D4760A" w:rsidRPr="00B1422D" w:rsidTr="00BA09B9">
        <w:tc>
          <w:tcPr>
            <w:tcW w:w="1822" w:type="dxa"/>
          </w:tcPr>
          <w:p w:rsidR="00D4760A" w:rsidRPr="00B1422D" w:rsidRDefault="00D4760A" w:rsidP="00251115">
            <w:pPr>
              <w:spacing w:after="0" w:line="276" w:lineRule="auto"/>
              <w:rPr>
                <w:rFonts w:ascii="Times New Roman" w:hAnsi="Times New Roman"/>
                <w:sz w:val="24"/>
                <w:szCs w:val="24"/>
                <w:lang w:val="ru-RU"/>
              </w:rPr>
            </w:pPr>
            <w:r w:rsidRPr="00B1422D">
              <w:rPr>
                <w:rFonts w:ascii="Times New Roman" w:hAnsi="Times New Roman"/>
                <w:sz w:val="24"/>
                <w:szCs w:val="20"/>
                <w:lang w:val="ru-RU"/>
              </w:rPr>
              <w:t>102 Ирбит-Прядеина</w:t>
            </w:r>
          </w:p>
        </w:tc>
        <w:tc>
          <w:tcPr>
            <w:tcW w:w="0" w:type="auto"/>
            <w:hideMark/>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пн, вт, ср, пт, сб</w:t>
            </w:r>
          </w:p>
        </w:tc>
        <w:tc>
          <w:tcPr>
            <w:tcW w:w="261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06:40</w:t>
            </w:r>
          </w:p>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16:05</w:t>
            </w:r>
          </w:p>
        </w:tc>
        <w:tc>
          <w:tcPr>
            <w:tcW w:w="2742" w:type="dxa"/>
            <w:gridSpan w:val="2"/>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07:53</w:t>
            </w:r>
          </w:p>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17:15</w:t>
            </w:r>
          </w:p>
        </w:tc>
      </w:tr>
      <w:tr w:rsidR="00D4760A" w:rsidRPr="00B1422D" w:rsidTr="00BA09B9">
        <w:tc>
          <w:tcPr>
            <w:tcW w:w="1822" w:type="dxa"/>
          </w:tcPr>
          <w:p w:rsidR="00D4760A" w:rsidRPr="00B1422D" w:rsidRDefault="00D4760A" w:rsidP="00251115">
            <w:pPr>
              <w:spacing w:after="0" w:line="276" w:lineRule="auto"/>
              <w:rPr>
                <w:rFonts w:ascii="Times New Roman" w:hAnsi="Times New Roman"/>
                <w:sz w:val="24"/>
                <w:szCs w:val="24"/>
                <w:lang w:val="ru-RU"/>
              </w:rPr>
            </w:pPr>
            <w:r w:rsidRPr="00B1422D">
              <w:rPr>
                <w:rFonts w:ascii="Times New Roman" w:hAnsi="Times New Roman"/>
                <w:sz w:val="24"/>
                <w:szCs w:val="20"/>
                <w:lang w:val="ru-RU"/>
              </w:rPr>
              <w:t>104 Ирбит-Кирга</w:t>
            </w:r>
          </w:p>
        </w:tc>
        <w:tc>
          <w:tcPr>
            <w:tcW w:w="0" w:type="auto"/>
          </w:tcPr>
          <w:p w:rsidR="00D4760A" w:rsidRPr="00B1422D" w:rsidRDefault="00D4760A" w:rsidP="00251115">
            <w:pPr>
              <w:tabs>
                <w:tab w:val="left" w:pos="720"/>
                <w:tab w:val="center" w:pos="1127"/>
              </w:tabs>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пн-пт</w:t>
            </w:r>
          </w:p>
        </w:tc>
        <w:tc>
          <w:tcPr>
            <w:tcW w:w="261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08:30</w:t>
            </w:r>
          </w:p>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13:30</w:t>
            </w:r>
          </w:p>
        </w:tc>
        <w:tc>
          <w:tcPr>
            <w:tcW w:w="2742" w:type="dxa"/>
            <w:gridSpan w:val="2"/>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08:50</w:t>
            </w:r>
          </w:p>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13:50</w:t>
            </w:r>
          </w:p>
        </w:tc>
      </w:tr>
      <w:tr w:rsidR="00D4760A" w:rsidRPr="00B1422D" w:rsidTr="00BA09B9">
        <w:tc>
          <w:tcPr>
            <w:tcW w:w="1822" w:type="dxa"/>
          </w:tcPr>
          <w:p w:rsidR="00D4760A" w:rsidRPr="00B1422D" w:rsidRDefault="00D4760A" w:rsidP="00251115">
            <w:pPr>
              <w:spacing w:after="0" w:line="276" w:lineRule="auto"/>
              <w:rPr>
                <w:rFonts w:ascii="Times New Roman" w:hAnsi="Times New Roman"/>
                <w:sz w:val="24"/>
                <w:szCs w:val="20"/>
                <w:lang w:val="ru-RU"/>
              </w:rPr>
            </w:pPr>
            <w:r w:rsidRPr="00B1422D">
              <w:rPr>
                <w:rFonts w:ascii="Times New Roman" w:hAnsi="Times New Roman"/>
                <w:sz w:val="24"/>
                <w:szCs w:val="20"/>
                <w:lang w:val="ru-RU"/>
              </w:rPr>
              <w:t xml:space="preserve">108 Ирбит </w:t>
            </w:r>
            <w:r w:rsidR="00DC1F84">
              <w:rPr>
                <w:rFonts w:ascii="Times New Roman" w:hAnsi="Times New Roman"/>
                <w:sz w:val="24"/>
                <w:szCs w:val="20"/>
                <w:lang w:val="ru-RU"/>
              </w:rPr>
              <w:t>–</w:t>
            </w:r>
            <w:r w:rsidRPr="00B1422D">
              <w:rPr>
                <w:rFonts w:ascii="Times New Roman" w:hAnsi="Times New Roman"/>
                <w:sz w:val="24"/>
                <w:szCs w:val="20"/>
                <w:lang w:val="ru-RU"/>
              </w:rPr>
              <w:t>Рудно</w:t>
            </w:r>
          </w:p>
        </w:tc>
        <w:tc>
          <w:tcPr>
            <w:tcW w:w="0" w:type="auto"/>
          </w:tcPr>
          <w:p w:rsidR="00D4760A" w:rsidRPr="00B1422D" w:rsidRDefault="00D4760A" w:rsidP="00251115">
            <w:pPr>
              <w:tabs>
                <w:tab w:val="left" w:pos="720"/>
                <w:tab w:val="center" w:pos="1127"/>
              </w:tabs>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пн-пт</w:t>
            </w:r>
          </w:p>
        </w:tc>
        <w:tc>
          <w:tcPr>
            <w:tcW w:w="2619" w:type="dxa"/>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05:35</w:t>
            </w:r>
          </w:p>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14:50</w:t>
            </w:r>
          </w:p>
        </w:tc>
        <w:tc>
          <w:tcPr>
            <w:tcW w:w="2742" w:type="dxa"/>
            <w:gridSpan w:val="2"/>
          </w:tcPr>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06:55</w:t>
            </w:r>
          </w:p>
          <w:p w:rsidR="00D4760A" w:rsidRPr="00B1422D" w:rsidRDefault="00D4760A" w:rsidP="00251115">
            <w:pPr>
              <w:spacing w:after="0" w:line="276" w:lineRule="auto"/>
              <w:jc w:val="center"/>
              <w:rPr>
                <w:rFonts w:ascii="Times New Roman" w:hAnsi="Times New Roman"/>
                <w:sz w:val="24"/>
                <w:szCs w:val="24"/>
                <w:lang w:val="ru-RU"/>
              </w:rPr>
            </w:pPr>
            <w:r w:rsidRPr="00B1422D">
              <w:rPr>
                <w:rFonts w:ascii="Times New Roman" w:hAnsi="Times New Roman"/>
                <w:sz w:val="24"/>
                <w:szCs w:val="24"/>
                <w:lang w:val="ru-RU"/>
              </w:rPr>
              <w:t>16:16</w:t>
            </w:r>
          </w:p>
        </w:tc>
      </w:tr>
    </w:tbl>
    <w:p w:rsidR="00D4760A" w:rsidRPr="00B1422D" w:rsidRDefault="00D4760A" w:rsidP="00251115">
      <w:pPr>
        <w:pStyle w:val="Default"/>
        <w:spacing w:line="276" w:lineRule="auto"/>
        <w:ind w:firstLine="720"/>
        <w:jc w:val="both"/>
        <w:rPr>
          <w:rFonts w:eastAsia="TimesNewRoman"/>
        </w:rPr>
      </w:pPr>
    </w:p>
    <w:p w:rsidR="00D4760A" w:rsidRPr="00B1422D" w:rsidRDefault="00D4760A" w:rsidP="00251115">
      <w:pPr>
        <w:widowControl w:val="0"/>
        <w:autoSpaceDE w:val="0"/>
        <w:autoSpaceDN w:val="0"/>
        <w:adjustRightInd w:val="0"/>
        <w:spacing w:after="0" w:line="276" w:lineRule="auto"/>
        <w:jc w:val="center"/>
        <w:rPr>
          <w:rFonts w:ascii="Times New Roman" w:eastAsiaTheme="minorEastAsia" w:hAnsi="Times New Roman"/>
          <w:color w:val="000000"/>
          <w:sz w:val="24"/>
          <w:szCs w:val="24"/>
        </w:rPr>
      </w:pPr>
      <w:r w:rsidRPr="00B1422D">
        <w:rPr>
          <w:rFonts w:ascii="Times New Roman" w:eastAsiaTheme="minorEastAsia" w:hAnsi="Times New Roman"/>
          <w:noProof/>
          <w:color w:val="000000"/>
          <w:sz w:val="24"/>
          <w:szCs w:val="24"/>
          <w:lang w:eastAsia="ru-RU"/>
        </w:rPr>
        <w:drawing>
          <wp:inline distT="0" distB="0" distL="0" distR="0">
            <wp:extent cx="6062774" cy="7145079"/>
            <wp:effectExtent l="19050" t="0" r="0" b="0"/>
            <wp:docPr id="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l="906" t="885"/>
                    <a:stretch>
                      <a:fillRect/>
                    </a:stretch>
                  </pic:blipFill>
                  <pic:spPr bwMode="auto">
                    <a:xfrm>
                      <a:off x="0" y="0"/>
                      <a:ext cx="6062774" cy="7145079"/>
                    </a:xfrm>
                    <a:prstGeom prst="rect">
                      <a:avLst/>
                    </a:prstGeom>
                    <a:noFill/>
                    <a:ln w="9525">
                      <a:noFill/>
                      <a:miter lim="800000"/>
                      <a:headEnd/>
                      <a:tailEnd/>
                    </a:ln>
                  </pic:spPr>
                </pic:pic>
              </a:graphicData>
            </a:graphic>
          </wp:inline>
        </w:drawing>
      </w:r>
    </w:p>
    <w:p w:rsidR="00D4760A" w:rsidRPr="002E07BC" w:rsidRDefault="00D4760A" w:rsidP="00251115">
      <w:pPr>
        <w:pStyle w:val="aff7"/>
        <w:spacing w:before="120" w:after="0" w:line="276" w:lineRule="auto"/>
        <w:rPr>
          <w:rFonts w:ascii="Times New Roman" w:hAnsi="Times New Roman"/>
          <w:bCs w:val="0"/>
          <w:iCs w:val="0"/>
          <w:color w:val="auto"/>
          <w:lang w:eastAsia="ru-RU"/>
        </w:rPr>
      </w:pPr>
      <w:bookmarkStart w:id="20" w:name="_Toc401857928"/>
      <w:r w:rsidRPr="002E07BC">
        <w:rPr>
          <w:rFonts w:ascii="Times New Roman" w:hAnsi="Times New Roman"/>
          <w:bCs w:val="0"/>
          <w:iCs w:val="0"/>
          <w:color w:val="auto"/>
          <w:lang w:eastAsia="ru-RU"/>
        </w:rPr>
        <w:t xml:space="preserve">Рисунок </w:t>
      </w:r>
      <w:r w:rsidR="000369CC" w:rsidRPr="002E07BC">
        <w:rPr>
          <w:rFonts w:ascii="Times New Roman" w:hAnsi="Times New Roman"/>
          <w:bCs w:val="0"/>
          <w:iCs w:val="0"/>
          <w:color w:val="auto"/>
          <w:lang w:eastAsia="ru-RU"/>
        </w:rPr>
        <w:fldChar w:fldCharType="begin"/>
      </w:r>
      <w:r w:rsidR="00985D2C" w:rsidRPr="002E07BC">
        <w:rPr>
          <w:rFonts w:ascii="Times New Roman" w:hAnsi="Times New Roman"/>
          <w:bCs w:val="0"/>
          <w:iCs w:val="0"/>
          <w:color w:val="auto"/>
          <w:lang w:eastAsia="ru-RU"/>
        </w:rPr>
        <w:instrText xml:space="preserve"> SEQ Рисунок \* ARABIC </w:instrText>
      </w:r>
      <w:r w:rsidR="000369CC" w:rsidRPr="002E07BC">
        <w:rPr>
          <w:rFonts w:ascii="Times New Roman" w:hAnsi="Times New Roman"/>
          <w:bCs w:val="0"/>
          <w:iCs w:val="0"/>
          <w:color w:val="auto"/>
          <w:lang w:eastAsia="ru-RU"/>
        </w:rPr>
        <w:fldChar w:fldCharType="separate"/>
      </w:r>
      <w:r w:rsidR="00DC28DE">
        <w:rPr>
          <w:rFonts w:ascii="Times New Roman" w:hAnsi="Times New Roman"/>
          <w:bCs w:val="0"/>
          <w:iCs w:val="0"/>
          <w:noProof/>
          <w:color w:val="auto"/>
          <w:lang w:eastAsia="ru-RU"/>
        </w:rPr>
        <w:t>7</w:t>
      </w:r>
      <w:r w:rsidR="000369CC" w:rsidRPr="002E07BC">
        <w:rPr>
          <w:rFonts w:ascii="Times New Roman" w:hAnsi="Times New Roman"/>
          <w:bCs w:val="0"/>
          <w:iCs w:val="0"/>
          <w:color w:val="auto"/>
          <w:lang w:eastAsia="ru-RU"/>
        </w:rPr>
        <w:fldChar w:fldCharType="end"/>
      </w:r>
      <w:r w:rsidRPr="002E07BC">
        <w:rPr>
          <w:rFonts w:ascii="Times New Roman" w:hAnsi="Times New Roman"/>
          <w:bCs w:val="0"/>
          <w:iCs w:val="0"/>
          <w:color w:val="auto"/>
          <w:lang w:eastAsia="ru-RU"/>
        </w:rPr>
        <w:t>. Схема пригородных автобусных маршрутов</w:t>
      </w:r>
      <w:bookmarkEnd w:id="20"/>
    </w:p>
    <w:p w:rsidR="00D4760A" w:rsidRPr="00754C47" w:rsidRDefault="00D4760A" w:rsidP="00251115">
      <w:pPr>
        <w:pStyle w:val="Default"/>
        <w:spacing w:line="276" w:lineRule="auto"/>
        <w:ind w:firstLine="720"/>
        <w:jc w:val="both"/>
        <w:rPr>
          <w:color w:val="auto"/>
          <w:sz w:val="28"/>
          <w:szCs w:val="28"/>
        </w:rPr>
      </w:pPr>
      <w:r w:rsidRPr="00754C47">
        <w:rPr>
          <w:rFonts w:eastAsiaTheme="minorEastAsia"/>
          <w:sz w:val="28"/>
          <w:szCs w:val="28"/>
          <w:lang w:eastAsia="en-US"/>
        </w:rPr>
        <w:t xml:space="preserve">Используемый подвижной состав </w:t>
      </w:r>
      <w:r w:rsidRPr="00754C47">
        <w:rPr>
          <w:rFonts w:eastAsia="TimesNewRoman"/>
          <w:sz w:val="28"/>
          <w:szCs w:val="28"/>
        </w:rPr>
        <w:t xml:space="preserve">предприятий, осуществляющих транспортное обслуживание, </w:t>
      </w:r>
      <w:r w:rsidRPr="00754C47">
        <w:rPr>
          <w:color w:val="auto"/>
          <w:sz w:val="28"/>
          <w:szCs w:val="28"/>
        </w:rPr>
        <w:t>не приспособлен к перевозке маломобильных групп населения и инвалидов, а также для перевозки велосипедов. Низкопольный подвижной состав не используется при перевозках пассажиров.</w:t>
      </w:r>
    </w:p>
    <w:p w:rsidR="00D4760A" w:rsidRPr="00B1422D" w:rsidRDefault="00D4760A" w:rsidP="00251115">
      <w:pPr>
        <w:widowControl w:val="0"/>
        <w:autoSpaceDE w:val="0"/>
        <w:autoSpaceDN w:val="0"/>
        <w:adjustRightInd w:val="0"/>
        <w:spacing w:after="0" w:line="276" w:lineRule="auto"/>
        <w:ind w:firstLine="709"/>
        <w:jc w:val="both"/>
        <w:rPr>
          <w:rFonts w:ascii="Times New Roman" w:eastAsiaTheme="minorEastAsia" w:hAnsi="Times New Roman"/>
          <w:color w:val="000000"/>
          <w:sz w:val="24"/>
          <w:szCs w:val="24"/>
        </w:rPr>
        <w:sectPr w:rsidR="00D4760A" w:rsidRPr="00B1422D" w:rsidSect="00BA09B9">
          <w:pgSz w:w="11901" w:h="16840"/>
          <w:pgMar w:top="1134" w:right="567" w:bottom="1134" w:left="1701" w:header="709" w:footer="709" w:gutter="0"/>
          <w:cols w:space="720"/>
          <w:noEndnote/>
          <w:titlePg/>
        </w:sectPr>
      </w:pPr>
    </w:p>
    <w:p w:rsidR="00D4760A" w:rsidRDefault="00D4760A" w:rsidP="00251115">
      <w:pPr>
        <w:pStyle w:val="aff7"/>
        <w:spacing w:after="0" w:line="276" w:lineRule="auto"/>
      </w:pPr>
    </w:p>
    <w:p w:rsidR="00D4760A" w:rsidRPr="002E07BC" w:rsidRDefault="00D4760A" w:rsidP="00251115">
      <w:pPr>
        <w:pStyle w:val="aff7"/>
        <w:spacing w:before="120" w:after="0" w:line="276" w:lineRule="auto"/>
        <w:rPr>
          <w:rFonts w:ascii="Times New Roman" w:hAnsi="Times New Roman"/>
          <w:bCs w:val="0"/>
          <w:iCs w:val="0"/>
          <w:color w:val="auto"/>
          <w:lang w:eastAsia="ru-RU"/>
        </w:rPr>
      </w:pPr>
      <w:bookmarkStart w:id="21" w:name="_Toc401857951"/>
      <w:r w:rsidRPr="002E07BC">
        <w:rPr>
          <w:rFonts w:ascii="Times New Roman" w:hAnsi="Times New Roman"/>
          <w:bCs w:val="0"/>
          <w:iCs w:val="0"/>
          <w:color w:val="auto"/>
          <w:lang w:eastAsia="ru-RU"/>
        </w:rPr>
        <w:t xml:space="preserve">Таблица </w:t>
      </w:r>
      <w:r w:rsidR="002E07BC">
        <w:rPr>
          <w:rFonts w:ascii="Times New Roman" w:hAnsi="Times New Roman"/>
          <w:bCs w:val="0"/>
          <w:iCs w:val="0"/>
          <w:color w:val="auto"/>
          <w:lang w:eastAsia="ru-RU"/>
        </w:rPr>
        <w:t>15</w:t>
      </w:r>
      <w:r w:rsidRPr="002E07BC">
        <w:rPr>
          <w:rFonts w:ascii="Times New Roman" w:hAnsi="Times New Roman"/>
          <w:bCs w:val="0"/>
          <w:iCs w:val="0"/>
          <w:color w:val="auto"/>
          <w:lang w:eastAsia="ru-RU"/>
        </w:rPr>
        <w:t>. Реестр муниципальных маршрутов пассажирских перевозок</w:t>
      </w:r>
      <w:bookmarkEnd w:id="21"/>
    </w:p>
    <w:tbl>
      <w:tblPr>
        <w:tblStyle w:val="a7"/>
        <w:tblW w:w="14600" w:type="dxa"/>
        <w:tblInd w:w="-459" w:type="dxa"/>
        <w:tblLayout w:type="fixed"/>
        <w:tblLook w:val="04A0"/>
      </w:tblPr>
      <w:tblGrid>
        <w:gridCol w:w="709"/>
        <w:gridCol w:w="596"/>
        <w:gridCol w:w="1247"/>
        <w:gridCol w:w="1984"/>
        <w:gridCol w:w="2835"/>
        <w:gridCol w:w="682"/>
        <w:gridCol w:w="1276"/>
        <w:gridCol w:w="1276"/>
        <w:gridCol w:w="1018"/>
        <w:gridCol w:w="1276"/>
        <w:gridCol w:w="1701"/>
      </w:tblGrid>
      <w:tr w:rsidR="00E12871" w:rsidRPr="00E12871" w:rsidTr="00E12871">
        <w:trPr>
          <w:cantSplit/>
          <w:trHeight w:val="1134"/>
        </w:trPr>
        <w:tc>
          <w:tcPr>
            <w:tcW w:w="709" w:type="dxa"/>
            <w:textDirection w:val="btLr"/>
          </w:tcPr>
          <w:p w:rsidR="00E12871" w:rsidRPr="00E12871" w:rsidRDefault="00E12871" w:rsidP="00251115">
            <w:pPr>
              <w:spacing w:after="0" w:line="276" w:lineRule="auto"/>
              <w:ind w:left="113" w:right="193" w:firstLine="0"/>
              <w:contextualSpacing/>
              <w:jc w:val="center"/>
              <w:rPr>
                <w:b/>
                <w:sz w:val="24"/>
                <w:szCs w:val="24"/>
              </w:rPr>
            </w:pPr>
            <w:r w:rsidRPr="00E12871">
              <w:rPr>
                <w:b/>
                <w:sz w:val="24"/>
                <w:szCs w:val="24"/>
              </w:rPr>
              <w:t>Регистра-ционный № маршрута в реестре</w:t>
            </w:r>
          </w:p>
        </w:tc>
        <w:tc>
          <w:tcPr>
            <w:tcW w:w="596" w:type="dxa"/>
            <w:textDirection w:val="btLr"/>
          </w:tcPr>
          <w:p w:rsidR="00E12871" w:rsidRPr="00E12871" w:rsidRDefault="00E12871" w:rsidP="00251115">
            <w:pPr>
              <w:spacing w:after="0" w:line="276" w:lineRule="auto"/>
              <w:ind w:left="113" w:right="113" w:firstLine="0"/>
              <w:contextualSpacing/>
              <w:jc w:val="center"/>
              <w:rPr>
                <w:b/>
                <w:sz w:val="24"/>
                <w:szCs w:val="24"/>
              </w:rPr>
            </w:pPr>
            <w:r w:rsidRPr="00E12871">
              <w:rPr>
                <w:b/>
                <w:sz w:val="24"/>
                <w:szCs w:val="24"/>
              </w:rPr>
              <w:t>№ маршрута</w:t>
            </w:r>
          </w:p>
        </w:tc>
        <w:tc>
          <w:tcPr>
            <w:tcW w:w="1247" w:type="dxa"/>
          </w:tcPr>
          <w:p w:rsidR="00E12871" w:rsidRPr="00E12871" w:rsidRDefault="00E12871" w:rsidP="00251115">
            <w:pPr>
              <w:spacing w:after="0" w:line="276" w:lineRule="auto"/>
              <w:ind w:left="-108" w:right="-108" w:firstLine="0"/>
              <w:contextualSpacing/>
              <w:jc w:val="center"/>
              <w:rPr>
                <w:b/>
                <w:sz w:val="24"/>
                <w:szCs w:val="24"/>
              </w:rPr>
            </w:pPr>
            <w:r w:rsidRPr="00E12871">
              <w:rPr>
                <w:b/>
                <w:sz w:val="24"/>
                <w:szCs w:val="24"/>
              </w:rPr>
              <w:t>Наименование маршрута</w:t>
            </w:r>
          </w:p>
        </w:tc>
        <w:tc>
          <w:tcPr>
            <w:tcW w:w="1984" w:type="dxa"/>
          </w:tcPr>
          <w:p w:rsidR="00E12871" w:rsidRPr="00E12871" w:rsidRDefault="00E12871" w:rsidP="00251115">
            <w:pPr>
              <w:spacing w:after="0" w:line="276" w:lineRule="auto"/>
              <w:ind w:firstLine="0"/>
              <w:contextualSpacing/>
              <w:jc w:val="center"/>
              <w:rPr>
                <w:b/>
                <w:sz w:val="24"/>
                <w:szCs w:val="24"/>
              </w:rPr>
            </w:pPr>
            <w:r w:rsidRPr="00E12871">
              <w:rPr>
                <w:b/>
                <w:sz w:val="24"/>
                <w:szCs w:val="24"/>
              </w:rPr>
              <w:t>Наименование промежуточных остановочных пунктов</w:t>
            </w:r>
          </w:p>
        </w:tc>
        <w:tc>
          <w:tcPr>
            <w:tcW w:w="2835" w:type="dxa"/>
          </w:tcPr>
          <w:p w:rsidR="00E12871" w:rsidRPr="00E12871" w:rsidRDefault="00E12871" w:rsidP="00251115">
            <w:pPr>
              <w:spacing w:after="0" w:line="276" w:lineRule="auto"/>
              <w:ind w:firstLine="0"/>
              <w:contextualSpacing/>
              <w:jc w:val="center"/>
              <w:rPr>
                <w:b/>
                <w:sz w:val="24"/>
                <w:szCs w:val="24"/>
              </w:rPr>
            </w:pPr>
            <w:r w:rsidRPr="00E12871">
              <w:rPr>
                <w:b/>
                <w:sz w:val="24"/>
                <w:szCs w:val="24"/>
              </w:rPr>
              <w:t>Наименование улиц, дорог</w:t>
            </w:r>
          </w:p>
        </w:tc>
        <w:tc>
          <w:tcPr>
            <w:tcW w:w="682" w:type="dxa"/>
            <w:textDirection w:val="btLr"/>
          </w:tcPr>
          <w:p w:rsidR="00E12871" w:rsidRPr="00E12871" w:rsidRDefault="00E12871" w:rsidP="00494EFD">
            <w:pPr>
              <w:spacing w:after="0" w:line="276" w:lineRule="auto"/>
              <w:ind w:left="113" w:right="113" w:firstLine="0"/>
              <w:contextualSpacing/>
              <w:jc w:val="center"/>
              <w:rPr>
                <w:b/>
                <w:sz w:val="24"/>
                <w:szCs w:val="24"/>
              </w:rPr>
            </w:pPr>
            <w:r w:rsidRPr="00E12871">
              <w:rPr>
                <w:b/>
                <w:sz w:val="24"/>
                <w:szCs w:val="24"/>
              </w:rPr>
              <w:t>Протяженность маршрута</w:t>
            </w:r>
          </w:p>
        </w:tc>
        <w:tc>
          <w:tcPr>
            <w:tcW w:w="1276" w:type="dxa"/>
          </w:tcPr>
          <w:p w:rsidR="00E12871" w:rsidRPr="00E12871" w:rsidRDefault="00E12871" w:rsidP="00251115">
            <w:pPr>
              <w:spacing w:after="0" w:line="276" w:lineRule="auto"/>
              <w:ind w:firstLine="0"/>
              <w:contextualSpacing/>
              <w:jc w:val="center"/>
              <w:rPr>
                <w:b/>
                <w:sz w:val="24"/>
                <w:szCs w:val="24"/>
              </w:rPr>
            </w:pPr>
            <w:r w:rsidRPr="00E12871">
              <w:rPr>
                <w:b/>
                <w:sz w:val="24"/>
                <w:szCs w:val="24"/>
              </w:rPr>
              <w:t>Вид регулярных перевозок</w:t>
            </w:r>
          </w:p>
        </w:tc>
        <w:tc>
          <w:tcPr>
            <w:tcW w:w="1276" w:type="dxa"/>
          </w:tcPr>
          <w:p w:rsidR="00E12871" w:rsidRPr="00E12871" w:rsidRDefault="00E12871" w:rsidP="00251115">
            <w:pPr>
              <w:spacing w:after="0" w:line="276" w:lineRule="auto"/>
              <w:ind w:firstLine="0"/>
              <w:contextualSpacing/>
              <w:jc w:val="center"/>
              <w:rPr>
                <w:b/>
                <w:sz w:val="24"/>
                <w:szCs w:val="24"/>
              </w:rPr>
            </w:pPr>
            <w:r w:rsidRPr="00E12871">
              <w:rPr>
                <w:b/>
                <w:sz w:val="24"/>
                <w:szCs w:val="24"/>
              </w:rPr>
              <w:t>Вид и класс транспортных средств, максимальное количество</w:t>
            </w:r>
          </w:p>
        </w:tc>
        <w:tc>
          <w:tcPr>
            <w:tcW w:w="1018" w:type="dxa"/>
          </w:tcPr>
          <w:p w:rsidR="00E12871" w:rsidRPr="00E12871" w:rsidRDefault="00E12871" w:rsidP="00251115">
            <w:pPr>
              <w:spacing w:after="0" w:line="276" w:lineRule="auto"/>
              <w:ind w:firstLine="0"/>
              <w:contextualSpacing/>
              <w:jc w:val="center"/>
              <w:rPr>
                <w:b/>
                <w:sz w:val="24"/>
                <w:szCs w:val="24"/>
              </w:rPr>
            </w:pPr>
            <w:r w:rsidRPr="00E12871">
              <w:rPr>
                <w:b/>
                <w:sz w:val="24"/>
                <w:szCs w:val="24"/>
              </w:rPr>
              <w:t>Экологические характеристики транспортных средств</w:t>
            </w:r>
          </w:p>
        </w:tc>
        <w:tc>
          <w:tcPr>
            <w:tcW w:w="1276" w:type="dxa"/>
          </w:tcPr>
          <w:p w:rsidR="00E12871" w:rsidRPr="00E12871" w:rsidRDefault="00E12871" w:rsidP="00251115">
            <w:pPr>
              <w:spacing w:after="0" w:line="276" w:lineRule="auto"/>
              <w:ind w:firstLine="0"/>
              <w:contextualSpacing/>
              <w:jc w:val="center"/>
              <w:rPr>
                <w:b/>
                <w:sz w:val="24"/>
                <w:szCs w:val="24"/>
              </w:rPr>
            </w:pPr>
            <w:r w:rsidRPr="00E12871">
              <w:rPr>
                <w:b/>
                <w:sz w:val="24"/>
                <w:szCs w:val="24"/>
              </w:rPr>
              <w:t>Дата начала осуществления регулярных перевозок</w:t>
            </w:r>
          </w:p>
        </w:tc>
        <w:tc>
          <w:tcPr>
            <w:tcW w:w="1701" w:type="dxa"/>
          </w:tcPr>
          <w:p w:rsidR="00E12871" w:rsidRPr="00E12871" w:rsidRDefault="00E12871" w:rsidP="00251115">
            <w:pPr>
              <w:spacing w:after="0" w:line="276" w:lineRule="auto"/>
              <w:ind w:firstLine="0"/>
              <w:contextualSpacing/>
              <w:jc w:val="center"/>
              <w:rPr>
                <w:b/>
                <w:sz w:val="24"/>
                <w:szCs w:val="24"/>
              </w:rPr>
            </w:pPr>
            <w:r w:rsidRPr="00E12871">
              <w:rPr>
                <w:b/>
                <w:sz w:val="24"/>
                <w:szCs w:val="24"/>
              </w:rPr>
              <w:t>Наименование, место нахождения ЮЛ, ИП</w:t>
            </w:r>
          </w:p>
        </w:tc>
      </w:tr>
      <w:tr w:rsidR="00E12871" w:rsidRPr="00E12871" w:rsidTr="00E12871">
        <w:tc>
          <w:tcPr>
            <w:tcW w:w="709" w:type="dxa"/>
          </w:tcPr>
          <w:p w:rsidR="00E12871" w:rsidRPr="00E12871" w:rsidRDefault="00E12871" w:rsidP="00251115">
            <w:pPr>
              <w:spacing w:after="0" w:line="276" w:lineRule="auto"/>
              <w:ind w:right="193" w:firstLine="0"/>
              <w:contextualSpacing/>
              <w:jc w:val="center"/>
              <w:rPr>
                <w:sz w:val="24"/>
                <w:szCs w:val="24"/>
              </w:rPr>
            </w:pPr>
            <w:r w:rsidRPr="00E12871">
              <w:rPr>
                <w:sz w:val="24"/>
                <w:szCs w:val="24"/>
              </w:rPr>
              <w:t>1</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2</w:t>
            </w:r>
          </w:p>
        </w:tc>
        <w:tc>
          <w:tcPr>
            <w:tcW w:w="1247" w:type="dxa"/>
          </w:tcPr>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3</w:t>
            </w:r>
          </w:p>
        </w:tc>
        <w:tc>
          <w:tcPr>
            <w:tcW w:w="1984" w:type="dxa"/>
          </w:tcPr>
          <w:p w:rsidR="00E12871" w:rsidRPr="00E12871" w:rsidRDefault="00E12871" w:rsidP="00251115">
            <w:pPr>
              <w:spacing w:after="0" w:line="276" w:lineRule="auto"/>
              <w:ind w:firstLine="0"/>
              <w:contextualSpacing/>
              <w:jc w:val="center"/>
              <w:rPr>
                <w:sz w:val="24"/>
                <w:szCs w:val="24"/>
              </w:rPr>
            </w:pPr>
            <w:r w:rsidRPr="00E12871">
              <w:rPr>
                <w:sz w:val="24"/>
                <w:szCs w:val="24"/>
              </w:rPr>
              <w:t>4</w:t>
            </w:r>
          </w:p>
        </w:tc>
        <w:tc>
          <w:tcPr>
            <w:tcW w:w="2835" w:type="dxa"/>
          </w:tcPr>
          <w:p w:rsidR="00E12871" w:rsidRPr="00E12871" w:rsidRDefault="00E12871" w:rsidP="00251115">
            <w:pPr>
              <w:spacing w:after="0" w:line="276" w:lineRule="auto"/>
              <w:ind w:firstLine="0"/>
              <w:contextualSpacing/>
              <w:jc w:val="center"/>
              <w:rPr>
                <w:sz w:val="24"/>
                <w:szCs w:val="24"/>
              </w:rPr>
            </w:pPr>
            <w:r w:rsidRPr="00E12871">
              <w:rPr>
                <w:sz w:val="24"/>
                <w:szCs w:val="24"/>
              </w:rPr>
              <w:t>5</w:t>
            </w:r>
          </w:p>
        </w:tc>
        <w:tc>
          <w:tcPr>
            <w:tcW w:w="682" w:type="dxa"/>
          </w:tcPr>
          <w:p w:rsidR="00E12871" w:rsidRPr="00E12871" w:rsidRDefault="00E12871" w:rsidP="00251115">
            <w:pPr>
              <w:spacing w:after="0" w:line="276" w:lineRule="auto"/>
              <w:ind w:firstLine="0"/>
              <w:contextualSpacing/>
              <w:jc w:val="center"/>
              <w:rPr>
                <w:sz w:val="24"/>
                <w:szCs w:val="24"/>
              </w:rPr>
            </w:pPr>
            <w:r w:rsidRPr="00E12871">
              <w:rPr>
                <w:sz w:val="24"/>
                <w:szCs w:val="24"/>
              </w:rPr>
              <w:t>6</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8</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9</w:t>
            </w: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10</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11</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12</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100</w:t>
            </w:r>
          </w:p>
        </w:tc>
        <w:tc>
          <w:tcPr>
            <w:tcW w:w="1247" w:type="dxa"/>
          </w:tcPr>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д. Неустроева с.Осинцевское</w:t>
            </w:r>
          </w:p>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д. Ретнева</w:t>
            </w:r>
          </w:p>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 xml:space="preserve">п. Зайково </w:t>
            </w:r>
          </w:p>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д. Молокова</w:t>
            </w:r>
          </w:p>
        </w:tc>
        <w:tc>
          <w:tcPr>
            <w:tcW w:w="1984"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д. Неустроева с.Осинцевское</w:t>
            </w:r>
          </w:p>
          <w:p w:rsidR="00E12871" w:rsidRPr="00E12871" w:rsidRDefault="00E12871" w:rsidP="00251115">
            <w:pPr>
              <w:spacing w:after="0" w:line="276" w:lineRule="auto"/>
              <w:ind w:firstLine="0"/>
              <w:contextualSpacing/>
              <w:jc w:val="center"/>
              <w:rPr>
                <w:sz w:val="24"/>
                <w:szCs w:val="24"/>
              </w:rPr>
            </w:pPr>
            <w:r w:rsidRPr="00E12871">
              <w:rPr>
                <w:sz w:val="24"/>
                <w:szCs w:val="24"/>
              </w:rPr>
              <w:t>д. Ретнева</w:t>
            </w:r>
          </w:p>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п. Зайково  </w:t>
            </w:r>
          </w:p>
          <w:p w:rsidR="00E12871" w:rsidRPr="00E12871" w:rsidRDefault="00E12871" w:rsidP="00251115">
            <w:pPr>
              <w:spacing w:after="0" w:line="276" w:lineRule="auto"/>
              <w:ind w:firstLine="0"/>
              <w:contextualSpacing/>
              <w:jc w:val="center"/>
              <w:rPr>
                <w:sz w:val="24"/>
                <w:szCs w:val="24"/>
              </w:rPr>
            </w:pPr>
            <w:r w:rsidRPr="00E12871">
              <w:rPr>
                <w:sz w:val="24"/>
                <w:szCs w:val="24"/>
              </w:rPr>
              <w:t>д. Молокова</w:t>
            </w:r>
          </w:p>
        </w:tc>
        <w:tc>
          <w:tcPr>
            <w:tcW w:w="2835" w:type="dxa"/>
          </w:tcPr>
          <w:p w:rsidR="00E12871" w:rsidRPr="00E12871" w:rsidRDefault="00E12871" w:rsidP="00251115">
            <w:pPr>
              <w:spacing w:after="0" w:line="276" w:lineRule="auto"/>
              <w:ind w:right="-68" w:firstLine="0"/>
              <w:contextualSpacing/>
              <w:rPr>
                <w:sz w:val="24"/>
                <w:szCs w:val="24"/>
              </w:rPr>
            </w:pPr>
            <w:r w:rsidRPr="00E12871">
              <w:rPr>
                <w:sz w:val="24"/>
                <w:szCs w:val="24"/>
              </w:rPr>
              <w:t>Ирбитское муниципаль-ное образование  (д.Неустроева, с.Осинцевское: ул.Школьная; д.Ретнева: ул. Дорожная);                                                автодорога  Артемовский-Зайково; Ирбитское муниципаль-ное</w:t>
            </w:r>
            <w:r w:rsidR="00494EFD">
              <w:rPr>
                <w:sz w:val="24"/>
                <w:szCs w:val="24"/>
              </w:rPr>
              <w:t xml:space="preserve"> </w:t>
            </w:r>
            <w:r w:rsidRPr="00E12871">
              <w:rPr>
                <w:sz w:val="24"/>
                <w:szCs w:val="24"/>
              </w:rPr>
              <w:t>образование  (с.Скородумское: ул. Маршала Жукова);                                               автодорога  Артемовский-Зайково; Ирбитское муниципальное образование (п.Зайково: ул.Ленина,                                                 ул.Коммунистическая, ул.Советская,  ул.Матросова; д.Молокова)</w:t>
            </w:r>
          </w:p>
          <w:p w:rsidR="00E12871" w:rsidRPr="00E12871" w:rsidRDefault="00E12871" w:rsidP="00251115">
            <w:pPr>
              <w:spacing w:after="0" w:line="276" w:lineRule="auto"/>
              <w:ind w:right="-68" w:firstLine="0"/>
              <w:contextualSpacing/>
              <w:rPr>
                <w:sz w:val="24"/>
                <w:szCs w:val="24"/>
              </w:rPr>
            </w:pPr>
          </w:p>
          <w:p w:rsidR="00E12871" w:rsidRPr="00E12871" w:rsidRDefault="00E12871" w:rsidP="00251115">
            <w:pPr>
              <w:spacing w:after="0" w:line="276" w:lineRule="auto"/>
              <w:ind w:right="-68" w:firstLine="0"/>
              <w:contextualSpacing/>
              <w:rPr>
                <w:sz w:val="24"/>
                <w:szCs w:val="24"/>
              </w:rPr>
            </w:pPr>
          </w:p>
          <w:p w:rsidR="00E12871" w:rsidRPr="00E12871" w:rsidRDefault="00E12871" w:rsidP="00251115">
            <w:pPr>
              <w:spacing w:after="0" w:line="276" w:lineRule="auto"/>
              <w:ind w:right="-68" w:firstLine="0"/>
              <w:contextualSpacing/>
              <w:rPr>
                <w:sz w:val="24"/>
                <w:szCs w:val="24"/>
              </w:rPr>
            </w:pPr>
          </w:p>
          <w:p w:rsidR="00E12871" w:rsidRPr="00E12871" w:rsidRDefault="00E12871" w:rsidP="00251115">
            <w:pPr>
              <w:spacing w:after="0" w:line="276" w:lineRule="auto"/>
              <w:ind w:right="-68" w:firstLine="0"/>
              <w:contextualSpacing/>
              <w:rPr>
                <w:sz w:val="24"/>
                <w:szCs w:val="24"/>
              </w:rPr>
            </w:pPr>
          </w:p>
          <w:p w:rsidR="00E12871" w:rsidRPr="00E12871" w:rsidRDefault="00E12871" w:rsidP="00251115">
            <w:pPr>
              <w:spacing w:after="0" w:line="276" w:lineRule="auto"/>
              <w:ind w:right="-68" w:firstLine="0"/>
              <w:contextualSpacing/>
              <w:rPr>
                <w:sz w:val="24"/>
                <w:szCs w:val="24"/>
              </w:rPr>
            </w:pPr>
          </w:p>
          <w:p w:rsidR="00E12871" w:rsidRPr="00E12871" w:rsidRDefault="00E12871" w:rsidP="00251115">
            <w:pPr>
              <w:spacing w:after="0" w:line="276" w:lineRule="auto"/>
              <w:ind w:right="-68"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Муни-ципальный</w:t>
            </w: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Форд Транзит Класс М2</w:t>
            </w: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25.12.2014</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Аршинов А.М. Свердловская обл., Ирбитский район, п.Зайково, ул.Ленина, 6</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111</w:t>
            </w:r>
          </w:p>
        </w:tc>
        <w:tc>
          <w:tcPr>
            <w:tcW w:w="1247" w:type="dxa"/>
          </w:tcPr>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Г. Ирбит (Тубдиспансер) – п. Пионерский (Молодежная)</w:t>
            </w:r>
          </w:p>
        </w:tc>
        <w:tc>
          <w:tcPr>
            <w:tcW w:w="1984" w:type="dxa"/>
          </w:tcPr>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Тубдиспансер, Сбербанк, </w:t>
            </w:r>
          </w:p>
          <w:p w:rsidR="00E12871" w:rsidRPr="00E12871" w:rsidRDefault="00E12871" w:rsidP="00251115">
            <w:pPr>
              <w:spacing w:after="0" w:line="276" w:lineRule="auto"/>
              <w:ind w:firstLine="0"/>
              <w:contextualSpacing/>
              <w:jc w:val="center"/>
              <w:rPr>
                <w:sz w:val="24"/>
                <w:szCs w:val="24"/>
              </w:rPr>
            </w:pPr>
            <w:r w:rsidRPr="00E12871">
              <w:rPr>
                <w:sz w:val="24"/>
                <w:szCs w:val="24"/>
              </w:rPr>
              <w:t>ул. Богдана Хмельницкого,</w:t>
            </w:r>
          </w:p>
          <w:p w:rsidR="00E12871" w:rsidRPr="00E12871" w:rsidRDefault="00E12871" w:rsidP="00251115">
            <w:pPr>
              <w:spacing w:after="0" w:line="276" w:lineRule="auto"/>
              <w:ind w:firstLine="0"/>
              <w:contextualSpacing/>
              <w:jc w:val="center"/>
              <w:rPr>
                <w:sz w:val="24"/>
                <w:szCs w:val="24"/>
              </w:rPr>
            </w:pPr>
            <w:r w:rsidRPr="00E12871">
              <w:rPr>
                <w:sz w:val="24"/>
                <w:szCs w:val="24"/>
              </w:rPr>
              <w:t>ул. Транспортная, Школа №8, ИМЗ, Детский сад, ул. Белинского, ул. Мальгина, ул. Елизарьевых, Художеств. Школа, Раймаг, Почта, Театр, Швейная фабрика, ул. Ирбитская, АТП, п. Пионерский</w:t>
            </w:r>
          </w:p>
        </w:tc>
        <w:tc>
          <w:tcPr>
            <w:tcW w:w="2835" w:type="dxa"/>
          </w:tcPr>
          <w:p w:rsidR="00E12871" w:rsidRPr="00E12871" w:rsidRDefault="00E12871" w:rsidP="00251115">
            <w:pPr>
              <w:spacing w:after="0" w:line="276" w:lineRule="auto"/>
              <w:ind w:right="-68"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r w:rsidRPr="00E12871">
              <w:rPr>
                <w:sz w:val="24"/>
                <w:szCs w:val="24"/>
              </w:rPr>
              <w:t>9,8 км</w:t>
            </w: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tcPr>
          <w:p w:rsidR="00E12871" w:rsidRPr="00E12871" w:rsidRDefault="00E12871" w:rsidP="00251115">
            <w:pPr>
              <w:spacing w:after="0" w:line="276" w:lineRule="auto"/>
              <w:ind w:firstLine="0"/>
              <w:contextualSpacing/>
              <w:jc w:val="center"/>
              <w:rPr>
                <w:sz w:val="24"/>
                <w:szCs w:val="24"/>
              </w:rPr>
            </w:pP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 район, п. Пионерский, ул. Ясная, 8</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2</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114</w:t>
            </w:r>
          </w:p>
        </w:tc>
        <w:tc>
          <w:tcPr>
            <w:tcW w:w="1247" w:type="dxa"/>
          </w:tcPr>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«п.Пионерс-кий-с.Килачевс-кое»</w:t>
            </w:r>
          </w:p>
        </w:tc>
        <w:tc>
          <w:tcPr>
            <w:tcW w:w="1984"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п.Пионерский</w:t>
            </w:r>
          </w:p>
          <w:p w:rsidR="00E12871" w:rsidRPr="00E12871" w:rsidRDefault="00E12871" w:rsidP="00251115">
            <w:pPr>
              <w:spacing w:after="0" w:line="276" w:lineRule="auto"/>
              <w:ind w:firstLine="0"/>
              <w:contextualSpacing/>
              <w:jc w:val="center"/>
              <w:rPr>
                <w:sz w:val="24"/>
                <w:szCs w:val="24"/>
              </w:rPr>
            </w:pPr>
            <w:r w:rsidRPr="00E12871">
              <w:rPr>
                <w:sz w:val="24"/>
                <w:szCs w:val="24"/>
              </w:rPr>
              <w:t>с.Зайково(больница)</w:t>
            </w:r>
          </w:p>
          <w:p w:rsidR="00E12871" w:rsidRPr="00E12871" w:rsidRDefault="00E12871" w:rsidP="00251115">
            <w:pPr>
              <w:spacing w:after="0" w:line="276" w:lineRule="auto"/>
              <w:ind w:firstLine="0"/>
              <w:contextualSpacing/>
              <w:jc w:val="center"/>
              <w:rPr>
                <w:sz w:val="24"/>
                <w:szCs w:val="24"/>
              </w:rPr>
            </w:pPr>
            <w:r w:rsidRPr="00E12871">
              <w:rPr>
                <w:sz w:val="24"/>
                <w:szCs w:val="24"/>
              </w:rPr>
              <w:t>д.Первомайская</w:t>
            </w:r>
            <w:r w:rsidR="00494EFD">
              <w:rPr>
                <w:sz w:val="24"/>
                <w:szCs w:val="24"/>
              </w:rPr>
              <w:t xml:space="preserve"> </w:t>
            </w:r>
            <w:r w:rsidRPr="00E12871">
              <w:rPr>
                <w:sz w:val="24"/>
                <w:szCs w:val="24"/>
              </w:rPr>
              <w:t>с.Килачевское</w:t>
            </w:r>
          </w:p>
        </w:tc>
        <w:tc>
          <w:tcPr>
            <w:tcW w:w="2835" w:type="dxa"/>
          </w:tcPr>
          <w:p w:rsidR="00E12871" w:rsidRPr="00E12871" w:rsidRDefault="00E12871" w:rsidP="00251115">
            <w:pPr>
              <w:spacing w:after="0" w:line="276" w:lineRule="auto"/>
              <w:ind w:firstLine="0"/>
              <w:contextualSpacing/>
              <w:rPr>
                <w:sz w:val="24"/>
                <w:szCs w:val="24"/>
              </w:rPr>
            </w:pPr>
            <w:r w:rsidRPr="00E12871">
              <w:rPr>
                <w:sz w:val="24"/>
                <w:szCs w:val="24"/>
              </w:rPr>
              <w:t>Ирбитское муниципа-льное</w:t>
            </w:r>
            <w:r w:rsidR="00494EFD">
              <w:rPr>
                <w:sz w:val="24"/>
                <w:szCs w:val="24"/>
              </w:rPr>
              <w:t xml:space="preserve"> </w:t>
            </w:r>
            <w:r w:rsidRPr="00E12871">
              <w:rPr>
                <w:sz w:val="24"/>
                <w:szCs w:val="24"/>
              </w:rPr>
              <w:t>образование  (п.Пионерский); автодорога  Камышлов-Ирбит-Туринск- Тавда ;                                            Ирбитское муниципа-льное образование  (п.Зайково, ул.Коммунистическая</w:t>
            </w:r>
          </w:p>
          <w:p w:rsidR="00E12871" w:rsidRPr="00E12871" w:rsidRDefault="00E12871" w:rsidP="0078365D">
            <w:pPr>
              <w:spacing w:after="0" w:line="276" w:lineRule="auto"/>
              <w:ind w:firstLine="0"/>
              <w:contextualSpacing/>
              <w:rPr>
                <w:sz w:val="24"/>
                <w:szCs w:val="24"/>
              </w:rPr>
            </w:pPr>
            <w:r w:rsidRPr="00E12871">
              <w:rPr>
                <w:sz w:val="24"/>
                <w:szCs w:val="24"/>
              </w:rPr>
              <w:t>Ул.Советская,                                              ул. Матросова автодорога  Камышлов-Ирбит-Туринск- Тавда ; д.Первомайс</w:t>
            </w:r>
            <w:r w:rsidR="0078365D">
              <w:rPr>
                <w:sz w:val="24"/>
                <w:szCs w:val="24"/>
              </w:rPr>
              <w:t>кая; с.Килачевс</w:t>
            </w:r>
            <w:r w:rsidRPr="00E12871">
              <w:rPr>
                <w:sz w:val="24"/>
                <w:szCs w:val="24"/>
              </w:rPr>
              <w:t>кое, ул. Ленина)</w:t>
            </w:r>
          </w:p>
        </w:tc>
        <w:tc>
          <w:tcPr>
            <w:tcW w:w="682" w:type="dxa"/>
          </w:tcPr>
          <w:p w:rsidR="00E12871" w:rsidRPr="00E12871" w:rsidRDefault="00E12871" w:rsidP="00251115">
            <w:pPr>
              <w:spacing w:after="0" w:line="276" w:lineRule="auto"/>
              <w:ind w:firstLine="0"/>
              <w:contextualSpacing/>
              <w:jc w:val="center"/>
              <w:rPr>
                <w:sz w:val="24"/>
                <w:szCs w:val="24"/>
              </w:rPr>
            </w:pP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Муни-ципальный</w:t>
            </w: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tcPr>
          <w:p w:rsidR="00E12871" w:rsidRPr="00E12871" w:rsidRDefault="00E12871" w:rsidP="00A42F7D">
            <w:pPr>
              <w:spacing w:after="0" w:line="276" w:lineRule="auto"/>
              <w:ind w:firstLine="0"/>
              <w:contextualSpacing/>
              <w:jc w:val="center"/>
              <w:rPr>
                <w:sz w:val="24"/>
                <w:szCs w:val="24"/>
              </w:rPr>
            </w:pPr>
            <w:r w:rsidRPr="00E12871">
              <w:rPr>
                <w:sz w:val="24"/>
                <w:szCs w:val="24"/>
              </w:rPr>
              <w:t>га</w:t>
            </w:r>
            <w:r w:rsidR="00A42F7D">
              <w:rPr>
                <w:sz w:val="24"/>
                <w:szCs w:val="24"/>
              </w:rPr>
              <w:t>з</w:t>
            </w:r>
            <w:r w:rsidRPr="00E12871">
              <w:rPr>
                <w:sz w:val="24"/>
                <w:szCs w:val="24"/>
              </w:rPr>
              <w:t xml:space="preserve"> 322132</w:t>
            </w: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 район, п. Пионерский, ул. Ясная, 8</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3</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115</w:t>
            </w:r>
          </w:p>
        </w:tc>
        <w:tc>
          <w:tcPr>
            <w:tcW w:w="1247" w:type="dxa"/>
          </w:tcPr>
          <w:p w:rsidR="00E12871" w:rsidRPr="00E12871" w:rsidRDefault="00E12871" w:rsidP="0078365D">
            <w:pPr>
              <w:spacing w:after="0" w:line="276" w:lineRule="auto"/>
              <w:ind w:left="-108" w:right="-108" w:firstLine="0"/>
              <w:contextualSpacing/>
              <w:jc w:val="center"/>
              <w:rPr>
                <w:sz w:val="24"/>
                <w:szCs w:val="24"/>
              </w:rPr>
            </w:pPr>
            <w:r w:rsidRPr="00E12871">
              <w:rPr>
                <w:sz w:val="24"/>
                <w:szCs w:val="24"/>
              </w:rPr>
              <w:t>«с.Килачевское</w:t>
            </w:r>
            <w:r w:rsidR="00434C66">
              <w:rPr>
                <w:sz w:val="24"/>
                <w:szCs w:val="24"/>
              </w:rPr>
              <w:t xml:space="preserve"> </w:t>
            </w:r>
            <w:r w:rsidRPr="00E12871">
              <w:rPr>
                <w:sz w:val="24"/>
                <w:szCs w:val="24"/>
              </w:rPr>
              <w:t>с.Стриганс-кое»</w:t>
            </w:r>
          </w:p>
        </w:tc>
        <w:tc>
          <w:tcPr>
            <w:tcW w:w="1984" w:type="dxa"/>
          </w:tcPr>
          <w:p w:rsidR="00E12871" w:rsidRPr="00E12871" w:rsidRDefault="00E12871" w:rsidP="00251115">
            <w:pPr>
              <w:spacing w:after="0" w:line="276" w:lineRule="auto"/>
              <w:ind w:firstLine="0"/>
              <w:contextualSpacing/>
              <w:jc w:val="center"/>
              <w:rPr>
                <w:sz w:val="24"/>
                <w:szCs w:val="24"/>
              </w:rPr>
            </w:pPr>
            <w:r w:rsidRPr="00E12871">
              <w:rPr>
                <w:sz w:val="24"/>
                <w:szCs w:val="24"/>
              </w:rPr>
              <w:t>с.Килачевское</w:t>
            </w:r>
          </w:p>
          <w:p w:rsidR="00E12871" w:rsidRPr="00E12871" w:rsidRDefault="00E12871" w:rsidP="00251115">
            <w:pPr>
              <w:spacing w:after="0" w:line="276" w:lineRule="auto"/>
              <w:ind w:firstLine="0"/>
              <w:contextualSpacing/>
              <w:jc w:val="center"/>
              <w:rPr>
                <w:sz w:val="24"/>
                <w:szCs w:val="24"/>
              </w:rPr>
            </w:pPr>
            <w:r w:rsidRPr="00E12871">
              <w:rPr>
                <w:sz w:val="24"/>
                <w:szCs w:val="24"/>
              </w:rPr>
              <w:t>с.Горки</w:t>
            </w:r>
          </w:p>
          <w:p w:rsidR="00E12871" w:rsidRPr="00E12871" w:rsidRDefault="00E12871" w:rsidP="00251115">
            <w:pPr>
              <w:spacing w:after="0" w:line="276" w:lineRule="auto"/>
              <w:ind w:firstLine="0"/>
              <w:contextualSpacing/>
              <w:jc w:val="center"/>
              <w:rPr>
                <w:sz w:val="24"/>
                <w:szCs w:val="24"/>
              </w:rPr>
            </w:pPr>
            <w:r w:rsidRPr="00E12871">
              <w:rPr>
                <w:sz w:val="24"/>
                <w:szCs w:val="24"/>
              </w:rPr>
              <w:t>д.Першино</w:t>
            </w:r>
          </w:p>
          <w:p w:rsidR="00E12871" w:rsidRPr="00E12871" w:rsidRDefault="00E12871" w:rsidP="00251115">
            <w:pPr>
              <w:spacing w:after="0" w:line="276" w:lineRule="auto"/>
              <w:ind w:firstLine="0"/>
              <w:contextualSpacing/>
              <w:jc w:val="center"/>
              <w:rPr>
                <w:sz w:val="24"/>
                <w:szCs w:val="24"/>
              </w:rPr>
            </w:pPr>
            <w:r w:rsidRPr="00E12871">
              <w:rPr>
                <w:sz w:val="24"/>
                <w:szCs w:val="24"/>
              </w:rPr>
              <w:t>с.Стриганское</w:t>
            </w:r>
          </w:p>
        </w:tc>
        <w:tc>
          <w:tcPr>
            <w:tcW w:w="2835" w:type="dxa"/>
          </w:tcPr>
          <w:p w:rsidR="00E12871" w:rsidRPr="00E12871" w:rsidRDefault="00E12871" w:rsidP="00434C66">
            <w:pPr>
              <w:spacing w:after="0" w:line="276" w:lineRule="auto"/>
              <w:ind w:firstLine="0"/>
              <w:contextualSpacing/>
              <w:rPr>
                <w:sz w:val="24"/>
                <w:szCs w:val="24"/>
              </w:rPr>
            </w:pPr>
            <w:r w:rsidRPr="00E12871">
              <w:rPr>
                <w:sz w:val="24"/>
                <w:szCs w:val="24"/>
              </w:rPr>
              <w:t xml:space="preserve">                                               Ирбитское муниципаль-но</w:t>
            </w:r>
            <w:r w:rsidR="00434C66">
              <w:rPr>
                <w:sz w:val="24"/>
                <w:szCs w:val="24"/>
              </w:rPr>
              <w:t xml:space="preserve">е </w:t>
            </w:r>
            <w:r w:rsidRPr="00E12871">
              <w:rPr>
                <w:sz w:val="24"/>
                <w:szCs w:val="24"/>
              </w:rPr>
              <w:t>образование  (с.Килачевское: ул.Ленина); автодорога Камышлов-Ирбит-Туринск-Тавда;                                               Ирбитское муниципаль-ное</w:t>
            </w:r>
            <w:r w:rsidR="00434C66">
              <w:rPr>
                <w:sz w:val="24"/>
                <w:szCs w:val="24"/>
              </w:rPr>
              <w:t xml:space="preserve"> </w:t>
            </w:r>
            <w:r w:rsidRPr="00E12871">
              <w:rPr>
                <w:sz w:val="24"/>
                <w:szCs w:val="24"/>
              </w:rPr>
              <w:t>образование  (с.Горки: пер.Аптечный</w:t>
            </w:r>
            <w:r w:rsidR="0078365D">
              <w:rPr>
                <w:sz w:val="24"/>
                <w:szCs w:val="24"/>
              </w:rPr>
              <w:t xml:space="preserve">, </w:t>
            </w:r>
            <w:r w:rsidRPr="00E12871">
              <w:rPr>
                <w:sz w:val="24"/>
                <w:szCs w:val="24"/>
              </w:rPr>
              <w:t>ул.Советская;  автодорога Камышлов-Ирбит-                                              Туринск-Тавда; д.Першина; с.Стриганское</w:t>
            </w:r>
            <w:r w:rsidR="00A42F7D">
              <w:rPr>
                <w:sz w:val="24"/>
                <w:szCs w:val="24"/>
              </w:rPr>
              <w:t xml:space="preserve">, </w:t>
            </w:r>
            <w:r w:rsidRPr="00E12871">
              <w:rPr>
                <w:sz w:val="24"/>
                <w:szCs w:val="24"/>
              </w:rPr>
              <w:t xml:space="preserve">ул.Октябрьская) </w:t>
            </w:r>
          </w:p>
        </w:tc>
        <w:tc>
          <w:tcPr>
            <w:tcW w:w="682" w:type="dxa"/>
          </w:tcPr>
          <w:p w:rsidR="00E12871" w:rsidRPr="00E12871" w:rsidRDefault="00E12871" w:rsidP="00251115">
            <w:pPr>
              <w:spacing w:after="0" w:line="276" w:lineRule="auto"/>
              <w:ind w:firstLine="0"/>
              <w:contextualSpacing/>
              <w:jc w:val="center"/>
              <w:rPr>
                <w:sz w:val="24"/>
                <w:szCs w:val="24"/>
              </w:rPr>
            </w:pP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Муни-ципальный</w:t>
            </w: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tcPr>
          <w:p w:rsidR="00E12871" w:rsidRPr="00E12871" w:rsidRDefault="00E12871" w:rsidP="00A42F7D">
            <w:pPr>
              <w:spacing w:after="0" w:line="276" w:lineRule="auto"/>
              <w:ind w:firstLine="0"/>
              <w:contextualSpacing/>
              <w:jc w:val="center"/>
              <w:rPr>
                <w:sz w:val="24"/>
                <w:szCs w:val="24"/>
              </w:rPr>
            </w:pPr>
            <w:r w:rsidRPr="00E12871">
              <w:rPr>
                <w:sz w:val="24"/>
                <w:szCs w:val="24"/>
              </w:rPr>
              <w:t>га</w:t>
            </w:r>
            <w:r w:rsidR="00A42F7D">
              <w:rPr>
                <w:sz w:val="24"/>
                <w:szCs w:val="24"/>
              </w:rPr>
              <w:t>з</w:t>
            </w:r>
            <w:r w:rsidRPr="00E12871">
              <w:rPr>
                <w:sz w:val="24"/>
                <w:szCs w:val="24"/>
              </w:rPr>
              <w:t xml:space="preserve"> 322132</w:t>
            </w: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 район, п. Пионерский, ул. Ясная, 8</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4</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 103у</w:t>
            </w:r>
          </w:p>
        </w:tc>
        <w:tc>
          <w:tcPr>
            <w:tcW w:w="1247" w:type="dxa"/>
          </w:tcPr>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п.Зайково-Кирилова-Чусовляны-п. Пионерский</w:t>
            </w:r>
          </w:p>
        </w:tc>
        <w:tc>
          <w:tcPr>
            <w:tcW w:w="1984"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п.Зайково-Кирилова-Чусовляны-п. Пионерский</w:t>
            </w:r>
          </w:p>
        </w:tc>
        <w:tc>
          <w:tcPr>
            <w:tcW w:w="2835" w:type="dxa"/>
          </w:tcPr>
          <w:p w:rsidR="00E12871" w:rsidRPr="00E12871" w:rsidRDefault="00E12871" w:rsidP="00A42F7D">
            <w:pPr>
              <w:spacing w:after="0" w:line="276" w:lineRule="auto"/>
              <w:ind w:firstLine="0"/>
              <w:contextualSpacing/>
              <w:rPr>
                <w:sz w:val="24"/>
                <w:szCs w:val="24"/>
              </w:rPr>
            </w:pPr>
            <w:r w:rsidRPr="00E12871">
              <w:rPr>
                <w:sz w:val="24"/>
                <w:szCs w:val="24"/>
              </w:rPr>
              <w:t>Ирбитское муниципаль-ное</w:t>
            </w:r>
            <w:r w:rsidR="00434C66">
              <w:rPr>
                <w:sz w:val="24"/>
                <w:szCs w:val="24"/>
              </w:rPr>
              <w:t xml:space="preserve"> </w:t>
            </w:r>
            <w:r w:rsidRPr="00E12871">
              <w:rPr>
                <w:sz w:val="24"/>
                <w:szCs w:val="24"/>
              </w:rPr>
              <w:t>образование  (п.Зайково: ул.Советская, ул.Коммунис-тическая); автодорога                                               Камышлов-Ирбит-Туринск-Тавда; Ирбитское муниципаль-ное</w:t>
            </w:r>
            <w:r w:rsidR="00434C66">
              <w:rPr>
                <w:sz w:val="24"/>
                <w:szCs w:val="24"/>
              </w:rPr>
              <w:t xml:space="preserve"> </w:t>
            </w:r>
            <w:r w:rsidRPr="00E12871">
              <w:rPr>
                <w:sz w:val="24"/>
                <w:szCs w:val="24"/>
              </w:rPr>
              <w:t>образование  (д.Кириллова, ул.Централь-ная</w:t>
            </w:r>
            <w:r w:rsidR="00434C66">
              <w:rPr>
                <w:sz w:val="24"/>
                <w:szCs w:val="24"/>
              </w:rPr>
              <w:t xml:space="preserve"> </w:t>
            </w:r>
            <w:r w:rsidRPr="00E12871">
              <w:rPr>
                <w:sz w:val="24"/>
                <w:szCs w:val="24"/>
              </w:rPr>
              <w:t xml:space="preserve">д.Чусовляны: ул.Центральная); автодорога  Камышлов-Ирбит-Туринск-Тавда; Ирбитское муниципаль-ное                                                образование (п.Пионерс-кий) </w:t>
            </w:r>
          </w:p>
        </w:tc>
        <w:tc>
          <w:tcPr>
            <w:tcW w:w="682" w:type="dxa"/>
          </w:tcPr>
          <w:p w:rsidR="00E12871" w:rsidRPr="00E12871" w:rsidRDefault="00E12871" w:rsidP="00251115">
            <w:pPr>
              <w:spacing w:after="0" w:line="276" w:lineRule="auto"/>
              <w:ind w:firstLine="0"/>
              <w:contextualSpacing/>
              <w:jc w:val="center"/>
              <w:rPr>
                <w:sz w:val="24"/>
                <w:szCs w:val="24"/>
              </w:rPr>
            </w:pP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Муни-ципальный</w:t>
            </w:r>
          </w:p>
          <w:p w:rsidR="00A42F7D" w:rsidRDefault="00E12871" w:rsidP="00A42F7D">
            <w:pPr>
              <w:spacing w:after="0" w:line="276" w:lineRule="auto"/>
              <w:ind w:firstLine="0"/>
              <w:contextualSpacing/>
              <w:rPr>
                <w:sz w:val="24"/>
                <w:szCs w:val="24"/>
              </w:rPr>
            </w:pPr>
            <w:r w:rsidRPr="00E12871">
              <w:rPr>
                <w:sz w:val="24"/>
                <w:szCs w:val="24"/>
              </w:rPr>
              <w:t>Регулярные перевозки по регулируемым</w:t>
            </w:r>
          </w:p>
          <w:p w:rsidR="00E12871" w:rsidRPr="00E12871" w:rsidRDefault="00E12871" w:rsidP="00A42F7D">
            <w:pPr>
              <w:spacing w:after="0" w:line="276" w:lineRule="auto"/>
              <w:ind w:firstLine="0"/>
              <w:contextualSpacing/>
              <w:rPr>
                <w:sz w:val="24"/>
                <w:szCs w:val="24"/>
              </w:rPr>
            </w:pPr>
            <w:r w:rsidRPr="00E12871">
              <w:rPr>
                <w:sz w:val="24"/>
                <w:szCs w:val="24"/>
              </w:rPr>
              <w:t>тарифам</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Автобус Форд</w:t>
            </w: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17.09.2018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ИП Красков А.П., </w:t>
            </w:r>
          </w:p>
          <w:p w:rsidR="00E12871" w:rsidRPr="00E12871" w:rsidRDefault="00E12871" w:rsidP="00251115">
            <w:pPr>
              <w:spacing w:after="0" w:line="276" w:lineRule="auto"/>
              <w:ind w:firstLine="0"/>
              <w:contextualSpacing/>
              <w:jc w:val="center"/>
              <w:rPr>
                <w:sz w:val="24"/>
                <w:szCs w:val="24"/>
              </w:rPr>
            </w:pPr>
            <w:r w:rsidRPr="00E12871">
              <w:rPr>
                <w:sz w:val="24"/>
                <w:szCs w:val="24"/>
              </w:rPr>
              <w:t>Свердловская обл.,</w:t>
            </w:r>
          </w:p>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г. Ирбит, </w:t>
            </w:r>
          </w:p>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ул. Советская, </w:t>
            </w:r>
          </w:p>
          <w:p w:rsidR="00E12871" w:rsidRPr="00E12871" w:rsidRDefault="00E12871" w:rsidP="00251115">
            <w:pPr>
              <w:spacing w:after="0" w:line="276" w:lineRule="auto"/>
              <w:ind w:firstLine="0"/>
              <w:contextualSpacing/>
              <w:jc w:val="center"/>
              <w:rPr>
                <w:sz w:val="24"/>
                <w:szCs w:val="24"/>
              </w:rPr>
            </w:pPr>
            <w:r w:rsidRPr="00E12871">
              <w:rPr>
                <w:sz w:val="24"/>
                <w:szCs w:val="24"/>
              </w:rPr>
              <w:t>д.59-156</w:t>
            </w:r>
          </w:p>
        </w:tc>
      </w:tr>
      <w:tr w:rsidR="00E12871" w:rsidRPr="00E12871" w:rsidTr="00E12871">
        <w:trPr>
          <w:trHeight w:val="4803"/>
        </w:trPr>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5</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116</w:t>
            </w:r>
          </w:p>
        </w:tc>
        <w:tc>
          <w:tcPr>
            <w:tcW w:w="1247" w:type="dxa"/>
          </w:tcPr>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п.Пионерс</w:t>
            </w:r>
          </w:p>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кий-</w:t>
            </w:r>
          </w:p>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с.Пьянково</w:t>
            </w:r>
          </w:p>
        </w:tc>
        <w:tc>
          <w:tcPr>
            <w:tcW w:w="1984"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п.Пионерский-п.Зайково-</w:t>
            </w:r>
          </w:p>
          <w:p w:rsidR="00E12871" w:rsidRPr="00E12871" w:rsidRDefault="00E12871" w:rsidP="00251115">
            <w:pPr>
              <w:spacing w:after="0" w:line="276" w:lineRule="auto"/>
              <w:ind w:firstLine="0"/>
              <w:contextualSpacing/>
              <w:jc w:val="center"/>
              <w:rPr>
                <w:sz w:val="24"/>
                <w:szCs w:val="24"/>
              </w:rPr>
            </w:pPr>
            <w:r w:rsidRPr="00E12871">
              <w:rPr>
                <w:sz w:val="24"/>
                <w:szCs w:val="24"/>
              </w:rPr>
              <w:t>п.Зайково(больница)</w:t>
            </w:r>
          </w:p>
          <w:p w:rsidR="00E12871" w:rsidRPr="00E12871" w:rsidRDefault="00E12871" w:rsidP="00251115">
            <w:pPr>
              <w:spacing w:after="0" w:line="276" w:lineRule="auto"/>
              <w:ind w:firstLine="0"/>
              <w:contextualSpacing/>
              <w:jc w:val="center"/>
              <w:rPr>
                <w:sz w:val="24"/>
                <w:szCs w:val="24"/>
              </w:rPr>
            </w:pPr>
            <w:r w:rsidRPr="00E12871">
              <w:rPr>
                <w:sz w:val="24"/>
                <w:szCs w:val="24"/>
              </w:rPr>
              <w:t>д.Б.Кочевка-</w:t>
            </w:r>
          </w:p>
          <w:p w:rsidR="00E12871" w:rsidRPr="00E12871" w:rsidRDefault="00E12871" w:rsidP="00251115">
            <w:pPr>
              <w:spacing w:after="0" w:line="276" w:lineRule="auto"/>
              <w:ind w:firstLine="0"/>
              <w:contextualSpacing/>
              <w:jc w:val="center"/>
              <w:rPr>
                <w:sz w:val="24"/>
                <w:szCs w:val="24"/>
              </w:rPr>
            </w:pPr>
            <w:r w:rsidRPr="00E12871">
              <w:rPr>
                <w:sz w:val="24"/>
                <w:szCs w:val="24"/>
              </w:rPr>
              <w:t>с.Пьянково</w:t>
            </w:r>
          </w:p>
        </w:tc>
        <w:tc>
          <w:tcPr>
            <w:tcW w:w="2835" w:type="dxa"/>
          </w:tcPr>
          <w:p w:rsidR="00E12871" w:rsidRPr="00E12871" w:rsidRDefault="00E12871" w:rsidP="00A42F7D">
            <w:pPr>
              <w:spacing w:after="0" w:line="276" w:lineRule="auto"/>
              <w:ind w:left="-67" w:firstLine="0"/>
              <w:contextualSpacing/>
              <w:rPr>
                <w:sz w:val="24"/>
                <w:szCs w:val="24"/>
              </w:rPr>
            </w:pPr>
            <w:r w:rsidRPr="00E12871">
              <w:rPr>
                <w:sz w:val="24"/>
                <w:szCs w:val="24"/>
              </w:rPr>
              <w:t xml:space="preserve"> Ирбитское муниципаль-ное образование  (п.Пионерский); автодорога  Камышлов-Ирбит- Туринск-Тавда;                                    </w:t>
            </w:r>
            <w:r w:rsidR="00A42F7D">
              <w:rPr>
                <w:sz w:val="24"/>
                <w:szCs w:val="24"/>
              </w:rPr>
              <w:t xml:space="preserve">           Ирбитское муниципаль</w:t>
            </w:r>
            <w:r w:rsidRPr="00E12871">
              <w:rPr>
                <w:sz w:val="24"/>
                <w:szCs w:val="24"/>
              </w:rPr>
              <w:t>-ное образование  (п.Зайково: ул.Коммунис-тическая,  ул.Советская,                                              ул. Матросо-ва);  автодорога  Камышлов-Ирбит-Туринск-Тавда; Ирбитское муниципаль-ное</w:t>
            </w:r>
            <w:r w:rsidR="00434C66">
              <w:rPr>
                <w:sz w:val="24"/>
                <w:szCs w:val="24"/>
              </w:rPr>
              <w:t xml:space="preserve"> </w:t>
            </w:r>
            <w:r w:rsidRPr="00E12871">
              <w:rPr>
                <w:sz w:val="24"/>
                <w:szCs w:val="24"/>
              </w:rPr>
              <w:t>образование                                                (д.Большая Кочевка; с.Пьянково: ул. Гледяновская, ул.Первомайская, ул.Юбилейная)</w:t>
            </w:r>
          </w:p>
        </w:tc>
        <w:tc>
          <w:tcPr>
            <w:tcW w:w="682" w:type="dxa"/>
          </w:tcPr>
          <w:p w:rsidR="00E12871" w:rsidRPr="00E12871" w:rsidRDefault="00E12871" w:rsidP="00251115">
            <w:pPr>
              <w:spacing w:after="0" w:line="276" w:lineRule="auto"/>
              <w:ind w:firstLine="0"/>
              <w:contextualSpacing/>
              <w:jc w:val="center"/>
              <w:rPr>
                <w:sz w:val="24"/>
                <w:szCs w:val="24"/>
              </w:rPr>
            </w:pP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Муни-ципальный</w:t>
            </w: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Автобус Форд</w:t>
            </w: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25.09.2014</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ИП Волкова Е.М., </w:t>
            </w:r>
          </w:p>
          <w:p w:rsidR="00E12871" w:rsidRPr="00E12871" w:rsidRDefault="00E12871" w:rsidP="00251115">
            <w:pPr>
              <w:spacing w:after="0" w:line="276" w:lineRule="auto"/>
              <w:ind w:firstLine="0"/>
              <w:contextualSpacing/>
              <w:jc w:val="center"/>
              <w:rPr>
                <w:sz w:val="24"/>
                <w:szCs w:val="24"/>
              </w:rPr>
            </w:pPr>
            <w:r w:rsidRPr="00E12871">
              <w:rPr>
                <w:sz w:val="24"/>
                <w:szCs w:val="24"/>
              </w:rPr>
              <w:t>Свердловская обл.,</w:t>
            </w:r>
          </w:p>
          <w:p w:rsidR="00E12871" w:rsidRPr="00E12871" w:rsidRDefault="00E12871" w:rsidP="00251115">
            <w:pPr>
              <w:spacing w:after="0" w:line="276" w:lineRule="auto"/>
              <w:ind w:firstLine="0"/>
              <w:contextualSpacing/>
              <w:jc w:val="center"/>
              <w:rPr>
                <w:sz w:val="24"/>
                <w:szCs w:val="24"/>
              </w:rPr>
            </w:pPr>
            <w:r w:rsidRPr="00E12871">
              <w:rPr>
                <w:sz w:val="24"/>
                <w:szCs w:val="24"/>
              </w:rPr>
              <w:t>Ирбитский район, д. Кокшариха</w:t>
            </w:r>
          </w:p>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ул. Рассветная, </w:t>
            </w:r>
          </w:p>
          <w:p w:rsidR="00E12871" w:rsidRPr="00E12871" w:rsidRDefault="00E12871" w:rsidP="00251115">
            <w:pPr>
              <w:spacing w:after="0" w:line="276" w:lineRule="auto"/>
              <w:ind w:firstLine="0"/>
              <w:contextualSpacing/>
              <w:jc w:val="center"/>
              <w:rPr>
                <w:sz w:val="24"/>
                <w:szCs w:val="24"/>
              </w:rPr>
            </w:pPr>
            <w:r w:rsidRPr="00E12871">
              <w:rPr>
                <w:sz w:val="24"/>
                <w:szCs w:val="24"/>
              </w:rPr>
              <w:t>д.6б</w:t>
            </w:r>
          </w:p>
        </w:tc>
      </w:tr>
      <w:tr w:rsidR="00E12871" w:rsidRPr="00E12871" w:rsidTr="00E12871">
        <w:trPr>
          <w:trHeight w:val="2262"/>
        </w:trPr>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6</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104А</w:t>
            </w:r>
          </w:p>
        </w:tc>
        <w:tc>
          <w:tcPr>
            <w:tcW w:w="1247" w:type="dxa"/>
          </w:tcPr>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Кирга-Нижняя</w:t>
            </w:r>
          </w:p>
        </w:tc>
        <w:tc>
          <w:tcPr>
            <w:tcW w:w="1984"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r w:rsidRPr="00E12871">
              <w:rPr>
                <w:sz w:val="24"/>
                <w:szCs w:val="24"/>
              </w:rPr>
              <w:t>с. Кирга –                д. Нижняя</w:t>
            </w:r>
          </w:p>
        </w:tc>
        <w:tc>
          <w:tcPr>
            <w:tcW w:w="2835" w:type="dxa"/>
            <w:shd w:val="clear" w:color="auto" w:fill="FFFFFF" w:themeFill="background1"/>
          </w:tcPr>
          <w:p w:rsidR="00E12871" w:rsidRPr="00E12871" w:rsidRDefault="00E12871" w:rsidP="00251115">
            <w:pPr>
              <w:spacing w:after="0" w:line="276" w:lineRule="auto"/>
              <w:ind w:left="-67" w:firstLine="0"/>
              <w:contextualSpacing/>
              <w:rPr>
                <w:sz w:val="24"/>
                <w:szCs w:val="24"/>
              </w:rPr>
            </w:pPr>
            <w:r w:rsidRPr="00E12871">
              <w:rPr>
                <w:sz w:val="24"/>
                <w:szCs w:val="24"/>
              </w:rPr>
              <w:t>Ирбитское муниципаль-ное</w:t>
            </w:r>
            <w:r w:rsidR="00434C66">
              <w:rPr>
                <w:sz w:val="24"/>
                <w:szCs w:val="24"/>
              </w:rPr>
              <w:t xml:space="preserve"> </w:t>
            </w:r>
            <w:r w:rsidRPr="00E12871">
              <w:rPr>
                <w:sz w:val="24"/>
                <w:szCs w:val="24"/>
              </w:rPr>
              <w:t>образование</w:t>
            </w:r>
            <w:r w:rsidR="00434C66">
              <w:rPr>
                <w:sz w:val="24"/>
                <w:szCs w:val="24"/>
              </w:rPr>
              <w:t xml:space="preserve"> </w:t>
            </w:r>
            <w:r w:rsidRPr="00E12871">
              <w:rPr>
                <w:sz w:val="24"/>
                <w:szCs w:val="24"/>
              </w:rPr>
              <w:t>с.Кирга, ул.Новая, Толбузина;  (автодорога с.Кирга-д.Большая Милькова; д.Нижння, ул. Ницинская)</w:t>
            </w:r>
          </w:p>
        </w:tc>
        <w:tc>
          <w:tcPr>
            <w:tcW w:w="682" w:type="dxa"/>
          </w:tcPr>
          <w:p w:rsidR="00E12871" w:rsidRPr="00E12871" w:rsidRDefault="00E12871" w:rsidP="00251115">
            <w:pPr>
              <w:spacing w:after="0" w:line="276" w:lineRule="auto"/>
              <w:ind w:firstLine="0"/>
              <w:contextualSpacing/>
              <w:jc w:val="center"/>
              <w:rPr>
                <w:sz w:val="24"/>
                <w:szCs w:val="24"/>
              </w:rPr>
            </w:pP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shd w:val="clear" w:color="auto" w:fill="FFFFFF" w:themeFill="background1"/>
          </w:tcPr>
          <w:p w:rsidR="00E12871" w:rsidRPr="00E12871" w:rsidRDefault="00E12871" w:rsidP="00A42F7D">
            <w:pPr>
              <w:spacing w:after="0" w:line="276" w:lineRule="auto"/>
              <w:ind w:firstLine="0"/>
              <w:contextualSpacing/>
              <w:jc w:val="center"/>
              <w:rPr>
                <w:sz w:val="24"/>
                <w:szCs w:val="24"/>
              </w:rPr>
            </w:pPr>
            <w:r w:rsidRPr="00E12871">
              <w:rPr>
                <w:sz w:val="24"/>
                <w:szCs w:val="24"/>
              </w:rPr>
              <w:t>га</w:t>
            </w:r>
            <w:r w:rsidR="00A42F7D">
              <w:rPr>
                <w:sz w:val="24"/>
                <w:szCs w:val="24"/>
              </w:rPr>
              <w:t>з</w:t>
            </w:r>
            <w:r w:rsidRPr="00E12871">
              <w:rPr>
                <w:sz w:val="24"/>
                <w:szCs w:val="24"/>
              </w:rPr>
              <w:t xml:space="preserve"> 322132</w:t>
            </w: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 район, п. Пионерский, ул. Ясная, 8</w:t>
            </w:r>
          </w:p>
          <w:p w:rsidR="00E12871" w:rsidRPr="00E12871" w:rsidRDefault="00E12871" w:rsidP="00251115">
            <w:pPr>
              <w:spacing w:after="0" w:line="276" w:lineRule="auto"/>
              <w:ind w:firstLine="0"/>
              <w:contextualSpacing/>
              <w:jc w:val="center"/>
              <w:rPr>
                <w:sz w:val="24"/>
                <w:szCs w:val="24"/>
              </w:rPr>
            </w:pP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7</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144 А</w:t>
            </w:r>
          </w:p>
        </w:tc>
        <w:tc>
          <w:tcPr>
            <w:tcW w:w="1247" w:type="dxa"/>
          </w:tcPr>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Д. Мельникова – г. Ирбит (ЦГБ)</w:t>
            </w:r>
          </w:p>
        </w:tc>
        <w:tc>
          <w:tcPr>
            <w:tcW w:w="1984"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r w:rsidRPr="00E12871">
              <w:rPr>
                <w:sz w:val="24"/>
                <w:szCs w:val="24"/>
              </w:rPr>
              <w:t>ЦГБ, ул. Богдана Хмельницкого, ул. Транспортная, школа №8, ИМЗ,  Детский сад, ул. Белинского, ул. Мальгина, ул. Елизарьевых,  Художественная школа, Раймаг, Почта, Театр, Швейная фабрика, ул. Ирбитская, АТП, п. Пионерский, д.сад «Золотой петушок», д. Мельникова</w:t>
            </w:r>
          </w:p>
        </w:tc>
        <w:tc>
          <w:tcPr>
            <w:tcW w:w="2835" w:type="dxa"/>
            <w:shd w:val="clear" w:color="auto" w:fill="FFFFFF" w:themeFill="background1"/>
          </w:tcPr>
          <w:p w:rsidR="00E12871" w:rsidRPr="00E12871" w:rsidRDefault="00E12871" w:rsidP="00251115">
            <w:pPr>
              <w:spacing w:after="0" w:line="276" w:lineRule="auto"/>
              <w:ind w:left="-67"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10,8 км</w:t>
            </w:r>
          </w:p>
        </w:tc>
        <w:tc>
          <w:tcPr>
            <w:tcW w:w="1276" w:type="dxa"/>
          </w:tcPr>
          <w:p w:rsidR="00E12871" w:rsidRPr="00E12871" w:rsidRDefault="00E12871" w:rsidP="00251115">
            <w:pPr>
              <w:spacing w:after="0" w:line="276" w:lineRule="auto"/>
              <w:ind w:firstLine="0"/>
              <w:contextualSpacing/>
              <w:rPr>
                <w:sz w:val="24"/>
                <w:szCs w:val="24"/>
              </w:rPr>
            </w:pP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 район, п. Пионерский, ул. Ясная, 8</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8</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144Б</w:t>
            </w:r>
          </w:p>
        </w:tc>
        <w:tc>
          <w:tcPr>
            <w:tcW w:w="1247" w:type="dxa"/>
          </w:tcPr>
          <w:p w:rsidR="00E12871" w:rsidRPr="00E12871" w:rsidRDefault="00E12871" w:rsidP="00251115">
            <w:pPr>
              <w:spacing w:after="0" w:line="276" w:lineRule="auto"/>
              <w:ind w:left="-108" w:right="-108" w:firstLine="0"/>
              <w:contextualSpacing/>
              <w:jc w:val="center"/>
              <w:rPr>
                <w:sz w:val="24"/>
                <w:szCs w:val="24"/>
              </w:rPr>
            </w:pPr>
            <w:r w:rsidRPr="00E12871">
              <w:rPr>
                <w:sz w:val="24"/>
                <w:szCs w:val="24"/>
              </w:rPr>
              <w:t>Д. Мельникова – г. Ирбит (Тубдиспансер)</w:t>
            </w:r>
          </w:p>
        </w:tc>
        <w:tc>
          <w:tcPr>
            <w:tcW w:w="1984" w:type="dxa"/>
            <w:shd w:val="clear" w:color="auto" w:fill="FFFFFF" w:themeFill="background1"/>
          </w:tcPr>
          <w:p w:rsidR="00E12871" w:rsidRPr="00E12871" w:rsidRDefault="00E12871" w:rsidP="00251115">
            <w:pPr>
              <w:spacing w:after="0" w:line="276" w:lineRule="auto"/>
              <w:ind w:firstLine="0"/>
              <w:contextualSpacing/>
              <w:rPr>
                <w:sz w:val="24"/>
                <w:szCs w:val="24"/>
              </w:rPr>
            </w:pPr>
            <w:r w:rsidRPr="00E12871">
              <w:rPr>
                <w:sz w:val="24"/>
                <w:szCs w:val="24"/>
              </w:rPr>
              <w:t>Тубдиспансер, Сбербанк, ул. Богдана Хмельницкого, ул. Транспортная, школа №8, ИМЗ,  Детский сад, ул. Белинского, ул. Мальгина, ул. Елизарьевых,  Художественная школа, Раймаг, Почта, Театр, Швейная фабрика, ул. Ирбитская, АТП, п. Пионерский, д.сад «Золотой петушок», д. Мельникова</w:t>
            </w:r>
          </w:p>
        </w:tc>
        <w:tc>
          <w:tcPr>
            <w:tcW w:w="2835" w:type="dxa"/>
            <w:shd w:val="clear" w:color="auto" w:fill="FFFFFF" w:themeFill="background1"/>
          </w:tcPr>
          <w:p w:rsidR="00E12871" w:rsidRPr="00E12871" w:rsidRDefault="00E12871" w:rsidP="00251115">
            <w:pPr>
              <w:spacing w:after="0" w:line="276" w:lineRule="auto"/>
              <w:ind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 район, п. Пионерский, ул. Ясная, 8</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9</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145Б</w:t>
            </w:r>
          </w:p>
        </w:tc>
        <w:tc>
          <w:tcPr>
            <w:tcW w:w="1247" w:type="dxa"/>
          </w:tcPr>
          <w:p w:rsidR="00E12871" w:rsidRPr="00E12871" w:rsidRDefault="00E12871" w:rsidP="00251115">
            <w:pPr>
              <w:spacing w:after="0" w:line="276" w:lineRule="auto"/>
              <w:ind w:left="-108" w:right="-108" w:firstLine="0"/>
              <w:contextualSpacing/>
              <w:rPr>
                <w:sz w:val="24"/>
                <w:szCs w:val="24"/>
              </w:rPr>
            </w:pPr>
            <w:r w:rsidRPr="00E12871">
              <w:rPr>
                <w:sz w:val="24"/>
                <w:szCs w:val="24"/>
              </w:rPr>
              <w:t xml:space="preserve"> г. Ирбит (ЦГБ) – п. Пионерский (ул. Лесная)</w:t>
            </w:r>
          </w:p>
        </w:tc>
        <w:tc>
          <w:tcPr>
            <w:tcW w:w="1984"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r w:rsidRPr="00E12871">
              <w:rPr>
                <w:sz w:val="24"/>
                <w:szCs w:val="24"/>
              </w:rPr>
              <w:t>ЦГБ, ул. Богдана Хмельницкого, ул. Транспортная, школа №8, ИМЗ,  Детский сад, ул. Белинского, ул. Мальгина, ул. Елизарьевых,  Художественная школа, Раймаг, Почта, Театр, Швейная фабрика, ул. Ирбитская, АТП, п. Пионерский, д.сад «Золотой петушок», п. Пионерский (ул. Лесная)</w:t>
            </w:r>
          </w:p>
        </w:tc>
        <w:tc>
          <w:tcPr>
            <w:tcW w:w="2835" w:type="dxa"/>
            <w:shd w:val="clear" w:color="auto" w:fill="FFFFFF" w:themeFill="background1"/>
          </w:tcPr>
          <w:p w:rsidR="00E12871" w:rsidRPr="00E12871" w:rsidRDefault="00E12871" w:rsidP="00251115">
            <w:pPr>
              <w:spacing w:after="0" w:line="276" w:lineRule="auto"/>
              <w:ind w:left="-67"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10,5км /10,0 км</w:t>
            </w: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 xml:space="preserve"> Регулярные перевозки по регулируе-мым  тарифам</w:t>
            </w:r>
          </w:p>
        </w:tc>
        <w:tc>
          <w:tcPr>
            <w:tcW w:w="1276" w:type="dxa"/>
            <w:shd w:val="clear" w:color="auto" w:fill="FFFFFF" w:themeFill="background1"/>
          </w:tcPr>
          <w:p w:rsidR="00E12871" w:rsidRPr="00E12871" w:rsidRDefault="00E12871" w:rsidP="00251115">
            <w:pPr>
              <w:spacing w:after="0" w:line="276" w:lineRule="auto"/>
              <w:ind w:firstLine="0"/>
              <w:contextualSpacing/>
              <w:rPr>
                <w:sz w:val="24"/>
                <w:szCs w:val="24"/>
              </w:rPr>
            </w:pP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 район, п. Пионерский, ул. Ясная, 8</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10</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166Б</w:t>
            </w:r>
          </w:p>
        </w:tc>
        <w:tc>
          <w:tcPr>
            <w:tcW w:w="1247" w:type="dxa"/>
          </w:tcPr>
          <w:p w:rsidR="00E12871" w:rsidRPr="00E12871" w:rsidRDefault="00E12871" w:rsidP="00251115">
            <w:pPr>
              <w:spacing w:after="0" w:line="276" w:lineRule="auto"/>
              <w:ind w:left="-108" w:right="-108" w:firstLine="0"/>
              <w:contextualSpacing/>
              <w:rPr>
                <w:sz w:val="24"/>
                <w:szCs w:val="24"/>
              </w:rPr>
            </w:pPr>
            <w:r w:rsidRPr="00E12871">
              <w:rPr>
                <w:sz w:val="24"/>
                <w:szCs w:val="24"/>
              </w:rPr>
              <w:t>П. Спутник – д. Фомина</w:t>
            </w:r>
          </w:p>
        </w:tc>
        <w:tc>
          <w:tcPr>
            <w:tcW w:w="1984"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r w:rsidRPr="00E12871">
              <w:rPr>
                <w:sz w:val="24"/>
                <w:szCs w:val="24"/>
              </w:rPr>
              <w:t>П. Спутник, д. Гаева, пов. д. Гаева, Сады, пов. д. Кекур, ДРСУ,  ИМЗ, Детский сад, ул. Белинского, ул. Мальгина, ул. Елизарьевых,  Художественная школа, Раймаг, Почта, Театр, Швейная фабрика, ул. Ирбитская, АТП, п. Пионерский, Связьинформ, Клуб, д. Фомина</w:t>
            </w:r>
          </w:p>
        </w:tc>
        <w:tc>
          <w:tcPr>
            <w:tcW w:w="2835" w:type="dxa"/>
            <w:shd w:val="clear" w:color="auto" w:fill="FFFFFF" w:themeFill="background1"/>
          </w:tcPr>
          <w:p w:rsidR="00E12871" w:rsidRPr="00E12871" w:rsidRDefault="00E12871" w:rsidP="00251115">
            <w:pPr>
              <w:spacing w:after="0" w:line="276" w:lineRule="auto"/>
              <w:ind w:left="-67"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15 км</w:t>
            </w:r>
          </w:p>
        </w:tc>
        <w:tc>
          <w:tcPr>
            <w:tcW w:w="1276" w:type="dxa"/>
          </w:tcPr>
          <w:p w:rsidR="00E12871" w:rsidRPr="00E12871" w:rsidRDefault="00E12871" w:rsidP="00251115">
            <w:pPr>
              <w:spacing w:after="0" w:line="276" w:lineRule="auto"/>
              <w:ind w:firstLine="0"/>
              <w:contextualSpacing/>
              <w:rPr>
                <w:sz w:val="24"/>
                <w:szCs w:val="24"/>
              </w:rPr>
            </w:pP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shd w:val="clear" w:color="auto" w:fill="FFFFFF" w:themeFill="background1"/>
          </w:tcPr>
          <w:p w:rsidR="00E12871" w:rsidRPr="00E12871" w:rsidRDefault="00E12871" w:rsidP="00251115">
            <w:pPr>
              <w:spacing w:after="0" w:line="276" w:lineRule="auto"/>
              <w:ind w:firstLine="0"/>
              <w:contextualSpacing/>
              <w:rPr>
                <w:sz w:val="24"/>
                <w:szCs w:val="24"/>
              </w:rPr>
            </w:pP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 район, п. Пионерский, ул. Ясная, 8</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11</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110</w:t>
            </w:r>
          </w:p>
        </w:tc>
        <w:tc>
          <w:tcPr>
            <w:tcW w:w="1247" w:type="dxa"/>
          </w:tcPr>
          <w:p w:rsidR="00E12871" w:rsidRPr="00E12871" w:rsidRDefault="00E12871" w:rsidP="00251115">
            <w:pPr>
              <w:spacing w:after="0" w:line="276" w:lineRule="auto"/>
              <w:ind w:left="-108" w:right="-108" w:firstLine="0"/>
              <w:contextualSpacing/>
              <w:rPr>
                <w:sz w:val="24"/>
                <w:szCs w:val="24"/>
              </w:rPr>
            </w:pPr>
            <w:r w:rsidRPr="00E12871">
              <w:rPr>
                <w:sz w:val="24"/>
                <w:szCs w:val="24"/>
              </w:rPr>
              <w:t>Ирбит АС-Лопатково</w:t>
            </w:r>
          </w:p>
        </w:tc>
        <w:tc>
          <w:tcPr>
            <w:tcW w:w="1984"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 Ирбит АС, пов. д. Трубина, д. Берд.гига (школа), пов. с. Волково, с. Волково, пов. п. Ветерок, с. Лопатково (почта)</w:t>
            </w:r>
          </w:p>
        </w:tc>
        <w:tc>
          <w:tcPr>
            <w:tcW w:w="2835" w:type="dxa"/>
            <w:shd w:val="clear" w:color="auto" w:fill="FFFFFF" w:themeFill="background1"/>
          </w:tcPr>
          <w:p w:rsidR="00E12871" w:rsidRPr="00E12871" w:rsidRDefault="00E12871" w:rsidP="00251115">
            <w:pPr>
              <w:spacing w:after="0" w:line="276" w:lineRule="auto"/>
              <w:ind w:left="-67"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r w:rsidRPr="00E12871">
              <w:rPr>
                <w:sz w:val="24"/>
                <w:szCs w:val="24"/>
              </w:rPr>
              <w:t>45 км</w:t>
            </w:r>
          </w:p>
        </w:tc>
        <w:tc>
          <w:tcPr>
            <w:tcW w:w="1276" w:type="dxa"/>
          </w:tcPr>
          <w:p w:rsidR="00E12871" w:rsidRPr="00E12871" w:rsidRDefault="00E12871" w:rsidP="00251115">
            <w:pPr>
              <w:spacing w:after="0" w:line="276" w:lineRule="auto"/>
              <w:ind w:firstLine="0"/>
              <w:contextualSpacing/>
              <w:rPr>
                <w:sz w:val="24"/>
                <w:szCs w:val="24"/>
              </w:rPr>
            </w:pP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shd w:val="clear" w:color="auto" w:fill="FFFFFF" w:themeFill="background1"/>
          </w:tcPr>
          <w:p w:rsidR="00E12871" w:rsidRPr="00E12871" w:rsidRDefault="00E12871" w:rsidP="00251115">
            <w:pPr>
              <w:spacing w:after="0" w:line="276" w:lineRule="auto"/>
              <w:ind w:firstLine="0"/>
              <w:contextualSpacing/>
              <w:rPr>
                <w:sz w:val="24"/>
                <w:szCs w:val="24"/>
              </w:rPr>
            </w:pP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 район, п. Пионерский, ул. Ясная, 8</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12</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102</w:t>
            </w:r>
          </w:p>
        </w:tc>
        <w:tc>
          <w:tcPr>
            <w:tcW w:w="1247" w:type="dxa"/>
          </w:tcPr>
          <w:p w:rsidR="00E12871" w:rsidRPr="00E12871" w:rsidRDefault="00E12871" w:rsidP="00251115">
            <w:pPr>
              <w:spacing w:after="0" w:line="276" w:lineRule="auto"/>
              <w:ind w:left="-108" w:right="-108" w:firstLine="0"/>
              <w:contextualSpacing/>
              <w:rPr>
                <w:sz w:val="24"/>
                <w:szCs w:val="24"/>
              </w:rPr>
            </w:pPr>
            <w:r w:rsidRPr="00E12871">
              <w:rPr>
                <w:sz w:val="24"/>
                <w:szCs w:val="24"/>
              </w:rPr>
              <w:t>Г. Ирбит – д. Прядеина</w:t>
            </w:r>
          </w:p>
        </w:tc>
        <w:tc>
          <w:tcPr>
            <w:tcW w:w="1984"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r w:rsidRPr="00E12871">
              <w:rPr>
                <w:sz w:val="24"/>
                <w:szCs w:val="24"/>
              </w:rPr>
              <w:t>Ирбит АС, пов. д. Березовка, с. Знаменское, пов. д. Большая Зверева, пов. д. Большой Камыш, пов. д. Сосновка, с. Харловское, д. Прядеина</w:t>
            </w:r>
          </w:p>
        </w:tc>
        <w:tc>
          <w:tcPr>
            <w:tcW w:w="2835" w:type="dxa"/>
            <w:shd w:val="clear" w:color="auto" w:fill="FFFFFF" w:themeFill="background1"/>
          </w:tcPr>
          <w:p w:rsidR="00E12871" w:rsidRPr="00E12871" w:rsidRDefault="00E12871" w:rsidP="00251115">
            <w:pPr>
              <w:spacing w:after="0" w:line="276" w:lineRule="auto"/>
              <w:ind w:left="-67"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r w:rsidRPr="00E12871">
              <w:rPr>
                <w:sz w:val="24"/>
                <w:szCs w:val="24"/>
              </w:rPr>
              <w:t>39,9 км</w:t>
            </w:r>
          </w:p>
        </w:tc>
        <w:tc>
          <w:tcPr>
            <w:tcW w:w="1276" w:type="dxa"/>
          </w:tcPr>
          <w:p w:rsidR="00E12871" w:rsidRPr="00E12871" w:rsidRDefault="00E12871" w:rsidP="00251115">
            <w:pPr>
              <w:spacing w:after="0" w:line="276" w:lineRule="auto"/>
              <w:ind w:firstLine="0"/>
              <w:contextualSpacing/>
              <w:rPr>
                <w:sz w:val="24"/>
                <w:szCs w:val="24"/>
              </w:rPr>
            </w:pP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shd w:val="clear" w:color="auto" w:fill="FFFFFF" w:themeFill="background1"/>
          </w:tcPr>
          <w:p w:rsidR="00E12871" w:rsidRPr="00E12871" w:rsidRDefault="00E12871" w:rsidP="00251115">
            <w:pPr>
              <w:spacing w:after="0" w:line="276" w:lineRule="auto"/>
              <w:ind w:firstLine="0"/>
              <w:contextualSpacing/>
              <w:rPr>
                <w:sz w:val="24"/>
                <w:szCs w:val="24"/>
              </w:rPr>
            </w:pP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w:t>
            </w:r>
            <w:r w:rsidR="00434C66">
              <w:rPr>
                <w:sz w:val="24"/>
                <w:szCs w:val="24"/>
              </w:rPr>
              <w:t xml:space="preserve"> </w:t>
            </w:r>
            <w:r w:rsidRPr="00E12871">
              <w:rPr>
                <w:sz w:val="24"/>
                <w:szCs w:val="24"/>
              </w:rPr>
              <w:t>район, п. Пионерский, ул. Ясная, 8</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13</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104</w:t>
            </w:r>
          </w:p>
        </w:tc>
        <w:tc>
          <w:tcPr>
            <w:tcW w:w="1247" w:type="dxa"/>
          </w:tcPr>
          <w:p w:rsidR="00E12871" w:rsidRPr="00E12871" w:rsidRDefault="00E12871" w:rsidP="00251115">
            <w:pPr>
              <w:spacing w:after="0" w:line="276" w:lineRule="auto"/>
              <w:ind w:left="-108" w:right="-108" w:firstLine="0"/>
              <w:contextualSpacing/>
              <w:rPr>
                <w:sz w:val="24"/>
                <w:szCs w:val="24"/>
              </w:rPr>
            </w:pPr>
            <w:r w:rsidRPr="00E12871">
              <w:rPr>
                <w:sz w:val="24"/>
                <w:szCs w:val="24"/>
              </w:rPr>
              <w:t>Ирбит-д.Кирга</w:t>
            </w:r>
          </w:p>
        </w:tc>
        <w:tc>
          <w:tcPr>
            <w:tcW w:w="1984"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r w:rsidRPr="00E12871">
              <w:rPr>
                <w:sz w:val="24"/>
                <w:szCs w:val="24"/>
              </w:rPr>
              <w:t>Ирбит, Кирга</w:t>
            </w:r>
          </w:p>
        </w:tc>
        <w:tc>
          <w:tcPr>
            <w:tcW w:w="2835" w:type="dxa"/>
            <w:shd w:val="clear" w:color="auto" w:fill="FFFFFF" w:themeFill="background1"/>
          </w:tcPr>
          <w:p w:rsidR="00E12871" w:rsidRPr="00E12871" w:rsidRDefault="00E12871" w:rsidP="00251115">
            <w:pPr>
              <w:spacing w:after="0" w:line="276" w:lineRule="auto"/>
              <w:ind w:left="-67"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18,3 км</w:t>
            </w:r>
          </w:p>
        </w:tc>
        <w:tc>
          <w:tcPr>
            <w:tcW w:w="1276" w:type="dxa"/>
          </w:tcPr>
          <w:p w:rsidR="00E12871" w:rsidRPr="00E12871" w:rsidRDefault="00E12871" w:rsidP="00251115">
            <w:pPr>
              <w:spacing w:after="0" w:line="276" w:lineRule="auto"/>
              <w:ind w:firstLine="0"/>
              <w:contextualSpacing/>
              <w:rPr>
                <w:sz w:val="24"/>
                <w:szCs w:val="24"/>
              </w:rPr>
            </w:pP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shd w:val="clear" w:color="auto" w:fill="FFFFFF" w:themeFill="background1"/>
          </w:tcPr>
          <w:p w:rsidR="00E12871" w:rsidRPr="00E12871" w:rsidRDefault="00E12871" w:rsidP="00251115">
            <w:pPr>
              <w:spacing w:after="0" w:line="276" w:lineRule="auto"/>
              <w:ind w:firstLine="0"/>
              <w:contextualSpacing/>
              <w:rPr>
                <w:sz w:val="24"/>
                <w:szCs w:val="24"/>
              </w:rPr>
            </w:pP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01.06.2018</w:t>
            </w: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ИП Тоскуев А.А., Свердловская обл., Ирбитский район, п. Пионерский, ул. Ясная, 8</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14</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106</w:t>
            </w:r>
          </w:p>
        </w:tc>
        <w:tc>
          <w:tcPr>
            <w:tcW w:w="1247" w:type="dxa"/>
          </w:tcPr>
          <w:p w:rsidR="00E12871" w:rsidRPr="00E12871" w:rsidRDefault="00E12871" w:rsidP="00251115">
            <w:pPr>
              <w:spacing w:after="0" w:line="276" w:lineRule="auto"/>
              <w:ind w:left="-108" w:right="-108" w:firstLine="0"/>
              <w:contextualSpacing/>
              <w:rPr>
                <w:sz w:val="24"/>
                <w:szCs w:val="24"/>
              </w:rPr>
            </w:pPr>
            <w:r w:rsidRPr="00E12871">
              <w:rPr>
                <w:sz w:val="24"/>
                <w:szCs w:val="24"/>
              </w:rPr>
              <w:t>Пионерский-Новгородово</w:t>
            </w:r>
          </w:p>
        </w:tc>
        <w:tc>
          <w:tcPr>
            <w:tcW w:w="1984"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r w:rsidRPr="00E12871">
              <w:rPr>
                <w:sz w:val="24"/>
                <w:szCs w:val="24"/>
              </w:rPr>
              <w:t>Пионерский- Новгородова- М. Речкалова</w:t>
            </w:r>
          </w:p>
        </w:tc>
        <w:tc>
          <w:tcPr>
            <w:tcW w:w="2835" w:type="dxa"/>
            <w:shd w:val="clear" w:color="auto" w:fill="FFFFFF" w:themeFill="background1"/>
          </w:tcPr>
          <w:p w:rsidR="00E12871" w:rsidRPr="00E12871" w:rsidRDefault="00E12871" w:rsidP="00251115">
            <w:pPr>
              <w:spacing w:after="0" w:line="276" w:lineRule="auto"/>
              <w:ind w:left="-67"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r w:rsidRPr="00E12871">
              <w:rPr>
                <w:sz w:val="24"/>
                <w:szCs w:val="24"/>
              </w:rPr>
              <w:t>39,0 км</w:t>
            </w: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Муни-ципальный</w:t>
            </w: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shd w:val="clear" w:color="auto" w:fill="FFFFFF" w:themeFill="background1"/>
          </w:tcPr>
          <w:p w:rsidR="00E12871" w:rsidRPr="00E12871" w:rsidRDefault="00E12871" w:rsidP="00251115">
            <w:pPr>
              <w:spacing w:after="0" w:line="276" w:lineRule="auto"/>
              <w:ind w:firstLine="0"/>
              <w:contextualSpacing/>
              <w:rPr>
                <w:sz w:val="24"/>
                <w:szCs w:val="24"/>
              </w:rPr>
            </w:pP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ИП Волкова Е.М., </w:t>
            </w:r>
          </w:p>
          <w:p w:rsidR="00E12871" w:rsidRPr="00E12871" w:rsidRDefault="00E12871" w:rsidP="00251115">
            <w:pPr>
              <w:spacing w:after="0" w:line="276" w:lineRule="auto"/>
              <w:ind w:firstLine="0"/>
              <w:contextualSpacing/>
              <w:jc w:val="center"/>
              <w:rPr>
                <w:sz w:val="24"/>
                <w:szCs w:val="24"/>
              </w:rPr>
            </w:pPr>
            <w:r w:rsidRPr="00E12871">
              <w:rPr>
                <w:sz w:val="24"/>
                <w:szCs w:val="24"/>
              </w:rPr>
              <w:t>Свердловская обл.,</w:t>
            </w:r>
          </w:p>
          <w:p w:rsidR="00E12871" w:rsidRPr="00E12871" w:rsidRDefault="00E12871" w:rsidP="00251115">
            <w:pPr>
              <w:spacing w:after="0" w:line="276" w:lineRule="auto"/>
              <w:ind w:firstLine="0"/>
              <w:contextualSpacing/>
              <w:jc w:val="center"/>
              <w:rPr>
                <w:sz w:val="24"/>
                <w:szCs w:val="24"/>
              </w:rPr>
            </w:pPr>
            <w:r w:rsidRPr="00E12871">
              <w:rPr>
                <w:sz w:val="24"/>
                <w:szCs w:val="24"/>
              </w:rPr>
              <w:t>Ирбитский район, д. Кокшариха</w:t>
            </w:r>
          </w:p>
          <w:p w:rsidR="00E12871" w:rsidRPr="00E12871" w:rsidRDefault="00E12871" w:rsidP="00251115">
            <w:pPr>
              <w:spacing w:after="0" w:line="276" w:lineRule="auto"/>
              <w:ind w:firstLine="0"/>
              <w:contextualSpacing/>
              <w:jc w:val="center"/>
              <w:rPr>
                <w:sz w:val="24"/>
                <w:szCs w:val="24"/>
              </w:rPr>
            </w:pPr>
            <w:r w:rsidRPr="00E12871">
              <w:rPr>
                <w:sz w:val="24"/>
                <w:szCs w:val="24"/>
              </w:rPr>
              <w:t xml:space="preserve">ул. Рассветная, </w:t>
            </w:r>
          </w:p>
          <w:p w:rsidR="00E12871" w:rsidRPr="00E12871" w:rsidRDefault="00E12871" w:rsidP="00251115">
            <w:pPr>
              <w:spacing w:after="0" w:line="276" w:lineRule="auto"/>
              <w:ind w:firstLine="0"/>
              <w:contextualSpacing/>
              <w:rPr>
                <w:sz w:val="24"/>
                <w:szCs w:val="24"/>
              </w:rPr>
            </w:pPr>
            <w:r w:rsidRPr="00E12871">
              <w:rPr>
                <w:sz w:val="24"/>
                <w:szCs w:val="24"/>
              </w:rPr>
              <w:t>д.6б</w:t>
            </w:r>
          </w:p>
        </w:tc>
      </w:tr>
      <w:tr w:rsidR="00E12871" w:rsidRPr="00E12871" w:rsidTr="00E12871">
        <w:tc>
          <w:tcPr>
            <w:tcW w:w="709"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15</w:t>
            </w:r>
          </w:p>
        </w:tc>
        <w:tc>
          <w:tcPr>
            <w:tcW w:w="596" w:type="dxa"/>
          </w:tcPr>
          <w:p w:rsidR="00E12871" w:rsidRPr="00E12871" w:rsidRDefault="00E12871" w:rsidP="00251115">
            <w:pPr>
              <w:spacing w:after="0" w:line="276" w:lineRule="auto"/>
              <w:ind w:firstLine="0"/>
              <w:contextualSpacing/>
              <w:jc w:val="center"/>
              <w:rPr>
                <w:sz w:val="24"/>
                <w:szCs w:val="24"/>
              </w:rPr>
            </w:pPr>
            <w:r w:rsidRPr="00E12871">
              <w:rPr>
                <w:sz w:val="24"/>
                <w:szCs w:val="24"/>
              </w:rPr>
              <w:t>108</w:t>
            </w:r>
          </w:p>
        </w:tc>
        <w:tc>
          <w:tcPr>
            <w:tcW w:w="1247" w:type="dxa"/>
          </w:tcPr>
          <w:p w:rsidR="00E12871" w:rsidRPr="00E12871" w:rsidRDefault="00E12871" w:rsidP="00251115">
            <w:pPr>
              <w:spacing w:after="0" w:line="276" w:lineRule="auto"/>
              <w:ind w:left="-108" w:right="-108" w:firstLine="0"/>
              <w:contextualSpacing/>
              <w:rPr>
                <w:sz w:val="24"/>
                <w:szCs w:val="24"/>
              </w:rPr>
            </w:pPr>
            <w:r w:rsidRPr="00E12871">
              <w:rPr>
                <w:sz w:val="24"/>
                <w:szCs w:val="24"/>
              </w:rPr>
              <w:t>Ирбит-Рудно</w:t>
            </w:r>
          </w:p>
        </w:tc>
        <w:tc>
          <w:tcPr>
            <w:tcW w:w="1984" w:type="dxa"/>
            <w:shd w:val="clear" w:color="auto" w:fill="FFFFFF" w:themeFill="background1"/>
          </w:tcPr>
          <w:p w:rsidR="00E12871" w:rsidRPr="00E12871" w:rsidRDefault="00E12871" w:rsidP="00251115">
            <w:pPr>
              <w:spacing w:after="0" w:line="276" w:lineRule="auto"/>
              <w:ind w:firstLine="0"/>
              <w:contextualSpacing/>
              <w:jc w:val="center"/>
              <w:rPr>
                <w:sz w:val="24"/>
                <w:szCs w:val="24"/>
              </w:rPr>
            </w:pPr>
            <w:r w:rsidRPr="00E12871">
              <w:rPr>
                <w:sz w:val="24"/>
                <w:szCs w:val="24"/>
              </w:rPr>
              <w:t>Ирбит-пов. Трубина-пов. Бердюгина- пов. Филина-пов. Девяшина-с. Ключи-д. Еремина-с. Ницинское-д. Кокуй- с. Рудное</w:t>
            </w:r>
          </w:p>
        </w:tc>
        <w:tc>
          <w:tcPr>
            <w:tcW w:w="2835" w:type="dxa"/>
            <w:shd w:val="clear" w:color="auto" w:fill="FFFFFF" w:themeFill="background1"/>
          </w:tcPr>
          <w:p w:rsidR="00E12871" w:rsidRPr="00E12871" w:rsidRDefault="00E12871" w:rsidP="00251115">
            <w:pPr>
              <w:spacing w:after="0" w:line="276" w:lineRule="auto"/>
              <w:ind w:left="-67" w:firstLine="0"/>
              <w:contextualSpacing/>
              <w:rPr>
                <w:sz w:val="24"/>
                <w:szCs w:val="24"/>
              </w:rPr>
            </w:pPr>
          </w:p>
        </w:tc>
        <w:tc>
          <w:tcPr>
            <w:tcW w:w="682" w:type="dxa"/>
          </w:tcPr>
          <w:p w:rsidR="00E12871" w:rsidRPr="00E12871" w:rsidRDefault="00E12871" w:rsidP="00251115">
            <w:pPr>
              <w:spacing w:after="0" w:line="276" w:lineRule="auto"/>
              <w:ind w:firstLine="0"/>
              <w:contextualSpacing/>
              <w:jc w:val="center"/>
              <w:rPr>
                <w:sz w:val="24"/>
                <w:szCs w:val="24"/>
              </w:rPr>
            </w:pPr>
            <w:r w:rsidRPr="00E12871">
              <w:rPr>
                <w:sz w:val="24"/>
                <w:szCs w:val="24"/>
              </w:rPr>
              <w:t>51,0</w:t>
            </w:r>
          </w:p>
        </w:tc>
        <w:tc>
          <w:tcPr>
            <w:tcW w:w="1276" w:type="dxa"/>
          </w:tcPr>
          <w:p w:rsidR="00E12871" w:rsidRPr="00E12871" w:rsidRDefault="00E12871" w:rsidP="00251115">
            <w:pPr>
              <w:spacing w:after="0" w:line="276" w:lineRule="auto"/>
              <w:ind w:firstLine="0"/>
              <w:contextualSpacing/>
              <w:rPr>
                <w:sz w:val="24"/>
                <w:szCs w:val="24"/>
              </w:rPr>
            </w:pPr>
            <w:r w:rsidRPr="00E12871">
              <w:rPr>
                <w:sz w:val="24"/>
                <w:szCs w:val="24"/>
              </w:rPr>
              <w:t>Муни-ципальный</w:t>
            </w:r>
          </w:p>
          <w:p w:rsidR="00E12871" w:rsidRPr="00E12871" w:rsidRDefault="00E12871" w:rsidP="00251115">
            <w:pPr>
              <w:spacing w:after="0" w:line="276" w:lineRule="auto"/>
              <w:ind w:firstLine="0"/>
              <w:contextualSpacing/>
              <w:rPr>
                <w:sz w:val="24"/>
                <w:szCs w:val="24"/>
              </w:rPr>
            </w:pPr>
            <w:r w:rsidRPr="00E12871">
              <w:rPr>
                <w:sz w:val="24"/>
                <w:szCs w:val="24"/>
              </w:rPr>
              <w:t>Регулярные перевозки по регулируе-мым  тарифам</w:t>
            </w:r>
          </w:p>
        </w:tc>
        <w:tc>
          <w:tcPr>
            <w:tcW w:w="1276" w:type="dxa"/>
            <w:shd w:val="clear" w:color="auto" w:fill="FFFFFF" w:themeFill="background1"/>
          </w:tcPr>
          <w:p w:rsidR="00E12871" w:rsidRPr="00E12871" w:rsidRDefault="00E12871" w:rsidP="00251115">
            <w:pPr>
              <w:spacing w:after="0" w:line="276" w:lineRule="auto"/>
              <w:ind w:firstLine="0"/>
              <w:contextualSpacing/>
              <w:rPr>
                <w:sz w:val="24"/>
                <w:szCs w:val="24"/>
              </w:rPr>
            </w:pPr>
          </w:p>
        </w:tc>
        <w:tc>
          <w:tcPr>
            <w:tcW w:w="1018"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«без ограничений»</w:t>
            </w:r>
          </w:p>
        </w:tc>
        <w:tc>
          <w:tcPr>
            <w:tcW w:w="1276" w:type="dxa"/>
          </w:tcPr>
          <w:p w:rsidR="00E12871" w:rsidRPr="00E12871" w:rsidRDefault="00E12871" w:rsidP="00251115">
            <w:pPr>
              <w:spacing w:after="0" w:line="276" w:lineRule="auto"/>
              <w:ind w:firstLine="0"/>
              <w:contextualSpacing/>
              <w:jc w:val="center"/>
              <w:rPr>
                <w:sz w:val="24"/>
                <w:szCs w:val="24"/>
              </w:rPr>
            </w:pPr>
          </w:p>
        </w:tc>
        <w:tc>
          <w:tcPr>
            <w:tcW w:w="1701" w:type="dxa"/>
          </w:tcPr>
          <w:p w:rsidR="00E12871" w:rsidRPr="00E12871" w:rsidRDefault="00E12871" w:rsidP="00251115">
            <w:pPr>
              <w:spacing w:after="0" w:line="276" w:lineRule="auto"/>
              <w:ind w:firstLine="0"/>
              <w:contextualSpacing/>
              <w:jc w:val="center"/>
              <w:rPr>
                <w:sz w:val="24"/>
                <w:szCs w:val="24"/>
              </w:rPr>
            </w:pPr>
            <w:r w:rsidRPr="00E12871">
              <w:rPr>
                <w:sz w:val="24"/>
                <w:szCs w:val="24"/>
              </w:rPr>
              <w:t>МУП МО « Ирбит-Авто-Транс», Свердловская область, г. Ирбит, ул.Высоковольтная, д. 6</w:t>
            </w:r>
          </w:p>
        </w:tc>
      </w:tr>
    </w:tbl>
    <w:p w:rsidR="00D4760A" w:rsidRPr="00B1422D" w:rsidRDefault="00D4760A" w:rsidP="00251115">
      <w:pPr>
        <w:pStyle w:val="aff7"/>
        <w:spacing w:before="240" w:after="0" w:line="276" w:lineRule="auto"/>
        <w:rPr>
          <w:color w:val="000000"/>
          <w:szCs w:val="24"/>
          <w:lang w:eastAsia="ru-RU"/>
        </w:rPr>
      </w:pPr>
    </w:p>
    <w:p w:rsidR="00D4760A" w:rsidRPr="002E07BC" w:rsidRDefault="00D4760A" w:rsidP="00251115">
      <w:pPr>
        <w:spacing w:after="0" w:line="276" w:lineRule="auto"/>
        <w:rPr>
          <w:rFonts w:ascii="Times New Roman" w:hAnsi="Times New Roman"/>
          <w:b/>
          <w:color w:val="000000"/>
          <w:sz w:val="18"/>
          <w:szCs w:val="18"/>
          <w:lang w:eastAsia="ru-RU"/>
        </w:rPr>
      </w:pPr>
      <w:bookmarkStart w:id="22" w:name="_Toc401857952"/>
      <w:r w:rsidRPr="002E07BC">
        <w:rPr>
          <w:rFonts w:ascii="Times New Roman" w:hAnsi="Times New Roman"/>
          <w:b/>
          <w:color w:val="000000"/>
          <w:sz w:val="18"/>
          <w:szCs w:val="18"/>
          <w:lang w:eastAsia="ru-RU"/>
        </w:rPr>
        <w:t xml:space="preserve">Таблица </w:t>
      </w:r>
      <w:r w:rsidR="002E07BC">
        <w:rPr>
          <w:rFonts w:ascii="Times New Roman" w:hAnsi="Times New Roman"/>
          <w:b/>
          <w:color w:val="000000"/>
          <w:sz w:val="18"/>
          <w:szCs w:val="18"/>
          <w:lang w:eastAsia="ru-RU"/>
        </w:rPr>
        <w:t>16</w:t>
      </w:r>
      <w:r w:rsidRPr="002E07BC">
        <w:rPr>
          <w:rFonts w:ascii="Times New Roman" w:hAnsi="Times New Roman"/>
          <w:b/>
          <w:color w:val="000000"/>
          <w:sz w:val="18"/>
          <w:szCs w:val="18"/>
          <w:lang w:eastAsia="ru-RU"/>
        </w:rPr>
        <w:t>. Информация о предприятиях, обслуживающих маршруты регулярных пассажирских перевозок в Ирбитском МО</w:t>
      </w:r>
      <w:bookmarkEnd w:id="22"/>
    </w:p>
    <w:tbl>
      <w:tblPr>
        <w:tblStyle w:val="a7"/>
        <w:tblW w:w="14962" w:type="dxa"/>
        <w:tblInd w:w="108" w:type="dxa"/>
        <w:tblLook w:val="04A0"/>
      </w:tblPr>
      <w:tblGrid>
        <w:gridCol w:w="3119"/>
        <w:gridCol w:w="6946"/>
        <w:gridCol w:w="4897"/>
      </w:tblGrid>
      <w:tr w:rsidR="00D4760A" w:rsidRPr="00B1422D" w:rsidTr="00BA09B9">
        <w:trPr>
          <w:trHeight w:val="644"/>
        </w:trPr>
        <w:tc>
          <w:tcPr>
            <w:tcW w:w="3119" w:type="dxa"/>
            <w:vAlign w:val="center"/>
          </w:tcPr>
          <w:p w:rsidR="00D4760A" w:rsidRPr="00B1422D" w:rsidRDefault="00D4760A" w:rsidP="00251115">
            <w:pPr>
              <w:spacing w:after="0" w:line="276" w:lineRule="auto"/>
              <w:jc w:val="center"/>
              <w:rPr>
                <w:b/>
                <w:sz w:val="24"/>
                <w:szCs w:val="24"/>
              </w:rPr>
            </w:pPr>
            <w:r w:rsidRPr="00B1422D">
              <w:rPr>
                <w:b/>
                <w:sz w:val="24"/>
                <w:szCs w:val="24"/>
              </w:rPr>
              <w:t>Наименование перевозчика</w:t>
            </w:r>
          </w:p>
        </w:tc>
        <w:tc>
          <w:tcPr>
            <w:tcW w:w="6946" w:type="dxa"/>
            <w:vAlign w:val="center"/>
          </w:tcPr>
          <w:p w:rsidR="00D4760A" w:rsidRPr="00B1422D" w:rsidRDefault="00D4760A" w:rsidP="00251115">
            <w:pPr>
              <w:spacing w:after="0" w:line="276" w:lineRule="auto"/>
              <w:jc w:val="center"/>
              <w:rPr>
                <w:b/>
                <w:sz w:val="24"/>
                <w:szCs w:val="24"/>
              </w:rPr>
            </w:pPr>
            <w:r w:rsidRPr="00B1422D">
              <w:rPr>
                <w:b/>
                <w:sz w:val="24"/>
                <w:szCs w:val="24"/>
              </w:rPr>
              <w:t>№ маршрута</w:t>
            </w:r>
          </w:p>
        </w:tc>
        <w:tc>
          <w:tcPr>
            <w:tcW w:w="4897" w:type="dxa"/>
            <w:vAlign w:val="center"/>
          </w:tcPr>
          <w:p w:rsidR="00D4760A" w:rsidRPr="00B1422D" w:rsidRDefault="00D4760A" w:rsidP="00251115">
            <w:pPr>
              <w:spacing w:after="0" w:line="276" w:lineRule="auto"/>
              <w:jc w:val="center"/>
              <w:rPr>
                <w:b/>
                <w:sz w:val="24"/>
                <w:szCs w:val="24"/>
              </w:rPr>
            </w:pPr>
            <w:r w:rsidRPr="00B1422D">
              <w:rPr>
                <w:b/>
                <w:sz w:val="24"/>
                <w:szCs w:val="24"/>
              </w:rPr>
              <w:t>Примечание</w:t>
            </w:r>
          </w:p>
        </w:tc>
      </w:tr>
      <w:tr w:rsidR="00D4760A" w:rsidRPr="00B1422D" w:rsidTr="00BA09B9">
        <w:trPr>
          <w:trHeight w:val="240"/>
        </w:trPr>
        <w:tc>
          <w:tcPr>
            <w:tcW w:w="3119" w:type="dxa"/>
          </w:tcPr>
          <w:p w:rsidR="00D4760A" w:rsidRPr="00B1422D" w:rsidRDefault="00D4760A" w:rsidP="00251115">
            <w:pPr>
              <w:spacing w:after="0" w:line="276" w:lineRule="auto"/>
              <w:rPr>
                <w:sz w:val="24"/>
                <w:szCs w:val="24"/>
              </w:rPr>
            </w:pPr>
            <w:r w:rsidRPr="00B1422D">
              <w:rPr>
                <w:sz w:val="24"/>
                <w:szCs w:val="24"/>
              </w:rPr>
              <w:t>ИП Красков А.П.</w:t>
            </w:r>
          </w:p>
        </w:tc>
        <w:tc>
          <w:tcPr>
            <w:tcW w:w="6946" w:type="dxa"/>
          </w:tcPr>
          <w:p w:rsidR="00D4760A" w:rsidRPr="00B1422D" w:rsidRDefault="00D4760A" w:rsidP="00251115">
            <w:pPr>
              <w:spacing w:after="0" w:line="276" w:lineRule="auto"/>
              <w:rPr>
                <w:sz w:val="24"/>
                <w:szCs w:val="24"/>
              </w:rPr>
            </w:pPr>
            <w:r w:rsidRPr="00B1422D">
              <w:rPr>
                <w:sz w:val="24"/>
                <w:szCs w:val="24"/>
              </w:rPr>
              <w:t>103-у д. Кириллова-д. Чусовляны</w:t>
            </w:r>
          </w:p>
        </w:tc>
        <w:tc>
          <w:tcPr>
            <w:tcW w:w="4897" w:type="dxa"/>
          </w:tcPr>
          <w:p w:rsidR="00D4760A" w:rsidRPr="00B1422D" w:rsidRDefault="00D4760A" w:rsidP="00251115">
            <w:pPr>
              <w:spacing w:after="0" w:line="276" w:lineRule="auto"/>
              <w:rPr>
                <w:sz w:val="24"/>
                <w:szCs w:val="24"/>
              </w:rPr>
            </w:pPr>
            <w:r w:rsidRPr="00B1422D">
              <w:rPr>
                <w:sz w:val="24"/>
                <w:szCs w:val="24"/>
              </w:rPr>
              <w:t>Обслуживается с 1</w:t>
            </w:r>
            <w:r>
              <w:rPr>
                <w:sz w:val="24"/>
                <w:szCs w:val="24"/>
              </w:rPr>
              <w:t>7</w:t>
            </w:r>
            <w:r w:rsidRPr="00B1422D">
              <w:rPr>
                <w:sz w:val="24"/>
                <w:szCs w:val="24"/>
              </w:rPr>
              <w:t>.0</w:t>
            </w:r>
            <w:r>
              <w:rPr>
                <w:sz w:val="24"/>
                <w:szCs w:val="24"/>
              </w:rPr>
              <w:t>9</w:t>
            </w:r>
            <w:r w:rsidRPr="00B1422D">
              <w:rPr>
                <w:sz w:val="24"/>
                <w:szCs w:val="24"/>
              </w:rPr>
              <w:t>.201</w:t>
            </w:r>
            <w:r>
              <w:rPr>
                <w:sz w:val="24"/>
                <w:szCs w:val="24"/>
              </w:rPr>
              <w:t>9</w:t>
            </w:r>
            <w:r w:rsidRPr="00B1422D">
              <w:rPr>
                <w:sz w:val="24"/>
                <w:szCs w:val="24"/>
              </w:rPr>
              <w:t>г</w:t>
            </w:r>
          </w:p>
        </w:tc>
      </w:tr>
      <w:tr w:rsidR="00D4760A" w:rsidRPr="00B1422D" w:rsidTr="00BA09B9">
        <w:tc>
          <w:tcPr>
            <w:tcW w:w="3119" w:type="dxa"/>
            <w:vMerge w:val="restart"/>
          </w:tcPr>
          <w:p w:rsidR="00D4760A" w:rsidRPr="00B1422D" w:rsidRDefault="00D4760A" w:rsidP="00251115">
            <w:pPr>
              <w:spacing w:after="0" w:line="276" w:lineRule="auto"/>
              <w:rPr>
                <w:sz w:val="24"/>
                <w:szCs w:val="24"/>
              </w:rPr>
            </w:pPr>
            <w:r w:rsidRPr="00B1422D">
              <w:rPr>
                <w:sz w:val="24"/>
                <w:szCs w:val="24"/>
              </w:rPr>
              <w:t>ИП Волкова Е.М.</w:t>
            </w:r>
          </w:p>
        </w:tc>
        <w:tc>
          <w:tcPr>
            <w:tcW w:w="6946" w:type="dxa"/>
          </w:tcPr>
          <w:p w:rsidR="00D4760A" w:rsidRPr="00B1422D" w:rsidRDefault="00D4760A" w:rsidP="00251115">
            <w:pPr>
              <w:spacing w:after="0" w:line="276" w:lineRule="auto"/>
              <w:rPr>
                <w:sz w:val="24"/>
                <w:szCs w:val="24"/>
              </w:rPr>
            </w:pPr>
            <w:r w:rsidRPr="00B1422D">
              <w:rPr>
                <w:sz w:val="24"/>
                <w:szCs w:val="24"/>
              </w:rPr>
              <w:t>106  Ирбит-Новгородова</w:t>
            </w:r>
          </w:p>
        </w:tc>
        <w:tc>
          <w:tcPr>
            <w:tcW w:w="4897" w:type="dxa"/>
            <w:vMerge w:val="restart"/>
          </w:tcPr>
          <w:p w:rsidR="00D4760A" w:rsidRPr="00B1422D" w:rsidRDefault="00D4760A" w:rsidP="00251115">
            <w:pPr>
              <w:spacing w:after="0" w:line="276" w:lineRule="auto"/>
              <w:rPr>
                <w:sz w:val="24"/>
                <w:szCs w:val="24"/>
              </w:rPr>
            </w:pPr>
            <w:r w:rsidRPr="00B1422D">
              <w:rPr>
                <w:sz w:val="24"/>
                <w:szCs w:val="24"/>
              </w:rPr>
              <w:t>Обслуживается с 18.07.2016г</w:t>
            </w:r>
          </w:p>
          <w:p w:rsidR="00D4760A" w:rsidRPr="00B1422D" w:rsidRDefault="00D4760A" w:rsidP="00251115">
            <w:pPr>
              <w:spacing w:after="0" w:line="276" w:lineRule="auto"/>
              <w:rPr>
                <w:sz w:val="24"/>
                <w:szCs w:val="24"/>
              </w:rPr>
            </w:pPr>
            <w:r w:rsidRPr="00B1422D">
              <w:rPr>
                <w:sz w:val="24"/>
                <w:szCs w:val="24"/>
              </w:rPr>
              <w:t>Обслуживается с 15.06.2017г</w:t>
            </w:r>
          </w:p>
        </w:tc>
      </w:tr>
      <w:tr w:rsidR="00D4760A" w:rsidRPr="00B1422D" w:rsidTr="00BA09B9">
        <w:tc>
          <w:tcPr>
            <w:tcW w:w="3119" w:type="dxa"/>
            <w:vMerge/>
          </w:tcPr>
          <w:p w:rsidR="00D4760A" w:rsidRPr="00B1422D" w:rsidRDefault="00D4760A" w:rsidP="00251115">
            <w:pPr>
              <w:spacing w:after="0" w:line="276" w:lineRule="auto"/>
              <w:jc w:val="center"/>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116 п. Пионерский- с. Пьянково</w:t>
            </w:r>
          </w:p>
        </w:tc>
        <w:tc>
          <w:tcPr>
            <w:tcW w:w="4897" w:type="dxa"/>
            <w:vMerge/>
          </w:tcPr>
          <w:p w:rsidR="00D4760A" w:rsidRPr="00B1422D" w:rsidRDefault="00D4760A" w:rsidP="00251115">
            <w:pPr>
              <w:spacing w:after="0" w:line="276" w:lineRule="auto"/>
              <w:rPr>
                <w:sz w:val="24"/>
                <w:szCs w:val="24"/>
              </w:rPr>
            </w:pPr>
          </w:p>
        </w:tc>
      </w:tr>
      <w:tr w:rsidR="00D4760A" w:rsidRPr="00B1422D" w:rsidTr="00BA09B9">
        <w:tc>
          <w:tcPr>
            <w:tcW w:w="3119" w:type="dxa"/>
          </w:tcPr>
          <w:p w:rsidR="00D4760A" w:rsidRPr="00B1422D" w:rsidRDefault="00D4760A" w:rsidP="00251115">
            <w:pPr>
              <w:spacing w:after="0" w:line="276" w:lineRule="auto"/>
              <w:rPr>
                <w:sz w:val="24"/>
                <w:szCs w:val="24"/>
              </w:rPr>
            </w:pPr>
            <w:r w:rsidRPr="00B1422D">
              <w:rPr>
                <w:sz w:val="24"/>
                <w:szCs w:val="24"/>
              </w:rPr>
              <w:t>МУП МО «Ирбит-Авто-Транс»</w:t>
            </w:r>
          </w:p>
        </w:tc>
        <w:tc>
          <w:tcPr>
            <w:tcW w:w="6946" w:type="dxa"/>
          </w:tcPr>
          <w:p w:rsidR="00D4760A" w:rsidRPr="00B1422D" w:rsidRDefault="00D4760A" w:rsidP="00251115">
            <w:pPr>
              <w:spacing w:after="0" w:line="276" w:lineRule="auto"/>
              <w:rPr>
                <w:sz w:val="24"/>
                <w:szCs w:val="24"/>
              </w:rPr>
            </w:pPr>
            <w:r w:rsidRPr="00B1422D">
              <w:rPr>
                <w:sz w:val="24"/>
                <w:szCs w:val="24"/>
              </w:rPr>
              <w:t>108 Ирбит-Рудно</w:t>
            </w:r>
          </w:p>
        </w:tc>
        <w:tc>
          <w:tcPr>
            <w:tcW w:w="4897" w:type="dxa"/>
          </w:tcPr>
          <w:p w:rsidR="00D4760A" w:rsidRPr="00B1422D" w:rsidRDefault="00D4760A" w:rsidP="00251115">
            <w:pPr>
              <w:spacing w:after="0" w:line="276" w:lineRule="auto"/>
              <w:rPr>
                <w:sz w:val="24"/>
                <w:szCs w:val="24"/>
              </w:rPr>
            </w:pPr>
            <w:r w:rsidRPr="00B1422D">
              <w:rPr>
                <w:sz w:val="24"/>
                <w:szCs w:val="24"/>
              </w:rPr>
              <w:t>Обслуживается с 01.06.2018г</w:t>
            </w:r>
          </w:p>
        </w:tc>
      </w:tr>
      <w:tr w:rsidR="00D4760A" w:rsidRPr="00B1422D" w:rsidTr="00BA09B9">
        <w:tc>
          <w:tcPr>
            <w:tcW w:w="3119" w:type="dxa"/>
          </w:tcPr>
          <w:p w:rsidR="00D4760A" w:rsidRPr="00B1422D" w:rsidRDefault="00D4760A" w:rsidP="00251115">
            <w:pPr>
              <w:spacing w:after="0" w:line="276" w:lineRule="auto"/>
              <w:rPr>
                <w:sz w:val="24"/>
                <w:szCs w:val="24"/>
              </w:rPr>
            </w:pPr>
            <w:r w:rsidRPr="00B1422D">
              <w:rPr>
                <w:sz w:val="24"/>
                <w:szCs w:val="24"/>
              </w:rPr>
              <w:t>ИП Аршинов А.М.</w:t>
            </w:r>
          </w:p>
        </w:tc>
        <w:tc>
          <w:tcPr>
            <w:tcW w:w="6946" w:type="dxa"/>
          </w:tcPr>
          <w:p w:rsidR="00D4760A" w:rsidRPr="00B1422D" w:rsidRDefault="00D4760A" w:rsidP="00251115">
            <w:pPr>
              <w:spacing w:after="0" w:line="276" w:lineRule="auto"/>
              <w:rPr>
                <w:sz w:val="24"/>
                <w:szCs w:val="24"/>
              </w:rPr>
            </w:pPr>
            <w:r w:rsidRPr="00B1422D">
              <w:rPr>
                <w:sz w:val="24"/>
                <w:szCs w:val="24"/>
              </w:rPr>
              <w:t>100 Неустроева-Осинцевское-Реинева-Зайково-Молокова</w:t>
            </w:r>
          </w:p>
        </w:tc>
        <w:tc>
          <w:tcPr>
            <w:tcW w:w="4897" w:type="dxa"/>
          </w:tcPr>
          <w:p w:rsidR="00D4760A" w:rsidRPr="00B1422D" w:rsidRDefault="00D4760A" w:rsidP="00251115">
            <w:pPr>
              <w:spacing w:after="0" w:line="276" w:lineRule="auto"/>
              <w:rPr>
                <w:sz w:val="24"/>
                <w:szCs w:val="24"/>
              </w:rPr>
            </w:pPr>
            <w:r w:rsidRPr="00B1422D">
              <w:rPr>
                <w:sz w:val="24"/>
                <w:szCs w:val="24"/>
              </w:rPr>
              <w:t>Обслуживается с 18.07.2016г</w:t>
            </w:r>
          </w:p>
        </w:tc>
      </w:tr>
      <w:tr w:rsidR="00D4760A" w:rsidRPr="00B1422D" w:rsidTr="00BA09B9">
        <w:tc>
          <w:tcPr>
            <w:tcW w:w="3119" w:type="dxa"/>
            <w:vMerge w:val="restart"/>
          </w:tcPr>
          <w:p w:rsidR="00D4760A" w:rsidRPr="00B1422D" w:rsidRDefault="00D4760A" w:rsidP="00251115">
            <w:pPr>
              <w:spacing w:after="0" w:line="276" w:lineRule="auto"/>
              <w:jc w:val="center"/>
              <w:rPr>
                <w:sz w:val="24"/>
                <w:szCs w:val="24"/>
              </w:rPr>
            </w:pPr>
          </w:p>
          <w:p w:rsidR="00D4760A" w:rsidRPr="00B1422D" w:rsidRDefault="00D4760A" w:rsidP="00251115">
            <w:pPr>
              <w:spacing w:after="0" w:line="276" w:lineRule="auto"/>
              <w:jc w:val="center"/>
              <w:rPr>
                <w:sz w:val="24"/>
                <w:szCs w:val="24"/>
              </w:rPr>
            </w:pPr>
          </w:p>
          <w:p w:rsidR="00D4760A" w:rsidRPr="00B1422D" w:rsidRDefault="00D4760A" w:rsidP="00251115">
            <w:pPr>
              <w:spacing w:after="0" w:line="276" w:lineRule="auto"/>
              <w:jc w:val="center"/>
              <w:rPr>
                <w:sz w:val="24"/>
                <w:szCs w:val="24"/>
              </w:rPr>
            </w:pPr>
          </w:p>
          <w:p w:rsidR="00D4760A" w:rsidRPr="00B1422D" w:rsidRDefault="00D4760A" w:rsidP="00251115">
            <w:pPr>
              <w:spacing w:after="0" w:line="276" w:lineRule="auto"/>
              <w:rPr>
                <w:sz w:val="24"/>
                <w:szCs w:val="24"/>
              </w:rPr>
            </w:pPr>
            <w:r w:rsidRPr="00B1422D">
              <w:rPr>
                <w:sz w:val="24"/>
                <w:szCs w:val="24"/>
              </w:rPr>
              <w:t>ИП Тоскуев А.А.</w:t>
            </w:r>
          </w:p>
        </w:tc>
        <w:tc>
          <w:tcPr>
            <w:tcW w:w="6946" w:type="dxa"/>
          </w:tcPr>
          <w:p w:rsidR="00D4760A" w:rsidRPr="00B1422D" w:rsidRDefault="00D4760A" w:rsidP="00251115">
            <w:pPr>
              <w:spacing w:after="0" w:line="276" w:lineRule="auto"/>
              <w:rPr>
                <w:sz w:val="24"/>
                <w:szCs w:val="24"/>
              </w:rPr>
            </w:pPr>
            <w:r w:rsidRPr="00B1422D">
              <w:rPr>
                <w:sz w:val="24"/>
                <w:szCs w:val="24"/>
              </w:rPr>
              <w:t>104 Ирбит-Кирга</w:t>
            </w:r>
          </w:p>
        </w:tc>
        <w:tc>
          <w:tcPr>
            <w:tcW w:w="4897" w:type="dxa"/>
            <w:vMerge w:val="restart"/>
          </w:tcPr>
          <w:p w:rsidR="00D4760A" w:rsidRPr="00B1422D" w:rsidRDefault="00D4760A" w:rsidP="00251115">
            <w:pPr>
              <w:spacing w:after="0" w:line="276" w:lineRule="auto"/>
              <w:rPr>
                <w:sz w:val="24"/>
                <w:szCs w:val="24"/>
              </w:rPr>
            </w:pPr>
            <w:r w:rsidRPr="00B1422D">
              <w:rPr>
                <w:sz w:val="24"/>
                <w:szCs w:val="24"/>
              </w:rPr>
              <w:t>Обслуживается с 06.06.2016г</w:t>
            </w:r>
          </w:p>
          <w:p w:rsidR="00D4760A" w:rsidRPr="00B1422D" w:rsidRDefault="00D4760A" w:rsidP="00251115">
            <w:pPr>
              <w:spacing w:after="0" w:line="276" w:lineRule="auto"/>
              <w:rPr>
                <w:sz w:val="24"/>
                <w:szCs w:val="24"/>
              </w:rPr>
            </w:pPr>
            <w:r w:rsidRPr="00B1422D">
              <w:rPr>
                <w:sz w:val="24"/>
                <w:szCs w:val="24"/>
              </w:rPr>
              <w:t>Обслуживается с 06.06.2016г</w:t>
            </w:r>
          </w:p>
          <w:p w:rsidR="00D4760A" w:rsidRPr="00B1422D" w:rsidRDefault="00D4760A" w:rsidP="00251115">
            <w:pPr>
              <w:spacing w:after="0" w:line="276" w:lineRule="auto"/>
              <w:rPr>
                <w:sz w:val="24"/>
                <w:szCs w:val="24"/>
              </w:rPr>
            </w:pPr>
            <w:r w:rsidRPr="00B1422D">
              <w:rPr>
                <w:sz w:val="24"/>
                <w:szCs w:val="24"/>
              </w:rPr>
              <w:t>Обслуживается с 01.06.2016г</w:t>
            </w:r>
          </w:p>
          <w:p w:rsidR="00D4760A" w:rsidRPr="00B1422D" w:rsidRDefault="00D4760A" w:rsidP="00251115">
            <w:pPr>
              <w:spacing w:after="0" w:line="276" w:lineRule="auto"/>
              <w:rPr>
                <w:sz w:val="24"/>
                <w:szCs w:val="24"/>
              </w:rPr>
            </w:pPr>
            <w:r w:rsidRPr="00B1422D">
              <w:rPr>
                <w:sz w:val="24"/>
                <w:szCs w:val="24"/>
              </w:rPr>
              <w:t>Обслуживается с 01.06.2016г</w:t>
            </w:r>
          </w:p>
          <w:p w:rsidR="00D4760A" w:rsidRPr="00B1422D" w:rsidRDefault="00D4760A" w:rsidP="00251115">
            <w:pPr>
              <w:spacing w:after="0" w:line="276" w:lineRule="auto"/>
              <w:rPr>
                <w:sz w:val="24"/>
                <w:szCs w:val="24"/>
              </w:rPr>
            </w:pPr>
            <w:r w:rsidRPr="00B1422D">
              <w:rPr>
                <w:sz w:val="24"/>
                <w:szCs w:val="24"/>
              </w:rPr>
              <w:t>Обслуживается с 01.01.2014г</w:t>
            </w:r>
          </w:p>
          <w:p w:rsidR="00D4760A" w:rsidRPr="00B1422D" w:rsidRDefault="00D4760A" w:rsidP="00251115">
            <w:pPr>
              <w:spacing w:after="0" w:line="276" w:lineRule="auto"/>
              <w:rPr>
                <w:sz w:val="24"/>
                <w:szCs w:val="24"/>
              </w:rPr>
            </w:pPr>
            <w:r w:rsidRPr="00B1422D">
              <w:rPr>
                <w:sz w:val="24"/>
                <w:szCs w:val="24"/>
              </w:rPr>
              <w:t>Обслуживается с 01.01.2014г</w:t>
            </w: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102 Ирбит-Прядеина</w:t>
            </w:r>
          </w:p>
        </w:tc>
        <w:tc>
          <w:tcPr>
            <w:tcW w:w="4897" w:type="dxa"/>
            <w:vMerge/>
          </w:tcPr>
          <w:p w:rsidR="00D4760A" w:rsidRPr="00B1422D" w:rsidRDefault="00D4760A" w:rsidP="00251115">
            <w:pPr>
              <w:spacing w:after="0" w:line="276" w:lineRule="auto"/>
              <w:rPr>
                <w:sz w:val="24"/>
                <w:szCs w:val="24"/>
              </w:rPr>
            </w:pP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114 Пионерский-Килачевское</w:t>
            </w:r>
          </w:p>
        </w:tc>
        <w:tc>
          <w:tcPr>
            <w:tcW w:w="4897" w:type="dxa"/>
            <w:vMerge/>
          </w:tcPr>
          <w:p w:rsidR="00D4760A" w:rsidRPr="00B1422D" w:rsidRDefault="00D4760A" w:rsidP="00251115">
            <w:pPr>
              <w:spacing w:after="0" w:line="276" w:lineRule="auto"/>
              <w:rPr>
                <w:sz w:val="24"/>
                <w:szCs w:val="24"/>
              </w:rPr>
            </w:pP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115 КилачевскокСтриганское</w:t>
            </w:r>
          </w:p>
        </w:tc>
        <w:tc>
          <w:tcPr>
            <w:tcW w:w="4897" w:type="dxa"/>
            <w:vMerge/>
          </w:tcPr>
          <w:p w:rsidR="00D4760A" w:rsidRPr="00B1422D" w:rsidRDefault="00D4760A" w:rsidP="00251115">
            <w:pPr>
              <w:spacing w:after="0" w:line="276" w:lineRule="auto"/>
              <w:rPr>
                <w:sz w:val="24"/>
                <w:szCs w:val="24"/>
              </w:rPr>
            </w:pP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145Б Пионерский-ЦГБ</w:t>
            </w:r>
          </w:p>
        </w:tc>
        <w:tc>
          <w:tcPr>
            <w:tcW w:w="4897" w:type="dxa"/>
            <w:vMerge/>
          </w:tcPr>
          <w:p w:rsidR="00D4760A" w:rsidRPr="00B1422D" w:rsidRDefault="00D4760A" w:rsidP="00251115">
            <w:pPr>
              <w:spacing w:after="0" w:line="276" w:lineRule="auto"/>
              <w:rPr>
                <w:sz w:val="24"/>
                <w:szCs w:val="24"/>
              </w:rPr>
            </w:pP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166Б п. Спутник-д. Фомина</w:t>
            </w:r>
          </w:p>
        </w:tc>
        <w:tc>
          <w:tcPr>
            <w:tcW w:w="4897" w:type="dxa"/>
            <w:vMerge/>
          </w:tcPr>
          <w:p w:rsidR="00D4760A" w:rsidRPr="00B1422D" w:rsidRDefault="00D4760A" w:rsidP="00251115">
            <w:pPr>
              <w:spacing w:after="0" w:line="276" w:lineRule="auto"/>
              <w:rPr>
                <w:sz w:val="24"/>
                <w:szCs w:val="24"/>
              </w:rPr>
            </w:pP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 xml:space="preserve">144Б д. Мельникова </w:t>
            </w:r>
            <w:r w:rsidR="00E12871">
              <w:rPr>
                <w:sz w:val="24"/>
                <w:szCs w:val="24"/>
              </w:rPr>
              <w:t>–</w:t>
            </w:r>
            <w:r w:rsidRPr="00B1422D">
              <w:rPr>
                <w:sz w:val="24"/>
                <w:szCs w:val="24"/>
              </w:rPr>
              <w:t>Тубдиспансер</w:t>
            </w:r>
          </w:p>
        </w:tc>
        <w:tc>
          <w:tcPr>
            <w:tcW w:w="4897" w:type="dxa"/>
          </w:tcPr>
          <w:p w:rsidR="00D4760A" w:rsidRPr="00B1422D" w:rsidRDefault="00D4760A" w:rsidP="00251115">
            <w:pPr>
              <w:spacing w:after="0" w:line="276" w:lineRule="auto"/>
              <w:rPr>
                <w:sz w:val="24"/>
                <w:szCs w:val="24"/>
              </w:rPr>
            </w:pPr>
            <w:r w:rsidRPr="00B1422D">
              <w:rPr>
                <w:sz w:val="24"/>
                <w:szCs w:val="24"/>
              </w:rPr>
              <w:t>Обслуживается с 01.01.2014г</w:t>
            </w: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166А Тубдиспансер-Фомина</w:t>
            </w:r>
          </w:p>
        </w:tc>
        <w:tc>
          <w:tcPr>
            <w:tcW w:w="4897" w:type="dxa"/>
          </w:tcPr>
          <w:p w:rsidR="00D4760A" w:rsidRPr="00B1422D" w:rsidRDefault="00D4760A" w:rsidP="00251115">
            <w:pPr>
              <w:spacing w:after="0" w:line="276" w:lineRule="auto"/>
              <w:rPr>
                <w:sz w:val="24"/>
                <w:szCs w:val="24"/>
              </w:rPr>
            </w:pPr>
            <w:r w:rsidRPr="00B1422D">
              <w:rPr>
                <w:sz w:val="24"/>
                <w:szCs w:val="24"/>
              </w:rPr>
              <w:t>Обслуживается с 01.01.2014г</w:t>
            </w: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113 Ключи-Ирбит(ИМЗ)</w:t>
            </w:r>
          </w:p>
        </w:tc>
        <w:tc>
          <w:tcPr>
            <w:tcW w:w="4897" w:type="dxa"/>
          </w:tcPr>
          <w:p w:rsidR="00D4760A" w:rsidRPr="00B1422D" w:rsidRDefault="00D4760A" w:rsidP="00251115">
            <w:pPr>
              <w:spacing w:after="0" w:line="276" w:lineRule="auto"/>
              <w:rPr>
                <w:sz w:val="24"/>
                <w:szCs w:val="24"/>
              </w:rPr>
            </w:pPr>
            <w:r w:rsidRPr="00B1422D">
              <w:rPr>
                <w:sz w:val="24"/>
                <w:szCs w:val="24"/>
              </w:rPr>
              <w:t>Обслуживается с 01.01.2014г</w:t>
            </w: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144А д. Мельникова-ЦГБ</w:t>
            </w:r>
          </w:p>
        </w:tc>
        <w:tc>
          <w:tcPr>
            <w:tcW w:w="4897" w:type="dxa"/>
          </w:tcPr>
          <w:p w:rsidR="00D4760A" w:rsidRPr="00B1422D" w:rsidRDefault="00D4760A" w:rsidP="00251115">
            <w:pPr>
              <w:spacing w:after="0" w:line="276" w:lineRule="auto"/>
              <w:rPr>
                <w:sz w:val="24"/>
                <w:szCs w:val="24"/>
              </w:rPr>
            </w:pPr>
            <w:r w:rsidRPr="00B1422D">
              <w:rPr>
                <w:sz w:val="24"/>
                <w:szCs w:val="24"/>
              </w:rPr>
              <w:t>Обслуживается с 01.01.2014г</w:t>
            </w: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144В д. Мельникова-ЦГБ</w:t>
            </w:r>
          </w:p>
        </w:tc>
        <w:tc>
          <w:tcPr>
            <w:tcW w:w="4897" w:type="dxa"/>
            <w:vMerge w:val="restart"/>
          </w:tcPr>
          <w:p w:rsidR="00D4760A" w:rsidRPr="00B1422D" w:rsidRDefault="00D4760A" w:rsidP="00251115">
            <w:pPr>
              <w:spacing w:after="0" w:line="276" w:lineRule="auto"/>
              <w:rPr>
                <w:sz w:val="24"/>
                <w:szCs w:val="24"/>
              </w:rPr>
            </w:pPr>
            <w:r w:rsidRPr="00B1422D">
              <w:rPr>
                <w:sz w:val="24"/>
                <w:szCs w:val="24"/>
              </w:rPr>
              <w:t>Обслуживается с 01.01.2014г</w:t>
            </w:r>
          </w:p>
          <w:p w:rsidR="00D4760A" w:rsidRPr="00B1422D" w:rsidRDefault="00D4760A" w:rsidP="00251115">
            <w:pPr>
              <w:spacing w:after="0" w:line="276" w:lineRule="auto"/>
              <w:rPr>
                <w:sz w:val="24"/>
                <w:szCs w:val="24"/>
              </w:rPr>
            </w:pPr>
            <w:r w:rsidRPr="00B1422D">
              <w:rPr>
                <w:sz w:val="24"/>
                <w:szCs w:val="24"/>
              </w:rPr>
              <w:t>Обслуживается с 01.01.2014г</w:t>
            </w: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145 Лесная-ЦГБ</w:t>
            </w:r>
          </w:p>
        </w:tc>
        <w:tc>
          <w:tcPr>
            <w:tcW w:w="4897" w:type="dxa"/>
            <w:vMerge/>
          </w:tcPr>
          <w:p w:rsidR="00D4760A" w:rsidRPr="00B1422D" w:rsidRDefault="00D4760A" w:rsidP="00251115">
            <w:pPr>
              <w:spacing w:after="0" w:line="276" w:lineRule="auto"/>
              <w:rPr>
                <w:sz w:val="24"/>
                <w:szCs w:val="24"/>
              </w:rPr>
            </w:pP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166В д. Фомина-п.Спутник</w:t>
            </w:r>
          </w:p>
        </w:tc>
        <w:tc>
          <w:tcPr>
            <w:tcW w:w="4897" w:type="dxa"/>
          </w:tcPr>
          <w:p w:rsidR="00D4760A" w:rsidRPr="00B1422D" w:rsidRDefault="00D4760A" w:rsidP="00251115">
            <w:pPr>
              <w:spacing w:after="0" w:line="276" w:lineRule="auto"/>
              <w:rPr>
                <w:sz w:val="24"/>
                <w:szCs w:val="24"/>
              </w:rPr>
            </w:pPr>
            <w:r w:rsidRPr="00B1422D">
              <w:rPr>
                <w:sz w:val="24"/>
                <w:szCs w:val="24"/>
              </w:rPr>
              <w:t>Обслуживается с 01.01.2014г</w:t>
            </w:r>
          </w:p>
        </w:tc>
      </w:tr>
      <w:tr w:rsidR="00D4760A" w:rsidRPr="00B1422D" w:rsidTr="00BA09B9">
        <w:tc>
          <w:tcPr>
            <w:tcW w:w="3119" w:type="dxa"/>
            <w:vMerge/>
          </w:tcPr>
          <w:p w:rsidR="00D4760A" w:rsidRPr="00B1422D" w:rsidRDefault="00D4760A" w:rsidP="00251115">
            <w:pPr>
              <w:spacing w:after="0" w:line="276" w:lineRule="auto"/>
              <w:rPr>
                <w:sz w:val="24"/>
                <w:szCs w:val="24"/>
              </w:rPr>
            </w:pPr>
          </w:p>
        </w:tc>
        <w:tc>
          <w:tcPr>
            <w:tcW w:w="6946" w:type="dxa"/>
          </w:tcPr>
          <w:p w:rsidR="00D4760A" w:rsidRPr="00B1422D" w:rsidRDefault="00D4760A" w:rsidP="00251115">
            <w:pPr>
              <w:spacing w:after="0" w:line="276" w:lineRule="auto"/>
              <w:rPr>
                <w:sz w:val="24"/>
                <w:szCs w:val="24"/>
              </w:rPr>
            </w:pPr>
            <w:r w:rsidRPr="00B1422D">
              <w:rPr>
                <w:sz w:val="24"/>
                <w:szCs w:val="24"/>
              </w:rPr>
              <w:t>110 Ирбит- Лопатково</w:t>
            </w:r>
          </w:p>
        </w:tc>
        <w:tc>
          <w:tcPr>
            <w:tcW w:w="4897" w:type="dxa"/>
          </w:tcPr>
          <w:p w:rsidR="00D4760A" w:rsidRPr="00B1422D" w:rsidRDefault="00D4760A" w:rsidP="00251115">
            <w:pPr>
              <w:spacing w:after="0" w:line="276" w:lineRule="auto"/>
              <w:rPr>
                <w:sz w:val="24"/>
                <w:szCs w:val="24"/>
              </w:rPr>
            </w:pPr>
            <w:r w:rsidRPr="00B1422D">
              <w:rPr>
                <w:sz w:val="24"/>
                <w:szCs w:val="24"/>
              </w:rPr>
              <w:t>Обслуживается с 13.01.2016г</w:t>
            </w:r>
          </w:p>
          <w:p w:rsidR="00D4760A" w:rsidRPr="00B1422D" w:rsidRDefault="00D4760A" w:rsidP="00251115">
            <w:pPr>
              <w:spacing w:after="0" w:line="276" w:lineRule="auto"/>
              <w:rPr>
                <w:sz w:val="24"/>
                <w:szCs w:val="24"/>
              </w:rPr>
            </w:pPr>
          </w:p>
        </w:tc>
      </w:tr>
    </w:tbl>
    <w:p w:rsidR="00D4760A" w:rsidRPr="00B1422D" w:rsidRDefault="00D4760A" w:rsidP="00251115">
      <w:pPr>
        <w:spacing w:after="0" w:line="276" w:lineRule="auto"/>
        <w:rPr>
          <w:lang w:eastAsia="ru-RU"/>
        </w:rPr>
      </w:pPr>
    </w:p>
    <w:p w:rsidR="00D4760A" w:rsidRPr="00B1422D" w:rsidRDefault="00D4760A" w:rsidP="00251115">
      <w:pPr>
        <w:pStyle w:val="aff7"/>
        <w:spacing w:before="240" w:after="0" w:line="276" w:lineRule="auto"/>
        <w:rPr>
          <w:color w:val="000000"/>
          <w:szCs w:val="24"/>
          <w:lang w:eastAsia="ru-RU"/>
        </w:rPr>
        <w:sectPr w:rsidR="00D4760A" w:rsidRPr="00B1422D" w:rsidSect="00BA09B9">
          <w:pgSz w:w="16840" w:h="11901" w:orient="landscape"/>
          <w:pgMar w:top="567" w:right="1134" w:bottom="1701" w:left="1134" w:header="709" w:footer="709" w:gutter="0"/>
          <w:cols w:space="720"/>
          <w:noEndnote/>
        </w:sectPr>
      </w:pPr>
    </w:p>
    <w:p w:rsidR="00D4760A" w:rsidRPr="00E12871" w:rsidRDefault="00D4760A" w:rsidP="00251115">
      <w:pPr>
        <w:pStyle w:val="Default"/>
        <w:spacing w:line="276" w:lineRule="auto"/>
        <w:ind w:firstLine="720"/>
        <w:jc w:val="both"/>
        <w:rPr>
          <w:color w:val="auto"/>
          <w:sz w:val="28"/>
          <w:szCs w:val="28"/>
        </w:rPr>
      </w:pPr>
      <w:r w:rsidRPr="00E12871">
        <w:rPr>
          <w:color w:val="auto"/>
          <w:sz w:val="28"/>
          <w:szCs w:val="28"/>
        </w:rPr>
        <w:t xml:space="preserve">Маршрутная сеть Ирбитского муниципального образования является разветвленной и обеспечивает достаточную связанность районных территорий с административным центром. </w:t>
      </w:r>
    </w:p>
    <w:p w:rsidR="007C4A66" w:rsidRPr="00E12871" w:rsidRDefault="007C4A66" w:rsidP="00251115">
      <w:pPr>
        <w:pStyle w:val="Default"/>
        <w:spacing w:line="276" w:lineRule="auto"/>
        <w:ind w:firstLine="720"/>
        <w:jc w:val="both"/>
        <w:rPr>
          <w:color w:val="auto"/>
          <w:sz w:val="28"/>
          <w:szCs w:val="28"/>
        </w:rPr>
      </w:pPr>
      <w:r w:rsidRPr="00E12871">
        <w:rPr>
          <w:color w:val="auto"/>
          <w:sz w:val="28"/>
          <w:szCs w:val="28"/>
        </w:rPr>
        <w:t xml:space="preserve">Анализ существующей системы пассажирского транспорта на территории Ирбитского муниципального образования показал: </w:t>
      </w:r>
    </w:p>
    <w:p w:rsidR="007C4A66" w:rsidRPr="00E12871" w:rsidRDefault="007C4A66" w:rsidP="00C90680">
      <w:pPr>
        <w:pStyle w:val="Default"/>
        <w:widowControl w:val="0"/>
        <w:numPr>
          <w:ilvl w:val="0"/>
          <w:numId w:val="25"/>
        </w:numPr>
        <w:spacing w:line="276" w:lineRule="auto"/>
        <w:ind w:left="0" w:firstLine="360"/>
        <w:jc w:val="both"/>
        <w:rPr>
          <w:color w:val="auto"/>
          <w:sz w:val="28"/>
          <w:szCs w:val="28"/>
        </w:rPr>
      </w:pPr>
      <w:r w:rsidRPr="00E12871">
        <w:rPr>
          <w:color w:val="auto"/>
          <w:sz w:val="28"/>
          <w:szCs w:val="28"/>
        </w:rPr>
        <w:t>в целом система внешних связей (межсубъектных автобусных маршрутов) Ирбитского</w:t>
      </w:r>
      <w:r w:rsidR="00434C66">
        <w:rPr>
          <w:color w:val="auto"/>
          <w:sz w:val="28"/>
          <w:szCs w:val="28"/>
        </w:rPr>
        <w:t xml:space="preserve"> </w:t>
      </w:r>
      <w:r w:rsidRPr="00E12871">
        <w:rPr>
          <w:color w:val="auto"/>
          <w:sz w:val="28"/>
          <w:szCs w:val="28"/>
        </w:rPr>
        <w:t>муниципального образования характеризуется довольно обширной степенью разветвлённости и в целом может быть охарактеризована положительно;</w:t>
      </w:r>
    </w:p>
    <w:p w:rsidR="007C4A66" w:rsidRPr="00E12871" w:rsidRDefault="007C4A66" w:rsidP="00C90680">
      <w:pPr>
        <w:pStyle w:val="Default"/>
        <w:widowControl w:val="0"/>
        <w:numPr>
          <w:ilvl w:val="0"/>
          <w:numId w:val="25"/>
        </w:numPr>
        <w:spacing w:line="276" w:lineRule="auto"/>
        <w:ind w:left="0" w:firstLine="360"/>
        <w:jc w:val="both"/>
        <w:rPr>
          <w:color w:val="auto"/>
          <w:sz w:val="28"/>
          <w:szCs w:val="28"/>
        </w:rPr>
      </w:pPr>
      <w:r w:rsidRPr="00E12871">
        <w:rPr>
          <w:color w:val="auto"/>
          <w:sz w:val="28"/>
          <w:szCs w:val="28"/>
        </w:rPr>
        <w:t xml:space="preserve">степень связности  административного центра с населенными пунктами территориальных администраций района является достаточной; </w:t>
      </w:r>
    </w:p>
    <w:p w:rsidR="007C4A66" w:rsidRPr="00E12871" w:rsidRDefault="007C4A66" w:rsidP="00C90680">
      <w:pPr>
        <w:pStyle w:val="Default"/>
        <w:widowControl w:val="0"/>
        <w:numPr>
          <w:ilvl w:val="0"/>
          <w:numId w:val="25"/>
        </w:numPr>
        <w:spacing w:line="276" w:lineRule="auto"/>
        <w:ind w:left="0" w:firstLine="360"/>
        <w:jc w:val="both"/>
        <w:rPr>
          <w:color w:val="auto"/>
          <w:sz w:val="28"/>
          <w:szCs w:val="28"/>
        </w:rPr>
      </w:pPr>
      <w:r w:rsidRPr="00E12871">
        <w:rPr>
          <w:color w:val="auto"/>
          <w:sz w:val="28"/>
          <w:szCs w:val="28"/>
        </w:rPr>
        <w:t>пригородные маршруты в пиковые промежутки времени работают с перегрузкой, в частности по направлению в</w:t>
      </w:r>
      <w:r w:rsidR="00434C66">
        <w:rPr>
          <w:color w:val="auto"/>
          <w:sz w:val="28"/>
          <w:szCs w:val="28"/>
        </w:rPr>
        <w:t xml:space="preserve"> </w:t>
      </w:r>
      <w:r w:rsidRPr="00E12871">
        <w:rPr>
          <w:color w:val="auto"/>
          <w:sz w:val="28"/>
          <w:szCs w:val="28"/>
        </w:rPr>
        <w:t>п. Первомайский, п. Зайково.</w:t>
      </w:r>
    </w:p>
    <w:p w:rsidR="007C4A66" w:rsidRPr="00E12871" w:rsidRDefault="007C4A66" w:rsidP="00251115">
      <w:pPr>
        <w:pStyle w:val="Default"/>
        <w:spacing w:line="276" w:lineRule="auto"/>
        <w:ind w:firstLine="720"/>
        <w:jc w:val="both"/>
        <w:rPr>
          <w:color w:val="auto"/>
          <w:sz w:val="28"/>
          <w:szCs w:val="28"/>
        </w:rPr>
      </w:pPr>
      <w:r w:rsidRPr="00E12871">
        <w:rPr>
          <w:color w:val="auto"/>
          <w:sz w:val="28"/>
          <w:szCs w:val="28"/>
        </w:rPr>
        <w:t xml:space="preserve">Проведенный анализ организации движения пассажирского транспорта на территории </w:t>
      </w:r>
      <w:r w:rsidR="001757BD" w:rsidRPr="00E12871">
        <w:rPr>
          <w:color w:val="auto"/>
          <w:sz w:val="28"/>
          <w:szCs w:val="28"/>
        </w:rPr>
        <w:t>Ирбитского МО</w:t>
      </w:r>
      <w:r w:rsidRPr="00E12871">
        <w:rPr>
          <w:color w:val="auto"/>
          <w:sz w:val="28"/>
          <w:szCs w:val="28"/>
        </w:rPr>
        <w:t>, в целом, показывает, что роль общественного пассажирского транспорта утрачивает свою популярность в пользу личного транспорта. Учитывая, что пассажирский транспорт общего пользования реализует две важнейшие функции: социальную (обеспечивает возможность перемещения наименее обеспеченных слоев населения) и экологическую, данное направление должно активно развиваться и создавать все условия для комфортного перемещения пассажиров.</w:t>
      </w:r>
    </w:p>
    <w:p w:rsidR="007C4A66" w:rsidRPr="00E12871" w:rsidRDefault="007C4A66" w:rsidP="00251115">
      <w:pPr>
        <w:pStyle w:val="Default"/>
        <w:spacing w:line="276" w:lineRule="auto"/>
        <w:ind w:firstLine="709"/>
        <w:jc w:val="both"/>
        <w:rPr>
          <w:color w:val="auto"/>
          <w:sz w:val="28"/>
          <w:szCs w:val="28"/>
        </w:rPr>
      </w:pPr>
      <w:r w:rsidRPr="00E12871">
        <w:rPr>
          <w:color w:val="auto"/>
          <w:sz w:val="28"/>
          <w:szCs w:val="28"/>
        </w:rPr>
        <w:t>Работа предприятий общественного транспорта в Ирбитском МО сопряжена с рядом проблем, которые не позволяют им эффективно удовлетворять потребности населения. Например, не</w:t>
      </w:r>
      <w:r w:rsidR="00434C66">
        <w:rPr>
          <w:color w:val="auto"/>
          <w:sz w:val="28"/>
          <w:szCs w:val="28"/>
        </w:rPr>
        <w:t xml:space="preserve"> </w:t>
      </w:r>
      <w:r w:rsidRPr="00E12871">
        <w:rPr>
          <w:color w:val="auto"/>
          <w:sz w:val="28"/>
          <w:szCs w:val="28"/>
        </w:rPr>
        <w:t>удовлетворительное состояние автомобильных дорог, по которым осуществляется движение пассажирского транспорта, устаревший подвижной состав, неприспособленный для транспортировки людей с инвалидностью, а также, велосипедов, колясок и т.д.; отсутствие низкопольных и низкошумных автобусов; необходимость обеспечения безопасности путем установки систем видеонаблюдения; бесплатный Wi-Fi; отсутствие систем информирования пассажиров о графике движения маршрутных ТС и т.д.</w:t>
      </w: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p>
    <w:p w:rsidR="00F25296" w:rsidRPr="00FB7420" w:rsidRDefault="00E12871"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E12871">
        <w:rPr>
          <w:rFonts w:ascii="Times New Roman" w:hAnsi="Times New Roman"/>
          <w:sz w:val="28"/>
          <w:szCs w:val="28"/>
          <w:lang w:eastAsia="ru-RU"/>
        </w:rPr>
        <w:t>Возможности пассажирского транспорта общего пользования Ирбитского МО Свердловской области способны удовлетворить текущий спрос на услуги по перевозке пассажиров. Однако в области муниципальных маршрутов требуется оптимизация автопарка.</w:t>
      </w:r>
      <w:r w:rsidR="00434C66">
        <w:rPr>
          <w:rFonts w:ascii="Times New Roman" w:hAnsi="Times New Roman"/>
          <w:sz w:val="28"/>
          <w:szCs w:val="28"/>
          <w:lang w:eastAsia="ru-RU"/>
        </w:rPr>
        <w:t xml:space="preserve"> </w:t>
      </w:r>
      <w:r w:rsidR="00F25296" w:rsidRPr="00FB7420">
        <w:rPr>
          <w:rFonts w:ascii="Times New Roman" w:hAnsi="Times New Roman"/>
          <w:sz w:val="28"/>
          <w:szCs w:val="28"/>
          <w:lang w:eastAsia="ru-RU"/>
        </w:rPr>
        <w:t>Для обеспечения развития современной и эффективной транспортной инфраструктуры, перераспределение транспортных потоков, снижение интенсивности транспорта на центральных улицах города</w:t>
      </w:r>
      <w:r w:rsidR="00F25296">
        <w:rPr>
          <w:rFonts w:ascii="Times New Roman" w:hAnsi="Times New Roman"/>
          <w:sz w:val="28"/>
          <w:szCs w:val="28"/>
          <w:lang w:eastAsia="ru-RU"/>
        </w:rPr>
        <w:t>,</w:t>
      </w:r>
      <w:r w:rsidR="00F25296" w:rsidRPr="00FB7420">
        <w:rPr>
          <w:rFonts w:ascii="Times New Roman" w:hAnsi="Times New Roman"/>
          <w:sz w:val="28"/>
          <w:szCs w:val="28"/>
          <w:lang w:eastAsia="ru-RU"/>
        </w:rPr>
        <w:t xml:space="preserve"> необходимо внедрения системы мониторинга пассажиропотока и реализация эффективной маршрутной сети транспортного обслуживания населения </w:t>
      </w:r>
      <w:r w:rsidR="004E18AD">
        <w:rPr>
          <w:rFonts w:ascii="Times New Roman" w:hAnsi="Times New Roman"/>
          <w:sz w:val="28"/>
          <w:szCs w:val="28"/>
          <w:lang w:eastAsia="ru-RU"/>
        </w:rPr>
        <w:t>Ирбитского муниципального образования</w:t>
      </w:r>
      <w:r w:rsidR="00F25296" w:rsidRPr="00FB7420">
        <w:rPr>
          <w:rFonts w:ascii="Times New Roman" w:hAnsi="Times New Roman"/>
          <w:sz w:val="28"/>
          <w:szCs w:val="28"/>
          <w:lang w:eastAsia="ru-RU"/>
        </w:rPr>
        <w:t>.</w:t>
      </w:r>
    </w:p>
    <w:p w:rsidR="00F25296" w:rsidRDefault="000369CC" w:rsidP="00251115">
      <w:pPr>
        <w:widowControl w:val="0"/>
        <w:autoSpaceDE w:val="0"/>
        <w:autoSpaceDN w:val="0"/>
        <w:adjustRightInd w:val="0"/>
        <w:spacing w:after="0" w:line="276" w:lineRule="auto"/>
        <w:ind w:firstLine="709"/>
        <w:jc w:val="both"/>
      </w:pPr>
      <w:r>
        <w:rPr>
          <w:rFonts w:ascii="Times New Roman" w:hAnsi="Times New Roman"/>
          <w:sz w:val="28"/>
          <w:szCs w:val="28"/>
          <w:lang w:eastAsia="ru-RU"/>
        </w:rPr>
        <w:fldChar w:fldCharType="begin"/>
      </w:r>
      <w:r w:rsidR="00F25296">
        <w:rPr>
          <w:rFonts w:ascii="Times New Roman" w:hAnsi="Times New Roman"/>
          <w:sz w:val="28"/>
          <w:szCs w:val="28"/>
          <w:lang w:eastAsia="ru-RU"/>
        </w:rPr>
        <w:instrText xml:space="preserve"> LINK Excel.Sheet.12 "C:\\Users\\Инночка\\Desktop\\ПКРТИ\\Шаля\\Инфа для разработки ПКР\\работа пассажирского транспорта 2017 г..xlsx" Лист1!R1C1:R4C14 \a \f 5 \h  \* MERGEFORMAT </w:instrText>
      </w:r>
      <w:r>
        <w:rPr>
          <w:rFonts w:ascii="Times New Roman" w:hAnsi="Times New Roman"/>
          <w:sz w:val="28"/>
          <w:szCs w:val="28"/>
          <w:lang w:eastAsia="ru-RU"/>
        </w:rPr>
        <w:fldChar w:fldCharType="separate"/>
      </w:r>
    </w:p>
    <w:p w:rsidR="00F25296" w:rsidRPr="007A450B" w:rsidRDefault="000369CC" w:rsidP="00251115">
      <w:pPr>
        <w:spacing w:after="0" w:line="276" w:lineRule="auto"/>
        <w:ind w:firstLine="624"/>
        <w:jc w:val="both"/>
        <w:rPr>
          <w:rFonts w:ascii="Times New Roman" w:hAnsi="Times New Roman"/>
          <w:b/>
          <w:sz w:val="28"/>
          <w:szCs w:val="28"/>
          <w:lang w:eastAsia="ru-RU"/>
        </w:rPr>
      </w:pPr>
      <w:r>
        <w:rPr>
          <w:rFonts w:ascii="Times New Roman" w:hAnsi="Times New Roman"/>
          <w:sz w:val="28"/>
          <w:szCs w:val="28"/>
          <w:lang w:eastAsia="ru-RU"/>
        </w:rPr>
        <w:fldChar w:fldCharType="end"/>
      </w:r>
      <w:r w:rsidR="00F25296" w:rsidRPr="007A450B">
        <w:rPr>
          <w:rFonts w:ascii="Times New Roman" w:hAnsi="Times New Roman"/>
          <w:b/>
          <w:sz w:val="28"/>
          <w:szCs w:val="28"/>
          <w:lang w:eastAsia="ru-RU"/>
        </w:rPr>
        <w:t>2.7 Характеристика условий не моторизированного передвижения (пешеходного и велосипедного)</w:t>
      </w:r>
    </w:p>
    <w:p w:rsidR="00853086" w:rsidRPr="00BB5070" w:rsidRDefault="00BB5070" w:rsidP="00251115">
      <w:pPr>
        <w:pStyle w:val="Default"/>
        <w:spacing w:line="276" w:lineRule="auto"/>
        <w:ind w:firstLine="709"/>
        <w:jc w:val="both"/>
        <w:rPr>
          <w:color w:val="auto"/>
          <w:sz w:val="28"/>
          <w:szCs w:val="28"/>
        </w:rPr>
      </w:pPr>
      <w:r>
        <w:rPr>
          <w:color w:val="auto"/>
          <w:sz w:val="28"/>
          <w:szCs w:val="28"/>
        </w:rPr>
        <w:t>Пешех</w:t>
      </w:r>
      <w:r w:rsidR="00853086" w:rsidRPr="00BB5070">
        <w:rPr>
          <w:color w:val="auto"/>
          <w:sz w:val="28"/>
          <w:szCs w:val="28"/>
        </w:rPr>
        <w:t xml:space="preserve">одная </w:t>
      </w:r>
      <w:r>
        <w:rPr>
          <w:color w:val="auto"/>
          <w:sz w:val="28"/>
          <w:szCs w:val="28"/>
        </w:rPr>
        <w:t xml:space="preserve">сеть </w:t>
      </w:r>
      <w:r w:rsidR="00853086" w:rsidRPr="00BB5070">
        <w:rPr>
          <w:color w:val="auto"/>
          <w:sz w:val="28"/>
          <w:szCs w:val="28"/>
        </w:rPr>
        <w:t>Ирбитского МО является достаточно развитой</w:t>
      </w:r>
      <w:r>
        <w:rPr>
          <w:color w:val="auto"/>
          <w:sz w:val="28"/>
          <w:szCs w:val="28"/>
        </w:rPr>
        <w:t>: п</w:t>
      </w:r>
      <w:r w:rsidR="00853086" w:rsidRPr="00BB5070">
        <w:rPr>
          <w:color w:val="auto"/>
          <w:sz w:val="28"/>
          <w:szCs w:val="28"/>
        </w:rPr>
        <w:t>ешеходные тротуары существуют вдоль улиц опорной сети всех населенных пунктов, а также вдоль большинства улиц наиболее крупных населенных пунктов района. Администрацией Ирбитского МО проводится работа по дальнейшему развитию пешеходной инфраструктуры. В частности, планируется строительство тротуаров вдоль всей улицы Коммунистическая в п. Зайково.</w:t>
      </w:r>
    </w:p>
    <w:p w:rsidR="00BB5070" w:rsidRPr="00BB5070" w:rsidRDefault="00853086" w:rsidP="00251115">
      <w:pPr>
        <w:pStyle w:val="Default"/>
        <w:spacing w:line="276" w:lineRule="auto"/>
        <w:ind w:firstLine="709"/>
        <w:jc w:val="both"/>
        <w:rPr>
          <w:color w:val="auto"/>
          <w:sz w:val="28"/>
          <w:szCs w:val="28"/>
        </w:rPr>
      </w:pPr>
      <w:r w:rsidRPr="00BB5070">
        <w:rPr>
          <w:color w:val="auto"/>
          <w:sz w:val="28"/>
          <w:szCs w:val="28"/>
        </w:rPr>
        <w:t xml:space="preserve">Кроме того, необходимо произвести  обустройство  двусторонних  пешеходных  тротуаров с  уличным освещением  вдоль всех  магистральных улиц административных центров территориальных администраций. </w:t>
      </w:r>
      <w:r w:rsidR="00BB5070">
        <w:rPr>
          <w:color w:val="auto"/>
          <w:sz w:val="28"/>
          <w:szCs w:val="28"/>
        </w:rPr>
        <w:t>Р</w:t>
      </w:r>
      <w:r w:rsidR="00BB5070" w:rsidRPr="00BB5070">
        <w:rPr>
          <w:color w:val="auto"/>
          <w:sz w:val="28"/>
          <w:szCs w:val="28"/>
        </w:rPr>
        <w:t>екомендуется обеспечение средств для упрощения ориентирования и навигации пешеходов, организация связанных пешеходных маршрутов, установка ограничений доступа пешеходов на некоторых участках УДС населенных пунктов в целях обеспечения безопасности движения.</w:t>
      </w:r>
    </w:p>
    <w:p w:rsidR="00853086" w:rsidRPr="00BB5070" w:rsidRDefault="00853086" w:rsidP="00251115">
      <w:pPr>
        <w:pStyle w:val="Default"/>
        <w:spacing w:line="276" w:lineRule="auto"/>
        <w:ind w:firstLine="709"/>
        <w:jc w:val="both"/>
        <w:rPr>
          <w:color w:val="auto"/>
          <w:sz w:val="28"/>
          <w:szCs w:val="28"/>
        </w:rPr>
      </w:pPr>
      <w:r w:rsidRPr="00BB5070">
        <w:rPr>
          <w:color w:val="auto"/>
          <w:sz w:val="28"/>
          <w:szCs w:val="28"/>
        </w:rPr>
        <w:t>Рост уровня автомобилизации населения приводит к дефициту парковочных мест и занятию автомобилями территорий, предназначенных исключительно для передвижения пешеходов. Для устранения этого явления рекомендуется принятие мер по разделению пешеходных зон и проезжей части путем организации обособленной системы пешеходных пространств. В них должны быть включены пешеходные переходы, тротуары, пешеходные дорожки,</w:t>
      </w:r>
      <w:r w:rsidR="00434C66">
        <w:rPr>
          <w:color w:val="auto"/>
          <w:sz w:val="28"/>
          <w:szCs w:val="28"/>
        </w:rPr>
        <w:t xml:space="preserve"> </w:t>
      </w:r>
      <w:r w:rsidRPr="00BB5070">
        <w:rPr>
          <w:color w:val="auto"/>
          <w:sz w:val="28"/>
          <w:szCs w:val="28"/>
        </w:rPr>
        <w:t>пешеходные мосты,</w:t>
      </w:r>
      <w:r w:rsidR="00434C66">
        <w:rPr>
          <w:color w:val="auto"/>
          <w:sz w:val="28"/>
          <w:szCs w:val="28"/>
        </w:rPr>
        <w:t xml:space="preserve"> </w:t>
      </w:r>
      <w:r w:rsidRPr="00BB5070">
        <w:rPr>
          <w:color w:val="auto"/>
          <w:sz w:val="28"/>
          <w:szCs w:val="28"/>
        </w:rPr>
        <w:t>жилые зоны и другие объекты пешеходной инфраструктуры.</w:t>
      </w:r>
    </w:p>
    <w:p w:rsidR="00853086" w:rsidRPr="00BB5070" w:rsidRDefault="00853086" w:rsidP="00251115">
      <w:pPr>
        <w:pStyle w:val="Default"/>
        <w:spacing w:line="276" w:lineRule="auto"/>
        <w:ind w:firstLine="709"/>
        <w:contextualSpacing/>
        <w:jc w:val="both"/>
        <w:rPr>
          <w:color w:val="auto"/>
          <w:sz w:val="28"/>
          <w:szCs w:val="28"/>
        </w:rPr>
      </w:pPr>
      <w:r w:rsidRPr="00BB5070">
        <w:rPr>
          <w:color w:val="auto"/>
          <w:sz w:val="28"/>
          <w:szCs w:val="28"/>
        </w:rPr>
        <w:t>Кроме того, необходимо устранять причины заезда ТС на территорию пешеходных зон (как, например, в результате отсутст</w:t>
      </w:r>
      <w:r w:rsidR="00BB5070">
        <w:rPr>
          <w:color w:val="auto"/>
          <w:sz w:val="28"/>
          <w:szCs w:val="28"/>
        </w:rPr>
        <w:t xml:space="preserve">вия мест парковки или стоянок), </w:t>
      </w:r>
      <w:r w:rsidRPr="00BB5070">
        <w:rPr>
          <w:color w:val="auto"/>
          <w:sz w:val="28"/>
          <w:szCs w:val="28"/>
        </w:rPr>
        <w:t>умышленное несоблюдение правил парковки. К подобным ситуациям в большинстве случаев приводит отсутствие ненадлежащего обустройства пешеходных пространств. Это не способствует соблюдению границ пешеходных зон как пешеходами, так и ТС, что приводит к нарушению ПДД всеми участниками и повышению риска ДТП.</w:t>
      </w:r>
      <w:r w:rsidR="00BB5070">
        <w:rPr>
          <w:color w:val="auto"/>
          <w:sz w:val="28"/>
          <w:szCs w:val="28"/>
        </w:rPr>
        <w:t xml:space="preserve"> Необходимо регулирование</w:t>
      </w:r>
      <w:r w:rsidRPr="00BB5070">
        <w:rPr>
          <w:color w:val="auto"/>
          <w:sz w:val="28"/>
          <w:szCs w:val="28"/>
        </w:rPr>
        <w:t xml:space="preserve"> доступа ТС без причинения неудобств для всех категорий пешеходов.</w:t>
      </w:r>
    </w:p>
    <w:p w:rsidR="00853086" w:rsidRPr="00B1422D" w:rsidRDefault="00853086" w:rsidP="00251115">
      <w:pPr>
        <w:pStyle w:val="Default"/>
        <w:spacing w:line="276" w:lineRule="auto"/>
        <w:contextualSpacing/>
        <w:jc w:val="center"/>
      </w:pPr>
    </w:p>
    <w:p w:rsidR="00853086" w:rsidRPr="00BB5070" w:rsidRDefault="00630ABC" w:rsidP="00C06D48">
      <w:pPr>
        <w:widowControl w:val="0"/>
        <w:autoSpaceDE w:val="0"/>
        <w:autoSpaceDN w:val="0"/>
        <w:adjustRightInd w:val="0"/>
        <w:spacing w:after="0" w:line="276" w:lineRule="auto"/>
        <w:ind w:firstLine="709"/>
        <w:contextualSpacing/>
        <w:rPr>
          <w:rFonts w:ascii="Times New Roman" w:hAnsi="Times New Roman"/>
          <w:sz w:val="28"/>
          <w:szCs w:val="28"/>
          <w:lang w:eastAsia="ru-RU"/>
        </w:rPr>
      </w:pPr>
      <w:r w:rsidRPr="007D2F7B">
        <w:rPr>
          <w:rFonts w:ascii="Times New Roman" w:hAnsi="Times New Roman"/>
          <w:sz w:val="28"/>
          <w:szCs w:val="28"/>
          <w:lang w:eastAsia="ru-RU"/>
        </w:rPr>
        <w:t xml:space="preserve">На территории </w:t>
      </w:r>
      <w:r>
        <w:rPr>
          <w:rFonts w:ascii="Times New Roman" w:hAnsi="Times New Roman"/>
          <w:sz w:val="28"/>
          <w:szCs w:val="28"/>
          <w:lang w:eastAsia="ru-RU"/>
        </w:rPr>
        <w:t xml:space="preserve">Ирбитского муниципального образования </w:t>
      </w:r>
      <w:r w:rsidRPr="007D2F7B">
        <w:rPr>
          <w:rFonts w:ascii="Times New Roman" w:hAnsi="Times New Roman"/>
          <w:sz w:val="28"/>
          <w:szCs w:val="28"/>
          <w:lang w:eastAsia="ru-RU"/>
        </w:rPr>
        <w:t xml:space="preserve">велосипедное движение в организованных формах </w:t>
      </w:r>
      <w:r>
        <w:rPr>
          <w:rFonts w:ascii="Times New Roman" w:hAnsi="Times New Roman"/>
          <w:sz w:val="28"/>
          <w:szCs w:val="28"/>
          <w:lang w:eastAsia="ru-RU"/>
        </w:rPr>
        <w:t xml:space="preserve">не </w:t>
      </w:r>
      <w:r w:rsidRPr="007D2F7B">
        <w:rPr>
          <w:rFonts w:ascii="Times New Roman" w:hAnsi="Times New Roman"/>
          <w:sz w:val="28"/>
          <w:szCs w:val="28"/>
          <w:lang w:eastAsia="ru-RU"/>
        </w:rPr>
        <w:t>представлено</w:t>
      </w:r>
      <w:r>
        <w:rPr>
          <w:rFonts w:ascii="Times New Roman" w:hAnsi="Times New Roman"/>
          <w:sz w:val="28"/>
          <w:szCs w:val="28"/>
          <w:lang w:eastAsia="ru-RU"/>
        </w:rPr>
        <w:t xml:space="preserve"> и отдельной инфраструктуры не имеет</w:t>
      </w:r>
      <w:r w:rsidRPr="007D2F7B">
        <w:rPr>
          <w:rFonts w:ascii="Times New Roman" w:hAnsi="Times New Roman"/>
          <w:sz w:val="28"/>
          <w:szCs w:val="28"/>
          <w:lang w:eastAsia="ru-RU"/>
        </w:rPr>
        <w:t xml:space="preserve">. </w:t>
      </w:r>
      <w:r w:rsidRPr="00B26798">
        <w:rPr>
          <w:rFonts w:ascii="Times New Roman" w:hAnsi="Times New Roman"/>
          <w:sz w:val="28"/>
          <w:szCs w:val="28"/>
          <w:lang w:eastAsia="ru-RU"/>
        </w:rPr>
        <w:t>Передвижение велосипедистов осуществляется по проезжей части или потротуарам.</w:t>
      </w:r>
      <w:r w:rsidR="00434C66">
        <w:rPr>
          <w:rFonts w:ascii="Times New Roman" w:hAnsi="Times New Roman"/>
          <w:sz w:val="28"/>
          <w:szCs w:val="28"/>
          <w:lang w:eastAsia="ru-RU"/>
        </w:rPr>
        <w:t xml:space="preserve"> </w:t>
      </w:r>
      <w:r w:rsidR="00BB5070">
        <w:rPr>
          <w:rFonts w:ascii="Times New Roman" w:hAnsi="Times New Roman"/>
          <w:sz w:val="28"/>
          <w:szCs w:val="28"/>
          <w:lang w:eastAsia="ru-RU"/>
        </w:rPr>
        <w:t>На</w:t>
      </w:r>
      <w:r w:rsidR="00853086" w:rsidRPr="00BB5070">
        <w:rPr>
          <w:rFonts w:ascii="Times New Roman" w:hAnsi="Times New Roman"/>
          <w:sz w:val="28"/>
          <w:szCs w:val="28"/>
          <w:lang w:eastAsia="ru-RU"/>
        </w:rPr>
        <w:t xml:space="preserve"> вебсайт</w:t>
      </w:r>
      <w:r w:rsidR="00BB5070">
        <w:rPr>
          <w:rFonts w:ascii="Times New Roman" w:hAnsi="Times New Roman"/>
          <w:sz w:val="28"/>
          <w:szCs w:val="28"/>
          <w:lang w:eastAsia="ru-RU"/>
        </w:rPr>
        <w:t>е</w:t>
      </w:r>
      <w:r w:rsidR="00434C66">
        <w:rPr>
          <w:rFonts w:ascii="Times New Roman" w:hAnsi="Times New Roman"/>
          <w:sz w:val="28"/>
          <w:szCs w:val="28"/>
          <w:lang w:eastAsia="ru-RU"/>
        </w:rPr>
        <w:t xml:space="preserve"> </w:t>
      </w:r>
      <w:r>
        <w:rPr>
          <w:rFonts w:ascii="Times New Roman" w:hAnsi="Times New Roman"/>
          <w:sz w:val="28"/>
          <w:szCs w:val="28"/>
          <w:lang w:eastAsia="ru-RU"/>
        </w:rPr>
        <w:t>Veloradar.ru, можно про</w:t>
      </w:r>
      <w:r w:rsidR="00853086" w:rsidRPr="00BB5070">
        <w:rPr>
          <w:rFonts w:ascii="Times New Roman" w:hAnsi="Times New Roman"/>
          <w:sz w:val="28"/>
          <w:szCs w:val="28"/>
          <w:lang w:eastAsia="ru-RU"/>
        </w:rPr>
        <w:t>анализир</w:t>
      </w:r>
      <w:r>
        <w:rPr>
          <w:rFonts w:ascii="Times New Roman" w:hAnsi="Times New Roman"/>
          <w:sz w:val="28"/>
          <w:szCs w:val="28"/>
          <w:lang w:eastAsia="ru-RU"/>
        </w:rPr>
        <w:t>овать</w:t>
      </w:r>
      <w:r w:rsidR="00853086" w:rsidRPr="00BB5070">
        <w:rPr>
          <w:rFonts w:ascii="Times New Roman" w:hAnsi="Times New Roman"/>
          <w:sz w:val="28"/>
          <w:szCs w:val="28"/>
          <w:lang w:eastAsia="ru-RU"/>
        </w:rPr>
        <w:t>статистикупопередвижениюжителейпочастоиспользуемым</w:t>
      </w:r>
      <w:r>
        <w:rPr>
          <w:rFonts w:ascii="Times New Roman" w:hAnsi="Times New Roman"/>
          <w:sz w:val="28"/>
          <w:szCs w:val="28"/>
          <w:lang w:eastAsia="ru-RU"/>
        </w:rPr>
        <w:t>автомобильным дорогам.</w:t>
      </w:r>
    </w:p>
    <w:p w:rsidR="00853086" w:rsidRPr="00BB5070" w:rsidRDefault="00853086" w:rsidP="00251115">
      <w:pPr>
        <w:widowControl w:val="0"/>
        <w:autoSpaceDE w:val="0"/>
        <w:autoSpaceDN w:val="0"/>
        <w:adjustRightInd w:val="0"/>
        <w:spacing w:after="0" w:line="276" w:lineRule="auto"/>
        <w:ind w:firstLine="720"/>
        <w:jc w:val="both"/>
        <w:rPr>
          <w:rFonts w:ascii="Times New Roman" w:hAnsi="Times New Roman"/>
          <w:sz w:val="28"/>
          <w:szCs w:val="28"/>
          <w:lang w:eastAsia="ru-RU"/>
        </w:rPr>
      </w:pPr>
      <w:r w:rsidRPr="00BB5070">
        <w:rPr>
          <w:rFonts w:ascii="Times New Roman" w:hAnsi="Times New Roman"/>
          <w:sz w:val="28"/>
          <w:szCs w:val="28"/>
          <w:lang w:eastAsia="ru-RU"/>
        </w:rPr>
        <w:t>Статистика Veloradar за 2016 -2017 г. приведена</w:t>
      </w:r>
      <w:r w:rsidR="00434C66">
        <w:rPr>
          <w:rFonts w:ascii="Times New Roman" w:hAnsi="Times New Roman"/>
          <w:sz w:val="28"/>
          <w:szCs w:val="28"/>
          <w:lang w:eastAsia="ru-RU"/>
        </w:rPr>
        <w:t xml:space="preserve"> </w:t>
      </w:r>
      <w:r w:rsidRPr="00BB5070">
        <w:rPr>
          <w:rFonts w:ascii="Times New Roman" w:hAnsi="Times New Roman"/>
          <w:sz w:val="28"/>
          <w:szCs w:val="28"/>
          <w:lang w:eastAsia="ru-RU"/>
        </w:rPr>
        <w:t>на</w:t>
      </w:r>
      <w:r w:rsidR="00434C66">
        <w:rPr>
          <w:rFonts w:ascii="Times New Roman" w:hAnsi="Times New Roman"/>
          <w:sz w:val="28"/>
          <w:szCs w:val="28"/>
          <w:lang w:eastAsia="ru-RU"/>
        </w:rPr>
        <w:t xml:space="preserve"> </w:t>
      </w:r>
      <w:r w:rsidR="002E07BC">
        <w:rPr>
          <w:rFonts w:ascii="Times New Roman" w:hAnsi="Times New Roman"/>
          <w:sz w:val="28"/>
          <w:szCs w:val="28"/>
          <w:lang w:eastAsia="ru-RU"/>
        </w:rPr>
        <w:t>рисунке 8</w:t>
      </w:r>
      <w:r w:rsidRPr="00BB5070">
        <w:rPr>
          <w:rFonts w:ascii="Times New Roman" w:hAnsi="Times New Roman"/>
          <w:sz w:val="28"/>
          <w:szCs w:val="28"/>
          <w:lang w:eastAsia="ru-RU"/>
        </w:rPr>
        <w:t>.</w:t>
      </w:r>
    </w:p>
    <w:p w:rsidR="00853086" w:rsidRPr="00BB5070" w:rsidRDefault="00853086" w:rsidP="00251115">
      <w:pPr>
        <w:widowControl w:val="0"/>
        <w:autoSpaceDE w:val="0"/>
        <w:autoSpaceDN w:val="0"/>
        <w:adjustRightInd w:val="0"/>
        <w:spacing w:after="0" w:line="276" w:lineRule="auto"/>
        <w:ind w:firstLine="720"/>
        <w:jc w:val="both"/>
        <w:rPr>
          <w:rFonts w:ascii="Times New Roman" w:hAnsi="Times New Roman"/>
          <w:sz w:val="28"/>
          <w:szCs w:val="28"/>
          <w:lang w:eastAsia="ru-RU"/>
        </w:rPr>
      </w:pPr>
    </w:p>
    <w:p w:rsidR="00853086" w:rsidRPr="00BB5070" w:rsidRDefault="00853086" w:rsidP="00251115">
      <w:pPr>
        <w:widowControl w:val="0"/>
        <w:autoSpaceDE w:val="0"/>
        <w:autoSpaceDN w:val="0"/>
        <w:adjustRightInd w:val="0"/>
        <w:spacing w:after="0" w:line="276" w:lineRule="auto"/>
        <w:jc w:val="center"/>
        <w:rPr>
          <w:rFonts w:ascii="Times New Roman" w:hAnsi="Times New Roman"/>
          <w:sz w:val="28"/>
          <w:szCs w:val="28"/>
          <w:lang w:eastAsia="ru-RU"/>
        </w:rPr>
      </w:pPr>
      <w:r w:rsidRPr="00BB5070">
        <w:rPr>
          <w:rFonts w:ascii="Times New Roman" w:hAnsi="Times New Roman"/>
          <w:noProof/>
          <w:sz w:val="28"/>
          <w:szCs w:val="28"/>
          <w:lang w:eastAsia="ru-RU"/>
        </w:rPr>
        <w:drawing>
          <wp:inline distT="0" distB="0" distL="0" distR="0">
            <wp:extent cx="6116955" cy="6489151"/>
            <wp:effectExtent l="19050" t="0" r="0" b="0"/>
            <wp:docPr id="70" name="Рисунок 1" descr="D:\SCM\Октябрь\Ирбит\графика\ве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M\Октябрь\Ирбит\графика\вело.jpg"/>
                    <pic:cNvPicPr>
                      <a:picLocks noChangeAspect="1" noChangeArrowheads="1"/>
                    </pic:cNvPicPr>
                  </pic:nvPicPr>
                  <pic:blipFill>
                    <a:blip r:embed="rId18"/>
                    <a:srcRect/>
                    <a:stretch>
                      <a:fillRect/>
                    </a:stretch>
                  </pic:blipFill>
                  <pic:spPr bwMode="auto">
                    <a:xfrm>
                      <a:off x="0" y="0"/>
                      <a:ext cx="6116955" cy="6489151"/>
                    </a:xfrm>
                    <a:prstGeom prst="rect">
                      <a:avLst/>
                    </a:prstGeom>
                    <a:noFill/>
                    <a:ln w="9525">
                      <a:noFill/>
                      <a:miter lim="800000"/>
                      <a:headEnd/>
                      <a:tailEnd/>
                    </a:ln>
                  </pic:spPr>
                </pic:pic>
              </a:graphicData>
            </a:graphic>
          </wp:inline>
        </w:drawing>
      </w:r>
    </w:p>
    <w:p w:rsidR="00853086" w:rsidRPr="00630ABC" w:rsidRDefault="00853086" w:rsidP="00251115">
      <w:pPr>
        <w:pStyle w:val="aff7"/>
        <w:spacing w:after="0" w:line="276" w:lineRule="auto"/>
        <w:jc w:val="center"/>
        <w:rPr>
          <w:rFonts w:ascii="Times New Roman" w:eastAsia="Calibri" w:hAnsi="Times New Roman"/>
          <w:bCs w:val="0"/>
          <w:iCs w:val="0"/>
          <w:color w:val="auto"/>
          <w:lang w:eastAsia="ru-RU"/>
        </w:rPr>
      </w:pPr>
      <w:bookmarkStart w:id="23" w:name="_Toc401857931"/>
      <w:r w:rsidRPr="00630ABC">
        <w:rPr>
          <w:rFonts w:ascii="Times New Roman" w:eastAsia="Calibri" w:hAnsi="Times New Roman"/>
          <w:bCs w:val="0"/>
          <w:iCs w:val="0"/>
          <w:color w:val="auto"/>
          <w:lang w:eastAsia="ru-RU"/>
        </w:rPr>
        <w:t xml:space="preserve">Рисунок </w:t>
      </w:r>
      <w:r w:rsidR="000369CC">
        <w:rPr>
          <w:rFonts w:ascii="Times New Roman" w:eastAsia="Calibri" w:hAnsi="Times New Roman"/>
          <w:bCs w:val="0"/>
          <w:iCs w:val="0"/>
          <w:color w:val="auto"/>
          <w:lang w:eastAsia="ru-RU"/>
        </w:rPr>
        <w:fldChar w:fldCharType="begin"/>
      </w:r>
      <w:r w:rsidR="00985D2C">
        <w:rPr>
          <w:rFonts w:ascii="Times New Roman" w:eastAsia="Calibri" w:hAnsi="Times New Roman"/>
          <w:bCs w:val="0"/>
          <w:iCs w:val="0"/>
          <w:color w:val="auto"/>
          <w:lang w:eastAsia="ru-RU"/>
        </w:rPr>
        <w:instrText xml:space="preserve"> SEQ Рисунок \* ARABIC </w:instrText>
      </w:r>
      <w:r w:rsidR="000369CC">
        <w:rPr>
          <w:rFonts w:ascii="Times New Roman" w:eastAsia="Calibri" w:hAnsi="Times New Roman"/>
          <w:bCs w:val="0"/>
          <w:iCs w:val="0"/>
          <w:color w:val="auto"/>
          <w:lang w:eastAsia="ru-RU"/>
        </w:rPr>
        <w:fldChar w:fldCharType="separate"/>
      </w:r>
      <w:r w:rsidR="00DC28DE">
        <w:rPr>
          <w:rFonts w:ascii="Times New Roman" w:eastAsia="Calibri" w:hAnsi="Times New Roman"/>
          <w:bCs w:val="0"/>
          <w:iCs w:val="0"/>
          <w:noProof/>
          <w:color w:val="auto"/>
          <w:lang w:eastAsia="ru-RU"/>
        </w:rPr>
        <w:t>8</w:t>
      </w:r>
      <w:r w:rsidR="000369CC">
        <w:rPr>
          <w:rFonts w:ascii="Times New Roman" w:eastAsia="Calibri" w:hAnsi="Times New Roman"/>
          <w:bCs w:val="0"/>
          <w:iCs w:val="0"/>
          <w:color w:val="auto"/>
          <w:lang w:eastAsia="ru-RU"/>
        </w:rPr>
        <w:fldChar w:fldCharType="end"/>
      </w:r>
      <w:r w:rsidRPr="00630ABC">
        <w:rPr>
          <w:rFonts w:ascii="Times New Roman" w:eastAsia="Calibri" w:hAnsi="Times New Roman"/>
          <w:bCs w:val="0"/>
          <w:iCs w:val="0"/>
          <w:color w:val="auto"/>
          <w:lang w:eastAsia="ru-RU"/>
        </w:rPr>
        <w:t>. Часто используемые дороги по передвижению велосипедным транспортом.</w:t>
      </w:r>
      <w:bookmarkEnd w:id="23"/>
    </w:p>
    <w:p w:rsidR="00853086" w:rsidRPr="00BB5070" w:rsidRDefault="00853086" w:rsidP="00251115">
      <w:pPr>
        <w:pStyle w:val="Default"/>
        <w:spacing w:line="276" w:lineRule="auto"/>
        <w:ind w:firstLine="720"/>
        <w:jc w:val="both"/>
        <w:rPr>
          <w:color w:val="auto"/>
          <w:sz w:val="28"/>
          <w:szCs w:val="28"/>
        </w:rPr>
      </w:pPr>
      <w:r w:rsidRPr="00BB5070">
        <w:rPr>
          <w:color w:val="auto"/>
          <w:sz w:val="28"/>
          <w:szCs w:val="28"/>
        </w:rPr>
        <w:t>Анализ существующей улично-дорожной сети показал, что велосипедисты передвигаются по проезжей части и по тротуарам, что может привести к аварийным ситуациям. Наиболее загруженными являются улицы Коммунистическая в п. Зайково, ул. Мира и ул. Ожиганова в п. Пионерский, ул. Ленина в с. Килачевское. Среди ключевых проблем – отсутствие выделенных полос для велосипедистов, велопарковок.</w:t>
      </w:r>
    </w:p>
    <w:p w:rsidR="00853086" w:rsidRPr="00BB5070" w:rsidRDefault="00853086" w:rsidP="00251115">
      <w:pPr>
        <w:pStyle w:val="Default"/>
        <w:spacing w:line="276" w:lineRule="auto"/>
        <w:ind w:firstLine="720"/>
        <w:jc w:val="both"/>
        <w:rPr>
          <w:color w:val="auto"/>
          <w:sz w:val="28"/>
          <w:szCs w:val="28"/>
        </w:rPr>
      </w:pPr>
      <w:r w:rsidRPr="00BB5070">
        <w:rPr>
          <w:color w:val="auto"/>
          <w:sz w:val="28"/>
          <w:szCs w:val="28"/>
        </w:rPr>
        <w:t>Существующие культурно-исторические места района могли бы стать дополнительным стимулом для создания рекреационно-туристических маршрутов для велосипедистов.</w:t>
      </w:r>
    </w:p>
    <w:p w:rsidR="00F25296" w:rsidRPr="00B37FDA" w:rsidRDefault="00F25296" w:rsidP="00251115">
      <w:pPr>
        <w:widowControl w:val="0"/>
        <w:autoSpaceDE w:val="0"/>
        <w:autoSpaceDN w:val="0"/>
        <w:adjustRightInd w:val="0"/>
        <w:spacing w:after="0" w:line="276" w:lineRule="auto"/>
        <w:ind w:firstLine="851"/>
        <w:jc w:val="both"/>
        <w:rPr>
          <w:rFonts w:ascii="Times New Roman" w:hAnsi="Times New Roman"/>
          <w:sz w:val="28"/>
          <w:szCs w:val="28"/>
        </w:rPr>
      </w:pPr>
      <w:r w:rsidRPr="00B37FDA">
        <w:rPr>
          <w:rFonts w:ascii="Times New Roman" w:hAnsi="Times New Roman"/>
          <w:sz w:val="28"/>
          <w:szCs w:val="28"/>
        </w:rPr>
        <w:t xml:space="preserve">Для увеличения социальной привлекательности </w:t>
      </w:r>
      <w:r w:rsidR="004E18AD">
        <w:rPr>
          <w:rFonts w:ascii="Times New Roman" w:hAnsi="Times New Roman"/>
          <w:sz w:val="28"/>
          <w:szCs w:val="28"/>
        </w:rPr>
        <w:t>Ирбитского муниципального образования</w:t>
      </w:r>
      <w:r w:rsidRPr="00B37FDA">
        <w:rPr>
          <w:rFonts w:ascii="Times New Roman" w:hAnsi="Times New Roman"/>
          <w:sz w:val="28"/>
          <w:szCs w:val="28"/>
        </w:rPr>
        <w:t xml:space="preserve"> необходимо увеличивать показатели пешеходной инфраструктуры,в том числе по:</w:t>
      </w:r>
    </w:p>
    <w:p w:rsidR="00F25296" w:rsidRPr="00B6368B" w:rsidRDefault="00F25296" w:rsidP="00C90680">
      <w:pPr>
        <w:pStyle w:val="af"/>
        <w:numPr>
          <w:ilvl w:val="0"/>
          <w:numId w:val="8"/>
        </w:numPr>
        <w:spacing w:before="0" w:beforeAutospacing="0" w:after="0" w:line="276" w:lineRule="auto"/>
        <w:contextualSpacing/>
        <w:rPr>
          <w:sz w:val="28"/>
          <w:szCs w:val="28"/>
        </w:rPr>
      </w:pPr>
      <w:r w:rsidRPr="00B6368B">
        <w:rPr>
          <w:sz w:val="28"/>
          <w:szCs w:val="28"/>
        </w:rPr>
        <w:t>повышению безопасности на дорогах;</w:t>
      </w:r>
    </w:p>
    <w:p w:rsidR="00F25296" w:rsidRPr="00B6368B" w:rsidRDefault="00F25296" w:rsidP="00C90680">
      <w:pPr>
        <w:pStyle w:val="af"/>
        <w:numPr>
          <w:ilvl w:val="0"/>
          <w:numId w:val="8"/>
        </w:numPr>
        <w:spacing w:before="0" w:beforeAutospacing="0" w:after="0" w:line="276" w:lineRule="auto"/>
        <w:contextualSpacing/>
        <w:rPr>
          <w:sz w:val="28"/>
          <w:szCs w:val="28"/>
        </w:rPr>
      </w:pPr>
      <w:r w:rsidRPr="00B6368B">
        <w:rPr>
          <w:sz w:val="28"/>
          <w:szCs w:val="28"/>
        </w:rPr>
        <w:t>снижению загрязнения атмосферы;</w:t>
      </w:r>
    </w:p>
    <w:p w:rsidR="00F25296" w:rsidRPr="00B6368B" w:rsidRDefault="00F25296" w:rsidP="00C90680">
      <w:pPr>
        <w:pStyle w:val="af"/>
        <w:numPr>
          <w:ilvl w:val="0"/>
          <w:numId w:val="8"/>
        </w:numPr>
        <w:spacing w:before="0" w:beforeAutospacing="0" w:after="0" w:line="276" w:lineRule="auto"/>
        <w:contextualSpacing/>
        <w:rPr>
          <w:sz w:val="28"/>
          <w:szCs w:val="28"/>
        </w:rPr>
      </w:pPr>
      <w:r w:rsidRPr="00B6368B">
        <w:rPr>
          <w:sz w:val="28"/>
          <w:szCs w:val="28"/>
        </w:rPr>
        <w:t>качественному благоустройству территорий</w:t>
      </w:r>
      <w:r>
        <w:rPr>
          <w:sz w:val="28"/>
          <w:szCs w:val="28"/>
        </w:rPr>
        <w:t xml:space="preserve"> (озеленение и санитарная уборка улиц, тротуаров и площадей)</w:t>
      </w:r>
      <w:r w:rsidRPr="00B6368B">
        <w:rPr>
          <w:sz w:val="28"/>
          <w:szCs w:val="28"/>
        </w:rPr>
        <w:t>;</w:t>
      </w:r>
    </w:p>
    <w:p w:rsidR="00F25296" w:rsidRPr="00B6368B" w:rsidRDefault="00F25296" w:rsidP="00C90680">
      <w:pPr>
        <w:pStyle w:val="af"/>
        <w:numPr>
          <w:ilvl w:val="0"/>
          <w:numId w:val="8"/>
        </w:numPr>
        <w:spacing w:before="0" w:beforeAutospacing="0" w:after="0" w:line="276" w:lineRule="auto"/>
        <w:contextualSpacing/>
        <w:rPr>
          <w:sz w:val="28"/>
          <w:szCs w:val="28"/>
        </w:rPr>
      </w:pPr>
      <w:r w:rsidRPr="00B6368B">
        <w:rPr>
          <w:sz w:val="28"/>
          <w:szCs w:val="28"/>
        </w:rPr>
        <w:t>повышению комфортности городской среды, в том числе для групп маломобильных граждан;</w:t>
      </w:r>
    </w:p>
    <w:p w:rsidR="00F25296" w:rsidRPr="00B6368B" w:rsidRDefault="00F25296" w:rsidP="00C90680">
      <w:pPr>
        <w:pStyle w:val="af"/>
        <w:numPr>
          <w:ilvl w:val="0"/>
          <w:numId w:val="8"/>
        </w:numPr>
        <w:spacing w:before="0" w:beforeAutospacing="0" w:after="0" w:line="276" w:lineRule="auto"/>
        <w:contextualSpacing/>
        <w:rPr>
          <w:sz w:val="28"/>
          <w:szCs w:val="28"/>
        </w:rPr>
      </w:pPr>
      <w:r w:rsidRPr="00B6368B">
        <w:rPr>
          <w:sz w:val="28"/>
          <w:szCs w:val="28"/>
        </w:rPr>
        <w:t>увеличению интенсивности движения пешеходов внутри районов;</w:t>
      </w:r>
    </w:p>
    <w:p w:rsidR="00F25296" w:rsidRPr="00B6368B" w:rsidRDefault="00F25296" w:rsidP="00C90680">
      <w:pPr>
        <w:pStyle w:val="af"/>
        <w:numPr>
          <w:ilvl w:val="0"/>
          <w:numId w:val="8"/>
        </w:numPr>
        <w:spacing w:before="0" w:beforeAutospacing="0" w:after="0" w:line="276" w:lineRule="auto"/>
        <w:contextualSpacing/>
        <w:rPr>
          <w:sz w:val="28"/>
          <w:szCs w:val="28"/>
        </w:rPr>
      </w:pPr>
      <w:r w:rsidRPr="00B6368B">
        <w:rPr>
          <w:sz w:val="28"/>
          <w:szCs w:val="28"/>
        </w:rPr>
        <w:t>повышению коммерческого потенциала территорий.</w:t>
      </w:r>
    </w:p>
    <w:p w:rsidR="00F25296" w:rsidRDefault="00F25296" w:rsidP="00251115">
      <w:pPr>
        <w:widowControl w:val="0"/>
        <w:autoSpaceDE w:val="0"/>
        <w:autoSpaceDN w:val="0"/>
        <w:adjustRightInd w:val="0"/>
        <w:spacing w:after="0" w:line="276" w:lineRule="auto"/>
        <w:contextualSpacing/>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r w:rsidRPr="007A450B">
        <w:rPr>
          <w:rFonts w:ascii="Times New Roman" w:hAnsi="Times New Roman"/>
          <w:b/>
          <w:sz w:val="28"/>
          <w:szCs w:val="28"/>
          <w:lang w:eastAsia="ru-RU"/>
        </w:rPr>
        <w:t>2.8 Характеристика движения грузовых транспортных средств, оценка работы транспортных средств коммунальных и дорожных служб, состояние инфраструктуры для данных транспортных средств</w:t>
      </w:r>
    </w:p>
    <w:p w:rsidR="00F25296" w:rsidRPr="007A450B"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rPr>
        <w:t xml:space="preserve">Через </w:t>
      </w:r>
      <w:r w:rsidR="004E18AD">
        <w:rPr>
          <w:rFonts w:ascii="Times New Roman" w:hAnsi="Times New Roman"/>
          <w:sz w:val="28"/>
          <w:szCs w:val="28"/>
        </w:rPr>
        <w:t>Ирбитское муниципальное образование</w:t>
      </w:r>
      <w:r w:rsidR="00434C66">
        <w:rPr>
          <w:rFonts w:ascii="Times New Roman" w:hAnsi="Times New Roman"/>
          <w:sz w:val="28"/>
          <w:szCs w:val="28"/>
        </w:rPr>
        <w:t xml:space="preserve"> </w:t>
      </w:r>
      <w:r>
        <w:rPr>
          <w:rFonts w:ascii="Times New Roman" w:hAnsi="Times New Roman"/>
          <w:sz w:val="28"/>
          <w:szCs w:val="28"/>
        </w:rPr>
        <w:t xml:space="preserve">проходят </w:t>
      </w:r>
      <w:r w:rsidRPr="0052556D">
        <w:rPr>
          <w:rFonts w:ascii="Times New Roman" w:hAnsi="Times New Roman"/>
          <w:sz w:val="28"/>
          <w:szCs w:val="28"/>
        </w:rPr>
        <w:t>автодороги регионального значения</w:t>
      </w:r>
      <w:r>
        <w:rPr>
          <w:rFonts w:ascii="Times New Roman" w:hAnsi="Times New Roman"/>
          <w:sz w:val="28"/>
          <w:szCs w:val="28"/>
        </w:rPr>
        <w:t xml:space="preserve">, </w:t>
      </w:r>
      <w:r w:rsidRPr="0052556D">
        <w:rPr>
          <w:rFonts w:ascii="Times New Roman" w:hAnsi="Times New Roman"/>
          <w:sz w:val="28"/>
          <w:szCs w:val="28"/>
        </w:rPr>
        <w:t xml:space="preserve">что </w:t>
      </w:r>
      <w:r>
        <w:rPr>
          <w:rFonts w:ascii="Times New Roman" w:hAnsi="Times New Roman"/>
          <w:sz w:val="28"/>
          <w:szCs w:val="28"/>
        </w:rPr>
        <w:t xml:space="preserve">подразумевает </w:t>
      </w:r>
      <w:r w:rsidRPr="0052556D">
        <w:rPr>
          <w:rFonts w:ascii="Times New Roman" w:hAnsi="Times New Roman"/>
          <w:sz w:val="28"/>
          <w:szCs w:val="28"/>
        </w:rPr>
        <w:t>транзитные транспортные потоки грузовых автомобилей по его территории.  Следовательно,</w:t>
      </w:r>
      <w:r w:rsidR="00434C66">
        <w:rPr>
          <w:rFonts w:ascii="Times New Roman" w:hAnsi="Times New Roman"/>
          <w:sz w:val="28"/>
          <w:szCs w:val="28"/>
        </w:rPr>
        <w:t xml:space="preserve"> </w:t>
      </w:r>
      <w:r w:rsidRPr="0052556D">
        <w:rPr>
          <w:rFonts w:ascii="Times New Roman" w:hAnsi="Times New Roman"/>
          <w:sz w:val="28"/>
          <w:szCs w:val="28"/>
        </w:rPr>
        <w:t>о</w:t>
      </w:r>
      <w:r w:rsidRPr="0052556D">
        <w:rPr>
          <w:rFonts w:ascii="Times New Roman" w:hAnsi="Times New Roman"/>
          <w:sz w:val="28"/>
          <w:szCs w:val="28"/>
          <w:lang w:eastAsia="ru-RU"/>
        </w:rPr>
        <w:t xml:space="preserve">рганизация дорожного движения на территории </w:t>
      </w:r>
      <w:r w:rsidR="004E18AD">
        <w:rPr>
          <w:rFonts w:ascii="Times New Roman" w:hAnsi="Times New Roman"/>
          <w:sz w:val="28"/>
          <w:szCs w:val="28"/>
          <w:lang w:eastAsia="ru-RU"/>
        </w:rPr>
        <w:t>Ирбитского муниципального образования</w:t>
      </w:r>
      <w:r w:rsidRPr="0052556D">
        <w:rPr>
          <w:rFonts w:ascii="Times New Roman" w:hAnsi="Times New Roman"/>
          <w:sz w:val="28"/>
          <w:szCs w:val="28"/>
          <w:lang w:eastAsia="ru-RU"/>
        </w:rPr>
        <w:t xml:space="preserve"> определена таким образом, что не позволяет полностью исключить движение грузовых автомобилей и автомобилей, осуществляющих перевозку крупногабаритных и опасных грузов, внутри </w:t>
      </w:r>
      <w:r w:rsidR="00B56899">
        <w:rPr>
          <w:rFonts w:ascii="Times New Roman" w:hAnsi="Times New Roman"/>
          <w:sz w:val="28"/>
          <w:szCs w:val="28"/>
          <w:lang w:eastAsia="ru-RU"/>
        </w:rPr>
        <w:t>муниципального образования</w:t>
      </w:r>
      <w:r>
        <w:rPr>
          <w:rFonts w:ascii="Times New Roman" w:hAnsi="Times New Roman"/>
          <w:sz w:val="28"/>
          <w:szCs w:val="28"/>
          <w:lang w:eastAsia="ru-RU"/>
        </w:rPr>
        <w:t xml:space="preserve">, в том числе и по городу </w:t>
      </w:r>
      <w:r w:rsidR="004E18AD">
        <w:rPr>
          <w:rFonts w:ascii="Times New Roman" w:hAnsi="Times New Roman"/>
          <w:sz w:val="28"/>
          <w:szCs w:val="28"/>
          <w:lang w:eastAsia="ru-RU"/>
        </w:rPr>
        <w:t>Ирбит</w:t>
      </w:r>
      <w:r>
        <w:rPr>
          <w:rFonts w:ascii="Times New Roman" w:hAnsi="Times New Roman"/>
          <w:sz w:val="28"/>
          <w:szCs w:val="28"/>
          <w:lang w:eastAsia="ru-RU"/>
        </w:rPr>
        <w:t xml:space="preserve">, что негативным образом влияет на общее состояние дорожного полотна. </w:t>
      </w:r>
      <w:r w:rsidRPr="009D7062">
        <w:rPr>
          <w:rFonts w:ascii="Times New Roman" w:hAnsi="Times New Roman"/>
          <w:sz w:val="28"/>
          <w:szCs w:val="28"/>
          <w:lang w:eastAsia="ru-RU"/>
        </w:rPr>
        <w:t xml:space="preserve">Коммунальные дорожные службы регулярно проводят работы по его восстановлению: </w:t>
      </w:r>
      <w:r>
        <w:rPr>
          <w:rFonts w:ascii="Times New Roman" w:hAnsi="Times New Roman"/>
          <w:sz w:val="28"/>
          <w:szCs w:val="28"/>
          <w:lang w:eastAsia="ru-RU"/>
        </w:rPr>
        <w:t xml:space="preserve">проводится </w:t>
      </w:r>
      <w:r w:rsidRPr="003B7A28">
        <w:rPr>
          <w:rFonts w:ascii="Times New Roman" w:hAnsi="Times New Roman"/>
          <w:sz w:val="28"/>
          <w:szCs w:val="28"/>
          <w:lang w:eastAsia="ru-RU"/>
        </w:rPr>
        <w:t>ремонтное профилирование автогрейдером, нарезка кюветов</w:t>
      </w:r>
      <w:r>
        <w:rPr>
          <w:rFonts w:ascii="Times New Roman" w:hAnsi="Times New Roman"/>
          <w:sz w:val="28"/>
          <w:szCs w:val="28"/>
          <w:lang w:eastAsia="ru-RU"/>
        </w:rPr>
        <w:t>,</w:t>
      </w:r>
      <w:r w:rsidRPr="003B7A28">
        <w:rPr>
          <w:rFonts w:ascii="Times New Roman" w:hAnsi="Times New Roman"/>
          <w:sz w:val="28"/>
          <w:szCs w:val="28"/>
          <w:lang w:eastAsia="ru-RU"/>
        </w:rPr>
        <w:t xml:space="preserve"> отсыпан</w:t>
      </w:r>
      <w:r>
        <w:rPr>
          <w:rFonts w:ascii="Times New Roman" w:hAnsi="Times New Roman"/>
          <w:sz w:val="28"/>
          <w:szCs w:val="28"/>
          <w:lang w:eastAsia="ru-RU"/>
        </w:rPr>
        <w:t xml:space="preserve">ие улиц </w:t>
      </w:r>
      <w:r w:rsidRPr="0007638E">
        <w:rPr>
          <w:rFonts w:ascii="Times New Roman" w:hAnsi="Times New Roman"/>
          <w:sz w:val="28"/>
          <w:szCs w:val="28"/>
          <w:lang w:eastAsia="ru-RU"/>
        </w:rPr>
        <w:t>песчано-гравийной смесью, производится ямочный ремонт асфальтового покрытия.</w:t>
      </w: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DD4CC3">
        <w:rPr>
          <w:rFonts w:ascii="Times New Roman" w:hAnsi="Times New Roman"/>
          <w:sz w:val="28"/>
          <w:szCs w:val="28"/>
          <w:lang w:eastAsia="ru-RU"/>
        </w:rPr>
        <w:t xml:space="preserve">Город </w:t>
      </w:r>
      <w:r w:rsidR="004E18AD" w:rsidRPr="00DD4CC3">
        <w:rPr>
          <w:rFonts w:ascii="Times New Roman" w:hAnsi="Times New Roman"/>
          <w:sz w:val="28"/>
          <w:szCs w:val="28"/>
          <w:lang w:eastAsia="ru-RU"/>
        </w:rPr>
        <w:t>Ирбит</w:t>
      </w:r>
      <w:r w:rsidRPr="00DD4CC3">
        <w:rPr>
          <w:rFonts w:ascii="Times New Roman" w:hAnsi="Times New Roman"/>
          <w:sz w:val="28"/>
          <w:szCs w:val="28"/>
          <w:lang w:eastAsia="ru-RU"/>
        </w:rPr>
        <w:t xml:space="preserve"> является важнейшим транспортным узлом на Урале: здесь пересекается автомобильный, железнодорожный</w:t>
      </w:r>
      <w:r w:rsidR="00494100" w:rsidRPr="00DD4CC3">
        <w:rPr>
          <w:rFonts w:ascii="Times New Roman" w:hAnsi="Times New Roman"/>
          <w:sz w:val="28"/>
          <w:szCs w:val="28"/>
          <w:lang w:eastAsia="ru-RU"/>
        </w:rPr>
        <w:t xml:space="preserve"> транспорт. </w:t>
      </w:r>
      <w:r w:rsidRPr="00DD4CC3">
        <w:rPr>
          <w:rFonts w:ascii="Times New Roman" w:hAnsi="Times New Roman"/>
          <w:sz w:val="28"/>
          <w:szCs w:val="28"/>
          <w:lang w:eastAsia="ru-RU"/>
        </w:rPr>
        <w:t xml:space="preserve">В </w:t>
      </w:r>
      <w:r w:rsidR="004E18AD" w:rsidRPr="00DD4CC3">
        <w:rPr>
          <w:rFonts w:ascii="Times New Roman" w:hAnsi="Times New Roman"/>
          <w:sz w:val="28"/>
          <w:szCs w:val="28"/>
          <w:lang w:eastAsia="ru-RU"/>
        </w:rPr>
        <w:t>Ирбит</w:t>
      </w:r>
      <w:r w:rsidRPr="00DD4CC3">
        <w:rPr>
          <w:rFonts w:ascii="Times New Roman" w:hAnsi="Times New Roman"/>
          <w:sz w:val="28"/>
          <w:szCs w:val="28"/>
          <w:lang w:eastAsia="ru-RU"/>
        </w:rPr>
        <w:t>е успешно работают</w:t>
      </w:r>
      <w:r w:rsidR="00494100" w:rsidRPr="00DD4CC3">
        <w:rPr>
          <w:rFonts w:ascii="Times New Roman" w:hAnsi="Times New Roman"/>
          <w:sz w:val="28"/>
          <w:szCs w:val="28"/>
          <w:lang w:eastAsia="ru-RU"/>
        </w:rPr>
        <w:t xml:space="preserve"> промышленные, сельско</w:t>
      </w:r>
      <w:r w:rsidR="00DD4CC3" w:rsidRPr="00DD4CC3">
        <w:rPr>
          <w:rFonts w:ascii="Times New Roman" w:hAnsi="Times New Roman"/>
          <w:sz w:val="28"/>
          <w:szCs w:val="28"/>
          <w:lang w:eastAsia="ru-RU"/>
        </w:rPr>
        <w:t>хозяйственные</w:t>
      </w:r>
      <w:r w:rsidRPr="00DD4CC3">
        <w:rPr>
          <w:rFonts w:ascii="Times New Roman" w:hAnsi="Times New Roman"/>
          <w:sz w:val="28"/>
          <w:szCs w:val="28"/>
          <w:lang w:eastAsia="ru-RU"/>
        </w:rPr>
        <w:t xml:space="preserve"> предприятия</w:t>
      </w:r>
      <w:r w:rsidR="00DD4CC3" w:rsidRPr="00DD4CC3">
        <w:rPr>
          <w:rFonts w:ascii="Times New Roman" w:hAnsi="Times New Roman"/>
          <w:sz w:val="28"/>
          <w:szCs w:val="28"/>
          <w:lang w:eastAsia="ru-RU"/>
        </w:rPr>
        <w:t>.</w:t>
      </w:r>
      <w:r w:rsidRPr="00DD4CC3">
        <w:rPr>
          <w:rFonts w:ascii="Times New Roman" w:hAnsi="Times New Roman"/>
          <w:sz w:val="28"/>
          <w:szCs w:val="28"/>
          <w:lang w:eastAsia="ru-RU"/>
        </w:rPr>
        <w:t xml:space="preserve"> Помимо этого функционируют хлебозавод, молзавод, производство стройматериалов и т</w:t>
      </w:r>
      <w:r w:rsidR="00494100" w:rsidRPr="00DD4CC3">
        <w:rPr>
          <w:rFonts w:ascii="Times New Roman" w:hAnsi="Times New Roman"/>
          <w:sz w:val="28"/>
          <w:szCs w:val="28"/>
          <w:lang w:eastAsia="ru-RU"/>
        </w:rPr>
        <w:t xml:space="preserve">.п. Сельское хозяйство играет </w:t>
      </w:r>
      <w:r w:rsidRPr="00DD4CC3">
        <w:rPr>
          <w:rFonts w:ascii="Times New Roman" w:hAnsi="Times New Roman"/>
          <w:sz w:val="28"/>
          <w:szCs w:val="28"/>
          <w:lang w:eastAsia="ru-RU"/>
        </w:rPr>
        <w:t xml:space="preserve">значительную роль в экономике </w:t>
      </w:r>
      <w:r w:rsidR="00DD4CC3">
        <w:rPr>
          <w:rFonts w:ascii="Times New Roman" w:hAnsi="Times New Roman"/>
          <w:sz w:val="28"/>
          <w:szCs w:val="28"/>
          <w:lang w:eastAsia="ru-RU"/>
        </w:rPr>
        <w:t xml:space="preserve">области, </w:t>
      </w:r>
      <w:r w:rsidRPr="00393202">
        <w:rPr>
          <w:rFonts w:ascii="Times New Roman" w:hAnsi="Times New Roman"/>
          <w:sz w:val="28"/>
          <w:szCs w:val="28"/>
          <w:lang w:eastAsia="ru-RU"/>
        </w:rPr>
        <w:t xml:space="preserve">поэтому актуальность грузоперевозок из/в </w:t>
      </w:r>
      <w:r w:rsidR="004E18AD">
        <w:rPr>
          <w:rFonts w:ascii="Times New Roman" w:hAnsi="Times New Roman"/>
          <w:sz w:val="28"/>
          <w:szCs w:val="28"/>
          <w:lang w:eastAsia="ru-RU"/>
        </w:rPr>
        <w:t>Ирбит</w:t>
      </w:r>
      <w:r w:rsidRPr="00393202">
        <w:rPr>
          <w:rFonts w:ascii="Times New Roman" w:hAnsi="Times New Roman"/>
          <w:sz w:val="28"/>
          <w:szCs w:val="28"/>
          <w:lang w:eastAsia="ru-RU"/>
        </w:rPr>
        <w:t xml:space="preserve"> будет на высоком уровне всегда.</w:t>
      </w:r>
    </w:p>
    <w:p w:rsidR="00DD4CC3" w:rsidRPr="00B1422D" w:rsidRDefault="00F25296" w:rsidP="00251115">
      <w:pPr>
        <w:widowControl w:val="0"/>
        <w:autoSpaceDE w:val="0"/>
        <w:autoSpaceDN w:val="0"/>
        <w:adjustRightInd w:val="0"/>
        <w:spacing w:after="0" w:line="276" w:lineRule="auto"/>
        <w:ind w:firstLine="708"/>
        <w:jc w:val="both"/>
        <w:rPr>
          <w:rFonts w:ascii="Times New Roman" w:eastAsia="TimesNewRoman" w:hAnsi="Times New Roman"/>
          <w:b/>
          <w:sz w:val="24"/>
          <w:szCs w:val="24"/>
          <w:u w:val="single"/>
        </w:rPr>
      </w:pPr>
      <w:r w:rsidRPr="009D2E88">
        <w:rPr>
          <w:rFonts w:ascii="Times New Roman" w:hAnsi="Times New Roman"/>
          <w:sz w:val="28"/>
          <w:szCs w:val="28"/>
          <w:lang w:eastAsia="ru-RU"/>
        </w:rPr>
        <w:t xml:space="preserve">Для нормального функционирования таких предприятий требуется грамотная организация грузовых перевозок из/в </w:t>
      </w:r>
      <w:r w:rsidR="004E18AD">
        <w:rPr>
          <w:rFonts w:ascii="Times New Roman" w:hAnsi="Times New Roman"/>
          <w:sz w:val="28"/>
          <w:szCs w:val="28"/>
          <w:lang w:eastAsia="ru-RU"/>
        </w:rPr>
        <w:t>Ирбитского муниципального образования</w:t>
      </w:r>
      <w:r w:rsidR="00DD4CC3">
        <w:rPr>
          <w:rFonts w:ascii="Times New Roman" w:hAnsi="Times New Roman"/>
          <w:sz w:val="28"/>
          <w:szCs w:val="28"/>
          <w:lang w:eastAsia="ru-RU"/>
        </w:rPr>
        <w:t>.</w:t>
      </w:r>
    </w:p>
    <w:p w:rsidR="00DD4CC3" w:rsidRPr="003D33A5" w:rsidRDefault="00DD4CC3" w:rsidP="00251115">
      <w:pPr>
        <w:pStyle w:val="Default"/>
        <w:spacing w:line="276" w:lineRule="auto"/>
        <w:ind w:firstLine="709"/>
        <w:jc w:val="both"/>
        <w:rPr>
          <w:color w:val="auto"/>
          <w:sz w:val="28"/>
          <w:szCs w:val="28"/>
          <w:lang w:eastAsia="en-US"/>
        </w:rPr>
      </w:pPr>
      <w:r w:rsidRPr="003D33A5">
        <w:rPr>
          <w:color w:val="auto"/>
          <w:sz w:val="28"/>
          <w:szCs w:val="28"/>
          <w:lang w:eastAsia="en-US"/>
        </w:rPr>
        <w:t>Большая часть грузового потока следует по автодорогам регионального значения, проходящим через населенные пункты муниципального образования (главным образом, а/д «Камышлов - Ирбит - Туринск – Тавда» и а/д «Верхняя Синячиха – Ирбит»), и состоит из больших и средних грузовых ТС. Для того чтобы существующая сеть внешних автомобильных дорог общего пользования в целом решала задачу вывода транзитного движения грузового транспорта из поселений МО, необходимо дополнительно ограничить въезд грузового транспорта на территорию сел соответствующими знаками.</w:t>
      </w:r>
    </w:p>
    <w:p w:rsidR="00F25296" w:rsidRPr="00156007"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156007">
        <w:rPr>
          <w:rFonts w:ascii="Times New Roman" w:hAnsi="Times New Roman"/>
          <w:sz w:val="28"/>
          <w:szCs w:val="28"/>
          <w:lang w:eastAsia="ru-RU"/>
        </w:rPr>
        <w:t>В настоящее время грузоперевозки на транспорте коммунальных и дорожных служб осуществляются периодически: уборка мусора, обслуживание населения, строительные и ремонтные работы. Хранение и обслуживание ведомственного автотранспорта осуществляется в ведомственных автохозяйствах и на территориях предприятий, которым он принадлежит.</w:t>
      </w:r>
    </w:p>
    <w:p w:rsidR="00F25296" w:rsidRPr="00032E8F" w:rsidRDefault="00F25296" w:rsidP="00251115">
      <w:pPr>
        <w:spacing w:after="0" w:line="276" w:lineRule="auto"/>
        <w:ind w:firstLine="709"/>
        <w:contextualSpacing/>
        <w:rPr>
          <w:rFonts w:ascii="Times New Roman" w:hAnsi="Times New Roman"/>
          <w:sz w:val="28"/>
          <w:szCs w:val="28"/>
          <w:lang w:eastAsia="ru-RU"/>
        </w:rPr>
      </w:pPr>
      <w:r w:rsidRPr="00032E8F">
        <w:rPr>
          <w:rFonts w:ascii="Times New Roman" w:hAnsi="Times New Roman"/>
          <w:sz w:val="28"/>
          <w:szCs w:val="28"/>
          <w:lang w:eastAsia="ru-RU"/>
        </w:rPr>
        <w:t xml:space="preserve">Инфраструктура транспорта в </w:t>
      </w:r>
      <w:r w:rsidR="004E18AD">
        <w:rPr>
          <w:rFonts w:ascii="Times New Roman" w:hAnsi="Times New Roman"/>
          <w:sz w:val="28"/>
          <w:szCs w:val="28"/>
          <w:lang w:eastAsia="ru-RU"/>
        </w:rPr>
        <w:t>Ирбит</w:t>
      </w:r>
      <w:r w:rsidRPr="00032E8F">
        <w:rPr>
          <w:rFonts w:ascii="Times New Roman" w:hAnsi="Times New Roman"/>
          <w:sz w:val="28"/>
          <w:szCs w:val="28"/>
          <w:lang w:eastAsia="ru-RU"/>
        </w:rPr>
        <w:t>е состоит из сооружений и их сетей, это:</w:t>
      </w:r>
    </w:p>
    <w:p w:rsidR="00F25296" w:rsidRPr="00032E8F" w:rsidRDefault="00F25296" w:rsidP="00C90680">
      <w:pPr>
        <w:numPr>
          <w:ilvl w:val="0"/>
          <w:numId w:val="9"/>
        </w:numPr>
        <w:spacing w:after="0" w:line="276" w:lineRule="auto"/>
        <w:ind w:left="0" w:firstLine="709"/>
        <w:contextualSpacing/>
        <w:rPr>
          <w:rFonts w:ascii="Times New Roman" w:hAnsi="Times New Roman"/>
          <w:sz w:val="28"/>
          <w:szCs w:val="28"/>
          <w:lang w:eastAsia="ru-RU"/>
        </w:rPr>
      </w:pPr>
      <w:r w:rsidRPr="00032E8F">
        <w:rPr>
          <w:rFonts w:ascii="Times New Roman" w:hAnsi="Times New Roman"/>
          <w:sz w:val="28"/>
          <w:szCs w:val="28"/>
          <w:lang w:eastAsia="ru-RU"/>
        </w:rPr>
        <w:t>автомобильные и железные дороги;</w:t>
      </w:r>
    </w:p>
    <w:p w:rsidR="00F25296" w:rsidRPr="00032E8F" w:rsidRDefault="00F25296" w:rsidP="00C90680">
      <w:pPr>
        <w:numPr>
          <w:ilvl w:val="0"/>
          <w:numId w:val="9"/>
        </w:numPr>
        <w:spacing w:after="0" w:line="276" w:lineRule="auto"/>
        <w:ind w:left="0" w:firstLine="709"/>
        <w:contextualSpacing/>
        <w:rPr>
          <w:rFonts w:ascii="Times New Roman" w:hAnsi="Times New Roman"/>
          <w:sz w:val="28"/>
          <w:szCs w:val="28"/>
          <w:lang w:eastAsia="ru-RU"/>
        </w:rPr>
      </w:pPr>
      <w:r w:rsidRPr="00032E8F">
        <w:rPr>
          <w:rFonts w:ascii="Times New Roman" w:hAnsi="Times New Roman"/>
          <w:sz w:val="28"/>
          <w:szCs w:val="28"/>
          <w:lang w:eastAsia="ru-RU"/>
        </w:rPr>
        <w:t>каналы и трубопроводы,</w:t>
      </w:r>
    </w:p>
    <w:p w:rsidR="00F25296" w:rsidRPr="00032E8F" w:rsidRDefault="00F25296" w:rsidP="00C90680">
      <w:pPr>
        <w:numPr>
          <w:ilvl w:val="0"/>
          <w:numId w:val="9"/>
        </w:numPr>
        <w:spacing w:after="0" w:line="276" w:lineRule="auto"/>
        <w:ind w:left="0" w:firstLine="709"/>
        <w:contextualSpacing/>
        <w:rPr>
          <w:rFonts w:ascii="Times New Roman" w:hAnsi="Times New Roman"/>
          <w:sz w:val="28"/>
          <w:szCs w:val="28"/>
          <w:lang w:eastAsia="ru-RU"/>
        </w:rPr>
      </w:pPr>
      <w:r w:rsidRPr="00032E8F">
        <w:rPr>
          <w:rFonts w:ascii="Times New Roman" w:hAnsi="Times New Roman"/>
          <w:sz w:val="28"/>
          <w:szCs w:val="28"/>
          <w:lang w:eastAsia="ru-RU"/>
        </w:rPr>
        <w:t>тоннели и мосты, эстакады;</w:t>
      </w:r>
    </w:p>
    <w:p w:rsidR="00F25296" w:rsidRPr="00032E8F" w:rsidRDefault="00F25296" w:rsidP="00251115">
      <w:pPr>
        <w:spacing w:after="0" w:line="276" w:lineRule="auto"/>
        <w:ind w:firstLine="709"/>
        <w:contextualSpacing/>
        <w:rPr>
          <w:rFonts w:ascii="Times New Roman" w:hAnsi="Times New Roman"/>
          <w:sz w:val="28"/>
          <w:szCs w:val="28"/>
          <w:lang w:eastAsia="ru-RU"/>
        </w:rPr>
      </w:pPr>
      <w:r w:rsidRPr="00032E8F">
        <w:rPr>
          <w:rFonts w:ascii="Times New Roman" w:hAnsi="Times New Roman"/>
          <w:sz w:val="28"/>
          <w:szCs w:val="28"/>
          <w:lang w:eastAsia="ru-RU"/>
        </w:rPr>
        <w:t>Сюда же относятся железнодорожные и автомобильные (либо их комбинации) транспортные узлы и развязки, грузопассажирские терминалы (железнодорожные и автобусные станции)</w:t>
      </w:r>
    </w:p>
    <w:p w:rsidR="00F25296" w:rsidRPr="007A450B"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p>
    <w:p w:rsidR="00F25296" w:rsidRPr="007A450B"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r w:rsidRPr="007A450B">
        <w:rPr>
          <w:rFonts w:ascii="Times New Roman" w:hAnsi="Times New Roman"/>
          <w:b/>
          <w:sz w:val="28"/>
          <w:szCs w:val="28"/>
          <w:lang w:eastAsia="ru-RU"/>
        </w:rPr>
        <w:t>2.9 Анализ уровня безопасности дорожного движения</w:t>
      </w:r>
    </w:p>
    <w:p w:rsidR="00285028" w:rsidRPr="00E02398"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 xml:space="preserve">Обеспечение безопасности дорожного движения является составной частью поставленных задач обеспечения личной безопасности, решения демографических, социальных и экономических проблем, повышения качества жизни, содействия развитию </w:t>
      </w:r>
      <w:r w:rsidR="004E18AD">
        <w:rPr>
          <w:rFonts w:ascii="Times New Roman" w:hAnsi="Times New Roman"/>
          <w:sz w:val="28"/>
          <w:szCs w:val="28"/>
          <w:lang w:eastAsia="ru-RU"/>
        </w:rPr>
        <w:t>Ирбитского муниципального образования</w:t>
      </w:r>
      <w:r w:rsidRPr="007A450B">
        <w:rPr>
          <w:rFonts w:ascii="Times New Roman" w:hAnsi="Times New Roman"/>
          <w:sz w:val="28"/>
          <w:szCs w:val="28"/>
          <w:lang w:eastAsia="ru-RU"/>
        </w:rPr>
        <w:t>.</w:t>
      </w:r>
      <w:r w:rsidRPr="00285028">
        <w:rPr>
          <w:rFonts w:ascii="Times New Roman" w:hAnsi="Times New Roman"/>
          <w:sz w:val="28"/>
          <w:szCs w:val="28"/>
          <w:lang w:eastAsia="ru-RU"/>
        </w:rPr>
        <w:tab/>
      </w:r>
      <w:r w:rsidRPr="00636895">
        <w:rPr>
          <w:rFonts w:ascii="Times New Roman" w:hAnsi="Times New Roman"/>
          <w:sz w:val="28"/>
          <w:szCs w:val="28"/>
          <w:lang w:eastAsia="ru-RU"/>
        </w:rPr>
        <w:t xml:space="preserve">Около </w:t>
      </w:r>
      <w:r w:rsidR="00636895" w:rsidRPr="00636895">
        <w:rPr>
          <w:rFonts w:ascii="Times New Roman" w:hAnsi="Times New Roman"/>
          <w:sz w:val="28"/>
          <w:szCs w:val="28"/>
          <w:lang w:eastAsia="ru-RU"/>
        </w:rPr>
        <w:t>88,18</w:t>
      </w:r>
      <w:r w:rsidRPr="00636895">
        <w:rPr>
          <w:rFonts w:ascii="Times New Roman" w:hAnsi="Times New Roman"/>
          <w:sz w:val="28"/>
          <w:szCs w:val="28"/>
          <w:lang w:eastAsia="ru-RU"/>
        </w:rPr>
        <w:t xml:space="preserve"> процентов </w:t>
      </w:r>
      <w:r w:rsidRPr="0016462E">
        <w:rPr>
          <w:rFonts w:ascii="Times New Roman" w:hAnsi="Times New Roman"/>
          <w:sz w:val="28"/>
          <w:szCs w:val="28"/>
          <w:lang w:eastAsia="ru-RU"/>
        </w:rPr>
        <w:t>протяженности автомобильных дорог местного значения не соответствует нормативным требованиям по транспортно-эксплуатационному состоянию, что может привести к повышению уровня дорожно-транспортных происшествий. Так, за прошедший год, по данным Отдела ГИБДД межмуниципального отдела МВД России «</w:t>
      </w:r>
      <w:r w:rsidR="004E18AD" w:rsidRPr="0016462E">
        <w:rPr>
          <w:rFonts w:ascii="Times New Roman" w:hAnsi="Times New Roman"/>
          <w:sz w:val="28"/>
          <w:szCs w:val="28"/>
          <w:lang w:eastAsia="ru-RU"/>
        </w:rPr>
        <w:t>Ирбит</w:t>
      </w:r>
      <w:r w:rsidRPr="0016462E">
        <w:rPr>
          <w:rFonts w:ascii="Times New Roman" w:hAnsi="Times New Roman"/>
          <w:sz w:val="28"/>
          <w:szCs w:val="28"/>
          <w:lang w:eastAsia="ru-RU"/>
        </w:rPr>
        <w:t xml:space="preserve">ский» на территории </w:t>
      </w:r>
      <w:r w:rsidR="004E18AD" w:rsidRPr="0016462E">
        <w:rPr>
          <w:rFonts w:ascii="Times New Roman" w:hAnsi="Times New Roman"/>
          <w:sz w:val="28"/>
          <w:szCs w:val="28"/>
          <w:lang w:eastAsia="ru-RU"/>
        </w:rPr>
        <w:t>Ирбитского муниципального образования</w:t>
      </w:r>
      <w:r w:rsidR="00285028" w:rsidRPr="0016462E">
        <w:rPr>
          <w:rFonts w:ascii="Times New Roman" w:hAnsi="Times New Roman"/>
          <w:sz w:val="28"/>
          <w:szCs w:val="28"/>
          <w:lang w:eastAsia="ru-RU"/>
        </w:rPr>
        <w:t>в</w:t>
      </w:r>
      <w:r w:rsidR="00285028" w:rsidRPr="0016462E">
        <w:rPr>
          <w:rFonts w:ascii="Times New Roman" w:eastAsiaTheme="minorEastAsia" w:hAnsi="Times New Roman" w:cstheme="minorBidi"/>
          <w:sz w:val="28"/>
          <w:szCs w:val="28"/>
        </w:rPr>
        <w:t xml:space="preserve"> период с 01.01.2015 г. по 01.10.2018 г. произошло 219 дорожно-транспортных происшествий, в которых 23 человека погибло и 281 получил ранения различной степени тяжести.</w:t>
      </w:r>
      <w:r w:rsidR="002E07BC">
        <w:rPr>
          <w:rFonts w:ascii="Times New Roman" w:eastAsiaTheme="minorEastAsia" w:hAnsi="Times New Roman" w:cstheme="minorBidi"/>
          <w:sz w:val="28"/>
          <w:szCs w:val="28"/>
        </w:rPr>
        <w:t xml:space="preserve"> (табл. 17</w:t>
      </w:r>
      <w:r w:rsidR="00285028" w:rsidRPr="0016462E">
        <w:rPr>
          <w:rFonts w:ascii="Times New Roman" w:eastAsiaTheme="minorEastAsia" w:hAnsi="Times New Roman" w:cstheme="minorBidi"/>
          <w:sz w:val="28"/>
          <w:szCs w:val="28"/>
        </w:rPr>
        <w:t>).</w:t>
      </w:r>
    </w:p>
    <w:p w:rsidR="00285028" w:rsidRPr="0016462E" w:rsidRDefault="00285028" w:rsidP="00251115">
      <w:pPr>
        <w:pStyle w:val="aff7"/>
        <w:keepNext/>
        <w:spacing w:after="0" w:line="276" w:lineRule="auto"/>
        <w:rPr>
          <w:rFonts w:ascii="Times New Roman" w:hAnsi="Times New Roman"/>
          <w:bCs w:val="0"/>
          <w:iCs w:val="0"/>
          <w:color w:val="auto"/>
          <w:lang w:eastAsia="ru-RU"/>
        </w:rPr>
      </w:pPr>
      <w:bookmarkStart w:id="24" w:name="_Toc401857956"/>
      <w:r w:rsidRPr="0016462E">
        <w:rPr>
          <w:rFonts w:ascii="Times New Roman" w:hAnsi="Times New Roman"/>
          <w:bCs w:val="0"/>
          <w:iCs w:val="0"/>
          <w:color w:val="auto"/>
          <w:lang w:eastAsia="ru-RU"/>
        </w:rPr>
        <w:t xml:space="preserve">Таблица </w:t>
      </w:r>
      <w:r w:rsidR="002E07BC">
        <w:rPr>
          <w:rFonts w:ascii="Times New Roman" w:hAnsi="Times New Roman"/>
          <w:bCs w:val="0"/>
          <w:iCs w:val="0"/>
          <w:color w:val="auto"/>
          <w:lang w:eastAsia="ru-RU"/>
        </w:rPr>
        <w:t>17</w:t>
      </w:r>
      <w:r w:rsidRPr="0016462E">
        <w:rPr>
          <w:rFonts w:ascii="Times New Roman" w:hAnsi="Times New Roman"/>
          <w:bCs w:val="0"/>
          <w:iCs w:val="0"/>
          <w:color w:val="auto"/>
          <w:lang w:eastAsia="ru-RU"/>
        </w:rPr>
        <w:t>. Количество ДТП, число погибших и раненых за 2015 - сентябрь 2018 г.</w:t>
      </w:r>
      <w:bookmarkEnd w:id="24"/>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2284"/>
        <w:gridCol w:w="1039"/>
        <w:gridCol w:w="1039"/>
        <w:gridCol w:w="1040"/>
        <w:gridCol w:w="1039"/>
        <w:gridCol w:w="1039"/>
        <w:gridCol w:w="1040"/>
        <w:gridCol w:w="1134"/>
      </w:tblGrid>
      <w:tr w:rsidR="00285028" w:rsidRPr="00B1422D" w:rsidTr="00BA09B9">
        <w:trPr>
          <w:trHeight w:val="300"/>
        </w:trPr>
        <w:tc>
          <w:tcPr>
            <w:tcW w:w="2284" w:type="dxa"/>
            <w:shd w:val="clear" w:color="auto" w:fill="FFFFFF" w:themeFill="background1"/>
            <w:vAlign w:val="bottom"/>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c>
          <w:tcPr>
            <w:tcW w:w="2078" w:type="dxa"/>
            <w:gridSpan w:val="2"/>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ДТП</w:t>
            </w:r>
          </w:p>
        </w:tc>
        <w:tc>
          <w:tcPr>
            <w:tcW w:w="2079" w:type="dxa"/>
            <w:gridSpan w:val="2"/>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Погибло</w:t>
            </w:r>
          </w:p>
        </w:tc>
        <w:tc>
          <w:tcPr>
            <w:tcW w:w="2079" w:type="dxa"/>
            <w:gridSpan w:val="2"/>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Ранено</w:t>
            </w:r>
          </w:p>
        </w:tc>
        <w:tc>
          <w:tcPr>
            <w:tcW w:w="1134" w:type="dxa"/>
            <w:vMerge w:val="restart"/>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ТП</w:t>
            </w:r>
          </w:p>
        </w:tc>
      </w:tr>
      <w:tr w:rsidR="00285028" w:rsidRPr="00B1422D" w:rsidTr="00BA09B9">
        <w:trPr>
          <w:trHeight w:val="360"/>
        </w:trPr>
        <w:tc>
          <w:tcPr>
            <w:tcW w:w="2284" w:type="dxa"/>
            <w:shd w:val="clear" w:color="auto" w:fill="FFFFFF" w:themeFill="background1"/>
            <w:vAlign w:val="bottom"/>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абс.</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 % к АППГ</w:t>
            </w:r>
          </w:p>
        </w:tc>
        <w:tc>
          <w:tcPr>
            <w:tcW w:w="104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абс.</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 % к АППГ</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абс.</w:t>
            </w:r>
          </w:p>
        </w:tc>
        <w:tc>
          <w:tcPr>
            <w:tcW w:w="104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 % к АППГ</w:t>
            </w:r>
          </w:p>
        </w:tc>
        <w:tc>
          <w:tcPr>
            <w:tcW w:w="1134" w:type="dxa"/>
            <w:vMerge/>
            <w:shd w:val="clear" w:color="auto" w:fill="FFFFFF" w:themeFill="background1"/>
            <w:vAlign w:val="center"/>
            <w:hideMark/>
          </w:tcPr>
          <w:p w:rsidR="00285028" w:rsidRPr="00B1422D" w:rsidRDefault="00285028" w:rsidP="00251115">
            <w:pPr>
              <w:spacing w:after="0" w:line="276" w:lineRule="auto"/>
              <w:rPr>
                <w:rFonts w:ascii="Times New Roman" w:hAnsi="Times New Roman"/>
                <w:b/>
                <w:bCs/>
                <w:color w:val="000000" w:themeColor="text1"/>
                <w:sz w:val="24"/>
                <w:szCs w:val="24"/>
                <w:lang w:eastAsia="ru-RU"/>
              </w:rPr>
            </w:pPr>
          </w:p>
        </w:tc>
      </w:tr>
      <w:tr w:rsidR="00285028" w:rsidRPr="00B1422D" w:rsidTr="00BA09B9">
        <w:trPr>
          <w:trHeight w:val="300"/>
        </w:trPr>
        <w:tc>
          <w:tcPr>
            <w:tcW w:w="2284"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январь - декабрь 2015 года</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77</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-6,1</w:t>
            </w:r>
          </w:p>
        </w:tc>
        <w:tc>
          <w:tcPr>
            <w:tcW w:w="104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10</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-52,4</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87</w:t>
            </w:r>
          </w:p>
        </w:tc>
        <w:tc>
          <w:tcPr>
            <w:tcW w:w="104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-16,3</w:t>
            </w:r>
          </w:p>
        </w:tc>
        <w:tc>
          <w:tcPr>
            <w:tcW w:w="1134"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10,3</w:t>
            </w:r>
          </w:p>
        </w:tc>
      </w:tr>
      <w:tr w:rsidR="00285028" w:rsidRPr="00B1422D" w:rsidTr="00BA09B9">
        <w:trPr>
          <w:trHeight w:val="300"/>
        </w:trPr>
        <w:tc>
          <w:tcPr>
            <w:tcW w:w="2284"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январь - декабрь 2016 года</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64</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-16,9</w:t>
            </w:r>
          </w:p>
        </w:tc>
        <w:tc>
          <w:tcPr>
            <w:tcW w:w="104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-40,0</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85</w:t>
            </w:r>
          </w:p>
        </w:tc>
        <w:tc>
          <w:tcPr>
            <w:tcW w:w="104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-2,3</w:t>
            </w:r>
          </w:p>
        </w:tc>
        <w:tc>
          <w:tcPr>
            <w:tcW w:w="1134"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6,6</w:t>
            </w:r>
          </w:p>
        </w:tc>
      </w:tr>
      <w:tr w:rsidR="00285028" w:rsidRPr="00B1422D" w:rsidTr="00BA09B9">
        <w:trPr>
          <w:trHeight w:val="300"/>
        </w:trPr>
        <w:tc>
          <w:tcPr>
            <w:tcW w:w="2284"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январь - декабрь 2017 года</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46</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-28,1</w:t>
            </w:r>
          </w:p>
        </w:tc>
        <w:tc>
          <w:tcPr>
            <w:tcW w:w="104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5</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-16,7</w:t>
            </w:r>
          </w:p>
        </w:tc>
        <w:tc>
          <w:tcPr>
            <w:tcW w:w="1039"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67</w:t>
            </w:r>
          </w:p>
        </w:tc>
        <w:tc>
          <w:tcPr>
            <w:tcW w:w="104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-21,2</w:t>
            </w:r>
          </w:p>
        </w:tc>
        <w:tc>
          <w:tcPr>
            <w:tcW w:w="1134"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6,9</w:t>
            </w:r>
          </w:p>
        </w:tc>
      </w:tr>
      <w:tr w:rsidR="00285028" w:rsidRPr="00B1422D" w:rsidTr="00BA09B9">
        <w:trPr>
          <w:trHeight w:val="300"/>
        </w:trPr>
        <w:tc>
          <w:tcPr>
            <w:tcW w:w="2284"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январь - сентябрь 2018 года</w:t>
            </w:r>
          </w:p>
        </w:tc>
        <w:tc>
          <w:tcPr>
            <w:tcW w:w="1039"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32</w:t>
            </w:r>
          </w:p>
        </w:tc>
        <w:tc>
          <w:tcPr>
            <w:tcW w:w="1039"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-30,4</w:t>
            </w:r>
          </w:p>
        </w:tc>
        <w:tc>
          <w:tcPr>
            <w:tcW w:w="1040"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w:t>
            </w:r>
          </w:p>
        </w:tc>
        <w:tc>
          <w:tcPr>
            <w:tcW w:w="1039"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-60,0</w:t>
            </w:r>
          </w:p>
        </w:tc>
        <w:tc>
          <w:tcPr>
            <w:tcW w:w="1039"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42</w:t>
            </w:r>
          </w:p>
        </w:tc>
        <w:tc>
          <w:tcPr>
            <w:tcW w:w="1040"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-37,3</w:t>
            </w:r>
          </w:p>
        </w:tc>
        <w:tc>
          <w:tcPr>
            <w:tcW w:w="1134"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4,5</w:t>
            </w:r>
          </w:p>
        </w:tc>
      </w:tr>
      <w:tr w:rsidR="00285028" w:rsidRPr="00B1422D" w:rsidTr="00BA09B9">
        <w:trPr>
          <w:trHeight w:val="300"/>
        </w:trPr>
        <w:tc>
          <w:tcPr>
            <w:tcW w:w="9654" w:type="dxa"/>
            <w:gridSpan w:val="8"/>
            <w:tcBorders>
              <w:left w:val="nil"/>
              <w:bottom w:val="nil"/>
              <w:right w:val="nil"/>
            </w:tcBorders>
            <w:shd w:val="clear" w:color="auto" w:fill="FFFFFF" w:themeFill="background1"/>
            <w:vAlign w:val="center"/>
            <w:hideMark/>
          </w:tcPr>
          <w:p w:rsidR="00285028" w:rsidRPr="00E02398" w:rsidRDefault="00285028" w:rsidP="00251115">
            <w:pPr>
              <w:pStyle w:val="aff7"/>
              <w:spacing w:after="0" w:line="276" w:lineRule="auto"/>
              <w:rPr>
                <w:rFonts w:ascii="Times New Roman" w:hAnsi="Times New Roman"/>
                <w:b w:val="0"/>
                <w:bCs w:val="0"/>
                <w:iCs w:val="0"/>
                <w:color w:val="auto"/>
                <w:lang w:eastAsia="ru-RU"/>
              </w:rPr>
            </w:pPr>
            <w:r w:rsidRPr="00E02398">
              <w:rPr>
                <w:rFonts w:ascii="Times New Roman" w:hAnsi="Times New Roman"/>
                <w:b w:val="0"/>
                <w:bCs w:val="0"/>
                <w:iCs w:val="0"/>
                <w:color w:val="auto"/>
                <w:lang w:eastAsia="ru-RU"/>
              </w:rPr>
              <w:t>Источник: данные ГУ МВД России по Свердловской области</w:t>
            </w:r>
          </w:p>
        </w:tc>
      </w:tr>
    </w:tbl>
    <w:p w:rsidR="00285028" w:rsidRPr="00E02398" w:rsidRDefault="00285028" w:rsidP="00251115">
      <w:pPr>
        <w:spacing w:after="0" w:line="276" w:lineRule="auto"/>
        <w:ind w:firstLine="720"/>
        <w:jc w:val="both"/>
        <w:rPr>
          <w:rFonts w:ascii="Times New Roman" w:eastAsiaTheme="minorEastAsia" w:hAnsi="Times New Roman" w:cstheme="minorBidi"/>
          <w:sz w:val="28"/>
          <w:szCs w:val="28"/>
        </w:rPr>
      </w:pPr>
      <w:r w:rsidRPr="00E02398">
        <w:rPr>
          <w:rFonts w:ascii="Times New Roman" w:eastAsiaTheme="minorEastAsia" w:hAnsi="Times New Roman" w:cstheme="minorBidi"/>
          <w:sz w:val="28"/>
          <w:szCs w:val="28"/>
        </w:rPr>
        <w:t xml:space="preserve">Согласно статистике, приведенной ниже, наиболее частыми видами ДТП за рассматриваемый период являются «Столкновение», «Наезд на пешехода»,  «Опрокидывание» (табл. </w:t>
      </w:r>
      <w:r w:rsidR="002E07BC">
        <w:rPr>
          <w:rFonts w:ascii="Times New Roman" w:eastAsiaTheme="minorEastAsia" w:hAnsi="Times New Roman" w:cstheme="minorBidi"/>
          <w:sz w:val="28"/>
          <w:szCs w:val="28"/>
        </w:rPr>
        <w:t>18 и рис.9</w:t>
      </w:r>
      <w:r w:rsidRPr="00E02398">
        <w:rPr>
          <w:rFonts w:ascii="Times New Roman" w:eastAsiaTheme="minorEastAsia" w:hAnsi="Times New Roman" w:cstheme="minorBidi"/>
          <w:sz w:val="28"/>
          <w:szCs w:val="28"/>
        </w:rPr>
        <w:t>).</w:t>
      </w:r>
    </w:p>
    <w:p w:rsidR="00285028" w:rsidRPr="0016462E" w:rsidRDefault="00285028" w:rsidP="00251115">
      <w:pPr>
        <w:pStyle w:val="aff7"/>
        <w:spacing w:after="0" w:line="276" w:lineRule="auto"/>
        <w:rPr>
          <w:rFonts w:ascii="Times New Roman" w:hAnsi="Times New Roman"/>
          <w:bCs w:val="0"/>
          <w:iCs w:val="0"/>
          <w:color w:val="auto"/>
          <w:lang w:eastAsia="ru-RU"/>
        </w:rPr>
      </w:pPr>
      <w:bookmarkStart w:id="25" w:name="_Toc389741737"/>
      <w:bookmarkStart w:id="26" w:name="_Toc401857957"/>
      <w:r w:rsidRPr="0016462E">
        <w:rPr>
          <w:rFonts w:ascii="Times New Roman" w:hAnsi="Times New Roman"/>
          <w:bCs w:val="0"/>
          <w:iCs w:val="0"/>
          <w:color w:val="auto"/>
          <w:lang w:eastAsia="ru-RU"/>
        </w:rPr>
        <w:t xml:space="preserve">Таблица </w:t>
      </w:r>
      <w:r w:rsidR="002E07BC">
        <w:rPr>
          <w:rFonts w:ascii="Times New Roman" w:hAnsi="Times New Roman"/>
          <w:bCs w:val="0"/>
          <w:iCs w:val="0"/>
          <w:color w:val="auto"/>
          <w:lang w:eastAsia="ru-RU"/>
        </w:rPr>
        <w:t>18</w:t>
      </w:r>
      <w:r w:rsidRPr="0016462E">
        <w:rPr>
          <w:rFonts w:ascii="Times New Roman" w:hAnsi="Times New Roman"/>
          <w:bCs w:val="0"/>
          <w:iCs w:val="0"/>
          <w:color w:val="auto"/>
          <w:lang w:eastAsia="ru-RU"/>
        </w:rPr>
        <w:t xml:space="preserve">. Статистика ДТП по видам происшествия за </w:t>
      </w:r>
      <w:bookmarkEnd w:id="25"/>
      <w:r w:rsidRPr="0016462E">
        <w:rPr>
          <w:rFonts w:ascii="Times New Roman" w:hAnsi="Times New Roman"/>
          <w:bCs w:val="0"/>
          <w:iCs w:val="0"/>
          <w:color w:val="auto"/>
          <w:lang w:eastAsia="ru-RU"/>
        </w:rPr>
        <w:t>2015 - сентябрь 2018 г.</w:t>
      </w:r>
      <w:bookmarkEnd w:id="26"/>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3276"/>
        <w:gridCol w:w="1376"/>
        <w:gridCol w:w="1660"/>
        <w:gridCol w:w="1660"/>
        <w:gridCol w:w="1682"/>
      </w:tblGrid>
      <w:tr w:rsidR="00285028" w:rsidRPr="00B1422D" w:rsidTr="00BA09B9">
        <w:trPr>
          <w:trHeight w:val="720"/>
        </w:trPr>
        <w:tc>
          <w:tcPr>
            <w:tcW w:w="3276" w:type="dxa"/>
            <w:vMerge w:val="restart"/>
            <w:shd w:val="clear" w:color="auto" w:fill="FFFFFF" w:themeFill="background1"/>
            <w:vAlign w:val="center"/>
            <w:hideMark/>
          </w:tcPr>
          <w:p w:rsidR="00285028" w:rsidRPr="00B1422D" w:rsidRDefault="00285028" w:rsidP="00251115">
            <w:pPr>
              <w:spacing w:after="0" w:line="276" w:lineRule="auto"/>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Наименование показателя</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январь - декабрь 2015 года</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январь - декабрь 2016 года</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январь - декабрь 2017 года</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январь - сентябрь 2018 года</w:t>
            </w:r>
          </w:p>
        </w:tc>
      </w:tr>
      <w:tr w:rsidR="00285028" w:rsidRPr="00B1422D" w:rsidTr="00BA09B9">
        <w:trPr>
          <w:trHeight w:val="300"/>
        </w:trPr>
        <w:tc>
          <w:tcPr>
            <w:tcW w:w="3276" w:type="dxa"/>
            <w:vMerge/>
            <w:shd w:val="clear" w:color="auto" w:fill="FFFFFF" w:themeFill="background1"/>
            <w:vAlign w:val="center"/>
            <w:hideMark/>
          </w:tcPr>
          <w:p w:rsidR="00285028" w:rsidRPr="00B1422D" w:rsidRDefault="00285028" w:rsidP="00251115">
            <w:pPr>
              <w:spacing w:after="0" w:line="276" w:lineRule="auto"/>
              <w:rPr>
                <w:rFonts w:ascii="Times New Roman" w:hAnsi="Times New Roman"/>
                <w:b/>
                <w:bCs/>
                <w:color w:val="000000" w:themeColor="text1"/>
                <w:sz w:val="24"/>
                <w:szCs w:val="24"/>
                <w:lang w:eastAsia="ru-RU"/>
              </w:rPr>
            </w:pP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ДТП</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ДТП</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ДТП</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ДТП</w:t>
            </w:r>
          </w:p>
        </w:tc>
      </w:tr>
      <w:tr w:rsidR="00285028" w:rsidRPr="00B1422D" w:rsidTr="00BA09B9">
        <w:trPr>
          <w:trHeight w:val="300"/>
        </w:trPr>
        <w:tc>
          <w:tcPr>
            <w:tcW w:w="3276" w:type="dxa"/>
            <w:vMerge/>
            <w:shd w:val="clear" w:color="auto" w:fill="FFFFFF" w:themeFill="background1"/>
            <w:vAlign w:val="center"/>
            <w:hideMark/>
          </w:tcPr>
          <w:p w:rsidR="00285028" w:rsidRPr="00B1422D" w:rsidRDefault="00285028" w:rsidP="00251115">
            <w:pPr>
              <w:spacing w:after="0" w:line="276" w:lineRule="auto"/>
              <w:rPr>
                <w:rFonts w:ascii="Times New Roman" w:hAnsi="Times New Roman"/>
                <w:b/>
                <w:bCs/>
                <w:color w:val="000000" w:themeColor="text1"/>
                <w:sz w:val="24"/>
                <w:szCs w:val="24"/>
                <w:lang w:eastAsia="ru-RU"/>
              </w:rPr>
            </w:pP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абс.</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абс.</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абс.</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абс.</w:t>
            </w:r>
          </w:p>
        </w:tc>
      </w:tr>
      <w:tr w:rsidR="00285028" w:rsidRPr="00B1422D" w:rsidTr="00BA09B9">
        <w:trPr>
          <w:trHeight w:val="300"/>
        </w:trPr>
        <w:tc>
          <w:tcPr>
            <w:tcW w:w="3276"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b/>
                <w:bCs/>
                <w:color w:val="000000" w:themeColor="text1"/>
                <w:sz w:val="24"/>
                <w:szCs w:val="24"/>
                <w:lang w:eastAsia="ru-RU"/>
              </w:rPr>
            </w:pPr>
            <w:r w:rsidRPr="00B1422D">
              <w:rPr>
                <w:rFonts w:ascii="Times New Roman" w:hAnsi="Times New Roman"/>
                <w:b/>
                <w:bCs/>
                <w:color w:val="000000" w:themeColor="text1"/>
                <w:sz w:val="24"/>
                <w:szCs w:val="24"/>
                <w:lang w:eastAsia="ru-RU"/>
              </w:rPr>
              <w:t>ДТП и пострадавшие - всего</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77</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64</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46</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32</w:t>
            </w:r>
          </w:p>
        </w:tc>
      </w:tr>
      <w:tr w:rsidR="00285028" w:rsidRPr="00B1422D" w:rsidTr="00BA09B9">
        <w:trPr>
          <w:trHeight w:val="300"/>
        </w:trPr>
        <w:tc>
          <w:tcPr>
            <w:tcW w:w="9654" w:type="dxa"/>
            <w:gridSpan w:val="5"/>
            <w:shd w:val="clear" w:color="auto" w:fill="FFFFFF" w:themeFill="background1"/>
            <w:vAlign w:val="center"/>
            <w:hideMark/>
          </w:tcPr>
          <w:p w:rsidR="00285028" w:rsidRPr="00B1422D" w:rsidRDefault="00285028" w:rsidP="00251115">
            <w:pPr>
              <w:spacing w:after="0" w:line="276" w:lineRule="auto"/>
              <w:rPr>
                <w:rFonts w:ascii="Times New Roman" w:hAnsi="Times New Roman"/>
                <w:bCs/>
                <w:i/>
                <w:color w:val="000000" w:themeColor="text1"/>
                <w:sz w:val="24"/>
                <w:szCs w:val="24"/>
                <w:lang w:eastAsia="ru-RU"/>
              </w:rPr>
            </w:pPr>
            <w:r w:rsidRPr="00B1422D">
              <w:rPr>
                <w:rFonts w:ascii="Times New Roman" w:hAnsi="Times New Roman"/>
                <w:bCs/>
                <w:i/>
                <w:color w:val="000000" w:themeColor="text1"/>
                <w:sz w:val="24"/>
                <w:szCs w:val="24"/>
                <w:lang w:eastAsia="ru-RU"/>
              </w:rPr>
              <w:t>из них по видам ДТП</w:t>
            </w:r>
            <w:r w:rsidRPr="00B1422D">
              <w:rPr>
                <w:rFonts w:ascii="Times New Roman" w:hAnsi="Times New Roman"/>
                <w:i/>
                <w:color w:val="000000" w:themeColor="text1"/>
                <w:sz w:val="24"/>
                <w:szCs w:val="24"/>
                <w:lang w:eastAsia="ru-RU"/>
              </w:rPr>
              <w:t> </w:t>
            </w:r>
          </w:p>
        </w:tc>
      </w:tr>
      <w:tr w:rsidR="00285028" w:rsidRPr="00B1422D" w:rsidTr="00BA09B9">
        <w:trPr>
          <w:trHeight w:val="300"/>
        </w:trPr>
        <w:tc>
          <w:tcPr>
            <w:tcW w:w="3276"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cтолкновения ТС</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25</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26</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32</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14</w:t>
            </w:r>
          </w:p>
        </w:tc>
      </w:tr>
      <w:tr w:rsidR="00285028" w:rsidRPr="00B1422D" w:rsidTr="00BA09B9">
        <w:trPr>
          <w:trHeight w:val="300"/>
        </w:trPr>
        <w:tc>
          <w:tcPr>
            <w:tcW w:w="3276"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опрокидывания ТС</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9</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11</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w:t>
            </w:r>
          </w:p>
        </w:tc>
      </w:tr>
      <w:tr w:rsidR="00285028" w:rsidRPr="00B1422D" w:rsidTr="00BA09B9">
        <w:trPr>
          <w:trHeight w:val="300"/>
        </w:trPr>
        <w:tc>
          <w:tcPr>
            <w:tcW w:w="3276"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наезд на стоящее ТС</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4</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r>
      <w:tr w:rsidR="00285028" w:rsidRPr="00B1422D" w:rsidTr="00BA09B9">
        <w:trPr>
          <w:trHeight w:val="300"/>
        </w:trPr>
        <w:tc>
          <w:tcPr>
            <w:tcW w:w="3276"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наезд на пешехода</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22</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12</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8</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w:t>
            </w:r>
          </w:p>
        </w:tc>
      </w:tr>
      <w:tr w:rsidR="00285028" w:rsidRPr="00B1422D" w:rsidTr="00BA09B9">
        <w:trPr>
          <w:trHeight w:val="300"/>
        </w:trPr>
        <w:tc>
          <w:tcPr>
            <w:tcW w:w="3276"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наезд на препятствие</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7</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w:t>
            </w:r>
          </w:p>
        </w:tc>
      </w:tr>
      <w:tr w:rsidR="00285028" w:rsidRPr="00B1422D" w:rsidTr="00BA09B9">
        <w:trPr>
          <w:trHeight w:val="300"/>
        </w:trPr>
        <w:tc>
          <w:tcPr>
            <w:tcW w:w="3276"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наезд на велосипедиста</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w:t>
            </w:r>
          </w:p>
        </w:tc>
      </w:tr>
      <w:tr w:rsidR="00285028" w:rsidRPr="00B1422D" w:rsidTr="00BA09B9">
        <w:trPr>
          <w:trHeight w:val="300"/>
        </w:trPr>
        <w:tc>
          <w:tcPr>
            <w:tcW w:w="3276"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наезд на гужевой транспорт</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r>
      <w:tr w:rsidR="00285028" w:rsidRPr="00B1422D" w:rsidTr="00BA09B9">
        <w:trPr>
          <w:trHeight w:val="300"/>
        </w:trPr>
        <w:tc>
          <w:tcPr>
            <w:tcW w:w="3276"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падение пассажира</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w:t>
            </w:r>
          </w:p>
        </w:tc>
      </w:tr>
      <w:tr w:rsidR="00285028" w:rsidRPr="00B1422D" w:rsidTr="00BA09B9">
        <w:trPr>
          <w:trHeight w:val="300"/>
        </w:trPr>
        <w:tc>
          <w:tcPr>
            <w:tcW w:w="3276" w:type="dxa"/>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наезд на животное</w:t>
            </w:r>
          </w:p>
        </w:tc>
        <w:tc>
          <w:tcPr>
            <w:tcW w:w="1376"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c>
          <w:tcPr>
            <w:tcW w:w="1660"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c>
          <w:tcPr>
            <w:tcW w:w="1682" w:type="dxa"/>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 </w:t>
            </w:r>
          </w:p>
        </w:tc>
      </w:tr>
      <w:tr w:rsidR="00285028" w:rsidRPr="00B1422D" w:rsidTr="00BA09B9">
        <w:trPr>
          <w:trHeight w:val="300"/>
        </w:trPr>
        <w:tc>
          <w:tcPr>
            <w:tcW w:w="3276"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иные виды ДТП (наезд на сотрудника Госавтоин-спекции, наезд на дорож-ного рабочего, наезд на ребенка в коляске и т.п.)</w:t>
            </w:r>
          </w:p>
        </w:tc>
        <w:tc>
          <w:tcPr>
            <w:tcW w:w="1376"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7</w:t>
            </w:r>
          </w:p>
        </w:tc>
        <w:tc>
          <w:tcPr>
            <w:tcW w:w="1660"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5</w:t>
            </w:r>
          </w:p>
        </w:tc>
        <w:tc>
          <w:tcPr>
            <w:tcW w:w="1660"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w:t>
            </w:r>
          </w:p>
        </w:tc>
        <w:tc>
          <w:tcPr>
            <w:tcW w:w="1682" w:type="dxa"/>
            <w:tcBorders>
              <w:bottom w:val="single" w:sz="4" w:space="0" w:color="auto"/>
            </w:tcBorders>
            <w:shd w:val="clear" w:color="auto" w:fill="FFFFFF" w:themeFill="background1"/>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2</w:t>
            </w:r>
          </w:p>
        </w:tc>
      </w:tr>
      <w:tr w:rsidR="00285028" w:rsidRPr="00B1422D" w:rsidTr="00BA09B9">
        <w:trPr>
          <w:trHeight w:val="300"/>
        </w:trPr>
        <w:tc>
          <w:tcPr>
            <w:tcW w:w="9654" w:type="dxa"/>
            <w:gridSpan w:val="5"/>
            <w:tcBorders>
              <w:left w:val="nil"/>
              <w:bottom w:val="nil"/>
              <w:right w:val="nil"/>
            </w:tcBorders>
            <w:shd w:val="clear" w:color="auto" w:fill="FFFFFF" w:themeFill="background1"/>
            <w:vAlign w:val="center"/>
            <w:hideMark/>
          </w:tcPr>
          <w:p w:rsidR="00285028" w:rsidRPr="00E02398" w:rsidRDefault="00285028" w:rsidP="00251115">
            <w:pPr>
              <w:autoSpaceDE w:val="0"/>
              <w:autoSpaceDN w:val="0"/>
              <w:adjustRightInd w:val="0"/>
              <w:spacing w:after="0" w:line="276" w:lineRule="auto"/>
              <w:rPr>
                <w:rFonts w:ascii="Times New Roman" w:hAnsi="Times New Roman"/>
                <w:color w:val="000000" w:themeColor="text1"/>
                <w:sz w:val="18"/>
                <w:szCs w:val="18"/>
                <w:lang w:eastAsia="ru-RU"/>
              </w:rPr>
            </w:pPr>
            <w:r w:rsidRPr="00E02398">
              <w:rPr>
                <w:rFonts w:ascii="Times New Roman" w:hAnsi="Times New Roman"/>
                <w:color w:val="000000" w:themeColor="text1"/>
                <w:sz w:val="18"/>
                <w:szCs w:val="18"/>
                <w:lang w:eastAsia="ru-RU"/>
              </w:rPr>
              <w:t xml:space="preserve">Источник: данные ГУ МВД </w:t>
            </w:r>
            <w:r w:rsidR="00E02398">
              <w:rPr>
                <w:rFonts w:ascii="Times New Roman" w:hAnsi="Times New Roman"/>
                <w:color w:val="000000" w:themeColor="text1"/>
                <w:sz w:val="18"/>
                <w:szCs w:val="18"/>
                <w:lang w:eastAsia="ru-RU"/>
              </w:rPr>
              <w:t>России по Свердловской области</w:t>
            </w:r>
          </w:p>
        </w:tc>
      </w:tr>
    </w:tbl>
    <w:p w:rsidR="00285028" w:rsidRPr="00B1422D" w:rsidRDefault="00293ED5" w:rsidP="00251115">
      <w:pPr>
        <w:pStyle w:val="aff7"/>
        <w:spacing w:after="0" w:line="276" w:lineRule="auto"/>
        <w:rPr>
          <w:rFonts w:ascii="Times New Roman" w:eastAsiaTheme="minorEastAsia" w:hAnsi="Times New Roman" w:cstheme="minorBidi"/>
          <w:b w:val="0"/>
          <w:sz w:val="24"/>
          <w:szCs w:val="24"/>
        </w:rPr>
      </w:pPr>
      <w:bookmarkStart w:id="27" w:name="_Toc401857933"/>
      <w:r w:rsidRPr="00E02398">
        <w:rPr>
          <w:rFonts w:ascii="Times New Roman" w:eastAsiaTheme="minorEastAsia" w:hAnsi="Times New Roman"/>
          <w:noProof/>
          <w:sz w:val="24"/>
          <w:szCs w:val="24"/>
          <w:lang w:eastAsia="ru-RU"/>
        </w:rPr>
        <w:drawing>
          <wp:anchor distT="0" distB="0" distL="114300" distR="114300" simplePos="0" relativeHeight="251667456" behindDoc="0" locked="0" layoutInCell="1" allowOverlap="1">
            <wp:simplePos x="0" y="0"/>
            <wp:positionH relativeFrom="column">
              <wp:posOffset>0</wp:posOffset>
            </wp:positionH>
            <wp:positionV relativeFrom="paragraph">
              <wp:posOffset>330835</wp:posOffset>
            </wp:positionV>
            <wp:extent cx="3990975" cy="2962275"/>
            <wp:effectExtent l="0" t="0" r="9525" b="9525"/>
            <wp:wrapSquare wrapText="bothSides"/>
            <wp:docPr id="7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0369CC" w:rsidRPr="000369CC">
        <w:rPr>
          <w:noProof/>
          <w:lang w:eastAsia="ru-RU"/>
        </w:rPr>
        <w:pict>
          <v:shape id="Надпись 2" o:spid="_x0000_s1027" type="#_x0000_t202" style="position:absolute;margin-left:0;margin-top:7.85pt;width:314.25pt;height:14.25pt;z-index:251669504;visibility:visible;mso-position-horizontal:left;mso-position-horizontal-relative:margin;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" stroked="f">
            <v:textbox inset="0,0,0,0">
              <w:txbxContent>
                <w:p w:rsidR="00486E17" w:rsidRPr="002E07BC" w:rsidRDefault="00486E17" w:rsidP="00E02398">
                  <w:pPr>
                    <w:pStyle w:val="aff7"/>
                    <w:rPr>
                      <w:rFonts w:ascii="Times New Roman" w:hAnsi="Times New Roman"/>
                      <w:noProof/>
                      <w:color w:val="auto"/>
                      <w:sz w:val="24"/>
                      <w:szCs w:val="24"/>
                    </w:rPr>
                  </w:pPr>
                  <w:r w:rsidRPr="002E07BC">
                    <w:rPr>
                      <w:rFonts w:ascii="Times New Roman" w:hAnsi="Times New Roman"/>
                      <w:color w:val="auto"/>
                    </w:rPr>
                    <w:t xml:space="preserve">Рисунок </w:t>
                  </w:r>
                  <w:r w:rsidR="000369CC" w:rsidRPr="002E07BC">
                    <w:rPr>
                      <w:rFonts w:ascii="Times New Roman" w:hAnsi="Times New Roman"/>
                      <w:color w:val="auto"/>
                    </w:rPr>
                    <w:fldChar w:fldCharType="begin"/>
                  </w:r>
                  <w:r w:rsidRPr="002E07BC">
                    <w:rPr>
                      <w:rFonts w:ascii="Times New Roman" w:hAnsi="Times New Roman"/>
                      <w:color w:val="auto"/>
                    </w:rPr>
                    <w:instrText xml:space="preserve"> SEQ Рисунок \* ARABIC </w:instrText>
                  </w:r>
                  <w:r w:rsidR="000369CC" w:rsidRPr="002E07BC">
                    <w:rPr>
                      <w:rFonts w:ascii="Times New Roman" w:hAnsi="Times New Roman"/>
                      <w:color w:val="auto"/>
                    </w:rPr>
                    <w:fldChar w:fldCharType="separate"/>
                  </w:r>
                  <w:r>
                    <w:rPr>
                      <w:rFonts w:ascii="Times New Roman" w:hAnsi="Times New Roman"/>
                      <w:noProof/>
                      <w:color w:val="auto"/>
                    </w:rPr>
                    <w:t>9</w:t>
                  </w:r>
                  <w:r w:rsidR="000369CC" w:rsidRPr="002E07BC">
                    <w:rPr>
                      <w:rFonts w:ascii="Times New Roman" w:hAnsi="Times New Roman"/>
                      <w:color w:val="auto"/>
                    </w:rPr>
                    <w:fldChar w:fldCharType="end"/>
                  </w:r>
                  <w:r w:rsidRPr="002E07BC">
                    <w:rPr>
                      <w:rFonts w:ascii="Times New Roman" w:hAnsi="Times New Roman"/>
                      <w:color w:val="auto"/>
                    </w:rPr>
                    <w:t xml:space="preserve"> Статистика ДТП по видам происшествия за 2017 г.</w:t>
                  </w:r>
                </w:p>
              </w:txbxContent>
            </v:textbox>
            <w10:wrap type="square" anchorx="margin"/>
          </v:shape>
        </w:pict>
      </w:r>
      <w:bookmarkEnd w:id="27"/>
    </w:p>
    <w:p w:rsidR="00285028" w:rsidRPr="00E02398" w:rsidRDefault="00285028" w:rsidP="00251115">
      <w:pPr>
        <w:spacing w:after="0" w:line="276" w:lineRule="auto"/>
        <w:rPr>
          <w:rFonts w:ascii="Times New Roman" w:hAnsi="Times New Roman"/>
          <w:sz w:val="28"/>
          <w:szCs w:val="28"/>
        </w:rPr>
      </w:pPr>
      <w:r w:rsidRPr="00E02398">
        <w:rPr>
          <w:rFonts w:ascii="Times New Roman" w:hAnsi="Times New Roman"/>
          <w:sz w:val="28"/>
          <w:szCs w:val="28"/>
        </w:rPr>
        <w:t>Причиной ДТП является комплекс факторов, одновременно воздействующих в процессе дорожного движения. Это техническое состояние транспор</w:t>
      </w:r>
      <w:r w:rsidR="00494100" w:rsidRPr="00E02398">
        <w:rPr>
          <w:rFonts w:ascii="Times New Roman" w:hAnsi="Times New Roman"/>
          <w:sz w:val="28"/>
          <w:szCs w:val="28"/>
        </w:rPr>
        <w:t xml:space="preserve">тного средства, </w:t>
      </w:r>
      <w:r w:rsidRPr="00E02398">
        <w:rPr>
          <w:rFonts w:ascii="Times New Roman" w:hAnsi="Times New Roman"/>
          <w:sz w:val="28"/>
          <w:szCs w:val="28"/>
        </w:rPr>
        <w:t>состояние дорожного покрытия,  погодные усл</w:t>
      </w:r>
      <w:r w:rsidR="00494100" w:rsidRPr="00E02398">
        <w:rPr>
          <w:rFonts w:ascii="Times New Roman" w:hAnsi="Times New Roman"/>
          <w:sz w:val="28"/>
          <w:szCs w:val="28"/>
        </w:rPr>
        <w:t xml:space="preserve">овия и многое другое. Основной </w:t>
      </w:r>
      <w:r w:rsidRPr="00E02398">
        <w:rPr>
          <w:rFonts w:ascii="Times New Roman" w:hAnsi="Times New Roman"/>
          <w:sz w:val="28"/>
          <w:szCs w:val="28"/>
        </w:rPr>
        <w:t>причиной ДТП является «человеческий фактор»: неадекватное поведение человека чаще всегостановится источником опасности на дороге.</w:t>
      </w:r>
    </w:p>
    <w:p w:rsidR="00285028" w:rsidRPr="00E02398" w:rsidRDefault="00285028" w:rsidP="00251115">
      <w:pPr>
        <w:pStyle w:val="Default"/>
        <w:spacing w:line="276" w:lineRule="auto"/>
        <w:ind w:firstLine="720"/>
        <w:jc w:val="both"/>
        <w:rPr>
          <w:color w:val="auto"/>
          <w:sz w:val="28"/>
          <w:szCs w:val="28"/>
          <w:lang w:eastAsia="en-US"/>
        </w:rPr>
      </w:pPr>
      <w:r w:rsidRPr="00E02398">
        <w:rPr>
          <w:color w:val="auto"/>
          <w:sz w:val="28"/>
          <w:szCs w:val="28"/>
          <w:lang w:eastAsia="en-US"/>
        </w:rPr>
        <w:t xml:space="preserve">Причиной наибольшего количества ДТП в Ирбитском МО за рассматриваемый период стало нарушение правил дорожного движения водителями транспортных средств (87,6%), а также неудовлетворительное состояние улиц и дорог (41%). </w:t>
      </w:r>
    </w:p>
    <w:p w:rsidR="00285028" w:rsidRPr="002E07BC" w:rsidRDefault="00285028" w:rsidP="00251115">
      <w:pPr>
        <w:pStyle w:val="aff7"/>
        <w:spacing w:after="0"/>
        <w:rPr>
          <w:rFonts w:ascii="Times New Roman" w:hAnsi="Times New Roman"/>
          <w:color w:val="auto"/>
        </w:rPr>
      </w:pPr>
      <w:bookmarkStart w:id="28" w:name="_Toc401857958"/>
      <w:r w:rsidRPr="002E07BC">
        <w:rPr>
          <w:rFonts w:ascii="Times New Roman" w:hAnsi="Times New Roman"/>
          <w:color w:val="auto"/>
        </w:rPr>
        <w:t xml:space="preserve">Таблица </w:t>
      </w:r>
      <w:r w:rsidR="006059B6">
        <w:rPr>
          <w:rFonts w:ascii="Times New Roman" w:hAnsi="Times New Roman"/>
          <w:color w:val="auto"/>
        </w:rPr>
        <w:t>19</w:t>
      </w:r>
      <w:r w:rsidRPr="002E07BC">
        <w:rPr>
          <w:rFonts w:ascii="Times New Roman" w:hAnsi="Times New Roman"/>
          <w:color w:val="auto"/>
        </w:rPr>
        <w:t>. Распределение ДТП по местам совершения</w:t>
      </w:r>
      <w:bookmarkEnd w:id="28"/>
      <w:r w:rsidR="006059B6">
        <w:rPr>
          <w:rFonts w:ascii="Times New Roman" w:hAnsi="Times New Roman"/>
          <w:color w:val="auto"/>
        </w:rPr>
        <w:t>.</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3559"/>
        <w:gridCol w:w="1523"/>
        <w:gridCol w:w="1524"/>
        <w:gridCol w:w="1524"/>
        <w:gridCol w:w="1524"/>
      </w:tblGrid>
      <w:tr w:rsidR="00285028" w:rsidRPr="00B1422D" w:rsidTr="00BA09B9">
        <w:trPr>
          <w:trHeight w:val="300"/>
        </w:trPr>
        <w:tc>
          <w:tcPr>
            <w:tcW w:w="3559" w:type="dxa"/>
            <w:vMerge w:val="restart"/>
            <w:shd w:val="clear" w:color="auto" w:fill="FFFFFF" w:themeFill="background1"/>
            <w:vAlign w:val="center"/>
          </w:tcPr>
          <w:p w:rsidR="00285028" w:rsidRPr="00B1422D" w:rsidRDefault="00285028" w:rsidP="00251115">
            <w:pPr>
              <w:spacing w:after="0" w:line="276" w:lineRule="auto"/>
              <w:jc w:val="center"/>
              <w:rPr>
                <w:rFonts w:ascii="Times New Roman" w:hAnsi="Times New Roman"/>
                <w:b/>
                <w:color w:val="000000" w:themeColor="text1"/>
                <w:sz w:val="24"/>
                <w:szCs w:val="24"/>
                <w:lang w:eastAsia="ru-RU"/>
              </w:rPr>
            </w:pPr>
            <w:r w:rsidRPr="00B1422D">
              <w:rPr>
                <w:rFonts w:ascii="Times New Roman" w:hAnsi="Times New Roman"/>
                <w:b/>
                <w:color w:val="000000" w:themeColor="text1"/>
                <w:sz w:val="24"/>
                <w:szCs w:val="24"/>
                <w:lang w:eastAsia="ru-RU"/>
              </w:rPr>
              <w:t>Место совершения</w:t>
            </w:r>
          </w:p>
        </w:tc>
        <w:tc>
          <w:tcPr>
            <w:tcW w:w="1523"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b/>
                <w:color w:val="000000" w:themeColor="text1"/>
                <w:sz w:val="24"/>
                <w:szCs w:val="24"/>
                <w:lang w:eastAsia="ru-RU"/>
              </w:rPr>
            </w:pPr>
            <w:r w:rsidRPr="00B1422D">
              <w:rPr>
                <w:rFonts w:ascii="Times New Roman" w:hAnsi="Times New Roman"/>
                <w:b/>
                <w:color w:val="000000" w:themeColor="text1"/>
                <w:sz w:val="24"/>
                <w:szCs w:val="24"/>
                <w:lang w:eastAsia="ru-RU"/>
              </w:rPr>
              <w:t>2015</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b/>
                <w:color w:val="000000" w:themeColor="text1"/>
                <w:sz w:val="24"/>
                <w:szCs w:val="24"/>
                <w:lang w:eastAsia="ru-RU"/>
              </w:rPr>
            </w:pPr>
            <w:r w:rsidRPr="00B1422D">
              <w:rPr>
                <w:rFonts w:ascii="Times New Roman" w:hAnsi="Times New Roman"/>
                <w:b/>
                <w:color w:val="000000" w:themeColor="text1"/>
                <w:sz w:val="24"/>
                <w:szCs w:val="24"/>
                <w:lang w:eastAsia="ru-RU"/>
              </w:rPr>
              <w:t>2016</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b/>
                <w:color w:val="000000" w:themeColor="text1"/>
                <w:sz w:val="24"/>
                <w:szCs w:val="24"/>
                <w:lang w:eastAsia="ru-RU"/>
              </w:rPr>
            </w:pPr>
            <w:r w:rsidRPr="00B1422D">
              <w:rPr>
                <w:rFonts w:ascii="Times New Roman" w:hAnsi="Times New Roman"/>
                <w:b/>
                <w:color w:val="000000" w:themeColor="text1"/>
                <w:sz w:val="24"/>
                <w:szCs w:val="24"/>
                <w:lang w:eastAsia="ru-RU"/>
              </w:rPr>
              <w:t>2017</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b/>
                <w:color w:val="000000" w:themeColor="text1"/>
                <w:sz w:val="24"/>
                <w:szCs w:val="24"/>
                <w:lang w:eastAsia="ru-RU"/>
              </w:rPr>
            </w:pPr>
            <w:r w:rsidRPr="00B1422D">
              <w:rPr>
                <w:rFonts w:ascii="Times New Roman" w:hAnsi="Times New Roman"/>
                <w:b/>
                <w:color w:val="000000" w:themeColor="text1"/>
                <w:sz w:val="24"/>
                <w:szCs w:val="24"/>
                <w:lang w:eastAsia="ru-RU"/>
              </w:rPr>
              <w:t>сен 2018</w:t>
            </w:r>
          </w:p>
        </w:tc>
      </w:tr>
      <w:tr w:rsidR="00285028" w:rsidRPr="00B1422D" w:rsidTr="00BA09B9">
        <w:trPr>
          <w:trHeight w:val="300"/>
        </w:trPr>
        <w:tc>
          <w:tcPr>
            <w:tcW w:w="3559" w:type="dxa"/>
            <w:vMerge/>
            <w:shd w:val="clear" w:color="auto" w:fill="FFFFFF" w:themeFill="background1"/>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p>
        </w:tc>
        <w:tc>
          <w:tcPr>
            <w:tcW w:w="1523"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b/>
                <w:color w:val="000000" w:themeColor="text1"/>
                <w:sz w:val="24"/>
                <w:szCs w:val="24"/>
                <w:lang w:eastAsia="ru-RU"/>
              </w:rPr>
            </w:pPr>
            <w:r w:rsidRPr="00B1422D">
              <w:rPr>
                <w:rFonts w:ascii="Times New Roman" w:hAnsi="Times New Roman"/>
                <w:b/>
                <w:color w:val="000000" w:themeColor="text1"/>
                <w:sz w:val="24"/>
                <w:szCs w:val="24"/>
                <w:lang w:eastAsia="ru-RU"/>
              </w:rPr>
              <w:t>ДТП</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b/>
                <w:color w:val="000000" w:themeColor="text1"/>
                <w:sz w:val="24"/>
                <w:szCs w:val="24"/>
                <w:lang w:eastAsia="ru-RU"/>
              </w:rPr>
            </w:pPr>
            <w:r w:rsidRPr="00B1422D">
              <w:rPr>
                <w:rFonts w:ascii="Times New Roman" w:hAnsi="Times New Roman"/>
                <w:b/>
                <w:color w:val="000000" w:themeColor="text1"/>
                <w:sz w:val="24"/>
                <w:szCs w:val="24"/>
                <w:lang w:eastAsia="ru-RU"/>
              </w:rPr>
              <w:t>ДТП</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b/>
                <w:color w:val="000000" w:themeColor="text1"/>
                <w:sz w:val="24"/>
                <w:szCs w:val="24"/>
                <w:lang w:eastAsia="ru-RU"/>
              </w:rPr>
            </w:pPr>
            <w:r w:rsidRPr="00B1422D">
              <w:rPr>
                <w:rFonts w:ascii="Times New Roman" w:hAnsi="Times New Roman"/>
                <w:b/>
                <w:color w:val="000000" w:themeColor="text1"/>
                <w:sz w:val="24"/>
                <w:szCs w:val="24"/>
                <w:lang w:eastAsia="ru-RU"/>
              </w:rPr>
              <w:t>ДТП</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b/>
                <w:color w:val="000000" w:themeColor="text1"/>
                <w:sz w:val="24"/>
                <w:szCs w:val="24"/>
                <w:lang w:eastAsia="ru-RU"/>
              </w:rPr>
            </w:pPr>
            <w:r w:rsidRPr="00B1422D">
              <w:rPr>
                <w:rFonts w:ascii="Times New Roman" w:hAnsi="Times New Roman"/>
                <w:b/>
                <w:color w:val="000000" w:themeColor="text1"/>
                <w:sz w:val="24"/>
                <w:szCs w:val="24"/>
                <w:lang w:eastAsia="ru-RU"/>
              </w:rPr>
              <w:t>ДТП</w:t>
            </w:r>
          </w:p>
        </w:tc>
      </w:tr>
      <w:tr w:rsidR="00285028" w:rsidRPr="00B1422D" w:rsidTr="00BA09B9">
        <w:trPr>
          <w:trHeight w:val="300"/>
        </w:trPr>
        <w:tc>
          <w:tcPr>
            <w:tcW w:w="3559" w:type="dxa"/>
            <w:shd w:val="clear" w:color="auto" w:fill="FFFFFF" w:themeFill="background1"/>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Перегон (нет объектов на месте ДТП)</w:t>
            </w:r>
          </w:p>
        </w:tc>
        <w:tc>
          <w:tcPr>
            <w:tcW w:w="1523"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74</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64</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36</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19</w:t>
            </w:r>
          </w:p>
        </w:tc>
      </w:tr>
      <w:tr w:rsidR="00285028" w:rsidRPr="00B1422D" w:rsidTr="00BA09B9">
        <w:trPr>
          <w:trHeight w:val="545"/>
        </w:trPr>
        <w:tc>
          <w:tcPr>
            <w:tcW w:w="3559" w:type="dxa"/>
            <w:shd w:val="clear" w:color="auto" w:fill="FFFFFF" w:themeFill="background1"/>
            <w:vAlign w:val="center"/>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Регулируемый перекресток</w:t>
            </w:r>
          </w:p>
        </w:tc>
        <w:tc>
          <w:tcPr>
            <w:tcW w:w="1523"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7</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6</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10</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w:t>
            </w:r>
          </w:p>
        </w:tc>
      </w:tr>
      <w:tr w:rsidR="00285028" w:rsidRPr="00B1422D" w:rsidTr="00BA09B9">
        <w:trPr>
          <w:trHeight w:val="300"/>
        </w:trPr>
        <w:tc>
          <w:tcPr>
            <w:tcW w:w="3559" w:type="dxa"/>
            <w:shd w:val="clear" w:color="auto" w:fill="FFFFFF" w:themeFill="background1"/>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Нерегулируемый перекрёсток равнозначных улиц (дорог)</w:t>
            </w:r>
          </w:p>
        </w:tc>
        <w:tc>
          <w:tcPr>
            <w:tcW w:w="1523"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0</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0</w:t>
            </w:r>
          </w:p>
        </w:tc>
        <w:tc>
          <w:tcPr>
            <w:tcW w:w="1524" w:type="dxa"/>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0</w:t>
            </w:r>
          </w:p>
        </w:tc>
      </w:tr>
      <w:tr w:rsidR="00285028" w:rsidRPr="00B1422D" w:rsidTr="00BA09B9">
        <w:trPr>
          <w:trHeight w:val="300"/>
        </w:trPr>
        <w:tc>
          <w:tcPr>
            <w:tcW w:w="3559" w:type="dxa"/>
            <w:tcBorders>
              <w:bottom w:val="single" w:sz="4" w:space="0" w:color="auto"/>
            </w:tcBorders>
            <w:shd w:val="clear" w:color="auto" w:fill="FFFFFF" w:themeFill="background1"/>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Нерегулируемый перекрёсток неравнозначных улиц (дорог)</w:t>
            </w:r>
          </w:p>
        </w:tc>
        <w:tc>
          <w:tcPr>
            <w:tcW w:w="1523" w:type="dxa"/>
            <w:tcBorders>
              <w:bottom w:val="single" w:sz="4" w:space="0" w:color="auto"/>
            </w:tcBorders>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12</w:t>
            </w:r>
          </w:p>
        </w:tc>
        <w:tc>
          <w:tcPr>
            <w:tcW w:w="1524" w:type="dxa"/>
            <w:tcBorders>
              <w:bottom w:val="single" w:sz="4" w:space="0" w:color="auto"/>
            </w:tcBorders>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9</w:t>
            </w:r>
          </w:p>
        </w:tc>
        <w:tc>
          <w:tcPr>
            <w:tcW w:w="1524" w:type="dxa"/>
            <w:tcBorders>
              <w:bottom w:val="single" w:sz="4" w:space="0" w:color="auto"/>
            </w:tcBorders>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11</w:t>
            </w:r>
          </w:p>
        </w:tc>
        <w:tc>
          <w:tcPr>
            <w:tcW w:w="1524" w:type="dxa"/>
            <w:tcBorders>
              <w:bottom w:val="single" w:sz="4" w:space="0" w:color="auto"/>
            </w:tcBorders>
            <w:shd w:val="clear" w:color="auto" w:fill="FFFFFF" w:themeFill="background1"/>
            <w:noWrap/>
            <w:vAlign w:val="center"/>
            <w:hideMark/>
          </w:tcPr>
          <w:p w:rsidR="00285028" w:rsidRPr="00B1422D" w:rsidRDefault="00285028" w:rsidP="00251115">
            <w:pPr>
              <w:spacing w:after="0" w:line="276" w:lineRule="auto"/>
              <w:jc w:val="center"/>
              <w:rPr>
                <w:rFonts w:ascii="Times New Roman" w:hAnsi="Times New Roman"/>
                <w:color w:val="000000" w:themeColor="text1"/>
                <w:sz w:val="24"/>
                <w:szCs w:val="24"/>
                <w:lang w:eastAsia="ru-RU"/>
              </w:rPr>
            </w:pPr>
            <w:r w:rsidRPr="00B1422D">
              <w:rPr>
                <w:rFonts w:ascii="Times New Roman" w:hAnsi="Times New Roman"/>
                <w:color w:val="000000" w:themeColor="text1"/>
                <w:sz w:val="24"/>
                <w:szCs w:val="24"/>
                <w:lang w:eastAsia="ru-RU"/>
              </w:rPr>
              <w:t>7</w:t>
            </w:r>
          </w:p>
        </w:tc>
      </w:tr>
      <w:tr w:rsidR="00285028" w:rsidRPr="00B1422D" w:rsidTr="00BA09B9">
        <w:trPr>
          <w:trHeight w:val="300"/>
        </w:trPr>
        <w:tc>
          <w:tcPr>
            <w:tcW w:w="9654" w:type="dxa"/>
            <w:gridSpan w:val="5"/>
            <w:tcBorders>
              <w:left w:val="nil"/>
              <w:bottom w:val="nil"/>
              <w:right w:val="nil"/>
            </w:tcBorders>
            <w:shd w:val="clear" w:color="auto" w:fill="FFFFFF" w:themeFill="background1"/>
          </w:tcPr>
          <w:p w:rsidR="00285028" w:rsidRPr="00B1422D" w:rsidRDefault="00285028" w:rsidP="00251115">
            <w:pPr>
              <w:spacing w:after="0" w:line="276" w:lineRule="auto"/>
              <w:rPr>
                <w:rFonts w:ascii="Times New Roman" w:hAnsi="Times New Roman"/>
                <w:color w:val="000000" w:themeColor="text1"/>
                <w:sz w:val="24"/>
                <w:szCs w:val="24"/>
                <w:lang w:eastAsia="ru-RU"/>
              </w:rPr>
            </w:pPr>
            <w:r w:rsidRPr="00B1422D">
              <w:rPr>
                <w:rFonts w:ascii="Times New Roman" w:hAnsi="Times New Roman"/>
                <w:color w:val="000000" w:themeColor="text1"/>
                <w:sz w:val="20"/>
                <w:szCs w:val="20"/>
                <w:lang w:eastAsia="ru-RU"/>
              </w:rPr>
              <w:t>Источник: данные ГУ МВД России по Свердловской области</w:t>
            </w:r>
          </w:p>
        </w:tc>
      </w:tr>
    </w:tbl>
    <w:p w:rsidR="00285028" w:rsidRPr="0016462E" w:rsidRDefault="00285028" w:rsidP="00251115">
      <w:pPr>
        <w:pStyle w:val="Default"/>
        <w:spacing w:line="276" w:lineRule="auto"/>
        <w:ind w:firstLine="720"/>
        <w:jc w:val="both"/>
        <w:rPr>
          <w:sz w:val="28"/>
          <w:szCs w:val="28"/>
        </w:rPr>
      </w:pPr>
      <w:r w:rsidRPr="0016462E">
        <w:rPr>
          <w:sz w:val="28"/>
          <w:szCs w:val="28"/>
        </w:rPr>
        <w:t>Касательно наездов на пешеходов, основная часть подобных ДТП совершается в на участках магистральных автомобильных дорог, проходящих через населенные пункты района, где наибольший риск представляет переход проезжей части дорог в местах, где отсутствуют пешеходные переходы. При этом 11% ДТП происходит по собственной не</w:t>
      </w:r>
      <w:r w:rsidR="006059B6">
        <w:rPr>
          <w:sz w:val="28"/>
          <w:szCs w:val="28"/>
        </w:rPr>
        <w:t>осторожности пешеходов (табл.17</w:t>
      </w:r>
      <w:r w:rsidRPr="0016462E">
        <w:rPr>
          <w:sz w:val="28"/>
          <w:szCs w:val="28"/>
        </w:rPr>
        <w:t>).</w:t>
      </w:r>
    </w:p>
    <w:p w:rsidR="00285028" w:rsidRPr="0016462E" w:rsidRDefault="00285028" w:rsidP="00251115">
      <w:pPr>
        <w:pStyle w:val="Default"/>
        <w:spacing w:line="276" w:lineRule="auto"/>
        <w:ind w:firstLine="709"/>
        <w:jc w:val="both"/>
        <w:rPr>
          <w:sz w:val="28"/>
          <w:szCs w:val="28"/>
        </w:rPr>
      </w:pPr>
      <w:r w:rsidRPr="0016462E">
        <w:rPr>
          <w:sz w:val="28"/>
          <w:szCs w:val="28"/>
        </w:rPr>
        <w:t>Наибольшее количество совершаемых ДТП приходится на осенние месяцы – 65 происшествий за полные 2015-2017 гг., летом – 54, зимой – 37, весной – 31. Относительно  времени суток – пик совершаемых ДТП приходится на дневное время с 12-00 по 18-00. За период с 2015 по сентябрь 2018 г. наибольшее количество ДТП произошло с 13 по 14 часов и с 19 по 20 часов.</w:t>
      </w:r>
    </w:p>
    <w:p w:rsidR="00285028" w:rsidRPr="0016462E" w:rsidRDefault="00285028" w:rsidP="00251115">
      <w:pPr>
        <w:pStyle w:val="Default"/>
        <w:spacing w:line="276" w:lineRule="auto"/>
        <w:ind w:firstLine="720"/>
        <w:jc w:val="both"/>
        <w:rPr>
          <w:sz w:val="28"/>
          <w:szCs w:val="28"/>
        </w:rPr>
      </w:pPr>
      <w:r w:rsidRPr="0016462E">
        <w:rPr>
          <w:sz w:val="28"/>
          <w:szCs w:val="28"/>
        </w:rPr>
        <w:t>Одним из наиболее действенных инструментов по снижению дорожно-транспортного травматизма в районе служат мероприятия по ликвидации мест концентрации ДТП. Согласно ОДМ 218.6.015-2015 «Рекомендации по учету и анализу ДТП на автомобильных дорогах РФ» местом концентрации ДТП является участок дороги, улицы, не превышающий 1000 метров вне населенного пункта или 200 метров в населенном пункте, либо пересечение дорог, улиц, где в течение отчетного года произошло три и более ДТП одного вида или пять и более ДТП независимо от их вида, в результате которых погибли или были ранены люди.</w:t>
      </w:r>
    </w:p>
    <w:p w:rsidR="00285028" w:rsidRPr="0016462E" w:rsidRDefault="00285028" w:rsidP="00251115">
      <w:pPr>
        <w:pStyle w:val="Default"/>
        <w:spacing w:line="276" w:lineRule="auto"/>
        <w:ind w:firstLine="720"/>
        <w:jc w:val="both"/>
        <w:rPr>
          <w:sz w:val="28"/>
          <w:szCs w:val="28"/>
        </w:rPr>
      </w:pPr>
      <w:r w:rsidRPr="0016462E">
        <w:rPr>
          <w:sz w:val="28"/>
          <w:szCs w:val="28"/>
        </w:rPr>
        <w:t xml:space="preserve">Возникновение дорожно-транспортных происшествий, влекущих за собой травматические последствия, также, связано с ежегодным увеличением количества ТС и нарастающей диспропорцией между увеличением количества автомобилей и протяженностью сети дорог общего пользования местного значения, не рассчитанной на существующие ТП. </w:t>
      </w:r>
    </w:p>
    <w:p w:rsidR="00285028" w:rsidRPr="0016462E" w:rsidRDefault="00285028" w:rsidP="00251115">
      <w:pPr>
        <w:pStyle w:val="Default"/>
        <w:spacing w:line="276" w:lineRule="auto"/>
        <w:ind w:firstLine="720"/>
        <w:jc w:val="both"/>
        <w:rPr>
          <w:sz w:val="28"/>
          <w:szCs w:val="28"/>
        </w:rPr>
      </w:pPr>
      <w:r w:rsidRPr="0016462E">
        <w:rPr>
          <w:sz w:val="28"/>
          <w:szCs w:val="28"/>
        </w:rPr>
        <w:t xml:space="preserve">К другим факторам, определяющим причины аварийности, следует также отнести: </w:t>
      </w:r>
    </w:p>
    <w:p w:rsidR="00285028" w:rsidRPr="0016462E" w:rsidRDefault="00285028" w:rsidP="00C90680">
      <w:pPr>
        <w:pStyle w:val="Default"/>
        <w:widowControl w:val="0"/>
        <w:numPr>
          <w:ilvl w:val="0"/>
          <w:numId w:val="29"/>
        </w:numPr>
        <w:spacing w:line="276" w:lineRule="auto"/>
        <w:ind w:left="0" w:firstLine="284"/>
        <w:jc w:val="both"/>
        <w:rPr>
          <w:sz w:val="28"/>
          <w:szCs w:val="28"/>
        </w:rPr>
      </w:pPr>
      <w:r w:rsidRPr="0016462E">
        <w:rPr>
          <w:sz w:val="28"/>
          <w:szCs w:val="28"/>
        </w:rPr>
        <w:t xml:space="preserve">отсутствие системы видеонаблюдения за соблюдением ПДД. </w:t>
      </w:r>
    </w:p>
    <w:p w:rsidR="00285028" w:rsidRPr="0016462E" w:rsidRDefault="00285028" w:rsidP="00C90680">
      <w:pPr>
        <w:pStyle w:val="Default"/>
        <w:widowControl w:val="0"/>
        <w:numPr>
          <w:ilvl w:val="0"/>
          <w:numId w:val="29"/>
        </w:numPr>
        <w:spacing w:line="276" w:lineRule="auto"/>
        <w:ind w:left="0" w:firstLine="284"/>
        <w:jc w:val="both"/>
        <w:rPr>
          <w:sz w:val="28"/>
          <w:szCs w:val="28"/>
        </w:rPr>
      </w:pPr>
      <w:r w:rsidRPr="0016462E">
        <w:rPr>
          <w:sz w:val="28"/>
          <w:szCs w:val="28"/>
        </w:rPr>
        <w:t xml:space="preserve">неудовлетворительное состояние обочин. </w:t>
      </w:r>
    </w:p>
    <w:p w:rsidR="00285028" w:rsidRPr="0016462E" w:rsidRDefault="00285028" w:rsidP="00C90680">
      <w:pPr>
        <w:pStyle w:val="Default"/>
        <w:widowControl w:val="0"/>
        <w:numPr>
          <w:ilvl w:val="0"/>
          <w:numId w:val="29"/>
        </w:numPr>
        <w:spacing w:line="276" w:lineRule="auto"/>
        <w:ind w:left="0" w:firstLine="284"/>
        <w:jc w:val="both"/>
        <w:rPr>
          <w:sz w:val="28"/>
          <w:szCs w:val="28"/>
        </w:rPr>
      </w:pPr>
      <w:r w:rsidRPr="0016462E">
        <w:rPr>
          <w:sz w:val="28"/>
          <w:szCs w:val="28"/>
        </w:rPr>
        <w:t xml:space="preserve">отсутствие дорожных знаков в необходимых местах. </w:t>
      </w:r>
    </w:p>
    <w:p w:rsidR="00285028" w:rsidRPr="0016462E" w:rsidRDefault="00285028" w:rsidP="00C90680">
      <w:pPr>
        <w:pStyle w:val="Default"/>
        <w:widowControl w:val="0"/>
        <w:numPr>
          <w:ilvl w:val="0"/>
          <w:numId w:val="29"/>
        </w:numPr>
        <w:spacing w:line="276" w:lineRule="auto"/>
        <w:ind w:left="0" w:firstLine="284"/>
        <w:jc w:val="both"/>
        <w:rPr>
          <w:sz w:val="28"/>
          <w:szCs w:val="28"/>
        </w:rPr>
      </w:pPr>
      <w:r w:rsidRPr="0016462E">
        <w:rPr>
          <w:sz w:val="28"/>
          <w:szCs w:val="28"/>
        </w:rPr>
        <w:t>отсутствие горизонтальной разметки в необходимых местах.</w:t>
      </w:r>
    </w:p>
    <w:p w:rsidR="00516E86" w:rsidRDefault="000664F9" w:rsidP="00251115">
      <w:pPr>
        <w:shd w:val="clear" w:color="auto" w:fill="FFFFFF"/>
        <w:spacing w:after="0" w:line="276" w:lineRule="auto"/>
        <w:ind w:firstLine="851"/>
        <w:rPr>
          <w:rFonts w:ascii="Times New Roman" w:hAnsi="Times New Roman"/>
          <w:sz w:val="28"/>
          <w:szCs w:val="28"/>
          <w:lang w:eastAsia="ru-RU"/>
        </w:rPr>
      </w:pPr>
      <w:r w:rsidRPr="000664F9">
        <w:rPr>
          <w:rFonts w:ascii="Times New Roman" w:hAnsi="Times New Roman"/>
          <w:sz w:val="28"/>
          <w:szCs w:val="28"/>
          <w:lang w:eastAsia="ru-RU"/>
        </w:rPr>
        <w:t xml:space="preserve">Дорожные условия оказывают значительное влияние на режим и безопасность движения, как отдельных автомобилей, так и всего потока транспортных средств в целом. </w:t>
      </w:r>
      <w:r w:rsidR="00516E86">
        <w:rPr>
          <w:rFonts w:ascii="Times New Roman" w:hAnsi="Times New Roman"/>
          <w:sz w:val="28"/>
          <w:szCs w:val="28"/>
          <w:lang w:eastAsia="ru-RU"/>
        </w:rPr>
        <w:t>Факторами, влияющими</w:t>
      </w:r>
      <w:r w:rsidRPr="000664F9">
        <w:rPr>
          <w:rFonts w:ascii="Times New Roman" w:hAnsi="Times New Roman"/>
          <w:sz w:val="28"/>
          <w:szCs w:val="28"/>
          <w:lang w:eastAsia="ru-RU"/>
        </w:rPr>
        <w:t xml:space="preserve"> на безопасность движения</w:t>
      </w:r>
      <w:r w:rsidR="00516E86">
        <w:rPr>
          <w:rFonts w:ascii="Times New Roman" w:hAnsi="Times New Roman"/>
          <w:sz w:val="28"/>
          <w:szCs w:val="28"/>
          <w:lang w:eastAsia="ru-RU"/>
        </w:rPr>
        <w:t xml:space="preserve"> являются:</w:t>
      </w:r>
    </w:p>
    <w:p w:rsidR="000664F9" w:rsidRPr="00516E86" w:rsidRDefault="00516E86" w:rsidP="00251115">
      <w:pPr>
        <w:shd w:val="clear" w:color="auto" w:fill="FFFFFF"/>
        <w:spacing w:after="0" w:line="276" w:lineRule="auto"/>
        <w:ind w:firstLine="851"/>
        <w:rPr>
          <w:rFonts w:ascii="Times New Roman" w:hAnsi="Times New Roman"/>
          <w:sz w:val="28"/>
          <w:szCs w:val="28"/>
          <w:lang w:eastAsia="ru-RU"/>
        </w:rPr>
      </w:pPr>
      <w:r>
        <w:rPr>
          <w:rFonts w:ascii="Times New Roman" w:hAnsi="Times New Roman"/>
          <w:sz w:val="28"/>
          <w:szCs w:val="28"/>
          <w:lang w:eastAsia="ru-RU"/>
        </w:rPr>
        <w:t xml:space="preserve">1) </w:t>
      </w:r>
      <w:r w:rsidRPr="00516E86">
        <w:rPr>
          <w:rFonts w:ascii="Times New Roman" w:hAnsi="Times New Roman"/>
          <w:i/>
          <w:sz w:val="28"/>
          <w:szCs w:val="28"/>
          <w:lang w:eastAsia="ru-RU"/>
        </w:rPr>
        <w:t>Ти</w:t>
      </w:r>
      <w:r w:rsidR="001A3A0A" w:rsidRPr="00516E86">
        <w:rPr>
          <w:rFonts w:ascii="Times New Roman" w:hAnsi="Times New Roman"/>
          <w:i/>
          <w:sz w:val="28"/>
          <w:szCs w:val="28"/>
          <w:lang w:eastAsia="ru-RU"/>
        </w:rPr>
        <w:t>п и состояние дорожного покрытия</w:t>
      </w:r>
      <w:r w:rsidR="001A3A0A" w:rsidRPr="00516E86">
        <w:rPr>
          <w:rFonts w:ascii="Times New Roman" w:hAnsi="Times New Roman"/>
          <w:sz w:val="28"/>
          <w:szCs w:val="28"/>
          <w:lang w:eastAsia="ru-RU"/>
        </w:rPr>
        <w:t xml:space="preserve">. </w:t>
      </w:r>
      <w:r w:rsidR="000664F9" w:rsidRPr="000664F9">
        <w:rPr>
          <w:rFonts w:ascii="Times New Roman" w:hAnsi="Times New Roman"/>
          <w:sz w:val="28"/>
          <w:szCs w:val="28"/>
          <w:lang w:eastAsia="ru-RU"/>
        </w:rPr>
        <w:t>На участки со ск</w:t>
      </w:r>
      <w:r w:rsidR="000664F9" w:rsidRPr="00516E86">
        <w:rPr>
          <w:rFonts w:ascii="Times New Roman" w:hAnsi="Times New Roman"/>
          <w:sz w:val="28"/>
          <w:szCs w:val="28"/>
          <w:lang w:eastAsia="ru-RU"/>
        </w:rPr>
        <w:t xml:space="preserve">ользким и неровным покрытием </w:t>
      </w:r>
      <w:r w:rsidR="000664F9" w:rsidRPr="000664F9">
        <w:rPr>
          <w:rFonts w:ascii="Times New Roman" w:hAnsi="Times New Roman"/>
          <w:sz w:val="28"/>
          <w:szCs w:val="28"/>
          <w:lang w:eastAsia="ru-RU"/>
        </w:rPr>
        <w:t xml:space="preserve">приходится до </w:t>
      </w:r>
      <w:r w:rsidR="00E02398">
        <w:rPr>
          <w:rFonts w:ascii="Times New Roman" w:hAnsi="Times New Roman"/>
          <w:sz w:val="28"/>
          <w:szCs w:val="28"/>
          <w:lang w:eastAsia="ru-RU"/>
        </w:rPr>
        <w:t>41</w:t>
      </w:r>
      <w:r w:rsidR="000664F9" w:rsidRPr="000664F9">
        <w:rPr>
          <w:rFonts w:ascii="Times New Roman" w:hAnsi="Times New Roman"/>
          <w:sz w:val="28"/>
          <w:szCs w:val="28"/>
          <w:lang w:eastAsia="ru-RU"/>
        </w:rPr>
        <w:t>% всех ДТП</w:t>
      </w:r>
      <w:r w:rsidR="00E02398">
        <w:rPr>
          <w:rFonts w:ascii="Times New Roman" w:hAnsi="Times New Roman"/>
          <w:sz w:val="28"/>
          <w:szCs w:val="28"/>
          <w:lang w:eastAsia="ru-RU"/>
        </w:rPr>
        <w:t xml:space="preserve"> на территории Ирбитского МО</w:t>
      </w:r>
      <w:r w:rsidR="000664F9" w:rsidRPr="000664F9">
        <w:rPr>
          <w:rFonts w:ascii="Times New Roman" w:hAnsi="Times New Roman"/>
          <w:sz w:val="28"/>
          <w:szCs w:val="28"/>
          <w:lang w:eastAsia="ru-RU"/>
        </w:rPr>
        <w:t xml:space="preserve">, </w:t>
      </w:r>
      <w:r w:rsidR="00E02398">
        <w:rPr>
          <w:rFonts w:ascii="Times New Roman" w:hAnsi="Times New Roman"/>
          <w:sz w:val="28"/>
          <w:szCs w:val="28"/>
          <w:lang w:eastAsia="ru-RU"/>
        </w:rPr>
        <w:t xml:space="preserve">это </w:t>
      </w:r>
      <w:r w:rsidR="000664F9" w:rsidRPr="000664F9">
        <w:rPr>
          <w:rFonts w:ascii="Times New Roman" w:hAnsi="Times New Roman"/>
          <w:sz w:val="28"/>
          <w:szCs w:val="28"/>
          <w:lang w:eastAsia="ru-RU"/>
        </w:rPr>
        <w:t>связан</w:t>
      </w:r>
      <w:r w:rsidR="00E02398">
        <w:rPr>
          <w:rFonts w:ascii="Times New Roman" w:hAnsi="Times New Roman"/>
          <w:sz w:val="28"/>
          <w:szCs w:val="28"/>
          <w:lang w:eastAsia="ru-RU"/>
        </w:rPr>
        <w:t xml:space="preserve">о </w:t>
      </w:r>
      <w:r w:rsidR="000664F9" w:rsidRPr="000664F9">
        <w:rPr>
          <w:rFonts w:ascii="Times New Roman" w:hAnsi="Times New Roman"/>
          <w:sz w:val="28"/>
          <w:szCs w:val="28"/>
          <w:lang w:eastAsia="ru-RU"/>
        </w:rPr>
        <w:t>с неблагоприятными дорожными условиями, и именно поэтому, важнейшим фактором, от которого зависят возможность реализации тягловой силы автомобиля, устойчивость автомобиля против заноса на кривых в плане, возможность безопасного торможения</w:t>
      </w:r>
      <w:r w:rsidR="00E02398">
        <w:rPr>
          <w:rFonts w:ascii="Times New Roman" w:hAnsi="Times New Roman"/>
          <w:sz w:val="28"/>
          <w:szCs w:val="28"/>
          <w:lang w:eastAsia="ru-RU"/>
        </w:rPr>
        <w:t>, является содержание дорожного полотна в надлежащем виде.</w:t>
      </w:r>
    </w:p>
    <w:p w:rsidR="001A3A0A" w:rsidRPr="00516E86" w:rsidRDefault="001A3A0A" w:rsidP="00251115">
      <w:pPr>
        <w:pStyle w:val="af"/>
        <w:shd w:val="clear" w:color="auto" w:fill="FFFFFF"/>
        <w:spacing w:before="0" w:beforeAutospacing="0" w:after="0" w:line="276" w:lineRule="auto"/>
        <w:ind w:firstLine="851"/>
        <w:rPr>
          <w:rFonts w:eastAsia="Calibri"/>
          <w:sz w:val="28"/>
          <w:szCs w:val="28"/>
        </w:rPr>
      </w:pPr>
      <w:r w:rsidRPr="00516E86">
        <w:rPr>
          <w:rFonts w:eastAsia="Calibri"/>
          <w:sz w:val="28"/>
          <w:szCs w:val="28"/>
        </w:rPr>
        <w:t xml:space="preserve">2) </w:t>
      </w:r>
      <w:r w:rsidRPr="00516E86">
        <w:rPr>
          <w:rFonts w:eastAsia="Calibri"/>
          <w:i/>
          <w:sz w:val="28"/>
          <w:szCs w:val="28"/>
        </w:rPr>
        <w:t>Ширина полосы движения и проезжей части</w:t>
      </w:r>
      <w:r w:rsidRPr="00516E86">
        <w:rPr>
          <w:rFonts w:eastAsia="Calibri"/>
          <w:sz w:val="28"/>
          <w:szCs w:val="28"/>
        </w:rPr>
        <w:t xml:space="preserve"> являются важными факторами, влияющими на скоростной режим движения. При ширине полосы 3 м во время встречных разъездов безопасность обеспечивается лишь на небольшой скорости. В противном случае возможно столкновение или съезд транспортного средства на обочину. Но на дорогах низших категорий обочина не имеет усовершенствованного покрытия, поэтому съезд на нее может привести к боковому скольжению и опрокидыванию автомобиля.</w:t>
      </w:r>
    </w:p>
    <w:p w:rsidR="001A3A0A" w:rsidRPr="00516E86" w:rsidRDefault="001A3A0A" w:rsidP="00251115">
      <w:pPr>
        <w:shd w:val="clear" w:color="auto" w:fill="FFFFFF"/>
        <w:spacing w:after="0" w:line="276" w:lineRule="auto"/>
        <w:ind w:firstLine="851"/>
        <w:rPr>
          <w:rFonts w:ascii="Times New Roman" w:hAnsi="Times New Roman"/>
          <w:sz w:val="28"/>
          <w:szCs w:val="28"/>
          <w:lang w:eastAsia="ru-RU"/>
        </w:rPr>
      </w:pPr>
      <w:r w:rsidRPr="001A3A0A">
        <w:rPr>
          <w:rFonts w:ascii="Times New Roman" w:hAnsi="Times New Roman"/>
          <w:sz w:val="28"/>
          <w:szCs w:val="28"/>
          <w:lang w:eastAsia="ru-RU"/>
        </w:rPr>
        <w:t>При ширине полосы 3,5 м возможны безопасные интервалы между встречными автомобилями и между автомобилями и обочинами. Полоса движения шириной 3,75 м полностью обеспечивает необходимую безопасность и допускает встречный разъезд автомобилей без снижения скорости, даже если она близка к предельной у обоих автомобилей.</w:t>
      </w:r>
    </w:p>
    <w:p w:rsidR="001A3A0A" w:rsidRPr="00516E86" w:rsidRDefault="001A3A0A" w:rsidP="00251115">
      <w:pPr>
        <w:shd w:val="clear" w:color="auto" w:fill="FFFFFF"/>
        <w:spacing w:after="0" w:line="276" w:lineRule="auto"/>
        <w:ind w:firstLine="851"/>
        <w:rPr>
          <w:rFonts w:ascii="Times New Roman" w:hAnsi="Times New Roman"/>
          <w:sz w:val="28"/>
          <w:szCs w:val="28"/>
          <w:lang w:eastAsia="ru-RU"/>
        </w:rPr>
      </w:pPr>
      <w:r w:rsidRPr="00516E86">
        <w:rPr>
          <w:rFonts w:ascii="Times New Roman" w:hAnsi="Times New Roman"/>
          <w:sz w:val="28"/>
          <w:szCs w:val="28"/>
          <w:lang w:eastAsia="ru-RU"/>
        </w:rPr>
        <w:t xml:space="preserve">3) </w:t>
      </w:r>
      <w:r w:rsidR="00516E86" w:rsidRPr="00516E86">
        <w:rPr>
          <w:rFonts w:ascii="Times New Roman" w:hAnsi="Times New Roman"/>
          <w:i/>
          <w:sz w:val="28"/>
          <w:szCs w:val="28"/>
          <w:lang w:eastAsia="ru-RU"/>
        </w:rPr>
        <w:t>Наличие р</w:t>
      </w:r>
      <w:r w:rsidRPr="00516E86">
        <w:rPr>
          <w:rFonts w:ascii="Times New Roman" w:hAnsi="Times New Roman"/>
          <w:i/>
          <w:sz w:val="28"/>
          <w:szCs w:val="28"/>
          <w:lang w:eastAsia="ru-RU"/>
        </w:rPr>
        <w:t>азделительные полосы</w:t>
      </w:r>
      <w:r w:rsidR="00434C66">
        <w:rPr>
          <w:rFonts w:ascii="Times New Roman" w:hAnsi="Times New Roman"/>
          <w:i/>
          <w:sz w:val="28"/>
          <w:szCs w:val="28"/>
          <w:lang w:eastAsia="ru-RU"/>
        </w:rPr>
        <w:t xml:space="preserve"> </w:t>
      </w:r>
      <w:r w:rsidR="00516E86">
        <w:rPr>
          <w:rFonts w:ascii="Times New Roman" w:hAnsi="Times New Roman"/>
          <w:sz w:val="28"/>
          <w:szCs w:val="28"/>
          <w:lang w:eastAsia="ru-RU"/>
        </w:rPr>
        <w:t>являе</w:t>
      </w:r>
      <w:r w:rsidRPr="00516E86">
        <w:rPr>
          <w:rFonts w:ascii="Times New Roman" w:hAnsi="Times New Roman"/>
          <w:sz w:val="28"/>
          <w:szCs w:val="28"/>
          <w:lang w:eastAsia="ru-RU"/>
        </w:rPr>
        <w:t>тся преградой для съезда автомобилей с одной проезжей части на другую. На разделительной полосе устанавливают щиты или высаживают частый кустарник, предотвращающие ослепление водителей встречным светом фар. Ширина полосы может достигать 6 м. На узких разделительных полосах иногда устанавливают железобетонные или металлические ограждения.</w:t>
      </w:r>
    </w:p>
    <w:p w:rsidR="001A3A0A" w:rsidRPr="00516E86" w:rsidRDefault="001A3A0A" w:rsidP="00251115">
      <w:pPr>
        <w:pStyle w:val="af"/>
        <w:shd w:val="clear" w:color="auto" w:fill="FFFFFF"/>
        <w:spacing w:before="0" w:beforeAutospacing="0" w:after="0" w:line="276" w:lineRule="auto"/>
        <w:ind w:firstLine="851"/>
        <w:rPr>
          <w:rFonts w:eastAsia="Calibri"/>
          <w:sz w:val="28"/>
          <w:szCs w:val="28"/>
        </w:rPr>
      </w:pPr>
      <w:r w:rsidRPr="00516E86">
        <w:rPr>
          <w:rFonts w:eastAsia="Calibri"/>
          <w:sz w:val="28"/>
          <w:szCs w:val="28"/>
        </w:rPr>
        <w:t xml:space="preserve">4) </w:t>
      </w:r>
      <w:r w:rsidRPr="00516E86">
        <w:rPr>
          <w:rFonts w:eastAsia="Calibri"/>
          <w:i/>
          <w:sz w:val="28"/>
          <w:szCs w:val="28"/>
        </w:rPr>
        <w:t>Видимость</w:t>
      </w:r>
      <w:r w:rsidRPr="00516E86">
        <w:rPr>
          <w:rFonts w:eastAsia="Calibri"/>
          <w:sz w:val="28"/>
          <w:szCs w:val="28"/>
        </w:rPr>
        <w:t>. Каждый поворот с видимостью, меньшей нормируемой, считается закрытым и, подъезжая к нему, нужно снижать скорость. На дорогах с раздельными проезжими частями для движения в разных направлениях отпадает требование видимости встречного автомобиля.</w:t>
      </w:r>
    </w:p>
    <w:p w:rsidR="001A3A0A" w:rsidRPr="001A3A0A" w:rsidRDefault="001A3A0A" w:rsidP="00251115">
      <w:pPr>
        <w:shd w:val="clear" w:color="auto" w:fill="FFFFFF"/>
        <w:spacing w:after="0" w:line="276" w:lineRule="auto"/>
        <w:ind w:firstLine="851"/>
        <w:rPr>
          <w:rFonts w:ascii="Times New Roman" w:hAnsi="Times New Roman"/>
          <w:sz w:val="28"/>
          <w:szCs w:val="28"/>
          <w:lang w:eastAsia="ru-RU"/>
        </w:rPr>
      </w:pPr>
      <w:r w:rsidRPr="001A3A0A">
        <w:rPr>
          <w:rFonts w:ascii="Times New Roman" w:hAnsi="Times New Roman"/>
          <w:sz w:val="28"/>
          <w:szCs w:val="28"/>
          <w:lang w:eastAsia="ru-RU"/>
        </w:rPr>
        <w:t>Одним из наиболее опасных мест на дорогах являются перекрестки. На них происходит до 30% всех ДТП. На некоторых перекрестках видимость ограничена и, чтобы предвидеть возможное появление новых участников движения, водитель должен напрягать внимание, отвлекаться от других объектов. Стесненные размеры многих перекрестков затрудняют, а иногда делают невозможным маневрирование грузовых автомобилей, автобусов и автопоездов.</w:t>
      </w:r>
    </w:p>
    <w:p w:rsidR="001A3A0A" w:rsidRPr="00516E86" w:rsidRDefault="001A3A0A" w:rsidP="00251115">
      <w:pPr>
        <w:shd w:val="clear" w:color="auto" w:fill="FFFFFF"/>
        <w:spacing w:after="0" w:line="276" w:lineRule="auto"/>
        <w:ind w:firstLine="851"/>
        <w:rPr>
          <w:rFonts w:ascii="Times New Roman" w:hAnsi="Times New Roman"/>
          <w:sz w:val="28"/>
          <w:szCs w:val="28"/>
          <w:lang w:eastAsia="ru-RU"/>
        </w:rPr>
      </w:pPr>
      <w:r w:rsidRPr="001A3A0A">
        <w:rPr>
          <w:rFonts w:ascii="Times New Roman" w:hAnsi="Times New Roman"/>
          <w:sz w:val="28"/>
          <w:szCs w:val="28"/>
          <w:lang w:eastAsia="ru-RU"/>
        </w:rPr>
        <w:t>Вне населенных пунктов, как правило, все перекрестки - нерегулируемые, но на них установлены знаки, определяющие главную дорогу. Безопасность проезда таких пересечений зависит главным образом от видимости в их зоне.</w:t>
      </w:r>
    </w:p>
    <w:p w:rsidR="001A3A0A" w:rsidRPr="00516E86" w:rsidRDefault="001A3A0A" w:rsidP="00251115">
      <w:pPr>
        <w:shd w:val="clear" w:color="auto" w:fill="FFFFFF"/>
        <w:spacing w:after="0" w:line="276" w:lineRule="auto"/>
        <w:ind w:firstLine="851"/>
        <w:rPr>
          <w:rFonts w:ascii="Times New Roman" w:hAnsi="Times New Roman"/>
          <w:sz w:val="28"/>
          <w:szCs w:val="28"/>
          <w:lang w:eastAsia="ru-RU"/>
        </w:rPr>
      </w:pPr>
      <w:r w:rsidRPr="00516E86">
        <w:rPr>
          <w:rFonts w:ascii="Times New Roman" w:hAnsi="Times New Roman"/>
          <w:sz w:val="28"/>
          <w:szCs w:val="28"/>
          <w:lang w:eastAsia="ru-RU"/>
        </w:rPr>
        <w:t xml:space="preserve">5) </w:t>
      </w:r>
      <w:r w:rsidRPr="00516E86">
        <w:rPr>
          <w:rFonts w:ascii="Times New Roman" w:hAnsi="Times New Roman"/>
          <w:i/>
          <w:sz w:val="28"/>
          <w:szCs w:val="28"/>
          <w:lang w:eastAsia="ru-RU"/>
        </w:rPr>
        <w:t>Дорожные знаки и дорожная разметка,</w:t>
      </w:r>
      <w:r w:rsidRPr="00516E86">
        <w:rPr>
          <w:rFonts w:ascii="Times New Roman" w:hAnsi="Times New Roman"/>
          <w:sz w:val="28"/>
          <w:szCs w:val="28"/>
          <w:lang w:eastAsia="ru-RU"/>
        </w:rPr>
        <w:t xml:space="preserve"> предназначенные для организации движения, одновременно обеспечивают его безопасность. На участках дорог с правильно нанесенной и хорошо различимой дорожной разметкой транспортные средства движутся упорядоченно, причем скорость их выше, а число ДТП снижается.</w:t>
      </w:r>
    </w:p>
    <w:p w:rsidR="001A3A0A" w:rsidRDefault="00516E86" w:rsidP="00251115">
      <w:pPr>
        <w:shd w:val="clear" w:color="auto" w:fill="FFFFFF"/>
        <w:spacing w:after="0" w:line="276" w:lineRule="auto"/>
        <w:ind w:firstLine="851"/>
        <w:rPr>
          <w:rFonts w:ascii="Times New Roman" w:hAnsi="Times New Roman"/>
          <w:sz w:val="28"/>
          <w:szCs w:val="28"/>
          <w:lang w:eastAsia="ru-RU"/>
        </w:rPr>
      </w:pPr>
      <w:r w:rsidRPr="00516E86">
        <w:rPr>
          <w:rFonts w:ascii="Times New Roman" w:hAnsi="Times New Roman"/>
          <w:sz w:val="28"/>
          <w:szCs w:val="28"/>
          <w:lang w:eastAsia="ru-RU"/>
        </w:rPr>
        <w:t xml:space="preserve">6)  </w:t>
      </w:r>
      <w:r w:rsidR="001A3A0A" w:rsidRPr="00516E86">
        <w:rPr>
          <w:rFonts w:ascii="Times New Roman" w:hAnsi="Times New Roman"/>
          <w:sz w:val="28"/>
          <w:szCs w:val="28"/>
          <w:lang w:eastAsia="ru-RU"/>
        </w:rPr>
        <w:t>Безопасность дорог в городах во многом зависит от того, насколько изолированы от транспортных по</w:t>
      </w:r>
      <w:r w:rsidRPr="00516E86">
        <w:rPr>
          <w:rFonts w:ascii="Times New Roman" w:hAnsi="Times New Roman"/>
          <w:sz w:val="28"/>
          <w:szCs w:val="28"/>
          <w:lang w:eastAsia="ru-RU"/>
        </w:rPr>
        <w:t xml:space="preserve">токов пешеходы и велосипедисты </w:t>
      </w:r>
      <w:r w:rsidR="001A3A0A" w:rsidRPr="00516E86">
        <w:rPr>
          <w:rFonts w:ascii="Times New Roman" w:hAnsi="Times New Roman"/>
          <w:i/>
          <w:sz w:val="28"/>
          <w:szCs w:val="28"/>
          <w:lang w:eastAsia="ru-RU"/>
        </w:rPr>
        <w:t>наличия тротуаров, пешеходных и велосипедных дорожек</w:t>
      </w:r>
      <w:r w:rsidR="001A3A0A" w:rsidRPr="00516E86">
        <w:rPr>
          <w:rFonts w:ascii="Times New Roman" w:hAnsi="Times New Roman"/>
          <w:sz w:val="28"/>
          <w:szCs w:val="28"/>
          <w:lang w:eastAsia="ru-RU"/>
        </w:rPr>
        <w:t xml:space="preserve">, </w:t>
      </w:r>
      <w:r w:rsidR="001A3A0A" w:rsidRPr="00516E86">
        <w:rPr>
          <w:rFonts w:ascii="Times New Roman" w:hAnsi="Times New Roman"/>
          <w:i/>
          <w:sz w:val="28"/>
          <w:szCs w:val="28"/>
          <w:lang w:eastAsia="ru-RU"/>
        </w:rPr>
        <w:t>оборудования пешеходных переходов, ограждений</w:t>
      </w:r>
      <w:r w:rsidR="001A3A0A" w:rsidRPr="00516E86">
        <w:rPr>
          <w:rFonts w:ascii="Times New Roman" w:hAnsi="Times New Roman"/>
          <w:sz w:val="28"/>
          <w:szCs w:val="28"/>
          <w:lang w:eastAsia="ru-RU"/>
        </w:rPr>
        <w:t>, а также от организации движения на улицах, особенно на перекрестках (</w:t>
      </w:r>
      <w:r w:rsidR="001A3A0A" w:rsidRPr="00516E86">
        <w:rPr>
          <w:rFonts w:ascii="Times New Roman" w:hAnsi="Times New Roman"/>
          <w:i/>
          <w:sz w:val="28"/>
          <w:szCs w:val="28"/>
          <w:lang w:eastAsia="ru-RU"/>
        </w:rPr>
        <w:t>освещение, </w:t>
      </w:r>
      <w:r w:rsidR="001A3A0A" w:rsidRPr="00E02398">
        <w:rPr>
          <w:rFonts w:ascii="Times New Roman" w:hAnsi="Times New Roman"/>
          <w:i/>
          <w:sz w:val="28"/>
          <w:szCs w:val="28"/>
          <w:lang w:eastAsia="ru-RU"/>
        </w:rPr>
        <w:t>светофоры</w:t>
      </w:r>
      <w:r w:rsidR="00E36C1A" w:rsidRPr="00E02398">
        <w:rPr>
          <w:rFonts w:ascii="Times New Roman" w:hAnsi="Times New Roman"/>
          <w:i/>
          <w:sz w:val="28"/>
          <w:szCs w:val="28"/>
          <w:lang w:eastAsia="ru-RU"/>
        </w:rPr>
        <w:t>)</w:t>
      </w:r>
      <w:r w:rsidR="0076362F" w:rsidRPr="00E02398">
        <w:rPr>
          <w:rFonts w:ascii="Times New Roman" w:hAnsi="Times New Roman"/>
          <w:sz w:val="28"/>
          <w:szCs w:val="28"/>
          <w:lang w:eastAsia="ru-RU"/>
        </w:rPr>
        <w:t>.</w:t>
      </w:r>
    </w:p>
    <w:p w:rsidR="005E013B" w:rsidRPr="00E02398" w:rsidRDefault="005E013B" w:rsidP="00251115">
      <w:pPr>
        <w:widowControl w:val="0"/>
        <w:autoSpaceDE w:val="0"/>
        <w:autoSpaceDN w:val="0"/>
        <w:adjustRightInd w:val="0"/>
        <w:spacing w:before="240" w:after="0" w:line="276" w:lineRule="auto"/>
        <w:ind w:firstLine="720"/>
        <w:jc w:val="both"/>
        <w:rPr>
          <w:rFonts w:ascii="Times New Roman" w:hAnsi="Times New Roman"/>
          <w:sz w:val="28"/>
          <w:szCs w:val="28"/>
          <w:lang w:eastAsia="ru-RU"/>
        </w:rPr>
      </w:pPr>
      <w:r w:rsidRPr="00E02398">
        <w:rPr>
          <w:rFonts w:ascii="Times New Roman" w:hAnsi="Times New Roman"/>
          <w:sz w:val="28"/>
          <w:szCs w:val="28"/>
          <w:lang w:eastAsia="ru-RU"/>
        </w:rPr>
        <w:t xml:space="preserve">На сегодняшний день на территории МО функционирует два светофорных объекта: </w:t>
      </w:r>
    </w:p>
    <w:p w:rsidR="005E013B" w:rsidRPr="00E02398" w:rsidRDefault="005E013B" w:rsidP="00C90680">
      <w:pPr>
        <w:pStyle w:val="afb"/>
        <w:widowControl w:val="0"/>
        <w:numPr>
          <w:ilvl w:val="0"/>
          <w:numId w:val="24"/>
        </w:numPr>
        <w:autoSpaceDE w:val="0"/>
        <w:autoSpaceDN w:val="0"/>
        <w:adjustRightInd w:val="0"/>
        <w:spacing w:after="0"/>
        <w:ind w:left="1077" w:hanging="357"/>
        <w:jc w:val="both"/>
        <w:rPr>
          <w:rFonts w:ascii="Times New Roman" w:eastAsia="Calibri" w:hAnsi="Times New Roman"/>
          <w:sz w:val="28"/>
          <w:szCs w:val="28"/>
        </w:rPr>
      </w:pPr>
      <w:r w:rsidRPr="00E02398">
        <w:rPr>
          <w:rFonts w:ascii="Times New Roman" w:eastAsia="Calibri" w:hAnsi="Times New Roman"/>
          <w:sz w:val="28"/>
          <w:szCs w:val="28"/>
        </w:rPr>
        <w:t>На а/д г. Артемовский – п. Зайково км 63+912,</w:t>
      </w:r>
    </w:p>
    <w:p w:rsidR="005E013B" w:rsidRPr="00E02398" w:rsidRDefault="005E013B" w:rsidP="00C90680">
      <w:pPr>
        <w:pStyle w:val="afb"/>
        <w:widowControl w:val="0"/>
        <w:numPr>
          <w:ilvl w:val="0"/>
          <w:numId w:val="24"/>
        </w:numPr>
        <w:autoSpaceDE w:val="0"/>
        <w:autoSpaceDN w:val="0"/>
        <w:adjustRightInd w:val="0"/>
        <w:spacing w:before="240" w:after="0"/>
        <w:jc w:val="both"/>
        <w:rPr>
          <w:rFonts w:ascii="Times New Roman" w:eastAsia="Calibri" w:hAnsi="Times New Roman"/>
          <w:sz w:val="28"/>
          <w:szCs w:val="28"/>
        </w:rPr>
      </w:pPr>
      <w:r w:rsidRPr="00E02398">
        <w:rPr>
          <w:rFonts w:ascii="Times New Roman" w:eastAsia="Calibri" w:hAnsi="Times New Roman"/>
          <w:sz w:val="28"/>
          <w:szCs w:val="28"/>
        </w:rPr>
        <w:t>На а/д г. Ирбит – д. Фомина км 0+253.</w:t>
      </w:r>
    </w:p>
    <w:p w:rsidR="005E013B" w:rsidRPr="00E02398" w:rsidRDefault="005E013B" w:rsidP="00251115">
      <w:pPr>
        <w:widowControl w:val="0"/>
        <w:autoSpaceDE w:val="0"/>
        <w:autoSpaceDN w:val="0"/>
        <w:adjustRightInd w:val="0"/>
        <w:spacing w:after="0" w:line="276" w:lineRule="auto"/>
        <w:ind w:firstLine="720"/>
        <w:jc w:val="both"/>
        <w:rPr>
          <w:rFonts w:ascii="Times New Roman" w:hAnsi="Times New Roman"/>
          <w:sz w:val="28"/>
          <w:szCs w:val="28"/>
          <w:lang w:eastAsia="ru-RU"/>
        </w:rPr>
      </w:pPr>
      <w:r w:rsidRPr="00E02398">
        <w:rPr>
          <w:rFonts w:ascii="Times New Roman" w:hAnsi="Times New Roman"/>
          <w:sz w:val="28"/>
          <w:szCs w:val="28"/>
          <w:lang w:eastAsia="ru-RU"/>
        </w:rPr>
        <w:t>Необходимость во введении светофорного регулирования по результатам обсуждения с заказчиком и проведения транспортных замеров отсутствует.</w:t>
      </w:r>
    </w:p>
    <w:p w:rsidR="00F25296" w:rsidRPr="007A450B" w:rsidRDefault="00F25296" w:rsidP="00251115">
      <w:pPr>
        <w:spacing w:after="0" w:line="276" w:lineRule="auto"/>
        <w:ind w:right="-57" w:firstLine="851"/>
        <w:jc w:val="both"/>
        <w:rPr>
          <w:rFonts w:ascii="Times New Roman" w:hAnsi="Times New Roman"/>
          <w:sz w:val="28"/>
          <w:szCs w:val="28"/>
          <w:lang w:eastAsia="ru-RU"/>
        </w:rPr>
      </w:pPr>
      <w:r w:rsidRPr="007A450B">
        <w:rPr>
          <w:rFonts w:ascii="Times New Roman" w:hAnsi="Times New Roman"/>
          <w:sz w:val="28"/>
          <w:szCs w:val="28"/>
          <w:lang w:eastAsia="ru-RU"/>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p>
    <w:p w:rsidR="00F25296" w:rsidRPr="007A450B" w:rsidRDefault="00F25296" w:rsidP="00251115">
      <w:pPr>
        <w:spacing w:after="0" w:line="276" w:lineRule="auto"/>
        <w:ind w:right="-57" w:firstLine="748"/>
        <w:jc w:val="both"/>
        <w:rPr>
          <w:rFonts w:ascii="Times New Roman" w:hAnsi="Times New Roman"/>
          <w:sz w:val="28"/>
          <w:szCs w:val="28"/>
          <w:lang w:eastAsia="ru-RU"/>
        </w:rPr>
      </w:pPr>
      <w:r w:rsidRPr="007A450B">
        <w:rPr>
          <w:rFonts w:ascii="Times New Roman" w:hAnsi="Times New Roman"/>
          <w:sz w:val="28"/>
          <w:szCs w:val="28"/>
          <w:lang w:eastAsia="ru-RU"/>
        </w:rPr>
        <w:t>Для их соответствия нормативным требованиям необходимо выполнение различных видов дорожных работ:</w:t>
      </w:r>
    </w:p>
    <w:p w:rsidR="00F25296" w:rsidRPr="007A450B" w:rsidRDefault="00F25296" w:rsidP="00251115">
      <w:pPr>
        <w:spacing w:after="0" w:line="276" w:lineRule="auto"/>
        <w:ind w:right="-57" w:firstLine="748"/>
        <w:jc w:val="both"/>
        <w:rPr>
          <w:rFonts w:ascii="Times New Roman" w:hAnsi="Times New Roman"/>
          <w:sz w:val="28"/>
          <w:szCs w:val="28"/>
          <w:lang w:eastAsia="ru-RU"/>
        </w:rPr>
      </w:pPr>
      <w:r w:rsidRPr="007A450B">
        <w:rPr>
          <w:rFonts w:ascii="Times New Roman" w:hAnsi="Times New Roman"/>
          <w:sz w:val="28"/>
          <w:szCs w:val="28"/>
          <w:lang w:eastAsia="ru-RU"/>
        </w:rPr>
        <w:t>-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F25296" w:rsidRDefault="00F25296" w:rsidP="00251115">
      <w:pPr>
        <w:spacing w:after="0" w:line="276" w:lineRule="auto"/>
        <w:ind w:right="-57" w:firstLine="748"/>
        <w:jc w:val="both"/>
      </w:pPr>
      <w:r w:rsidRPr="007A450B">
        <w:rPr>
          <w:rFonts w:ascii="Times New Roman" w:hAnsi="Times New Roman"/>
          <w:sz w:val="28"/>
          <w:szCs w:val="28"/>
          <w:lang w:eastAsia="ru-RU"/>
        </w:rPr>
        <w:t>-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F25296" w:rsidRDefault="00F25296" w:rsidP="00251115">
      <w:pPr>
        <w:spacing w:after="0" w:line="276" w:lineRule="auto"/>
        <w:ind w:right="-57" w:firstLine="748"/>
        <w:jc w:val="both"/>
        <w:rPr>
          <w:rFonts w:ascii="Times New Roman" w:hAnsi="Times New Roman"/>
          <w:sz w:val="28"/>
          <w:szCs w:val="28"/>
          <w:lang w:eastAsia="ru-RU"/>
        </w:rPr>
      </w:pPr>
      <w:r w:rsidRPr="00016CD7">
        <w:rPr>
          <w:rFonts w:ascii="Times New Roman" w:hAnsi="Times New Roman"/>
          <w:sz w:val="28"/>
          <w:szCs w:val="28"/>
          <w:lang w:eastAsia="ru-RU"/>
        </w:rPr>
        <w:t>Приобретение дорожных знаков, строительство, реконструкция пешеходных ограждений, а также строительство, реконструкция, техническое перевооружение нерегулируемых пешеходных переходов позволит привести улично-дорожную сеть</w:t>
      </w:r>
      <w:r>
        <w:rPr>
          <w:rFonts w:ascii="Times New Roman" w:hAnsi="Times New Roman"/>
          <w:sz w:val="28"/>
          <w:szCs w:val="28"/>
          <w:lang w:eastAsia="ru-RU"/>
        </w:rPr>
        <w:t>,</w:t>
      </w:r>
      <w:r w:rsidRPr="00016CD7">
        <w:rPr>
          <w:rFonts w:ascii="Times New Roman" w:hAnsi="Times New Roman"/>
          <w:sz w:val="28"/>
          <w:szCs w:val="28"/>
          <w:lang w:eastAsia="ru-RU"/>
        </w:rPr>
        <w:t xml:space="preserve"> прилегающую к образовательным организациям</w:t>
      </w:r>
      <w:r>
        <w:rPr>
          <w:rFonts w:ascii="Times New Roman" w:hAnsi="Times New Roman"/>
          <w:sz w:val="28"/>
          <w:szCs w:val="28"/>
          <w:lang w:eastAsia="ru-RU"/>
        </w:rPr>
        <w:t>,</w:t>
      </w:r>
      <w:r w:rsidRPr="00016CD7">
        <w:rPr>
          <w:rFonts w:ascii="Times New Roman" w:hAnsi="Times New Roman"/>
          <w:sz w:val="28"/>
          <w:szCs w:val="28"/>
          <w:lang w:eastAsia="ru-RU"/>
        </w:rPr>
        <w:t xml:space="preserve"> в соответс</w:t>
      </w:r>
      <w:r>
        <w:rPr>
          <w:rFonts w:ascii="Times New Roman" w:hAnsi="Times New Roman"/>
          <w:sz w:val="28"/>
          <w:szCs w:val="28"/>
          <w:lang w:eastAsia="ru-RU"/>
        </w:rPr>
        <w:t>т</w:t>
      </w:r>
      <w:r w:rsidRPr="00016CD7">
        <w:rPr>
          <w:rFonts w:ascii="Times New Roman" w:hAnsi="Times New Roman"/>
          <w:sz w:val="28"/>
          <w:szCs w:val="28"/>
          <w:lang w:eastAsia="ru-RU"/>
        </w:rPr>
        <w:t>вие с требуемыми нормами</w:t>
      </w:r>
      <w:r>
        <w:rPr>
          <w:rFonts w:ascii="Times New Roman" w:hAnsi="Times New Roman"/>
          <w:sz w:val="28"/>
          <w:szCs w:val="28"/>
          <w:lang w:eastAsia="ru-RU"/>
        </w:rPr>
        <w:t xml:space="preserve"> и правилами дорожного движения.</w:t>
      </w:r>
    </w:p>
    <w:p w:rsidR="006E3891" w:rsidRPr="006E3891" w:rsidRDefault="00F25296" w:rsidP="00251115">
      <w:pPr>
        <w:spacing w:after="0" w:line="276" w:lineRule="auto"/>
        <w:ind w:right="-57" w:firstLine="748"/>
        <w:jc w:val="both"/>
        <w:rPr>
          <w:rFonts w:ascii="Times New Roman" w:hAnsi="Times New Roman"/>
          <w:sz w:val="28"/>
          <w:szCs w:val="28"/>
          <w:u w:val="single"/>
          <w:lang w:eastAsia="ru-RU"/>
        </w:rPr>
      </w:pPr>
      <w:r w:rsidRPr="00CD3D17">
        <w:rPr>
          <w:rFonts w:ascii="Times New Roman" w:hAnsi="Times New Roman"/>
          <w:sz w:val="28"/>
          <w:szCs w:val="28"/>
          <w:u w:val="single"/>
          <w:lang w:eastAsia="ru-RU"/>
        </w:rPr>
        <w:t>Меры, направленные на обеспечение б</w:t>
      </w:r>
      <w:r w:rsidR="006E3891">
        <w:rPr>
          <w:rFonts w:ascii="Times New Roman" w:hAnsi="Times New Roman"/>
          <w:sz w:val="28"/>
          <w:szCs w:val="28"/>
          <w:u w:val="single"/>
          <w:lang w:eastAsia="ru-RU"/>
        </w:rPr>
        <w:t xml:space="preserve">езопасности дорожного движения: </w:t>
      </w:r>
      <w:r w:rsidR="006E3891" w:rsidRPr="0077349F">
        <w:rPr>
          <w:rFonts w:ascii="Times New Roman" w:hAnsi="Times New Roman"/>
          <w:sz w:val="28"/>
          <w:szCs w:val="28"/>
          <w:lang w:eastAsia="ru-RU"/>
        </w:rPr>
        <w:t>С родителями учащихся и учениками образовательных учреждений проводятся работы по повышению уровня безопасности пешеходов;</w:t>
      </w:r>
    </w:p>
    <w:p w:rsidR="006E3891" w:rsidRPr="0077349F" w:rsidRDefault="006E3891" w:rsidP="00251115">
      <w:pPr>
        <w:spacing w:after="0" w:line="276" w:lineRule="auto"/>
        <w:ind w:right="-57" w:firstLine="748"/>
        <w:jc w:val="both"/>
        <w:rPr>
          <w:rFonts w:ascii="Times New Roman" w:hAnsi="Times New Roman"/>
          <w:sz w:val="28"/>
          <w:szCs w:val="28"/>
          <w:lang w:eastAsia="ru-RU"/>
        </w:rPr>
      </w:pPr>
      <w:r w:rsidRPr="0077349F">
        <w:rPr>
          <w:rFonts w:ascii="Times New Roman" w:hAnsi="Times New Roman"/>
          <w:sz w:val="28"/>
          <w:szCs w:val="28"/>
          <w:lang w:eastAsia="ru-RU"/>
        </w:rPr>
        <w:t xml:space="preserve">СМИ на территории </w:t>
      </w:r>
      <w:r w:rsidR="00E02398">
        <w:rPr>
          <w:rFonts w:ascii="Times New Roman" w:hAnsi="Times New Roman"/>
          <w:sz w:val="28"/>
          <w:szCs w:val="28"/>
          <w:lang w:eastAsia="ru-RU"/>
        </w:rPr>
        <w:t>Ирбитского МО</w:t>
      </w:r>
      <w:r w:rsidRPr="0077349F">
        <w:rPr>
          <w:rFonts w:ascii="Times New Roman" w:hAnsi="Times New Roman"/>
          <w:sz w:val="28"/>
          <w:szCs w:val="28"/>
          <w:lang w:eastAsia="ru-RU"/>
        </w:rPr>
        <w:t xml:space="preserve">, совместно с </w:t>
      </w:r>
      <w:r w:rsidR="00E02398">
        <w:rPr>
          <w:rFonts w:ascii="Times New Roman" w:hAnsi="Times New Roman"/>
          <w:sz w:val="28"/>
          <w:szCs w:val="28"/>
          <w:lang w:eastAsia="ru-RU"/>
        </w:rPr>
        <w:t>отделом</w:t>
      </w:r>
      <w:r w:rsidR="00E02398" w:rsidRPr="0016462E">
        <w:rPr>
          <w:rFonts w:ascii="Times New Roman" w:hAnsi="Times New Roman"/>
          <w:sz w:val="28"/>
          <w:szCs w:val="28"/>
          <w:lang w:eastAsia="ru-RU"/>
        </w:rPr>
        <w:t xml:space="preserve"> ГИБДД межмуниципального отдела МВД России «Ирбитский»</w:t>
      </w:r>
      <w:r w:rsidR="00434C66">
        <w:rPr>
          <w:rFonts w:ascii="Times New Roman" w:hAnsi="Times New Roman"/>
          <w:sz w:val="28"/>
          <w:szCs w:val="28"/>
          <w:lang w:eastAsia="ru-RU"/>
        </w:rPr>
        <w:t xml:space="preserve"> </w:t>
      </w:r>
      <w:r w:rsidRPr="00E02398">
        <w:rPr>
          <w:rFonts w:ascii="Times New Roman" w:hAnsi="Times New Roman"/>
          <w:sz w:val="28"/>
          <w:szCs w:val="28"/>
          <w:lang w:eastAsia="ru-RU"/>
        </w:rPr>
        <w:t>знакомят население с правилам</w:t>
      </w:r>
      <w:r w:rsidRPr="0077349F">
        <w:rPr>
          <w:rFonts w:ascii="Times New Roman" w:hAnsi="Times New Roman"/>
          <w:sz w:val="28"/>
          <w:szCs w:val="28"/>
          <w:lang w:eastAsia="ru-RU"/>
        </w:rPr>
        <w:t>и перехода нерегулируемых пешеходных переходов, необходимости прикрепления на одежду светоотражательных элементов при нахождении на дорогах в темное время суток.</w:t>
      </w:r>
    </w:p>
    <w:p w:rsidR="006E3891" w:rsidRDefault="006E3891" w:rsidP="00251115">
      <w:pPr>
        <w:spacing w:after="0" w:line="276" w:lineRule="auto"/>
        <w:ind w:right="-57" w:firstLine="748"/>
        <w:jc w:val="both"/>
        <w:rPr>
          <w:rFonts w:ascii="Times New Roman" w:hAnsi="Times New Roman"/>
          <w:sz w:val="28"/>
          <w:szCs w:val="28"/>
          <w:lang w:eastAsia="ru-RU"/>
        </w:rPr>
      </w:pPr>
      <w:r w:rsidRPr="0077349F">
        <w:rPr>
          <w:rFonts w:ascii="Times New Roman" w:hAnsi="Times New Roman"/>
          <w:sz w:val="28"/>
          <w:szCs w:val="28"/>
          <w:lang w:eastAsia="ru-RU"/>
        </w:rPr>
        <w:t xml:space="preserve">Руководителями предприятий, организаций, расположенных на территории </w:t>
      </w:r>
      <w:r w:rsidR="004E18AD">
        <w:rPr>
          <w:rFonts w:ascii="Times New Roman" w:hAnsi="Times New Roman"/>
          <w:sz w:val="28"/>
          <w:szCs w:val="28"/>
          <w:lang w:eastAsia="ru-RU"/>
        </w:rPr>
        <w:t>Ирбитского муниципального образования</w:t>
      </w:r>
      <w:r w:rsidRPr="0077349F">
        <w:rPr>
          <w:rFonts w:ascii="Times New Roman" w:hAnsi="Times New Roman"/>
          <w:sz w:val="28"/>
          <w:szCs w:val="28"/>
          <w:lang w:eastAsia="ru-RU"/>
        </w:rPr>
        <w:t xml:space="preserve">, на рабочих собраниях, совещаниях с приглашением сотрудников </w:t>
      </w:r>
      <w:r w:rsidR="00E02398">
        <w:rPr>
          <w:rFonts w:ascii="Times New Roman" w:hAnsi="Times New Roman"/>
          <w:sz w:val="28"/>
          <w:szCs w:val="28"/>
          <w:lang w:eastAsia="ru-RU"/>
        </w:rPr>
        <w:t>о</w:t>
      </w:r>
      <w:r w:rsidR="00E02398" w:rsidRPr="0016462E">
        <w:rPr>
          <w:rFonts w:ascii="Times New Roman" w:hAnsi="Times New Roman"/>
          <w:sz w:val="28"/>
          <w:szCs w:val="28"/>
          <w:lang w:eastAsia="ru-RU"/>
        </w:rPr>
        <w:t>тдела ГИБДД межмуниципального отдела МВД России «Ирбитский»</w:t>
      </w:r>
      <w:r w:rsidRPr="0077349F">
        <w:rPr>
          <w:rFonts w:ascii="Times New Roman" w:hAnsi="Times New Roman"/>
          <w:sz w:val="28"/>
          <w:szCs w:val="28"/>
          <w:lang w:eastAsia="ru-RU"/>
        </w:rPr>
        <w:t>, проводятся м</w:t>
      </w:r>
      <w:r w:rsidR="00E02398">
        <w:rPr>
          <w:rFonts w:ascii="Times New Roman" w:hAnsi="Times New Roman"/>
          <w:sz w:val="28"/>
          <w:szCs w:val="28"/>
          <w:lang w:eastAsia="ru-RU"/>
        </w:rPr>
        <w:t xml:space="preserve">ероприятия, повышающие уровень </w:t>
      </w:r>
      <w:r w:rsidRPr="0077349F">
        <w:rPr>
          <w:rFonts w:ascii="Times New Roman" w:hAnsi="Times New Roman"/>
          <w:sz w:val="28"/>
          <w:szCs w:val="28"/>
          <w:lang w:eastAsia="ru-RU"/>
        </w:rPr>
        <w:t>безопасности дорожного движения</w:t>
      </w:r>
      <w:r>
        <w:rPr>
          <w:rFonts w:ascii="Times New Roman" w:hAnsi="Times New Roman"/>
          <w:sz w:val="28"/>
          <w:szCs w:val="28"/>
          <w:lang w:eastAsia="ru-RU"/>
        </w:rPr>
        <w:t>.</w:t>
      </w:r>
    </w:p>
    <w:p w:rsidR="00F25296" w:rsidRDefault="00D96042" w:rsidP="00251115">
      <w:pPr>
        <w:spacing w:after="0" w:line="276" w:lineRule="auto"/>
        <w:ind w:right="-57" w:firstLine="748"/>
        <w:jc w:val="both"/>
        <w:rPr>
          <w:rFonts w:ascii="Times New Roman" w:hAnsi="Times New Roman"/>
          <w:sz w:val="28"/>
          <w:szCs w:val="28"/>
          <w:lang w:eastAsia="ru-RU"/>
        </w:rPr>
      </w:pPr>
      <w:r w:rsidRPr="00E02398">
        <w:rPr>
          <w:rFonts w:ascii="Times New Roman" w:hAnsi="Times New Roman"/>
          <w:sz w:val="28"/>
          <w:szCs w:val="28"/>
          <w:lang w:eastAsia="ru-RU"/>
        </w:rPr>
        <w:t xml:space="preserve">Ежегодно </w:t>
      </w:r>
      <w:r w:rsidR="00E02398" w:rsidRPr="00E02398">
        <w:rPr>
          <w:rFonts w:ascii="Times New Roman" w:hAnsi="Times New Roman"/>
          <w:sz w:val="28"/>
          <w:szCs w:val="28"/>
          <w:lang w:eastAsia="ru-RU"/>
        </w:rPr>
        <w:t>о</w:t>
      </w:r>
      <w:r w:rsidR="00E02398" w:rsidRPr="0016462E">
        <w:rPr>
          <w:rFonts w:ascii="Times New Roman" w:hAnsi="Times New Roman"/>
          <w:sz w:val="28"/>
          <w:szCs w:val="28"/>
          <w:lang w:eastAsia="ru-RU"/>
        </w:rPr>
        <w:t>тдел</w:t>
      </w:r>
      <w:r w:rsidR="00E02398">
        <w:rPr>
          <w:rFonts w:ascii="Times New Roman" w:hAnsi="Times New Roman"/>
          <w:sz w:val="28"/>
          <w:szCs w:val="28"/>
          <w:lang w:eastAsia="ru-RU"/>
        </w:rPr>
        <w:t>ом</w:t>
      </w:r>
      <w:r w:rsidR="00E02398" w:rsidRPr="0016462E">
        <w:rPr>
          <w:rFonts w:ascii="Times New Roman" w:hAnsi="Times New Roman"/>
          <w:sz w:val="28"/>
          <w:szCs w:val="28"/>
          <w:lang w:eastAsia="ru-RU"/>
        </w:rPr>
        <w:t xml:space="preserve"> ГИБДД межмуниципального отдела МВД России «Ирбитский»</w:t>
      </w:r>
      <w:r w:rsidR="00434C66">
        <w:rPr>
          <w:rFonts w:ascii="Times New Roman" w:hAnsi="Times New Roman"/>
          <w:sz w:val="28"/>
          <w:szCs w:val="28"/>
          <w:lang w:eastAsia="ru-RU"/>
        </w:rPr>
        <w:t xml:space="preserve"> </w:t>
      </w:r>
      <w:r w:rsidR="00F25296" w:rsidRPr="0077349F">
        <w:rPr>
          <w:rFonts w:ascii="Times New Roman" w:hAnsi="Times New Roman"/>
          <w:sz w:val="28"/>
          <w:szCs w:val="28"/>
          <w:lang w:eastAsia="ru-RU"/>
        </w:rPr>
        <w:t xml:space="preserve">проводится комиссионное обследование </w:t>
      </w:r>
      <w:r w:rsidR="0076362F">
        <w:rPr>
          <w:rFonts w:ascii="Times New Roman" w:hAnsi="Times New Roman"/>
          <w:sz w:val="28"/>
          <w:szCs w:val="28"/>
          <w:lang w:eastAsia="ru-RU"/>
        </w:rPr>
        <w:t xml:space="preserve">и приведение </w:t>
      </w:r>
      <w:r w:rsidR="00F25296" w:rsidRPr="0077349F">
        <w:rPr>
          <w:rFonts w:ascii="Times New Roman" w:hAnsi="Times New Roman"/>
          <w:sz w:val="28"/>
          <w:szCs w:val="28"/>
          <w:lang w:eastAsia="ru-RU"/>
        </w:rPr>
        <w:t xml:space="preserve">пешеходных переходов </w:t>
      </w:r>
      <w:r w:rsidR="0076362F">
        <w:rPr>
          <w:rFonts w:ascii="Times New Roman" w:hAnsi="Times New Roman"/>
          <w:sz w:val="28"/>
          <w:szCs w:val="28"/>
          <w:lang w:eastAsia="ru-RU"/>
        </w:rPr>
        <w:t xml:space="preserve">в </w:t>
      </w:r>
      <w:r w:rsidR="00F25296" w:rsidRPr="0077349F">
        <w:rPr>
          <w:rFonts w:ascii="Times New Roman" w:hAnsi="Times New Roman"/>
          <w:sz w:val="28"/>
          <w:szCs w:val="28"/>
          <w:lang w:eastAsia="ru-RU"/>
        </w:rPr>
        <w:t>соответствие ГОСТу Р 52766-2007.</w:t>
      </w:r>
    </w:p>
    <w:p w:rsidR="00FB30A2" w:rsidRPr="0077349F" w:rsidRDefault="00FB30A2" w:rsidP="00251115">
      <w:pPr>
        <w:spacing w:after="0" w:line="276" w:lineRule="auto"/>
        <w:ind w:right="-57" w:firstLine="748"/>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r w:rsidRPr="007A450B">
        <w:rPr>
          <w:rFonts w:ascii="Times New Roman" w:hAnsi="Times New Roman"/>
          <w:b/>
          <w:sz w:val="28"/>
          <w:szCs w:val="28"/>
          <w:lang w:eastAsia="ru-RU"/>
        </w:rPr>
        <w:t>2.10 Оценка уровня негативного воздействия транспортной инфраструктуры на окружающую среду, безопасность и здоровье населения</w:t>
      </w: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A450B">
        <w:rPr>
          <w:rFonts w:ascii="Times New Roman" w:hAnsi="Times New Roman"/>
          <w:sz w:val="28"/>
          <w:szCs w:val="28"/>
          <w:lang w:eastAsia="ru-RU"/>
        </w:rPr>
        <w:t>Автомобильный транспорт и инфраструктура автотранспортного комплекса относится к главным источникам загрязнения окружающей среды.</w:t>
      </w: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A450B">
        <w:rPr>
          <w:rFonts w:ascii="Times New Roman" w:hAnsi="Times New Roman"/>
          <w:sz w:val="28"/>
          <w:szCs w:val="28"/>
          <w:lang w:eastAsia="ru-RU"/>
        </w:rPr>
        <w:t>Основной причиной высокого загрязнения воздушного бассейна выбросами автотранспорта является увеличение количества автотранспортных средств, его изношенность и некачественное топливо.</w:t>
      </w: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A450B">
        <w:rPr>
          <w:rFonts w:ascii="Times New Roman" w:hAnsi="Times New Roman"/>
          <w:sz w:val="28"/>
          <w:szCs w:val="28"/>
          <w:lang w:eastAsia="ru-RU"/>
        </w:rPr>
        <w:t>Отработанные газы двигателей внутреннего сгорания содержат вредные вещества и соединения, в том числе канцерогенные. Нефтепродукты, продукты износа шин, тормозных накладок, хлориды, используемые в качестве антиобледенителей дорожных покрытий, загрязняют придорожные полосы и водные объекты.</w:t>
      </w:r>
      <w:r w:rsidR="00434C66">
        <w:rPr>
          <w:rFonts w:ascii="Times New Roman" w:hAnsi="Times New Roman"/>
          <w:sz w:val="28"/>
          <w:szCs w:val="28"/>
          <w:lang w:eastAsia="ru-RU"/>
        </w:rPr>
        <w:t xml:space="preserve"> </w:t>
      </w:r>
      <w:r w:rsidR="00592659" w:rsidRPr="00592659">
        <w:rPr>
          <w:rFonts w:ascii="Times New Roman" w:hAnsi="Times New Roman"/>
          <w:sz w:val="28"/>
          <w:szCs w:val="28"/>
          <w:lang w:eastAsia="ru-RU"/>
        </w:rPr>
        <w:t>Тре</w:t>
      </w:r>
      <w:r w:rsidR="00592659">
        <w:rPr>
          <w:rFonts w:ascii="Times New Roman" w:hAnsi="Times New Roman"/>
          <w:sz w:val="28"/>
          <w:szCs w:val="28"/>
          <w:lang w:eastAsia="ru-RU"/>
        </w:rPr>
        <w:t xml:space="preserve">буется систематический контроль </w:t>
      </w:r>
      <w:r w:rsidR="00592659" w:rsidRPr="00592659">
        <w:rPr>
          <w:rFonts w:ascii="Times New Roman" w:hAnsi="Times New Roman"/>
          <w:sz w:val="28"/>
          <w:szCs w:val="28"/>
          <w:lang w:eastAsia="ru-RU"/>
        </w:rPr>
        <w:t>соответствующих надзирающих органов за качеством моторного топлива.</w:t>
      </w: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A450B">
        <w:rPr>
          <w:rFonts w:ascii="Times New Roman" w:hAnsi="Times New Roman"/>
          <w:sz w:val="28"/>
          <w:szCs w:val="28"/>
          <w:lang w:eastAsia="ru-RU"/>
        </w:rPr>
        <w:t>Главный компонент выхлопов внутреннего сгорания (кроме шума) - окись углерода (угарный газ) - опасен для человека, животных, вызывает отравление различной степени, в зависимости от концентрации. При взаимодействии выбросов автомобилей и смесей загрязняющих веществ в воздухе могут образоваться новые вещества, более агрессивные. На прилегающих территориях к автомобильным дорогам вода, почва и растительность являются носителями ряда канцерогенных веществ. Недопустимо выращивание здесь овощей, фруктов и скармливание травы животным.</w:t>
      </w: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A450B">
        <w:rPr>
          <w:rFonts w:ascii="Times New Roman" w:hAnsi="Times New Roman"/>
          <w:sz w:val="28"/>
          <w:szCs w:val="28"/>
          <w:lang w:eastAsia="ru-RU"/>
        </w:rPr>
        <w:t>Одним из направлений в работе по снижению негативного влияния автотранспорта на загрязнение окружающей среды является расширение использования альтернативного топлива - сжатого и сжиженного газа, благоустройство дорог, контроль работы двигателей.</w:t>
      </w:r>
      <w:r>
        <w:rPr>
          <w:rFonts w:ascii="Times New Roman" w:hAnsi="Times New Roman"/>
          <w:sz w:val="28"/>
          <w:szCs w:val="28"/>
          <w:lang w:eastAsia="ru-RU"/>
        </w:rPr>
        <w:t xml:space="preserve"> По состоянию на 2017</w:t>
      </w:r>
      <w:r w:rsidRPr="00115816">
        <w:rPr>
          <w:rFonts w:ascii="Times New Roman" w:hAnsi="Times New Roman"/>
          <w:sz w:val="28"/>
          <w:szCs w:val="28"/>
          <w:lang w:eastAsia="ru-RU"/>
        </w:rPr>
        <w:t xml:space="preserve"> год около 2,5 тыс. авто</w:t>
      </w:r>
      <w:r>
        <w:rPr>
          <w:rFonts w:ascii="Times New Roman" w:hAnsi="Times New Roman"/>
          <w:sz w:val="28"/>
          <w:szCs w:val="28"/>
          <w:lang w:eastAsia="ru-RU"/>
        </w:rPr>
        <w:t>мобилей имеют газовое оборудова</w:t>
      </w:r>
      <w:r w:rsidRPr="00115816">
        <w:rPr>
          <w:rFonts w:ascii="Times New Roman" w:hAnsi="Times New Roman"/>
          <w:sz w:val="28"/>
          <w:szCs w:val="28"/>
          <w:lang w:eastAsia="ru-RU"/>
        </w:rPr>
        <w:t>ния, что составляет 2% от состоящего на учёте автомобильного парка.</w:t>
      </w:r>
    </w:p>
    <w:p w:rsidR="00F25296" w:rsidRDefault="00F25296" w:rsidP="00251115">
      <w:pPr>
        <w:widowControl w:val="0"/>
        <w:autoSpaceDE w:val="0"/>
        <w:autoSpaceDN w:val="0"/>
        <w:adjustRightInd w:val="0"/>
        <w:spacing w:after="0" w:line="276" w:lineRule="auto"/>
        <w:ind w:firstLine="720"/>
        <w:jc w:val="both"/>
        <w:rPr>
          <w:rFonts w:ascii="Times New Roman" w:hAnsi="Times New Roman"/>
          <w:bCs/>
          <w:sz w:val="28"/>
          <w:szCs w:val="28"/>
          <w:lang w:eastAsia="ru-RU"/>
        </w:rPr>
      </w:pPr>
      <w:r w:rsidRPr="00A2252F">
        <w:rPr>
          <w:rFonts w:ascii="Times New Roman" w:hAnsi="Times New Roman"/>
          <w:bCs/>
          <w:sz w:val="28"/>
          <w:szCs w:val="28"/>
          <w:lang w:eastAsia="ru-RU"/>
        </w:rPr>
        <w:t>Один автомобиль при пробеге 15 тыс. км сжигает в среднем 2 тонны жидко</w:t>
      </w:r>
      <w:r>
        <w:rPr>
          <w:rFonts w:ascii="Times New Roman" w:hAnsi="Times New Roman"/>
          <w:bCs/>
          <w:sz w:val="28"/>
          <w:szCs w:val="28"/>
          <w:lang w:eastAsia="ru-RU"/>
        </w:rPr>
        <w:t>го топ</w:t>
      </w:r>
      <w:r w:rsidRPr="00A2252F">
        <w:rPr>
          <w:rFonts w:ascii="Times New Roman" w:hAnsi="Times New Roman"/>
          <w:bCs/>
          <w:sz w:val="28"/>
          <w:szCs w:val="28"/>
          <w:lang w:eastAsia="ru-RU"/>
        </w:rPr>
        <w:t>лива, около 26-30 тонн воздуха, в том числе 4-5 тонн ки</w:t>
      </w:r>
      <w:r>
        <w:rPr>
          <w:rFonts w:ascii="Times New Roman" w:hAnsi="Times New Roman"/>
          <w:bCs/>
          <w:sz w:val="28"/>
          <w:szCs w:val="28"/>
          <w:lang w:eastAsia="ru-RU"/>
        </w:rPr>
        <w:t>слорода, что в 50 раз больше по</w:t>
      </w:r>
      <w:r w:rsidRPr="00A2252F">
        <w:rPr>
          <w:rFonts w:ascii="Times New Roman" w:hAnsi="Times New Roman"/>
          <w:bCs/>
          <w:sz w:val="28"/>
          <w:szCs w:val="28"/>
          <w:lang w:eastAsia="ru-RU"/>
        </w:rPr>
        <w:t>требностей человека. В выхлопных газах автотранспо</w:t>
      </w:r>
      <w:r>
        <w:rPr>
          <w:rFonts w:ascii="Times New Roman" w:hAnsi="Times New Roman"/>
          <w:bCs/>
          <w:sz w:val="28"/>
          <w:szCs w:val="28"/>
          <w:lang w:eastAsia="ru-RU"/>
        </w:rPr>
        <w:t>рта при сжигании 1 тонны горюче</w:t>
      </w:r>
      <w:r w:rsidRPr="00A2252F">
        <w:rPr>
          <w:rFonts w:ascii="Times New Roman" w:hAnsi="Times New Roman"/>
          <w:bCs/>
          <w:sz w:val="28"/>
          <w:szCs w:val="28"/>
          <w:lang w:eastAsia="ru-RU"/>
        </w:rPr>
        <w:t>го содержится от 12 до 24 кг оксидов азота, от 0,5 до 5 кг углеводородов и аммиака, до 4-5 % оксида углерода. Годовой выхлоп одного автомобиля в среднем составляет – 800 кг оксида углерода, 40 кг оксидов азота и более 20 кг</w:t>
      </w:r>
      <w:r>
        <w:rPr>
          <w:rFonts w:ascii="Times New Roman" w:hAnsi="Times New Roman"/>
          <w:bCs/>
          <w:sz w:val="28"/>
          <w:szCs w:val="28"/>
          <w:lang w:eastAsia="ru-RU"/>
        </w:rPr>
        <w:t xml:space="preserve"> различных углеводородов. С уве</w:t>
      </w:r>
      <w:r w:rsidRPr="00A2252F">
        <w:rPr>
          <w:rFonts w:ascii="Times New Roman" w:hAnsi="Times New Roman"/>
          <w:bCs/>
          <w:sz w:val="28"/>
          <w:szCs w:val="28"/>
          <w:lang w:eastAsia="ru-RU"/>
        </w:rPr>
        <w:t>личением возраста автомобиля показатели по выбросам возрастают. Средний возраст э</w:t>
      </w:r>
      <w:r>
        <w:rPr>
          <w:rFonts w:ascii="Times New Roman" w:hAnsi="Times New Roman"/>
          <w:bCs/>
          <w:sz w:val="28"/>
          <w:szCs w:val="28"/>
          <w:lang w:eastAsia="ru-RU"/>
        </w:rPr>
        <w:t>ксплу</w:t>
      </w:r>
      <w:r w:rsidRPr="00A2252F">
        <w:rPr>
          <w:rFonts w:ascii="Times New Roman" w:hAnsi="Times New Roman"/>
          <w:bCs/>
          <w:sz w:val="28"/>
          <w:szCs w:val="28"/>
          <w:lang w:eastAsia="ru-RU"/>
        </w:rPr>
        <w:t xml:space="preserve">атируемых на территории </w:t>
      </w:r>
      <w:r w:rsidR="004E18AD">
        <w:rPr>
          <w:rFonts w:ascii="Times New Roman" w:hAnsi="Times New Roman"/>
          <w:bCs/>
          <w:sz w:val="28"/>
          <w:szCs w:val="28"/>
          <w:lang w:eastAsia="ru-RU"/>
        </w:rPr>
        <w:t>Ирбитского муниципального образования</w:t>
      </w:r>
      <w:r w:rsidRPr="00A2252F">
        <w:rPr>
          <w:rFonts w:ascii="Times New Roman" w:hAnsi="Times New Roman"/>
          <w:bCs/>
          <w:sz w:val="28"/>
          <w:szCs w:val="28"/>
          <w:lang w:eastAsia="ru-RU"/>
        </w:rPr>
        <w:t xml:space="preserve"> автомобилей составляет 9,5 лет.</w:t>
      </w:r>
      <w:r w:rsidR="00434C66">
        <w:rPr>
          <w:rFonts w:ascii="Times New Roman" w:hAnsi="Times New Roman"/>
          <w:bCs/>
          <w:sz w:val="28"/>
          <w:szCs w:val="28"/>
          <w:lang w:eastAsia="ru-RU"/>
        </w:rPr>
        <w:t xml:space="preserve"> </w:t>
      </w:r>
      <w:r w:rsidR="00592659" w:rsidRPr="00592659">
        <w:rPr>
          <w:rFonts w:ascii="Times New Roman" w:hAnsi="Times New Roman"/>
          <w:bCs/>
          <w:sz w:val="28"/>
          <w:szCs w:val="28"/>
          <w:lang w:eastAsia="ru-RU"/>
        </w:rPr>
        <w:t xml:space="preserve">Требуется проведение </w:t>
      </w:r>
      <w:r w:rsidR="00592659">
        <w:rPr>
          <w:rFonts w:ascii="Times New Roman" w:hAnsi="Times New Roman"/>
          <w:bCs/>
          <w:sz w:val="28"/>
          <w:szCs w:val="28"/>
          <w:lang w:eastAsia="ru-RU"/>
        </w:rPr>
        <w:t xml:space="preserve">систематического и достоверного </w:t>
      </w:r>
      <w:r w:rsidR="00592659" w:rsidRPr="00592659">
        <w:rPr>
          <w:rFonts w:ascii="Times New Roman" w:hAnsi="Times New Roman"/>
          <w:bCs/>
          <w:sz w:val="28"/>
          <w:szCs w:val="28"/>
          <w:lang w:eastAsia="ru-RU"/>
        </w:rPr>
        <w:t>контроля за техническим состоянием автотранспортных средств.</w:t>
      </w:r>
    </w:p>
    <w:p w:rsidR="00592659" w:rsidRPr="00592659" w:rsidRDefault="00592659" w:rsidP="00251115">
      <w:pPr>
        <w:widowControl w:val="0"/>
        <w:autoSpaceDE w:val="0"/>
        <w:autoSpaceDN w:val="0"/>
        <w:adjustRightInd w:val="0"/>
        <w:spacing w:after="0" w:line="276" w:lineRule="auto"/>
        <w:ind w:firstLine="720"/>
        <w:jc w:val="both"/>
        <w:rPr>
          <w:rFonts w:ascii="Times New Roman" w:hAnsi="Times New Roman"/>
          <w:bCs/>
          <w:sz w:val="28"/>
          <w:szCs w:val="28"/>
          <w:lang w:eastAsia="ru-RU"/>
        </w:rPr>
      </w:pPr>
      <w:r w:rsidRPr="00592659">
        <w:rPr>
          <w:rFonts w:ascii="Times New Roman" w:hAnsi="Times New Roman"/>
          <w:bCs/>
          <w:sz w:val="28"/>
          <w:szCs w:val="28"/>
          <w:lang w:eastAsia="ru-RU"/>
        </w:rPr>
        <w:t>Уровень шума, который появляется в процессе движения</w:t>
      </w:r>
      <w:r w:rsidR="00434C66">
        <w:rPr>
          <w:rFonts w:ascii="Times New Roman" w:hAnsi="Times New Roman"/>
          <w:bCs/>
          <w:sz w:val="28"/>
          <w:szCs w:val="28"/>
          <w:lang w:eastAsia="ru-RU"/>
        </w:rPr>
        <w:t xml:space="preserve"> </w:t>
      </w:r>
      <w:r w:rsidRPr="00592659">
        <w:rPr>
          <w:rFonts w:ascii="Times New Roman" w:hAnsi="Times New Roman"/>
          <w:bCs/>
          <w:sz w:val="28"/>
          <w:szCs w:val="28"/>
          <w:lang w:eastAsia="ru-RU"/>
        </w:rPr>
        <w:t xml:space="preserve">автотранспортного средства по автодороге, </w:t>
      </w:r>
      <w:r>
        <w:rPr>
          <w:rFonts w:ascii="Times New Roman" w:hAnsi="Times New Roman"/>
          <w:bCs/>
          <w:sz w:val="28"/>
          <w:szCs w:val="28"/>
          <w:lang w:eastAsia="ru-RU"/>
        </w:rPr>
        <w:t xml:space="preserve">может иметь значительные </w:t>
      </w:r>
      <w:r w:rsidRPr="00592659">
        <w:rPr>
          <w:rFonts w:ascii="Times New Roman" w:hAnsi="Times New Roman"/>
          <w:bCs/>
          <w:sz w:val="28"/>
          <w:szCs w:val="28"/>
          <w:lang w:eastAsia="ru-RU"/>
        </w:rPr>
        <w:t>величины, что негативно сказывается на здоровье людей, подвергающихся его</w:t>
      </w:r>
      <w:r w:rsidR="00434C66">
        <w:rPr>
          <w:rFonts w:ascii="Times New Roman" w:hAnsi="Times New Roman"/>
          <w:bCs/>
          <w:sz w:val="28"/>
          <w:szCs w:val="28"/>
          <w:lang w:eastAsia="ru-RU"/>
        </w:rPr>
        <w:t xml:space="preserve"> </w:t>
      </w:r>
      <w:r w:rsidRPr="00592659">
        <w:rPr>
          <w:rFonts w:ascii="Times New Roman" w:hAnsi="Times New Roman"/>
          <w:bCs/>
          <w:sz w:val="28"/>
          <w:szCs w:val="28"/>
          <w:lang w:eastAsia="ru-RU"/>
        </w:rPr>
        <w:t>воздействию. Защитной мерой могут служить мероприятия: посадка древесно-кустарниковой растительности на разделительных полосах и вдоль</w:t>
      </w:r>
      <w:r w:rsidR="00434C66">
        <w:rPr>
          <w:rFonts w:ascii="Times New Roman" w:hAnsi="Times New Roman"/>
          <w:bCs/>
          <w:sz w:val="28"/>
          <w:szCs w:val="28"/>
          <w:lang w:eastAsia="ru-RU"/>
        </w:rPr>
        <w:t xml:space="preserve"> </w:t>
      </w:r>
      <w:r w:rsidRPr="00592659">
        <w:rPr>
          <w:rFonts w:ascii="Times New Roman" w:hAnsi="Times New Roman"/>
          <w:bCs/>
          <w:sz w:val="28"/>
          <w:szCs w:val="28"/>
          <w:lang w:eastAsia="ru-RU"/>
        </w:rPr>
        <w:t>придорожных полос, сооружение шумопоглощающих щитов, вынесение</w:t>
      </w:r>
      <w:r w:rsidR="00434C66">
        <w:rPr>
          <w:rFonts w:ascii="Times New Roman" w:hAnsi="Times New Roman"/>
          <w:bCs/>
          <w:sz w:val="28"/>
          <w:szCs w:val="28"/>
          <w:lang w:eastAsia="ru-RU"/>
        </w:rPr>
        <w:t xml:space="preserve"> </w:t>
      </w:r>
      <w:r w:rsidRPr="00592659">
        <w:rPr>
          <w:rFonts w:ascii="Times New Roman" w:hAnsi="Times New Roman"/>
          <w:bCs/>
          <w:sz w:val="28"/>
          <w:szCs w:val="28"/>
          <w:lang w:eastAsia="ru-RU"/>
        </w:rPr>
        <w:t>участков интенсивных автодорог за пределы населенных пунктов.</w:t>
      </w:r>
    </w:p>
    <w:p w:rsidR="00592659" w:rsidRPr="00592659" w:rsidRDefault="00592659" w:rsidP="00251115">
      <w:pPr>
        <w:widowControl w:val="0"/>
        <w:autoSpaceDE w:val="0"/>
        <w:autoSpaceDN w:val="0"/>
        <w:adjustRightInd w:val="0"/>
        <w:spacing w:after="0" w:line="276" w:lineRule="auto"/>
        <w:ind w:firstLine="720"/>
        <w:jc w:val="both"/>
        <w:rPr>
          <w:rFonts w:ascii="Times New Roman" w:hAnsi="Times New Roman"/>
          <w:bCs/>
          <w:sz w:val="28"/>
          <w:szCs w:val="28"/>
          <w:lang w:eastAsia="ru-RU"/>
        </w:rPr>
      </w:pPr>
      <w:r w:rsidRPr="00592659">
        <w:rPr>
          <w:rFonts w:ascii="Times New Roman" w:hAnsi="Times New Roman"/>
          <w:bCs/>
          <w:sz w:val="28"/>
          <w:szCs w:val="28"/>
          <w:lang w:eastAsia="ru-RU"/>
        </w:rPr>
        <w:t xml:space="preserve"> Придорожные полосы авто</w:t>
      </w:r>
      <w:r>
        <w:rPr>
          <w:rFonts w:ascii="Times New Roman" w:hAnsi="Times New Roman"/>
          <w:bCs/>
          <w:sz w:val="28"/>
          <w:szCs w:val="28"/>
          <w:lang w:eastAsia="ru-RU"/>
        </w:rPr>
        <w:t xml:space="preserve">дорог подвергаются хаотическому </w:t>
      </w:r>
      <w:r w:rsidRPr="00592659">
        <w:rPr>
          <w:rFonts w:ascii="Times New Roman" w:hAnsi="Times New Roman"/>
          <w:bCs/>
          <w:sz w:val="28"/>
          <w:szCs w:val="28"/>
          <w:lang w:eastAsia="ru-RU"/>
        </w:rPr>
        <w:t>замусориванию, которое совершаю</w:t>
      </w:r>
      <w:r>
        <w:rPr>
          <w:rFonts w:ascii="Times New Roman" w:hAnsi="Times New Roman"/>
          <w:bCs/>
          <w:sz w:val="28"/>
          <w:szCs w:val="28"/>
          <w:lang w:eastAsia="ru-RU"/>
        </w:rPr>
        <w:t xml:space="preserve">т участники дорожного движения, </w:t>
      </w:r>
      <w:r w:rsidRPr="00592659">
        <w:rPr>
          <w:rFonts w:ascii="Times New Roman" w:hAnsi="Times New Roman"/>
          <w:bCs/>
          <w:sz w:val="28"/>
          <w:szCs w:val="28"/>
          <w:lang w:eastAsia="ru-RU"/>
        </w:rPr>
        <w:t>характеризующиеся низким уровнем социального сознания и ответственности,</w:t>
      </w:r>
    </w:p>
    <w:p w:rsidR="00592659" w:rsidRDefault="00592659" w:rsidP="00251115">
      <w:pPr>
        <w:widowControl w:val="0"/>
        <w:autoSpaceDE w:val="0"/>
        <w:autoSpaceDN w:val="0"/>
        <w:adjustRightInd w:val="0"/>
        <w:spacing w:after="0" w:line="276" w:lineRule="auto"/>
        <w:jc w:val="both"/>
        <w:rPr>
          <w:rFonts w:ascii="Times New Roman" w:hAnsi="Times New Roman"/>
          <w:bCs/>
          <w:sz w:val="28"/>
          <w:szCs w:val="28"/>
          <w:lang w:eastAsia="ru-RU"/>
        </w:rPr>
      </w:pPr>
      <w:r w:rsidRPr="00592659">
        <w:rPr>
          <w:rFonts w:ascii="Times New Roman" w:hAnsi="Times New Roman"/>
          <w:bCs/>
          <w:sz w:val="28"/>
          <w:szCs w:val="28"/>
          <w:lang w:eastAsia="ru-RU"/>
        </w:rPr>
        <w:t>что требует проведения планоме</w:t>
      </w:r>
      <w:r>
        <w:rPr>
          <w:rFonts w:ascii="Times New Roman" w:hAnsi="Times New Roman"/>
          <w:bCs/>
          <w:sz w:val="28"/>
          <w:szCs w:val="28"/>
          <w:lang w:eastAsia="ru-RU"/>
        </w:rPr>
        <w:t xml:space="preserve">рной профилактической работы на </w:t>
      </w:r>
      <w:r w:rsidRPr="00592659">
        <w:rPr>
          <w:rFonts w:ascii="Times New Roman" w:hAnsi="Times New Roman"/>
          <w:bCs/>
          <w:sz w:val="28"/>
          <w:szCs w:val="28"/>
          <w:lang w:eastAsia="ru-RU"/>
        </w:rPr>
        <w:t>автодорогах</w:t>
      </w:r>
    </w:p>
    <w:p w:rsidR="00F25296" w:rsidRDefault="00F25296" w:rsidP="00251115">
      <w:pPr>
        <w:widowControl w:val="0"/>
        <w:autoSpaceDE w:val="0"/>
        <w:autoSpaceDN w:val="0"/>
        <w:adjustRightInd w:val="0"/>
        <w:spacing w:after="0" w:line="276" w:lineRule="auto"/>
        <w:ind w:firstLine="720"/>
        <w:jc w:val="both"/>
        <w:rPr>
          <w:rFonts w:ascii="Times New Roman" w:hAnsi="Times New Roman"/>
          <w:bCs/>
          <w:sz w:val="28"/>
          <w:szCs w:val="28"/>
          <w:lang w:eastAsia="ru-RU"/>
        </w:rPr>
      </w:pPr>
      <w:r w:rsidRPr="00A2252F">
        <w:rPr>
          <w:rFonts w:ascii="Times New Roman" w:hAnsi="Times New Roman"/>
          <w:bCs/>
          <w:sz w:val="28"/>
          <w:szCs w:val="28"/>
          <w:lang w:eastAsia="ru-RU"/>
        </w:rPr>
        <w:t>Практически во всех субъектах РФ доля автом</w:t>
      </w:r>
      <w:r>
        <w:rPr>
          <w:rFonts w:ascii="Times New Roman" w:hAnsi="Times New Roman"/>
          <w:bCs/>
          <w:sz w:val="28"/>
          <w:szCs w:val="28"/>
          <w:lang w:eastAsia="ru-RU"/>
        </w:rPr>
        <w:t>обилей, эксплуатируемых с превы</w:t>
      </w:r>
      <w:r w:rsidRPr="00A2252F">
        <w:rPr>
          <w:rFonts w:ascii="Times New Roman" w:hAnsi="Times New Roman"/>
          <w:bCs/>
          <w:sz w:val="28"/>
          <w:szCs w:val="28"/>
          <w:lang w:eastAsia="ru-RU"/>
        </w:rPr>
        <w:t xml:space="preserve">шением действующих нормативов по токсичности и </w:t>
      </w:r>
      <w:r w:rsidR="00434C66">
        <w:rPr>
          <w:rFonts w:ascii="Times New Roman" w:hAnsi="Times New Roman"/>
          <w:bCs/>
          <w:sz w:val="28"/>
          <w:szCs w:val="28"/>
          <w:lang w:eastAsia="ru-RU"/>
        </w:rPr>
        <w:t>за</w:t>
      </w:r>
      <w:r w:rsidRPr="00A2252F">
        <w:rPr>
          <w:rFonts w:ascii="Times New Roman" w:hAnsi="Times New Roman"/>
          <w:bCs/>
          <w:sz w:val="28"/>
          <w:szCs w:val="28"/>
          <w:lang w:eastAsia="ru-RU"/>
        </w:rPr>
        <w:t>дым</w:t>
      </w:r>
      <w:r w:rsidR="00434C66">
        <w:rPr>
          <w:rFonts w:ascii="Times New Roman" w:hAnsi="Times New Roman"/>
          <w:bCs/>
          <w:sz w:val="28"/>
          <w:szCs w:val="28"/>
          <w:lang w:eastAsia="ru-RU"/>
        </w:rPr>
        <w:t>лен</w:t>
      </w:r>
      <w:r w:rsidRPr="00A2252F">
        <w:rPr>
          <w:rFonts w:ascii="Times New Roman" w:hAnsi="Times New Roman"/>
          <w:bCs/>
          <w:sz w:val="28"/>
          <w:szCs w:val="28"/>
          <w:lang w:eastAsia="ru-RU"/>
        </w:rPr>
        <w:t>ности, в среднем составляет 20 – 25%, а в отдельных регионах – 40%. Нефтепродукты, продукты износа шин, тормозных накладок, сыпучие и пылящие грузы, хлориды, используемые в качестве антиобле</w:t>
      </w:r>
      <w:r>
        <w:rPr>
          <w:rFonts w:ascii="Times New Roman" w:hAnsi="Times New Roman"/>
          <w:bCs/>
          <w:sz w:val="28"/>
          <w:szCs w:val="28"/>
          <w:lang w:eastAsia="ru-RU"/>
        </w:rPr>
        <w:t>денителей дорожных покрытий, за</w:t>
      </w:r>
      <w:r w:rsidRPr="00A2252F">
        <w:rPr>
          <w:rFonts w:ascii="Times New Roman" w:hAnsi="Times New Roman"/>
          <w:bCs/>
          <w:sz w:val="28"/>
          <w:szCs w:val="28"/>
          <w:lang w:eastAsia="ru-RU"/>
        </w:rPr>
        <w:t>грязняют придорожные полосы и водные объекты.</w:t>
      </w:r>
    </w:p>
    <w:p w:rsidR="00F25296" w:rsidRDefault="00F25296" w:rsidP="00251115">
      <w:pPr>
        <w:widowControl w:val="0"/>
        <w:autoSpaceDE w:val="0"/>
        <w:autoSpaceDN w:val="0"/>
        <w:adjustRightInd w:val="0"/>
        <w:spacing w:after="0" w:line="276" w:lineRule="auto"/>
        <w:ind w:firstLine="720"/>
        <w:jc w:val="both"/>
        <w:rPr>
          <w:rFonts w:ascii="Times New Roman" w:hAnsi="Times New Roman"/>
          <w:bCs/>
          <w:sz w:val="28"/>
          <w:szCs w:val="28"/>
          <w:lang w:eastAsia="ru-RU"/>
        </w:rPr>
      </w:pPr>
      <w:r w:rsidRPr="00FE216D">
        <w:rPr>
          <w:rFonts w:ascii="Times New Roman" w:hAnsi="Times New Roman"/>
          <w:bCs/>
          <w:sz w:val="28"/>
          <w:szCs w:val="28"/>
          <w:lang w:eastAsia="ru-RU"/>
        </w:rPr>
        <w:t>Увеличению количества взвешенной в воздухе и осевшей на поверхности пыли способствует повышенный абразивный износ асфальт</w:t>
      </w:r>
      <w:r>
        <w:rPr>
          <w:rFonts w:ascii="Times New Roman" w:hAnsi="Times New Roman"/>
          <w:bCs/>
          <w:sz w:val="28"/>
          <w:szCs w:val="28"/>
          <w:lang w:eastAsia="ru-RU"/>
        </w:rPr>
        <w:t>ового покрытия автомобильных до</w:t>
      </w:r>
      <w:r w:rsidRPr="00FE216D">
        <w:rPr>
          <w:rFonts w:ascii="Times New Roman" w:hAnsi="Times New Roman"/>
          <w:bCs/>
          <w:sz w:val="28"/>
          <w:szCs w:val="28"/>
          <w:lang w:eastAsia="ru-RU"/>
        </w:rPr>
        <w:t>рог вследствие использования в холодный период ошипованных шин.</w:t>
      </w:r>
      <w:r w:rsidR="00592659">
        <w:rPr>
          <w:rFonts w:ascii="Times New Roman" w:hAnsi="Times New Roman"/>
          <w:bCs/>
          <w:sz w:val="28"/>
          <w:szCs w:val="28"/>
          <w:lang w:eastAsia="ru-RU"/>
        </w:rPr>
        <w:t xml:space="preserve"> И</w:t>
      </w:r>
      <w:r w:rsidR="00592659" w:rsidRPr="00592659">
        <w:rPr>
          <w:rFonts w:ascii="Times New Roman" w:hAnsi="Times New Roman"/>
          <w:bCs/>
          <w:sz w:val="28"/>
          <w:szCs w:val="28"/>
          <w:lang w:eastAsia="ru-RU"/>
        </w:rPr>
        <w:t>стирание дорожн</w:t>
      </w:r>
      <w:r w:rsidR="00592659">
        <w:rPr>
          <w:rFonts w:ascii="Times New Roman" w:hAnsi="Times New Roman"/>
          <w:bCs/>
          <w:sz w:val="28"/>
          <w:szCs w:val="28"/>
          <w:lang w:eastAsia="ru-RU"/>
        </w:rPr>
        <w:t xml:space="preserve">ого </w:t>
      </w:r>
      <w:r w:rsidR="00592659" w:rsidRPr="00592659">
        <w:rPr>
          <w:rFonts w:ascii="Times New Roman" w:hAnsi="Times New Roman"/>
          <w:bCs/>
          <w:sz w:val="28"/>
          <w:szCs w:val="28"/>
          <w:lang w:eastAsia="ru-RU"/>
        </w:rPr>
        <w:t>покрыти</w:t>
      </w:r>
      <w:r w:rsidR="00592659">
        <w:rPr>
          <w:rFonts w:ascii="Times New Roman" w:hAnsi="Times New Roman"/>
          <w:bCs/>
          <w:sz w:val="28"/>
          <w:szCs w:val="28"/>
          <w:lang w:eastAsia="ru-RU"/>
        </w:rPr>
        <w:t>я</w:t>
      </w:r>
      <w:r w:rsidR="00592659" w:rsidRPr="00592659">
        <w:rPr>
          <w:rFonts w:ascii="Times New Roman" w:hAnsi="Times New Roman"/>
          <w:bCs/>
          <w:sz w:val="28"/>
          <w:szCs w:val="28"/>
          <w:lang w:eastAsia="ru-RU"/>
        </w:rPr>
        <w:t xml:space="preserve"> и автомобильных шин, </w:t>
      </w:r>
      <w:r w:rsidR="00B26041">
        <w:rPr>
          <w:rFonts w:ascii="Times New Roman" w:hAnsi="Times New Roman"/>
          <w:bCs/>
          <w:sz w:val="28"/>
          <w:szCs w:val="28"/>
          <w:lang w:eastAsia="ru-RU"/>
        </w:rPr>
        <w:t>(</w:t>
      </w:r>
      <w:r w:rsidR="00592659" w:rsidRPr="00592659">
        <w:rPr>
          <w:rFonts w:ascii="Times New Roman" w:hAnsi="Times New Roman"/>
          <w:bCs/>
          <w:sz w:val="28"/>
          <w:szCs w:val="28"/>
          <w:lang w:eastAsia="ru-RU"/>
        </w:rPr>
        <w:t>продукты износа которых смешиваются с</w:t>
      </w:r>
      <w:r w:rsidR="00434C66">
        <w:rPr>
          <w:rFonts w:ascii="Times New Roman" w:hAnsi="Times New Roman"/>
          <w:bCs/>
          <w:sz w:val="28"/>
          <w:szCs w:val="28"/>
          <w:lang w:eastAsia="ru-RU"/>
        </w:rPr>
        <w:t xml:space="preserve"> </w:t>
      </w:r>
      <w:r w:rsidR="00592659" w:rsidRPr="00592659">
        <w:rPr>
          <w:rFonts w:ascii="Times New Roman" w:hAnsi="Times New Roman"/>
          <w:bCs/>
          <w:sz w:val="28"/>
          <w:szCs w:val="28"/>
          <w:lang w:eastAsia="ru-RU"/>
        </w:rPr>
        <w:t>твердыми частицами отработавших газов</w:t>
      </w:r>
      <w:r w:rsidR="00B26041">
        <w:rPr>
          <w:rFonts w:ascii="Times New Roman" w:hAnsi="Times New Roman"/>
          <w:bCs/>
          <w:sz w:val="28"/>
          <w:szCs w:val="28"/>
          <w:lang w:eastAsia="ru-RU"/>
        </w:rPr>
        <w:t xml:space="preserve">), и </w:t>
      </w:r>
      <w:r w:rsidR="00592659" w:rsidRPr="00592659">
        <w:rPr>
          <w:rFonts w:ascii="Times New Roman" w:hAnsi="Times New Roman"/>
          <w:bCs/>
          <w:sz w:val="28"/>
          <w:szCs w:val="28"/>
          <w:lang w:eastAsia="ru-RU"/>
        </w:rPr>
        <w:t>грязь,</w:t>
      </w:r>
      <w:r w:rsidR="00434C66">
        <w:rPr>
          <w:rFonts w:ascii="Times New Roman" w:hAnsi="Times New Roman"/>
          <w:bCs/>
          <w:sz w:val="28"/>
          <w:szCs w:val="28"/>
          <w:lang w:eastAsia="ru-RU"/>
        </w:rPr>
        <w:t xml:space="preserve"> </w:t>
      </w:r>
      <w:r w:rsidR="00592659" w:rsidRPr="00592659">
        <w:rPr>
          <w:rFonts w:ascii="Times New Roman" w:hAnsi="Times New Roman"/>
          <w:bCs/>
          <w:sz w:val="28"/>
          <w:szCs w:val="28"/>
          <w:lang w:eastAsia="ru-RU"/>
        </w:rPr>
        <w:t>занесенная на проезжую часть с прилег</w:t>
      </w:r>
      <w:r w:rsidR="00B26041">
        <w:rPr>
          <w:rFonts w:ascii="Times New Roman" w:hAnsi="Times New Roman"/>
          <w:bCs/>
          <w:sz w:val="28"/>
          <w:szCs w:val="28"/>
          <w:lang w:eastAsia="ru-RU"/>
        </w:rPr>
        <w:t>аю</w:t>
      </w:r>
      <w:r w:rsidR="00E52EC6">
        <w:rPr>
          <w:rFonts w:ascii="Times New Roman" w:hAnsi="Times New Roman"/>
          <w:bCs/>
          <w:sz w:val="28"/>
          <w:szCs w:val="28"/>
          <w:lang w:eastAsia="ru-RU"/>
        </w:rPr>
        <w:t xml:space="preserve">щего к дороге почвенного слоя в </w:t>
      </w:r>
      <w:r w:rsidR="00592659" w:rsidRPr="00592659">
        <w:rPr>
          <w:rFonts w:ascii="Times New Roman" w:hAnsi="Times New Roman"/>
          <w:bCs/>
          <w:sz w:val="28"/>
          <w:szCs w:val="28"/>
          <w:lang w:eastAsia="ru-RU"/>
        </w:rPr>
        <w:t xml:space="preserve">результате образует пыль, </w:t>
      </w:r>
      <w:r w:rsidR="00B26041">
        <w:rPr>
          <w:rFonts w:ascii="Times New Roman" w:hAnsi="Times New Roman"/>
          <w:bCs/>
          <w:sz w:val="28"/>
          <w:szCs w:val="28"/>
          <w:lang w:eastAsia="ru-RU"/>
        </w:rPr>
        <w:t xml:space="preserve">загрязняющую воздух. </w:t>
      </w:r>
      <w:r w:rsidR="00592659" w:rsidRPr="00592659">
        <w:rPr>
          <w:rFonts w:ascii="Times New Roman" w:hAnsi="Times New Roman"/>
          <w:bCs/>
          <w:sz w:val="28"/>
          <w:szCs w:val="28"/>
          <w:lang w:eastAsia="ru-RU"/>
        </w:rPr>
        <w:t>Химический состав и количе</w:t>
      </w:r>
      <w:r w:rsidR="00B26041">
        <w:rPr>
          <w:rFonts w:ascii="Times New Roman" w:hAnsi="Times New Roman"/>
          <w:bCs/>
          <w:sz w:val="28"/>
          <w:szCs w:val="28"/>
          <w:lang w:eastAsia="ru-RU"/>
        </w:rPr>
        <w:t xml:space="preserve">ство пыли зависят от материалов </w:t>
      </w:r>
      <w:r w:rsidR="00592659" w:rsidRPr="00592659">
        <w:rPr>
          <w:rFonts w:ascii="Times New Roman" w:hAnsi="Times New Roman"/>
          <w:bCs/>
          <w:sz w:val="28"/>
          <w:szCs w:val="28"/>
          <w:lang w:eastAsia="ru-RU"/>
        </w:rPr>
        <w:t>дорожного покрытия. Наибольшее количество пыли создается на грунтовых и</w:t>
      </w:r>
      <w:r w:rsidR="00434C66">
        <w:rPr>
          <w:rFonts w:ascii="Times New Roman" w:hAnsi="Times New Roman"/>
          <w:bCs/>
          <w:sz w:val="28"/>
          <w:szCs w:val="28"/>
          <w:lang w:eastAsia="ru-RU"/>
        </w:rPr>
        <w:t xml:space="preserve"> </w:t>
      </w:r>
      <w:r w:rsidR="00592659" w:rsidRPr="00592659">
        <w:rPr>
          <w:rFonts w:ascii="Times New Roman" w:hAnsi="Times New Roman"/>
          <w:bCs/>
          <w:sz w:val="28"/>
          <w:szCs w:val="28"/>
          <w:lang w:eastAsia="ru-RU"/>
        </w:rPr>
        <w:t>гравийных дорогах. Экологические последствия запыленности отражаются на</w:t>
      </w:r>
      <w:r w:rsidR="00434C66">
        <w:rPr>
          <w:rFonts w:ascii="Times New Roman" w:hAnsi="Times New Roman"/>
          <w:bCs/>
          <w:sz w:val="28"/>
          <w:szCs w:val="28"/>
          <w:lang w:eastAsia="ru-RU"/>
        </w:rPr>
        <w:t xml:space="preserve"> </w:t>
      </w:r>
      <w:r w:rsidR="00592659" w:rsidRPr="00592659">
        <w:rPr>
          <w:rFonts w:ascii="Times New Roman" w:hAnsi="Times New Roman"/>
          <w:bCs/>
          <w:sz w:val="28"/>
          <w:szCs w:val="28"/>
          <w:lang w:eastAsia="ru-RU"/>
        </w:rPr>
        <w:t>пассажирах транспортных средств, водителях и людях, находящихся вблизи от</w:t>
      </w:r>
      <w:r w:rsidR="00434C66">
        <w:rPr>
          <w:rFonts w:ascii="Times New Roman" w:hAnsi="Times New Roman"/>
          <w:bCs/>
          <w:sz w:val="28"/>
          <w:szCs w:val="28"/>
          <w:lang w:eastAsia="ru-RU"/>
        </w:rPr>
        <w:t xml:space="preserve"> </w:t>
      </w:r>
      <w:r w:rsidR="00592659" w:rsidRPr="00592659">
        <w:rPr>
          <w:rFonts w:ascii="Times New Roman" w:hAnsi="Times New Roman"/>
          <w:bCs/>
          <w:sz w:val="28"/>
          <w:szCs w:val="28"/>
          <w:lang w:eastAsia="ru-RU"/>
        </w:rPr>
        <w:t>подобных дорог. Пыль оседает также на растительности и обитателях фауны</w:t>
      </w:r>
      <w:r w:rsidR="00434C66">
        <w:rPr>
          <w:rFonts w:ascii="Times New Roman" w:hAnsi="Times New Roman"/>
          <w:bCs/>
          <w:sz w:val="28"/>
          <w:szCs w:val="28"/>
          <w:lang w:eastAsia="ru-RU"/>
        </w:rPr>
        <w:t xml:space="preserve"> </w:t>
      </w:r>
      <w:r w:rsidR="00592659" w:rsidRPr="00592659">
        <w:rPr>
          <w:rFonts w:ascii="Times New Roman" w:hAnsi="Times New Roman"/>
          <w:bCs/>
          <w:sz w:val="28"/>
          <w:szCs w:val="28"/>
          <w:lang w:eastAsia="ru-RU"/>
        </w:rPr>
        <w:t>придорожной полосы. При этом леса и лесопо</w:t>
      </w:r>
      <w:r w:rsidR="00592659">
        <w:rPr>
          <w:rFonts w:ascii="Times New Roman" w:hAnsi="Times New Roman"/>
          <w:bCs/>
          <w:sz w:val="28"/>
          <w:szCs w:val="28"/>
          <w:lang w:eastAsia="ru-RU"/>
        </w:rPr>
        <w:t xml:space="preserve">садки вдоль дорог угнетаются, а </w:t>
      </w:r>
      <w:r w:rsidR="00592659" w:rsidRPr="00592659">
        <w:rPr>
          <w:rFonts w:ascii="Times New Roman" w:hAnsi="Times New Roman"/>
          <w:bCs/>
          <w:sz w:val="28"/>
          <w:szCs w:val="28"/>
          <w:lang w:eastAsia="ru-RU"/>
        </w:rPr>
        <w:t>сельскохозяйственные культуры накапливают в значительных количествах</w:t>
      </w:r>
      <w:r w:rsidR="00434C66">
        <w:rPr>
          <w:rFonts w:ascii="Times New Roman" w:hAnsi="Times New Roman"/>
          <w:bCs/>
          <w:sz w:val="28"/>
          <w:szCs w:val="28"/>
          <w:lang w:eastAsia="ru-RU"/>
        </w:rPr>
        <w:t xml:space="preserve"> </w:t>
      </w:r>
      <w:r w:rsidR="00592659" w:rsidRPr="00592659">
        <w:rPr>
          <w:rFonts w:ascii="Times New Roman" w:hAnsi="Times New Roman"/>
          <w:bCs/>
          <w:sz w:val="28"/>
          <w:szCs w:val="28"/>
          <w:lang w:eastAsia="ru-RU"/>
        </w:rPr>
        <w:t>вредные вещества, содержащиеся в пылевых выбросах и отработавших газах.</w:t>
      </w:r>
    </w:p>
    <w:p w:rsidR="00F25296" w:rsidRPr="0032190B" w:rsidRDefault="00420352" w:rsidP="00251115">
      <w:pPr>
        <w:pStyle w:val="af"/>
        <w:spacing w:before="0" w:beforeAutospacing="0" w:after="0" w:line="276" w:lineRule="auto"/>
        <w:ind w:firstLine="851"/>
        <w:jc w:val="both"/>
        <w:rPr>
          <w:sz w:val="22"/>
          <w:szCs w:val="22"/>
        </w:rPr>
      </w:pPr>
      <w:r w:rsidRPr="00420352">
        <w:rPr>
          <w:bCs/>
          <w:sz w:val="28"/>
          <w:szCs w:val="28"/>
        </w:rPr>
        <w:t>В2011- 2017 годах,</w:t>
      </w:r>
      <w:r w:rsidR="00F25296" w:rsidRPr="00420352">
        <w:rPr>
          <w:bCs/>
          <w:sz w:val="28"/>
          <w:szCs w:val="28"/>
        </w:rPr>
        <w:t xml:space="preserve"> на территории </w:t>
      </w:r>
      <w:r w:rsidR="004E18AD" w:rsidRPr="00420352">
        <w:rPr>
          <w:bCs/>
          <w:sz w:val="28"/>
          <w:szCs w:val="28"/>
        </w:rPr>
        <w:t>Ирбитского муниципального образования</w:t>
      </w:r>
      <w:r w:rsidRPr="00420352">
        <w:rPr>
          <w:bCs/>
          <w:sz w:val="28"/>
          <w:szCs w:val="28"/>
        </w:rPr>
        <w:t xml:space="preserve">, </w:t>
      </w:r>
      <w:r w:rsidR="00F25296" w:rsidRPr="00420352">
        <w:rPr>
          <w:bCs/>
          <w:sz w:val="28"/>
          <w:szCs w:val="28"/>
        </w:rPr>
        <w:t>в атм</w:t>
      </w:r>
      <w:r w:rsidRPr="00420352">
        <w:rPr>
          <w:bCs/>
          <w:sz w:val="28"/>
          <w:szCs w:val="28"/>
        </w:rPr>
        <w:t>осферном воздухе</w:t>
      </w:r>
      <w:r w:rsidR="00C924CD">
        <w:rPr>
          <w:bCs/>
          <w:sz w:val="28"/>
          <w:szCs w:val="28"/>
        </w:rPr>
        <w:t>,</w:t>
      </w:r>
      <w:r w:rsidRPr="00420352">
        <w:rPr>
          <w:bCs/>
          <w:sz w:val="28"/>
          <w:szCs w:val="28"/>
        </w:rPr>
        <w:t xml:space="preserve"> превышений по загрязняющим веществам:</w:t>
      </w:r>
      <w:r w:rsidR="00434C66">
        <w:rPr>
          <w:bCs/>
          <w:sz w:val="28"/>
          <w:szCs w:val="28"/>
        </w:rPr>
        <w:t xml:space="preserve"> </w:t>
      </w:r>
      <w:r w:rsidRPr="00420352">
        <w:rPr>
          <w:bCs/>
          <w:sz w:val="28"/>
          <w:szCs w:val="28"/>
        </w:rPr>
        <w:t xml:space="preserve">формальдегид, фенол, диоксида азот, взвешенные вещества, бенз(а)пирен, азот (II) оксид, сера диоксид- </w:t>
      </w:r>
      <w:r w:rsidR="00F25296" w:rsidRPr="00420352">
        <w:rPr>
          <w:bCs/>
          <w:sz w:val="28"/>
          <w:szCs w:val="28"/>
        </w:rPr>
        <w:t>выявлено</w:t>
      </w:r>
      <w:r w:rsidR="00F25296" w:rsidRPr="008B55C6">
        <w:rPr>
          <w:bCs/>
          <w:sz w:val="28"/>
          <w:szCs w:val="28"/>
        </w:rPr>
        <w:t xml:space="preserve"> не было</w:t>
      </w:r>
      <w:r w:rsidR="00F25296">
        <w:rPr>
          <w:sz w:val="22"/>
          <w:szCs w:val="22"/>
        </w:rPr>
        <w:t>.</w:t>
      </w:r>
    </w:p>
    <w:p w:rsidR="00F25296" w:rsidRDefault="00747A95" w:rsidP="00251115">
      <w:pPr>
        <w:widowControl w:val="0"/>
        <w:autoSpaceDE w:val="0"/>
        <w:autoSpaceDN w:val="0"/>
        <w:adjustRightInd w:val="0"/>
        <w:spacing w:after="0" w:line="276" w:lineRule="auto"/>
        <w:ind w:firstLine="720"/>
        <w:jc w:val="both"/>
        <w:rPr>
          <w:rFonts w:ascii="Times New Roman" w:hAnsi="Times New Roman"/>
          <w:bCs/>
          <w:sz w:val="28"/>
          <w:szCs w:val="28"/>
          <w:lang w:eastAsia="ru-RU"/>
        </w:rPr>
      </w:pPr>
      <w:r>
        <w:rPr>
          <w:rFonts w:ascii="Times New Roman" w:hAnsi="Times New Roman"/>
          <w:bCs/>
          <w:sz w:val="28"/>
          <w:szCs w:val="28"/>
          <w:lang w:eastAsia="ru-RU"/>
        </w:rPr>
        <w:t>Экологическая обста</w:t>
      </w:r>
      <w:r w:rsidR="00420352">
        <w:rPr>
          <w:rFonts w:ascii="Times New Roman" w:hAnsi="Times New Roman"/>
          <w:bCs/>
          <w:sz w:val="28"/>
          <w:szCs w:val="28"/>
          <w:lang w:eastAsia="ru-RU"/>
        </w:rPr>
        <w:t xml:space="preserve">новка в Ирбитском муниципальном образовании характеризуется как положительная. </w:t>
      </w:r>
    </w:p>
    <w:p w:rsidR="00420352" w:rsidRPr="007A450B" w:rsidRDefault="00420352" w:rsidP="00251115">
      <w:pPr>
        <w:widowControl w:val="0"/>
        <w:autoSpaceDE w:val="0"/>
        <w:autoSpaceDN w:val="0"/>
        <w:adjustRightInd w:val="0"/>
        <w:spacing w:after="0" w:line="276" w:lineRule="auto"/>
        <w:ind w:firstLine="720"/>
        <w:jc w:val="both"/>
        <w:rPr>
          <w:rFonts w:ascii="Times New Roman" w:hAnsi="Times New Roman"/>
          <w:bCs/>
          <w:sz w:val="28"/>
          <w:szCs w:val="28"/>
          <w:lang w:eastAsia="ru-RU"/>
        </w:rPr>
      </w:pPr>
    </w:p>
    <w:p w:rsidR="00F25296" w:rsidRPr="007A450B"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r w:rsidRPr="007A450B">
        <w:rPr>
          <w:rFonts w:ascii="Times New Roman" w:hAnsi="Times New Roman"/>
          <w:b/>
          <w:sz w:val="28"/>
          <w:szCs w:val="28"/>
          <w:lang w:eastAsia="ru-RU"/>
        </w:rPr>
        <w:t>2.11 Характеристика существующих условий и перспектив развития и размещения транспортной инфрастру</w:t>
      </w:r>
      <w:r w:rsidRPr="00994C7C">
        <w:rPr>
          <w:rFonts w:ascii="Times New Roman" w:hAnsi="Times New Roman"/>
          <w:b/>
          <w:sz w:val="28"/>
          <w:szCs w:val="28"/>
          <w:lang w:eastAsia="ru-RU"/>
        </w:rPr>
        <w:t xml:space="preserve">ктуры </w:t>
      </w:r>
      <w:r w:rsidR="004E18AD">
        <w:rPr>
          <w:rFonts w:ascii="Times New Roman" w:hAnsi="Times New Roman"/>
          <w:b/>
          <w:sz w:val="28"/>
          <w:szCs w:val="28"/>
          <w:lang w:eastAsia="ru-RU"/>
        </w:rPr>
        <w:t>Ирбитского муниципального образования</w:t>
      </w: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Улично-дорожная сеть является основным образующим элементом транспортной, инженерной и социальной инфраструктуры населенных пунктов. Развитие дорожной сети и инфраструктурных объектов в комплексном </w:t>
      </w:r>
      <w:r w:rsidRPr="00D80C52">
        <w:rPr>
          <w:rFonts w:ascii="Times New Roman" w:hAnsi="Times New Roman"/>
          <w:sz w:val="28"/>
          <w:szCs w:val="28"/>
          <w:lang w:eastAsia="ru-RU"/>
        </w:rPr>
        <w:t xml:space="preserve">развитии </w:t>
      </w:r>
      <w:r w:rsidR="004E18AD">
        <w:rPr>
          <w:rFonts w:ascii="Times New Roman" w:hAnsi="Times New Roman"/>
          <w:sz w:val="28"/>
          <w:szCs w:val="28"/>
          <w:lang w:eastAsia="ru-RU"/>
        </w:rPr>
        <w:t>Ирбитского муниципального образования</w:t>
      </w:r>
      <w:r w:rsidRPr="00D80C52">
        <w:rPr>
          <w:rFonts w:ascii="Times New Roman" w:hAnsi="Times New Roman"/>
          <w:sz w:val="28"/>
          <w:szCs w:val="28"/>
          <w:lang w:eastAsia="ru-RU"/>
        </w:rPr>
        <w:t xml:space="preserve"> является </w:t>
      </w:r>
      <w:r>
        <w:rPr>
          <w:rFonts w:ascii="Times New Roman" w:hAnsi="Times New Roman"/>
          <w:sz w:val="28"/>
          <w:szCs w:val="28"/>
          <w:lang w:eastAsia="ru-RU"/>
        </w:rPr>
        <w:t>одним из наиболее социально-значимых вопросов.</w:t>
      </w:r>
    </w:p>
    <w:p w:rsidR="00F25296" w:rsidRPr="003C1644"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3C1644">
        <w:rPr>
          <w:rFonts w:ascii="Times New Roman" w:hAnsi="Times New Roman"/>
          <w:sz w:val="28"/>
          <w:szCs w:val="28"/>
          <w:lang w:eastAsia="ru-RU"/>
        </w:rPr>
        <w:t xml:space="preserve">Генеральным планом </w:t>
      </w:r>
      <w:r w:rsidR="004E18AD">
        <w:rPr>
          <w:rFonts w:ascii="Times New Roman" w:hAnsi="Times New Roman"/>
          <w:sz w:val="28"/>
          <w:szCs w:val="28"/>
          <w:lang w:eastAsia="ru-RU"/>
        </w:rPr>
        <w:t>Ирбитского муниципального образования</w:t>
      </w:r>
      <w:r w:rsidRPr="003C1644">
        <w:rPr>
          <w:rFonts w:ascii="Times New Roman" w:hAnsi="Times New Roman"/>
          <w:sz w:val="28"/>
          <w:szCs w:val="28"/>
          <w:lang w:eastAsia="ru-RU"/>
        </w:rPr>
        <w:t xml:space="preserve">, предусматривается развитие сложившейся структуры улично-дорожной сети </w:t>
      </w:r>
      <w:r w:rsidR="00B56899">
        <w:rPr>
          <w:rFonts w:ascii="Times New Roman" w:hAnsi="Times New Roman"/>
          <w:sz w:val="28"/>
          <w:szCs w:val="28"/>
          <w:lang w:eastAsia="ru-RU"/>
        </w:rPr>
        <w:t>муниципального образования</w:t>
      </w:r>
      <w:r w:rsidRPr="003C1644">
        <w:rPr>
          <w:rFonts w:ascii="Times New Roman" w:hAnsi="Times New Roman"/>
          <w:sz w:val="28"/>
          <w:szCs w:val="28"/>
          <w:lang w:eastAsia="ru-RU"/>
        </w:rPr>
        <w:t>.</w:t>
      </w: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E53DF3">
        <w:rPr>
          <w:rFonts w:ascii="Times New Roman" w:hAnsi="Times New Roman"/>
          <w:sz w:val="28"/>
          <w:szCs w:val="28"/>
          <w:lang w:eastAsia="ru-RU"/>
        </w:rPr>
        <w:t xml:space="preserve">За расчетный период </w:t>
      </w:r>
      <w:r w:rsidRPr="00CD3D17">
        <w:rPr>
          <w:rFonts w:ascii="Times New Roman" w:hAnsi="Times New Roman"/>
          <w:sz w:val="28"/>
          <w:szCs w:val="28"/>
          <w:lang w:eastAsia="ru-RU"/>
        </w:rPr>
        <w:t xml:space="preserve">предлагается строительство и </w:t>
      </w:r>
      <w:r w:rsidRPr="00E53DF3">
        <w:rPr>
          <w:rFonts w:ascii="Times New Roman" w:hAnsi="Times New Roman"/>
          <w:sz w:val="28"/>
          <w:szCs w:val="28"/>
          <w:lang w:eastAsia="ru-RU"/>
        </w:rPr>
        <w:t xml:space="preserve">ремонт автодорог с усовершенствованным покрытием. На существующих автодорогах </w:t>
      </w:r>
      <w:r w:rsidRPr="00AE46AC">
        <w:rPr>
          <w:rFonts w:ascii="Times New Roman" w:hAnsi="Times New Roman"/>
          <w:sz w:val="28"/>
          <w:szCs w:val="28"/>
          <w:lang w:eastAsia="ru-RU"/>
        </w:rPr>
        <w:t>с щебеночным покрытием устраивается твердое покрытие.</w:t>
      </w:r>
    </w:p>
    <w:p w:rsidR="00C924CD" w:rsidRPr="00C924CD" w:rsidRDefault="00F31BA8"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Согласно Генеральному плану </w:t>
      </w:r>
      <w:r w:rsidR="00C924CD" w:rsidRPr="00C924CD">
        <w:rPr>
          <w:rFonts w:ascii="Times New Roman" w:hAnsi="Times New Roman"/>
          <w:sz w:val="28"/>
          <w:szCs w:val="28"/>
          <w:lang w:eastAsia="ru-RU"/>
        </w:rPr>
        <w:t>Ирбитского МО</w:t>
      </w:r>
      <w:r w:rsidR="00434C66">
        <w:rPr>
          <w:rFonts w:ascii="Times New Roman" w:hAnsi="Times New Roman"/>
          <w:sz w:val="28"/>
          <w:szCs w:val="28"/>
          <w:lang w:eastAsia="ru-RU"/>
        </w:rPr>
        <w:t xml:space="preserve"> </w:t>
      </w:r>
      <w:r>
        <w:rPr>
          <w:rFonts w:ascii="Times New Roman" w:hAnsi="Times New Roman"/>
          <w:sz w:val="28"/>
          <w:szCs w:val="28"/>
          <w:lang w:eastAsia="ru-RU"/>
        </w:rPr>
        <w:t>планируется:</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Строительство 12,3 км участка западного автомобильного обхода г. Ирбит</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Строительство 5,3 км автомобильного обхода пос. Большая Кочевка</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Строительство 14,7 км а/д Крутихинское – Пьянково</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Строительство 5,8 км автомобильного обхода пос. Пьянково</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Строительство 4,7 км а/д Прядеина – Байкалово (до границы МО)</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Строительство 9,9 км а/д Лаптева – Талица</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 xml:space="preserve">Строительство автомобильного обхода </w:t>
      </w:r>
      <w:r w:rsidR="00434C66">
        <w:rPr>
          <w:rFonts w:ascii="Times New Roman" w:hAnsi="Times New Roman"/>
          <w:sz w:val="28"/>
          <w:szCs w:val="28"/>
          <w:lang w:eastAsia="ru-RU"/>
        </w:rPr>
        <w:t xml:space="preserve">населенных </w:t>
      </w:r>
      <w:r w:rsidRPr="00C924CD">
        <w:rPr>
          <w:rFonts w:ascii="Times New Roman" w:hAnsi="Times New Roman"/>
          <w:sz w:val="28"/>
          <w:szCs w:val="28"/>
          <w:lang w:eastAsia="ru-RU"/>
        </w:rPr>
        <w:t>пунктов Черновское, Малахова, Большедворова, Коростелева - 6,1 км</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Строительсво а/д Азева – Шипово – Лопатково</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Строительсво автомобильного обхода с.Килачевское</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Капитальный ремонт 20,3 км а/д Шмаковское – Буланова – Килачевское – Чернорицкое</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Капитальный ремонт 41 км а/д Боровая – Ницинское – Ключи – Бердюгина</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Капитальный ремонт 25 км Ирбит – Черновское</w:t>
      </w:r>
    </w:p>
    <w:p w:rsidR="00C924CD" w:rsidRPr="00C924CD" w:rsidRDefault="00F31BA8"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Согласно</w:t>
      </w:r>
      <w:r w:rsidR="00434C66">
        <w:rPr>
          <w:rFonts w:ascii="Times New Roman" w:hAnsi="Times New Roman"/>
          <w:sz w:val="28"/>
          <w:szCs w:val="28"/>
          <w:lang w:eastAsia="ru-RU"/>
        </w:rPr>
        <w:t xml:space="preserve"> </w:t>
      </w:r>
      <w:r>
        <w:rPr>
          <w:rFonts w:ascii="Times New Roman" w:hAnsi="Times New Roman"/>
          <w:sz w:val="28"/>
          <w:szCs w:val="28"/>
          <w:lang w:eastAsia="ru-RU"/>
        </w:rPr>
        <w:t>муниципальной программе «</w:t>
      </w:r>
      <w:r w:rsidRPr="00F31BA8">
        <w:rPr>
          <w:rFonts w:ascii="Times New Roman" w:hAnsi="Times New Roman"/>
          <w:sz w:val="28"/>
          <w:szCs w:val="28"/>
          <w:lang w:eastAsia="ru-RU"/>
        </w:rPr>
        <w:t>Развитие транспортного комплекса в</w:t>
      </w:r>
      <w:r w:rsidR="00434C66">
        <w:rPr>
          <w:rFonts w:ascii="Times New Roman" w:hAnsi="Times New Roman"/>
          <w:sz w:val="28"/>
          <w:szCs w:val="28"/>
          <w:lang w:eastAsia="ru-RU"/>
        </w:rPr>
        <w:t xml:space="preserve"> </w:t>
      </w:r>
      <w:r w:rsidRPr="00F31BA8">
        <w:rPr>
          <w:rFonts w:ascii="Times New Roman" w:hAnsi="Times New Roman"/>
          <w:sz w:val="28"/>
          <w:szCs w:val="28"/>
          <w:lang w:eastAsia="ru-RU"/>
        </w:rPr>
        <w:t>Ирбитском муниципальном образовании до 2020 года</w:t>
      </w:r>
      <w:r>
        <w:rPr>
          <w:rFonts w:ascii="Times New Roman" w:hAnsi="Times New Roman"/>
          <w:sz w:val="28"/>
          <w:szCs w:val="28"/>
          <w:lang w:eastAsia="ru-RU"/>
        </w:rPr>
        <w:t>» планируется провести:</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Капитальный ремонт автомобильной дороги общего пользования местного значения в д.Большая Кочевка</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Капитальный ремонт автомобильной дороги общего пользования местного значения по улицам Первомайская и Октябрьская в селе Чубаровское</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Капитальный ремонт автомобильной дороги общего пользования местного значения от ул. Больничная до ул.Заречная  п.Зайково</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Капитальный ремонт автомобильной дороги общего пользования местного значения по ул.Заречная и ул. Свердлова в с.Знаменское</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Капитальный ремонт автомобильной дороги общего пользования местного значения по улице Гагарина в п.Зайково</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Реконструкция мостового перехода через реку Ляга по ул. Набережная в с.Горки</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Ремонт автомобильной дороги общего пользования местного значения по ул.Советская, пер.Почтовый</w:t>
      </w:r>
      <w:r w:rsidR="00434C66">
        <w:rPr>
          <w:rFonts w:ascii="Times New Roman" w:hAnsi="Times New Roman"/>
          <w:sz w:val="28"/>
          <w:szCs w:val="28"/>
          <w:lang w:eastAsia="ru-RU"/>
        </w:rPr>
        <w:t xml:space="preserve"> </w:t>
      </w:r>
      <w:r w:rsidRPr="00C924CD">
        <w:rPr>
          <w:rFonts w:ascii="Times New Roman" w:hAnsi="Times New Roman"/>
          <w:sz w:val="28"/>
          <w:szCs w:val="28"/>
          <w:lang w:eastAsia="ru-RU"/>
        </w:rPr>
        <w:t>с.Горки</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Ремонт автомобильных дорог общего пользования местного значения:</w:t>
      </w:r>
    </w:p>
    <w:p w:rsidR="00C924CD" w:rsidRPr="00C924CD" w:rsidRDefault="00F31BA8"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t>подъезд к д.Нижняя;</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с.Волкова</w:t>
      </w:r>
      <w:r w:rsidR="00434C66">
        <w:rPr>
          <w:rFonts w:ascii="Times New Roman" w:hAnsi="Times New Roman"/>
          <w:sz w:val="28"/>
          <w:szCs w:val="28"/>
          <w:lang w:eastAsia="ru-RU"/>
        </w:rPr>
        <w:t xml:space="preserve"> </w:t>
      </w:r>
      <w:r w:rsidRPr="00C924CD">
        <w:rPr>
          <w:rFonts w:ascii="Times New Roman" w:hAnsi="Times New Roman"/>
          <w:sz w:val="28"/>
          <w:szCs w:val="28"/>
          <w:lang w:eastAsia="ru-RU"/>
        </w:rPr>
        <w:t>ул.Центральная</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д.Б.Зверева</w:t>
      </w:r>
      <w:r w:rsidR="00434C66">
        <w:rPr>
          <w:rFonts w:ascii="Times New Roman" w:hAnsi="Times New Roman"/>
          <w:sz w:val="28"/>
          <w:szCs w:val="28"/>
          <w:lang w:eastAsia="ru-RU"/>
        </w:rPr>
        <w:t xml:space="preserve"> </w:t>
      </w:r>
      <w:r w:rsidRPr="00C924CD">
        <w:rPr>
          <w:rFonts w:ascii="Times New Roman" w:hAnsi="Times New Roman"/>
          <w:sz w:val="28"/>
          <w:szCs w:val="28"/>
          <w:lang w:eastAsia="ru-RU"/>
        </w:rPr>
        <w:t>ул.Советская</w:t>
      </w:r>
      <w:r w:rsidR="00F31BA8">
        <w:rPr>
          <w:rFonts w:ascii="Times New Roman" w:hAnsi="Times New Roman"/>
          <w:sz w:val="28"/>
          <w:szCs w:val="28"/>
          <w:lang w:eastAsia="ru-RU"/>
        </w:rPr>
        <w:t>;</w:t>
      </w:r>
    </w:p>
    <w:p w:rsidR="00C924CD" w:rsidRPr="00C924CD" w:rsidRDefault="00F31BA8"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t xml:space="preserve"> с.Килачевское</w:t>
      </w:r>
      <w:r w:rsidR="00434C66">
        <w:rPr>
          <w:rFonts w:ascii="Times New Roman" w:hAnsi="Times New Roman"/>
          <w:sz w:val="28"/>
          <w:szCs w:val="28"/>
          <w:lang w:eastAsia="ru-RU"/>
        </w:rPr>
        <w:t xml:space="preserve"> </w:t>
      </w:r>
      <w:r>
        <w:rPr>
          <w:rFonts w:ascii="Times New Roman" w:hAnsi="Times New Roman"/>
          <w:sz w:val="28"/>
          <w:szCs w:val="28"/>
          <w:lang w:eastAsia="ru-RU"/>
        </w:rPr>
        <w:t>ул.Заречная;</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д.Фомина ул.60 лет Октября</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д.Лаптева</w:t>
      </w:r>
      <w:r w:rsidR="00434C66">
        <w:rPr>
          <w:rFonts w:ascii="Times New Roman" w:hAnsi="Times New Roman"/>
          <w:sz w:val="28"/>
          <w:szCs w:val="28"/>
          <w:lang w:eastAsia="ru-RU"/>
        </w:rPr>
        <w:t xml:space="preserve"> </w:t>
      </w:r>
      <w:r w:rsidRPr="00C924CD">
        <w:rPr>
          <w:rFonts w:ascii="Times New Roman" w:hAnsi="Times New Roman"/>
          <w:sz w:val="28"/>
          <w:szCs w:val="28"/>
          <w:lang w:eastAsia="ru-RU"/>
        </w:rPr>
        <w:t>ул.Центральная</w:t>
      </w:r>
      <w:r w:rsidR="00F31BA8">
        <w:rPr>
          <w:rFonts w:ascii="Times New Roman" w:hAnsi="Times New Roman"/>
          <w:sz w:val="28"/>
          <w:szCs w:val="28"/>
          <w:lang w:eastAsia="ru-RU"/>
        </w:rPr>
        <w:t>;</w:t>
      </w:r>
    </w:p>
    <w:p w:rsidR="00C924CD" w:rsidRPr="00C924CD" w:rsidRDefault="00F31BA8"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t>д.Першина;</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д.Ретнева</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д.Симонова</w:t>
      </w:r>
      <w:r w:rsidR="00F31BA8">
        <w:rPr>
          <w:rFonts w:ascii="Times New Roman" w:hAnsi="Times New Roman"/>
          <w:sz w:val="28"/>
          <w:szCs w:val="28"/>
          <w:lang w:eastAsia="ru-RU"/>
        </w:rPr>
        <w:t>;</w:t>
      </w:r>
    </w:p>
    <w:p w:rsidR="00C924CD" w:rsidRPr="00C924CD" w:rsidRDefault="00F31BA8"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Pr>
          <w:rFonts w:ascii="Times New Roman" w:hAnsi="Times New Roman"/>
          <w:sz w:val="28"/>
          <w:szCs w:val="28"/>
          <w:lang w:eastAsia="ru-RU"/>
        </w:rPr>
        <w:t>•</w:t>
      </w:r>
      <w:r>
        <w:rPr>
          <w:rFonts w:ascii="Times New Roman" w:hAnsi="Times New Roman"/>
          <w:sz w:val="28"/>
          <w:szCs w:val="28"/>
          <w:lang w:eastAsia="ru-RU"/>
        </w:rPr>
        <w:tab/>
        <w:t>с.Осинцевское;</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с.Знаменское</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Ремонт территорий многоквартирных домов, проездов к дворовым территориям многоквартирных домов</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п.Пионерский -3 шт</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с.Харовское -2 шт</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с.Черновское</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с.Килачевское -4 шт</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д.Дубская - 3 шт</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п.Пионерский -2 шт</w:t>
      </w:r>
      <w:r w:rsidR="00F31BA8">
        <w:rPr>
          <w:rFonts w:ascii="Times New Roman" w:hAnsi="Times New Roman"/>
          <w:sz w:val="28"/>
          <w:szCs w:val="28"/>
          <w:lang w:eastAsia="ru-RU"/>
        </w:rPr>
        <w:t>.</w:t>
      </w:r>
    </w:p>
    <w:p w:rsidR="00C924CD" w:rsidRP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Содержание дорожной сети в населенных пунктах Ирбитского муниципального образования</w:t>
      </w:r>
      <w:r w:rsidR="00F31BA8">
        <w:rPr>
          <w:rFonts w:ascii="Times New Roman" w:hAnsi="Times New Roman"/>
          <w:sz w:val="28"/>
          <w:szCs w:val="28"/>
          <w:lang w:eastAsia="ru-RU"/>
        </w:rPr>
        <w:t>.</w:t>
      </w:r>
    </w:p>
    <w:p w:rsidR="00C924CD" w:rsidRDefault="00C924CD"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C924CD">
        <w:rPr>
          <w:rFonts w:ascii="Times New Roman" w:hAnsi="Times New Roman"/>
          <w:sz w:val="28"/>
          <w:szCs w:val="28"/>
          <w:lang w:eastAsia="ru-RU"/>
        </w:rPr>
        <w:t></w:t>
      </w:r>
      <w:r w:rsidRPr="00C924CD">
        <w:rPr>
          <w:rFonts w:ascii="Times New Roman" w:hAnsi="Times New Roman"/>
          <w:sz w:val="28"/>
          <w:szCs w:val="28"/>
          <w:lang w:eastAsia="ru-RU"/>
        </w:rPr>
        <w:tab/>
        <w:t>Организация 3 постов СТО</w:t>
      </w:r>
      <w:r w:rsidR="00F31BA8">
        <w:rPr>
          <w:rFonts w:ascii="Times New Roman" w:hAnsi="Times New Roman"/>
          <w:sz w:val="28"/>
          <w:szCs w:val="28"/>
          <w:lang w:eastAsia="ru-RU"/>
        </w:rPr>
        <w:t>.</w:t>
      </w:r>
    </w:p>
    <w:p w:rsidR="00F25296" w:rsidRPr="00F31BA8"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F31BA8">
        <w:rPr>
          <w:rFonts w:ascii="Times New Roman" w:hAnsi="Times New Roman"/>
          <w:sz w:val="28"/>
          <w:szCs w:val="28"/>
          <w:lang w:eastAsia="ru-RU"/>
        </w:rPr>
        <w:t xml:space="preserve">В целом, развитие сети дорог </w:t>
      </w:r>
      <w:r w:rsidR="00B56899" w:rsidRPr="00F31BA8">
        <w:rPr>
          <w:rFonts w:ascii="Times New Roman" w:hAnsi="Times New Roman"/>
          <w:sz w:val="28"/>
          <w:szCs w:val="28"/>
          <w:lang w:eastAsia="ru-RU"/>
        </w:rPr>
        <w:t>муниципального образования</w:t>
      </w:r>
      <w:r w:rsidRPr="00F31BA8">
        <w:rPr>
          <w:rFonts w:ascii="Times New Roman" w:hAnsi="Times New Roman"/>
          <w:sz w:val="28"/>
          <w:szCs w:val="28"/>
          <w:lang w:eastAsia="ru-RU"/>
        </w:rPr>
        <w:t xml:space="preserve"> в предстоящий период будет проводиться в направлении их качественного улучшения, совершенствования технического состояния и обустройства.</w:t>
      </w:r>
    </w:p>
    <w:p w:rsidR="00BB19A8" w:rsidRPr="000646DD" w:rsidRDefault="00BB19A8"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F31BA8">
        <w:rPr>
          <w:rFonts w:ascii="Times New Roman" w:hAnsi="Times New Roman"/>
          <w:sz w:val="28"/>
          <w:szCs w:val="28"/>
          <w:lang w:eastAsia="ru-RU"/>
        </w:rPr>
        <w:t>Основные принципы развития транспортной инфраструктуры муниципального образования согласно Генеральному плану:</w:t>
      </w:r>
    </w:p>
    <w:p w:rsidR="00BB19A8" w:rsidRPr="000646DD" w:rsidRDefault="00BB19A8"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включение местной транспортной системы в транспортную систему области и региона, предусмотренную решениями Схемы территориального планирования Свердловской области;</w:t>
      </w:r>
    </w:p>
    <w:p w:rsidR="00BB19A8" w:rsidRPr="000646DD" w:rsidRDefault="00BB19A8"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создание замкнутой (сетевой) структуры транспортных связей внутри муниципального образования;</w:t>
      </w:r>
    </w:p>
    <w:p w:rsidR="00BB19A8" w:rsidRPr="000646DD" w:rsidRDefault="00BB19A8"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 xml:space="preserve">обеспечение транспортной связи всех населенных пунктов муниципального образования с городом Ирбит как центром локальной системы расселения, а также с центрами местных систем расселения, для периодических поездок, для получения полного комплекса услуг, а также для обеспечения работы экстренных служб; </w:t>
      </w:r>
    </w:p>
    <w:p w:rsidR="00BB19A8" w:rsidRPr="000646DD" w:rsidRDefault="00BB19A8"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интеграция нескольких видов транспорта (железнодорожный, автомобильный) для обеспечения хозяйственной деятельности на территории муниципального образования.</w:t>
      </w:r>
    </w:p>
    <w:p w:rsidR="00BB19A8" w:rsidRPr="000646DD" w:rsidRDefault="00BB19A8"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Генеральным планом предусматривается:</w:t>
      </w:r>
    </w:p>
    <w:p w:rsidR="00BB19A8" w:rsidRPr="000646DD" w:rsidRDefault="00BB19A8"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 xml:space="preserve">выделение коридора для трассировки участка автодороги федерального значения Екатеринбург-Туринск-Ханты-Мансийск, соединяющей Свердловскую область с ХМАО в соответствии с СТП Свердловской области. Согласно СТП Свердловской области строительство автодороги федерального значения Екатеринбург-Туринск-Ханты-Мансийск планируется провести в два этапа: участок Екатеринбург-Туринск до 2040г. </w:t>
      </w:r>
    </w:p>
    <w:p w:rsidR="00BB19A8" w:rsidRPr="000646DD" w:rsidRDefault="00BB19A8"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реконструкция участка автодороги «Талица – Ирбит – Алапаевск – Нижний Тагил» в части приведения его технических параметров в соответствие выполняемой функции согласно с СТП Свердловской области.</w:t>
      </w:r>
    </w:p>
    <w:p w:rsidR="00BB19A8" w:rsidRPr="000646DD" w:rsidRDefault="00BB19A8"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развитие существующей местной транспортной сети как путём реконструкции и приведения существующих дорог в соответствие требованиям технических регламентов, так и устройство новых транспортных связей путём строительства местных автодорог.</w:t>
      </w:r>
    </w:p>
    <w:p w:rsidR="00BB19A8" w:rsidRPr="000646DD" w:rsidRDefault="00BB19A8"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организация транспортных обходов - для исключения движения транзитных транспортных потоков по территориям населенных пунктов. В соответствии с проектами генерального плана Муниципального образования г.</w:t>
      </w:r>
      <w:r w:rsidR="008D3395">
        <w:rPr>
          <w:rFonts w:ascii="Times New Roman" w:eastAsia="Calibri" w:hAnsi="Times New Roman"/>
          <w:sz w:val="28"/>
          <w:szCs w:val="28"/>
        </w:rPr>
        <w:t xml:space="preserve"> </w:t>
      </w:r>
      <w:r w:rsidRPr="000646DD">
        <w:rPr>
          <w:rFonts w:ascii="Times New Roman" w:eastAsia="Calibri" w:hAnsi="Times New Roman"/>
          <w:sz w:val="28"/>
          <w:szCs w:val="28"/>
        </w:rPr>
        <w:t>Ирбит и генерального плана Ирбитского муниципального образования предлагается устройство обходов города Ирбит в соответствии с ранее разработанными проектами.</w:t>
      </w:r>
    </w:p>
    <w:p w:rsidR="00BB19A8" w:rsidRPr="000646DD" w:rsidRDefault="00BB19A8"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 xml:space="preserve">введение ряда маршрутов, соединяющих населенные пункты между собой и административным центром городского округа для оптимизации транспортного обслуживания населения. </w:t>
      </w:r>
    </w:p>
    <w:p w:rsidR="00BB19A8" w:rsidRDefault="00BB19A8"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ind w:firstLine="708"/>
        <w:jc w:val="center"/>
        <w:rPr>
          <w:rFonts w:ascii="Times New Roman" w:hAnsi="Times New Roman"/>
          <w:b/>
          <w:sz w:val="28"/>
          <w:szCs w:val="28"/>
          <w:lang w:eastAsia="ru-RU"/>
        </w:rPr>
      </w:pPr>
      <w:r w:rsidRPr="007A450B">
        <w:rPr>
          <w:rFonts w:ascii="Times New Roman" w:hAnsi="Times New Roman"/>
          <w:b/>
          <w:sz w:val="28"/>
          <w:szCs w:val="28"/>
          <w:lang w:eastAsia="ru-RU"/>
        </w:rPr>
        <w:t xml:space="preserve">2.12 Оценка нормативно-правовой базы, необходимой для функционирования и развития транспортной инфраструктуры </w:t>
      </w:r>
      <w:r w:rsidR="004E18AD">
        <w:rPr>
          <w:rFonts w:ascii="Times New Roman" w:hAnsi="Times New Roman"/>
          <w:b/>
          <w:sz w:val="28"/>
          <w:szCs w:val="28"/>
          <w:lang w:eastAsia="ru-RU"/>
        </w:rPr>
        <w:t>Ирбитского муниципального образования</w:t>
      </w:r>
    </w:p>
    <w:p w:rsidR="00F25296" w:rsidRPr="007A450B" w:rsidRDefault="00F25296" w:rsidP="00251115">
      <w:pPr>
        <w:widowControl w:val="0"/>
        <w:autoSpaceDE w:val="0"/>
        <w:autoSpaceDN w:val="0"/>
        <w:adjustRightInd w:val="0"/>
        <w:spacing w:before="108" w:after="0" w:line="276" w:lineRule="auto"/>
        <w:jc w:val="both"/>
        <w:outlineLvl w:val="0"/>
        <w:rPr>
          <w:rFonts w:ascii="Times New Roman" w:hAnsi="Times New Roman"/>
          <w:bCs/>
          <w:sz w:val="28"/>
          <w:szCs w:val="28"/>
          <w:lang w:eastAsia="ru-RU"/>
        </w:rPr>
      </w:pPr>
      <w:r w:rsidRPr="007A450B">
        <w:rPr>
          <w:rFonts w:ascii="Times New Roman" w:hAnsi="Times New Roman"/>
          <w:bCs/>
          <w:sz w:val="28"/>
          <w:szCs w:val="28"/>
          <w:lang w:eastAsia="ru-RU"/>
        </w:rPr>
        <w:t xml:space="preserve">Программа </w:t>
      </w:r>
      <w:r w:rsidR="004F1E74">
        <w:rPr>
          <w:rFonts w:ascii="Times New Roman" w:hAnsi="Times New Roman"/>
          <w:sz w:val="28"/>
          <w:szCs w:val="28"/>
          <w:lang w:eastAsia="ru-RU"/>
        </w:rPr>
        <w:t>к</w:t>
      </w:r>
      <w:r w:rsidRPr="007A450B">
        <w:rPr>
          <w:rFonts w:ascii="Times New Roman" w:hAnsi="Times New Roman"/>
          <w:sz w:val="28"/>
          <w:szCs w:val="28"/>
          <w:lang w:eastAsia="ru-RU"/>
        </w:rPr>
        <w:t xml:space="preserve">омплексного развития транспортной инфраструктуры </w:t>
      </w:r>
      <w:r w:rsidR="004E18AD">
        <w:rPr>
          <w:rFonts w:ascii="Times New Roman" w:hAnsi="Times New Roman"/>
          <w:sz w:val="28"/>
          <w:szCs w:val="28"/>
          <w:lang w:eastAsia="ru-RU"/>
        </w:rPr>
        <w:t>Ирбитского муниципального образования</w:t>
      </w:r>
      <w:r w:rsidR="008D3395">
        <w:rPr>
          <w:rFonts w:ascii="Times New Roman" w:hAnsi="Times New Roman"/>
          <w:sz w:val="28"/>
          <w:szCs w:val="28"/>
          <w:lang w:eastAsia="ru-RU"/>
        </w:rPr>
        <w:t xml:space="preserve"> </w:t>
      </w:r>
      <w:r w:rsidRPr="007A450B">
        <w:rPr>
          <w:rFonts w:ascii="Times New Roman" w:hAnsi="Times New Roman"/>
          <w:sz w:val="28"/>
          <w:szCs w:val="28"/>
          <w:lang w:eastAsia="ru-RU"/>
        </w:rPr>
        <w:t>на 2018-</w:t>
      </w:r>
      <w:r w:rsidRPr="007A450B">
        <w:rPr>
          <w:rFonts w:ascii="Times New Roman" w:hAnsi="Times New Roman" w:cs="Courier New"/>
          <w:sz w:val="28"/>
          <w:szCs w:val="28"/>
          <w:lang w:eastAsia="ru-RU"/>
        </w:rPr>
        <w:t>20</w:t>
      </w:r>
      <w:r>
        <w:rPr>
          <w:rFonts w:ascii="Times New Roman" w:hAnsi="Times New Roman" w:cs="Courier New"/>
          <w:sz w:val="28"/>
          <w:szCs w:val="28"/>
          <w:lang w:eastAsia="ru-RU"/>
        </w:rPr>
        <w:t>30</w:t>
      </w:r>
      <w:r w:rsidR="004F1E74">
        <w:rPr>
          <w:rFonts w:ascii="Times New Roman" w:hAnsi="Times New Roman" w:cs="Courier New"/>
          <w:sz w:val="28"/>
          <w:szCs w:val="28"/>
          <w:lang w:eastAsia="ru-RU"/>
        </w:rPr>
        <w:t xml:space="preserve"> годы</w:t>
      </w:r>
      <w:r w:rsidR="008D3395">
        <w:rPr>
          <w:rFonts w:ascii="Times New Roman" w:hAnsi="Times New Roman" w:cs="Courier New"/>
          <w:sz w:val="28"/>
          <w:szCs w:val="28"/>
          <w:lang w:eastAsia="ru-RU"/>
        </w:rPr>
        <w:t xml:space="preserve"> </w:t>
      </w:r>
      <w:r w:rsidRPr="007A450B">
        <w:rPr>
          <w:rFonts w:ascii="Times New Roman" w:hAnsi="Times New Roman"/>
          <w:bCs/>
          <w:sz w:val="28"/>
          <w:szCs w:val="28"/>
          <w:lang w:eastAsia="ru-RU"/>
        </w:rPr>
        <w:t>подготовлена на основании:</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Pr>
          <w:rFonts w:ascii="Times New Roman" w:hAnsi="Times New Roman"/>
          <w:sz w:val="28"/>
          <w:szCs w:val="28"/>
          <w:lang w:eastAsia="ru-RU"/>
        </w:rPr>
        <w:t>1. Градостроительный кодекс Российской Федерации</w:t>
      </w:r>
      <w:r w:rsidRPr="007A450B">
        <w:rPr>
          <w:rFonts w:ascii="Times New Roman" w:hAnsi="Times New Roman"/>
          <w:sz w:val="28"/>
          <w:szCs w:val="28"/>
          <w:lang w:eastAsia="ru-RU"/>
        </w:rPr>
        <w:t xml:space="preserve"> от 29.12.2004г. № 190-ФЗ;</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Pr>
          <w:rFonts w:ascii="Times New Roman" w:hAnsi="Times New Roman"/>
          <w:sz w:val="28"/>
          <w:szCs w:val="28"/>
          <w:lang w:eastAsia="ru-RU"/>
        </w:rPr>
        <w:t>2. Земельный кодекс Российской Федерации от 25.10.2001г. № 136-ФЗ;</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Pr>
          <w:rFonts w:ascii="Times New Roman" w:hAnsi="Times New Roman"/>
          <w:sz w:val="28"/>
          <w:szCs w:val="28"/>
          <w:lang w:eastAsia="ru-RU"/>
        </w:rPr>
        <w:t>3</w:t>
      </w:r>
      <w:r w:rsidRPr="007A450B">
        <w:rPr>
          <w:rFonts w:ascii="Times New Roman" w:hAnsi="Times New Roman"/>
          <w:sz w:val="28"/>
          <w:szCs w:val="28"/>
          <w:lang w:eastAsia="ru-RU"/>
        </w:rPr>
        <w:t>.Федеральный закон от 06.10.2003 г. № 131-ФЗ «Об общих принципах организ</w:t>
      </w:r>
      <w:r>
        <w:rPr>
          <w:rFonts w:ascii="Times New Roman" w:hAnsi="Times New Roman"/>
          <w:sz w:val="28"/>
          <w:szCs w:val="28"/>
          <w:lang w:eastAsia="ru-RU"/>
        </w:rPr>
        <w:t>ации местного самоуправления в Российской Федерации</w:t>
      </w:r>
      <w:r w:rsidRPr="007A450B">
        <w:rPr>
          <w:rFonts w:ascii="Times New Roman" w:hAnsi="Times New Roman"/>
          <w:sz w:val="28"/>
          <w:szCs w:val="28"/>
          <w:lang w:eastAsia="ru-RU"/>
        </w:rPr>
        <w:t xml:space="preserve">»; </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Pr>
          <w:rFonts w:ascii="Times New Roman" w:hAnsi="Times New Roman"/>
          <w:sz w:val="28"/>
          <w:szCs w:val="28"/>
          <w:lang w:eastAsia="ru-RU"/>
        </w:rPr>
        <w:t>4</w:t>
      </w:r>
      <w:r w:rsidRPr="007A450B">
        <w:rPr>
          <w:rFonts w:ascii="Times New Roman" w:hAnsi="Times New Roman"/>
          <w:sz w:val="28"/>
          <w:szCs w:val="28"/>
          <w:lang w:eastAsia="ru-RU"/>
        </w:rPr>
        <w:t>. Федеральный закон от 03.07.2016г. № 373-ФЗ «О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развитий территорий и признании утратившими силу отдельных положений законодательных актов Российской Федерации»;</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Pr>
          <w:rFonts w:ascii="Times New Roman" w:hAnsi="Times New Roman"/>
          <w:sz w:val="28"/>
          <w:szCs w:val="28"/>
          <w:lang w:eastAsia="ru-RU"/>
        </w:rPr>
        <w:t>5</w:t>
      </w:r>
      <w:r w:rsidRPr="007A450B">
        <w:rPr>
          <w:rFonts w:ascii="Times New Roman" w:hAnsi="Times New Roman"/>
          <w:sz w:val="28"/>
          <w:szCs w:val="28"/>
          <w:lang w:eastAsia="ru-RU"/>
        </w:rPr>
        <w:t>. Федеральный закон от 08.11.2007г.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 xml:space="preserve">6. Постановление Правительства Российской Федерации от 25.12.2015г. № 1440 «Об утверждении требований к программам комплексного развития транспортной инфраструктуры поселений, городских округов»; </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7. Приказ Министерства транспорта Российской Федерации от 26.05.2016г. № 131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w:t>
      </w:r>
    </w:p>
    <w:p w:rsidR="005569BF" w:rsidRDefault="001C7961" w:rsidP="00251115">
      <w:pPr>
        <w:spacing w:after="0" w:line="276" w:lineRule="auto"/>
        <w:contextualSpacing/>
        <w:jc w:val="both"/>
        <w:rPr>
          <w:rFonts w:ascii="Times New Roman" w:hAnsi="Times New Roman"/>
          <w:sz w:val="28"/>
          <w:szCs w:val="28"/>
        </w:rPr>
      </w:pPr>
      <w:r>
        <w:rPr>
          <w:rFonts w:ascii="Times New Roman" w:hAnsi="Times New Roman"/>
          <w:sz w:val="28"/>
          <w:szCs w:val="28"/>
        </w:rPr>
        <w:t xml:space="preserve">8.  </w:t>
      </w:r>
      <w:r w:rsidR="00F25296" w:rsidRPr="005569BF">
        <w:rPr>
          <w:rFonts w:ascii="Times New Roman" w:hAnsi="Times New Roman"/>
          <w:sz w:val="28"/>
          <w:szCs w:val="28"/>
        </w:rPr>
        <w:t>ВСН 45-68 «Инструкция по учету движения транспортных средств на автомобильных дорогах»;</w:t>
      </w:r>
    </w:p>
    <w:p w:rsidR="005569BF"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52398-2005. «Классификация автомобильных дорог. Параметры и требования»;</w:t>
      </w:r>
    </w:p>
    <w:p w:rsidR="005569BF"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52765-2007. «Дороги автомобильные общего пользования. Элементы обустройства. Классификация»;</w:t>
      </w:r>
    </w:p>
    <w:p w:rsidR="005569BF"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52766-2007. «Дороги автомобильные общего пользования. Элементы обустройства. Общие требования»;</w:t>
      </w:r>
    </w:p>
    <w:p w:rsidR="005569BF"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52767-2007. «Дороги автомобильные общего пользования. Элементы обустройства. Методы определения параметров»;</w:t>
      </w:r>
    </w:p>
    <w:p w:rsidR="005569BF"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5569BF"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52606-2006. «Технические средства организации дорожного движения. Классификация дорожных ограждений»;</w:t>
      </w:r>
    </w:p>
    <w:p w:rsidR="005569BF"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52607-2006. «Ограждения дорожные удерживающие боковые для автомобилей»;</w:t>
      </w:r>
    </w:p>
    <w:p w:rsidR="005569BF"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5569BF"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52282-2004 Технические средства организации дорожного движения. Светофоры дорожные. Типы, основные параметры, общие технические требования;</w:t>
      </w:r>
    </w:p>
    <w:p w:rsidR="005569BF"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52290-2004 Технические средства организации дорожного движения. Знаки дорожные. Общие технические требования;</w:t>
      </w:r>
    </w:p>
    <w:p w:rsidR="006E3891" w:rsidRDefault="00F25296" w:rsidP="00C90680">
      <w:pPr>
        <w:numPr>
          <w:ilvl w:val="0"/>
          <w:numId w:val="6"/>
        </w:numPr>
        <w:spacing w:after="0" w:line="276" w:lineRule="auto"/>
        <w:ind w:left="0" w:firstLine="0"/>
        <w:contextualSpacing/>
        <w:rPr>
          <w:rFonts w:ascii="Times New Roman" w:hAnsi="Times New Roman"/>
          <w:sz w:val="28"/>
          <w:szCs w:val="28"/>
          <w:lang w:eastAsia="ru-RU"/>
        </w:rPr>
      </w:pPr>
      <w:r w:rsidRPr="005569BF">
        <w:rPr>
          <w:rFonts w:ascii="Times New Roman" w:hAnsi="Times New Roman"/>
          <w:sz w:val="28"/>
          <w:szCs w:val="28"/>
        </w:rPr>
        <w:t>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CC1773" w:rsidRPr="00636895" w:rsidRDefault="00CC1773" w:rsidP="00251115">
      <w:pPr>
        <w:pStyle w:val="Default"/>
        <w:spacing w:before="240" w:line="276" w:lineRule="auto"/>
        <w:ind w:firstLine="720"/>
        <w:jc w:val="both"/>
        <w:rPr>
          <w:color w:val="auto"/>
          <w:sz w:val="28"/>
          <w:szCs w:val="28"/>
          <w:lang w:eastAsia="en-US"/>
        </w:rPr>
      </w:pPr>
      <w:r w:rsidRPr="00636895">
        <w:rPr>
          <w:color w:val="auto"/>
          <w:sz w:val="28"/>
          <w:szCs w:val="28"/>
          <w:lang w:eastAsia="en-US"/>
        </w:rPr>
        <w:t>Базисом для стратегического планирования в ИрбитскомМО являются стратегические и программные документы Свердловской области, определяющие развитие муниципального образования. Соответствующий анализ был проведен по данным документам:</w:t>
      </w:r>
    </w:p>
    <w:p w:rsidR="00CC1773" w:rsidRPr="00636895" w:rsidRDefault="00CC1773" w:rsidP="00C90680">
      <w:pPr>
        <w:pStyle w:val="Default"/>
        <w:widowControl w:val="0"/>
        <w:numPr>
          <w:ilvl w:val="0"/>
          <w:numId w:val="26"/>
        </w:numPr>
        <w:spacing w:line="276" w:lineRule="auto"/>
        <w:ind w:left="0" w:firstLine="709"/>
        <w:jc w:val="both"/>
        <w:rPr>
          <w:color w:val="auto"/>
          <w:sz w:val="28"/>
          <w:szCs w:val="28"/>
          <w:lang w:eastAsia="en-US"/>
        </w:rPr>
      </w:pPr>
      <w:r w:rsidRPr="00636895">
        <w:rPr>
          <w:color w:val="auto"/>
          <w:sz w:val="28"/>
          <w:szCs w:val="28"/>
          <w:lang w:eastAsia="en-US"/>
        </w:rPr>
        <w:t>Стратегия социально-экономического развития Свердловской области до 2030 года (Утверждена Закон Свердловской области № 151-ОЗ «О Стратегии социально-экономического развития Свердловской области на 2016-2030 годы»);</w:t>
      </w:r>
    </w:p>
    <w:p w:rsidR="00CC1773" w:rsidRPr="00636895" w:rsidRDefault="00CC1773" w:rsidP="00C90680">
      <w:pPr>
        <w:pStyle w:val="Default"/>
        <w:widowControl w:val="0"/>
        <w:numPr>
          <w:ilvl w:val="0"/>
          <w:numId w:val="26"/>
        </w:numPr>
        <w:spacing w:line="276" w:lineRule="auto"/>
        <w:ind w:left="0" w:firstLine="709"/>
        <w:jc w:val="both"/>
        <w:rPr>
          <w:color w:val="auto"/>
          <w:sz w:val="28"/>
          <w:szCs w:val="28"/>
          <w:lang w:eastAsia="en-US"/>
        </w:rPr>
      </w:pPr>
      <w:r w:rsidRPr="00636895">
        <w:rPr>
          <w:color w:val="auto"/>
          <w:sz w:val="28"/>
          <w:szCs w:val="28"/>
          <w:lang w:eastAsia="en-US"/>
        </w:rPr>
        <w:t>Схема территориального планирования Свердловской области, утвержденная Законом Свердловской области от 8 декабря 2006 года №77-ОЗ «О схеме территориального планирования Свердловской области» (с изменениями на 22 марта 2018 года);</w:t>
      </w:r>
    </w:p>
    <w:p w:rsidR="00CC1773" w:rsidRPr="00636895" w:rsidRDefault="00CC1773" w:rsidP="00C90680">
      <w:pPr>
        <w:pStyle w:val="Default"/>
        <w:widowControl w:val="0"/>
        <w:numPr>
          <w:ilvl w:val="0"/>
          <w:numId w:val="26"/>
        </w:numPr>
        <w:spacing w:line="276" w:lineRule="auto"/>
        <w:ind w:left="0" w:firstLine="709"/>
        <w:jc w:val="both"/>
        <w:rPr>
          <w:color w:val="auto"/>
          <w:sz w:val="28"/>
          <w:szCs w:val="28"/>
          <w:lang w:eastAsia="en-US"/>
        </w:rPr>
      </w:pPr>
      <w:r w:rsidRPr="00636895">
        <w:rPr>
          <w:color w:val="auto"/>
          <w:sz w:val="28"/>
          <w:szCs w:val="28"/>
          <w:lang w:eastAsia="en-US"/>
        </w:rPr>
        <w:t>Стратегия социально-экономического развития Ирбитского муниципального образования на период до 2020 года (утверждена решением Совета депутатов Ирбитского муниципального образования от 14.11.2007 г. №460-рс с учетом внесенных изменений от 06.08.2008г. №38-рс, от 31.03.2010г. №200-рс, от 11.05.2011г. №274-рс, от 20.12.2017г. №201-рс);</w:t>
      </w:r>
    </w:p>
    <w:p w:rsidR="00CC1773" w:rsidRPr="00636895" w:rsidRDefault="00CC1773" w:rsidP="00C90680">
      <w:pPr>
        <w:pStyle w:val="Default"/>
        <w:widowControl w:val="0"/>
        <w:numPr>
          <w:ilvl w:val="0"/>
          <w:numId w:val="26"/>
        </w:numPr>
        <w:spacing w:line="276" w:lineRule="auto"/>
        <w:ind w:left="0" w:firstLine="709"/>
        <w:jc w:val="both"/>
        <w:rPr>
          <w:color w:val="auto"/>
          <w:sz w:val="28"/>
          <w:szCs w:val="28"/>
          <w:lang w:eastAsia="en-US"/>
        </w:rPr>
      </w:pPr>
      <w:r w:rsidRPr="00636895">
        <w:rPr>
          <w:color w:val="auto"/>
          <w:sz w:val="28"/>
          <w:szCs w:val="28"/>
          <w:lang w:eastAsia="en-US"/>
        </w:rPr>
        <w:t>Генеральный план городского округа Ирбитское муниципальное образование, утвержденный Решением Думы Ирбитского муниципального образования от 27.03.2013 г. №147.</w:t>
      </w:r>
    </w:p>
    <w:p w:rsidR="00CC1773" w:rsidRPr="00636895" w:rsidRDefault="00CC1773" w:rsidP="00251115">
      <w:pPr>
        <w:spacing w:after="0" w:line="276" w:lineRule="auto"/>
        <w:ind w:firstLine="709"/>
        <w:jc w:val="both"/>
        <w:rPr>
          <w:rFonts w:ascii="Times New Roman" w:hAnsi="Times New Roman"/>
          <w:sz w:val="28"/>
          <w:szCs w:val="28"/>
        </w:rPr>
      </w:pPr>
      <w:r w:rsidRPr="00636895">
        <w:rPr>
          <w:rFonts w:ascii="Times New Roman" w:hAnsi="Times New Roman"/>
          <w:sz w:val="28"/>
          <w:szCs w:val="28"/>
        </w:rPr>
        <w:t>Кроме того, были проанализированы документы федерального, регионального и местного уровней, определяющие развитие транспортного комплекса Ирбитского МО:</w:t>
      </w:r>
    </w:p>
    <w:p w:rsidR="00CC1773" w:rsidRPr="00636895" w:rsidRDefault="00CC1773" w:rsidP="00C90680">
      <w:pPr>
        <w:pStyle w:val="Default"/>
        <w:widowControl w:val="0"/>
        <w:numPr>
          <w:ilvl w:val="0"/>
          <w:numId w:val="26"/>
        </w:numPr>
        <w:spacing w:line="276" w:lineRule="auto"/>
        <w:ind w:left="0" w:firstLine="709"/>
        <w:jc w:val="both"/>
        <w:rPr>
          <w:color w:val="auto"/>
          <w:sz w:val="28"/>
          <w:szCs w:val="28"/>
          <w:lang w:eastAsia="en-US"/>
        </w:rPr>
      </w:pPr>
      <w:r w:rsidRPr="00636895">
        <w:rPr>
          <w:color w:val="auto"/>
          <w:sz w:val="28"/>
          <w:szCs w:val="28"/>
          <w:lang w:eastAsia="en-US"/>
        </w:rPr>
        <w:t xml:space="preserve">Транспортная стратегия Российской Федерации на период до 2030 года, утвержденная распоряжением Правительства РФ от 22.11.2008 №1734-р; </w:t>
      </w:r>
    </w:p>
    <w:p w:rsidR="00CC1773" w:rsidRPr="00636895" w:rsidRDefault="00CC1773" w:rsidP="00C90680">
      <w:pPr>
        <w:pStyle w:val="Default"/>
        <w:widowControl w:val="0"/>
        <w:numPr>
          <w:ilvl w:val="0"/>
          <w:numId w:val="26"/>
        </w:numPr>
        <w:spacing w:line="276" w:lineRule="auto"/>
        <w:ind w:left="0" w:firstLine="709"/>
        <w:jc w:val="both"/>
        <w:rPr>
          <w:color w:val="auto"/>
          <w:sz w:val="28"/>
          <w:szCs w:val="28"/>
          <w:lang w:eastAsia="en-US"/>
        </w:rPr>
      </w:pPr>
      <w:r w:rsidRPr="00636895">
        <w:rPr>
          <w:color w:val="auto"/>
          <w:sz w:val="28"/>
          <w:szCs w:val="28"/>
          <w:lang w:eastAsia="en-US"/>
        </w:rPr>
        <w:t xml:space="preserve">Стратегия развития железнодорожного транспорта в Российской Федерации до 2030 года; </w:t>
      </w:r>
    </w:p>
    <w:p w:rsidR="00CC1773" w:rsidRPr="00636895" w:rsidRDefault="00CC1773" w:rsidP="00C90680">
      <w:pPr>
        <w:pStyle w:val="Default"/>
        <w:widowControl w:val="0"/>
        <w:numPr>
          <w:ilvl w:val="0"/>
          <w:numId w:val="26"/>
        </w:numPr>
        <w:spacing w:line="276" w:lineRule="auto"/>
        <w:ind w:left="0" w:firstLine="709"/>
        <w:jc w:val="both"/>
        <w:rPr>
          <w:color w:val="auto"/>
          <w:sz w:val="28"/>
          <w:szCs w:val="28"/>
          <w:lang w:eastAsia="en-US"/>
        </w:rPr>
      </w:pPr>
      <w:r w:rsidRPr="00636895">
        <w:rPr>
          <w:color w:val="auto"/>
          <w:sz w:val="28"/>
          <w:szCs w:val="28"/>
          <w:lang w:eastAsia="en-US"/>
        </w:rPr>
        <w:t>Государственная программа Свердловской области «Развитие транспорта, дорожного хозяйства, связи и информационных технологий Свердловской области до 2024 года», утвержденная Постановлением Правительства Свердловской области от 29 октября 2013 года №1331-ПП.</w:t>
      </w:r>
    </w:p>
    <w:p w:rsidR="001C7961" w:rsidRPr="005569BF" w:rsidRDefault="001C7961" w:rsidP="00251115">
      <w:pPr>
        <w:spacing w:after="0" w:line="276" w:lineRule="auto"/>
        <w:ind w:left="284"/>
        <w:rPr>
          <w:rFonts w:ascii="Times New Roman" w:hAnsi="Times New Roman"/>
          <w:sz w:val="28"/>
          <w:szCs w:val="28"/>
        </w:rPr>
      </w:pPr>
    </w:p>
    <w:p w:rsidR="00F25296" w:rsidRPr="00DD1B14"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DD1B14">
        <w:rPr>
          <w:rFonts w:ascii="Times New Roman" w:hAnsi="Times New Roman"/>
          <w:sz w:val="28"/>
          <w:szCs w:val="28"/>
          <w:lang w:eastAsia="ru-RU"/>
        </w:rPr>
        <w:t>Таким образом, следует отметить, что на федеральном и региональном уровне нормативно-правовая база необходимая для функционирования и развития транспортной инфраструктуры сформирована.</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города. </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           В соответствии с Федеральным законом «Об общих принципах местного самоуправления в Российской Федерации» №131-ФЗ от 6 октября 2003 года, а также п. 8 статьи 8 «Градостроительного кодекса Российской Федерации» №190-ФЗ от 29 декабря 2004 года,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 Федерации входит в состав полномочий органов местного самоуправления. </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            В соответствии с п. 27 статьи 1 «Градостроител</w:t>
      </w:r>
      <w:r>
        <w:rPr>
          <w:rFonts w:ascii="Times New Roman" w:hAnsi="Times New Roman"/>
          <w:sz w:val="28"/>
          <w:szCs w:val="28"/>
          <w:lang w:eastAsia="ru-RU"/>
        </w:rPr>
        <w:t>ьного кодекса Российской Федера</w:t>
      </w:r>
      <w:r w:rsidRPr="00DD1B14">
        <w:rPr>
          <w:rFonts w:ascii="Times New Roman" w:hAnsi="Times New Roman"/>
          <w:sz w:val="28"/>
          <w:szCs w:val="28"/>
          <w:lang w:eastAsia="ru-RU"/>
        </w:rPr>
        <w:t xml:space="preserve">ции» №190-ФЗ от 29 декабря 2004 года программы комплексного развития транспортной инфраструктуры поселения, городского </w:t>
      </w:r>
      <w:r w:rsidR="00B56899">
        <w:rPr>
          <w:rFonts w:ascii="Times New Roman" w:hAnsi="Times New Roman"/>
          <w:sz w:val="28"/>
          <w:szCs w:val="28"/>
          <w:lang w:eastAsia="ru-RU"/>
        </w:rPr>
        <w:t>муниципального образования</w:t>
      </w:r>
      <w:r w:rsidRPr="00DD1B14">
        <w:rPr>
          <w:rFonts w:ascii="Times New Roman" w:hAnsi="Times New Roman"/>
          <w:sz w:val="28"/>
          <w:szCs w:val="28"/>
          <w:lang w:eastAsia="ru-RU"/>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w:t>
      </w:r>
      <w:r w:rsidR="00B56899">
        <w:rPr>
          <w:rFonts w:ascii="Times New Roman" w:hAnsi="Times New Roman"/>
          <w:sz w:val="28"/>
          <w:szCs w:val="28"/>
          <w:lang w:eastAsia="ru-RU"/>
        </w:rPr>
        <w:t>муниципального образования</w:t>
      </w:r>
      <w:r w:rsidRPr="00DD1B14">
        <w:rPr>
          <w:rFonts w:ascii="Times New Roman" w:hAnsi="Times New Roman"/>
          <w:sz w:val="28"/>
          <w:szCs w:val="28"/>
          <w:lang w:eastAsia="ru-RU"/>
        </w:rPr>
        <w:t xml:space="preserve">, которые предусмотрены также государственными и муниципальными программами, стратегией социально-экономического развития </w:t>
      </w:r>
      <w:r>
        <w:rPr>
          <w:rFonts w:ascii="Times New Roman" w:hAnsi="Times New Roman"/>
          <w:sz w:val="28"/>
          <w:szCs w:val="28"/>
          <w:lang w:eastAsia="ru-RU"/>
        </w:rPr>
        <w:t xml:space="preserve">городского </w:t>
      </w:r>
      <w:r w:rsidR="00B56899">
        <w:rPr>
          <w:rFonts w:ascii="Times New Roman" w:hAnsi="Times New Roman"/>
          <w:sz w:val="28"/>
          <w:szCs w:val="28"/>
          <w:lang w:eastAsia="ru-RU"/>
        </w:rPr>
        <w:t>муниципального образования</w:t>
      </w:r>
      <w:r w:rsidRPr="00DD1B14">
        <w:rPr>
          <w:rFonts w:ascii="Times New Roman" w:hAnsi="Times New Roman"/>
          <w:sz w:val="28"/>
          <w:szCs w:val="28"/>
          <w:lang w:eastAsia="ru-RU"/>
        </w:rPr>
        <w:t xml:space="preserve"> и планом мероприятий по реализации стратегии социально-экономического развития </w:t>
      </w:r>
      <w:r>
        <w:rPr>
          <w:rFonts w:ascii="Times New Roman" w:hAnsi="Times New Roman"/>
          <w:sz w:val="28"/>
          <w:szCs w:val="28"/>
          <w:lang w:eastAsia="ru-RU"/>
        </w:rPr>
        <w:t xml:space="preserve">городского </w:t>
      </w:r>
      <w:r w:rsidR="00B56899">
        <w:rPr>
          <w:rFonts w:ascii="Times New Roman" w:hAnsi="Times New Roman"/>
          <w:sz w:val="28"/>
          <w:szCs w:val="28"/>
          <w:lang w:eastAsia="ru-RU"/>
        </w:rPr>
        <w:t>муниципального образования</w:t>
      </w:r>
      <w:r w:rsidRPr="00DD1B14">
        <w:rPr>
          <w:rFonts w:ascii="Times New Roman" w:hAnsi="Times New Roman"/>
          <w:sz w:val="28"/>
          <w:szCs w:val="28"/>
          <w:lang w:eastAsia="ru-RU"/>
        </w:rPr>
        <w:t xml:space="preserve"> (при наличии данных стратегии и плана), планом и программой комплексного социально-экономического развития </w:t>
      </w:r>
      <w:r>
        <w:rPr>
          <w:rFonts w:ascii="Times New Roman" w:hAnsi="Times New Roman"/>
          <w:sz w:val="28"/>
          <w:szCs w:val="28"/>
          <w:lang w:eastAsia="ru-RU"/>
        </w:rPr>
        <w:t xml:space="preserve">городского </w:t>
      </w:r>
      <w:r w:rsidR="00B56899">
        <w:rPr>
          <w:rFonts w:ascii="Times New Roman" w:hAnsi="Times New Roman"/>
          <w:sz w:val="28"/>
          <w:szCs w:val="28"/>
          <w:lang w:eastAsia="ru-RU"/>
        </w:rPr>
        <w:t>муниципального образования</w:t>
      </w:r>
      <w:r w:rsidRPr="00DD1B14">
        <w:rPr>
          <w:rFonts w:ascii="Times New Roman" w:hAnsi="Times New Roman"/>
          <w:sz w:val="28"/>
          <w:szCs w:val="28"/>
          <w:lang w:eastAsia="ru-RU"/>
        </w:rPr>
        <w:t xml:space="preserve">, инвестиционными программами субъектов естественных монополий в области транспорта. </w:t>
      </w:r>
    </w:p>
    <w:p w:rsidR="00F25296" w:rsidRPr="00DD1B14" w:rsidRDefault="00F25296" w:rsidP="00251115">
      <w:pPr>
        <w:autoSpaceDE w:val="0"/>
        <w:autoSpaceDN w:val="0"/>
        <w:adjustRightInd w:val="0"/>
        <w:spacing w:after="0" w:line="276" w:lineRule="auto"/>
        <w:ind w:firstLine="708"/>
        <w:jc w:val="both"/>
        <w:rPr>
          <w:rFonts w:ascii="Times New Roman" w:hAnsi="Times New Roman"/>
          <w:sz w:val="28"/>
          <w:szCs w:val="28"/>
          <w:lang w:eastAsia="ru-RU"/>
        </w:rPr>
      </w:pPr>
      <w:r w:rsidRPr="00DD1B14">
        <w:rPr>
          <w:rFonts w:ascii="Times New Roman" w:hAnsi="Times New Roman"/>
          <w:sz w:val="28"/>
          <w:szCs w:val="28"/>
          <w:lang w:eastAsia="ru-RU"/>
        </w:rPr>
        <w:t xml:space="preserve">Программы комплексного развития транспортной инфраструктуры поселения, городского </w:t>
      </w:r>
      <w:r w:rsidR="00B56899">
        <w:rPr>
          <w:rFonts w:ascii="Times New Roman" w:hAnsi="Times New Roman"/>
          <w:sz w:val="28"/>
          <w:szCs w:val="28"/>
          <w:lang w:eastAsia="ru-RU"/>
        </w:rPr>
        <w:t>муниципального образования</w:t>
      </w:r>
      <w:r w:rsidRPr="00DD1B14">
        <w:rPr>
          <w:rFonts w:ascii="Times New Roman" w:hAnsi="Times New Roman"/>
          <w:sz w:val="28"/>
          <w:szCs w:val="28"/>
          <w:lang w:eastAsia="ru-RU"/>
        </w:rPr>
        <w:t xml:space="preserve"> должны обеспечивать сбалансированное, перспективное развитие транспортной инфраструктуры поселения, городского </w:t>
      </w:r>
      <w:r w:rsidR="00B56899">
        <w:rPr>
          <w:rFonts w:ascii="Times New Roman" w:hAnsi="Times New Roman"/>
          <w:sz w:val="28"/>
          <w:szCs w:val="28"/>
          <w:lang w:eastAsia="ru-RU"/>
        </w:rPr>
        <w:t>муниципального образования</w:t>
      </w:r>
      <w:r w:rsidRPr="00DD1B14">
        <w:rPr>
          <w:rFonts w:ascii="Times New Roman" w:hAnsi="Times New Roman"/>
          <w:sz w:val="28"/>
          <w:szCs w:val="28"/>
          <w:lang w:eastAsia="ru-RU"/>
        </w:rPr>
        <w:t xml:space="preserve"> в соответствии с потребностями в строительстве, реконструкции объектов транспортной инфраструктуры местного значения </w:t>
      </w:r>
    </w:p>
    <w:p w:rsidR="00F25296" w:rsidRPr="00DD1B14" w:rsidRDefault="00F25296" w:rsidP="00251115">
      <w:pPr>
        <w:autoSpaceDE w:val="0"/>
        <w:autoSpaceDN w:val="0"/>
        <w:adjustRightInd w:val="0"/>
        <w:spacing w:after="0" w:line="276" w:lineRule="auto"/>
        <w:ind w:firstLine="708"/>
        <w:jc w:val="both"/>
        <w:rPr>
          <w:rFonts w:ascii="Times New Roman" w:hAnsi="Times New Roman"/>
          <w:sz w:val="28"/>
          <w:szCs w:val="28"/>
          <w:lang w:eastAsia="ru-RU"/>
        </w:rPr>
      </w:pPr>
      <w:r w:rsidRPr="00DD1B14">
        <w:rPr>
          <w:rFonts w:ascii="Times New Roman" w:hAnsi="Times New Roman"/>
          <w:sz w:val="28"/>
          <w:szCs w:val="28"/>
          <w:lang w:eastAsia="ru-RU"/>
        </w:rPr>
        <w:t xml:space="preserve">Программа позволит обеспечить: </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а)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б)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в)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поселка; </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г) развитие транспортной инфраструктуры, сбалансированное с градостроительной деятельностью; </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д) условия для управления транспортным спросом; </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е)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ж) создание приоритетных условий движения транспортных средств общего пользования по отношению к иным транспортным средствам; </w:t>
      </w:r>
    </w:p>
    <w:p w:rsidR="00F25296" w:rsidRPr="00DD1B14"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DD1B14">
        <w:rPr>
          <w:rFonts w:ascii="Times New Roman" w:hAnsi="Times New Roman"/>
          <w:sz w:val="28"/>
          <w:szCs w:val="28"/>
          <w:lang w:eastAsia="ru-RU"/>
        </w:rPr>
        <w:t xml:space="preserve">з) условия для пешеходного и велосипедного передвижения населения; </w:t>
      </w:r>
    </w:p>
    <w:p w:rsidR="00F25296" w:rsidRDefault="00F25296" w:rsidP="00251115">
      <w:pPr>
        <w:widowControl w:val="0"/>
        <w:autoSpaceDE w:val="0"/>
        <w:autoSpaceDN w:val="0"/>
        <w:adjustRightInd w:val="0"/>
        <w:spacing w:after="0" w:line="276" w:lineRule="auto"/>
        <w:jc w:val="both"/>
        <w:rPr>
          <w:rFonts w:ascii="Times New Roman" w:hAnsi="Times New Roman"/>
          <w:color w:val="E36C0A"/>
          <w:sz w:val="26"/>
          <w:szCs w:val="26"/>
          <w:lang w:eastAsia="ru-RU"/>
        </w:rPr>
      </w:pPr>
      <w:r w:rsidRPr="00DD1B14">
        <w:rPr>
          <w:rFonts w:ascii="Times New Roman" w:hAnsi="Times New Roman"/>
          <w:sz w:val="28"/>
          <w:szCs w:val="28"/>
          <w:lang w:eastAsia="ru-RU"/>
        </w:rPr>
        <w:t>и) эффективность функционирования действующей транспортной инфраструктуры</w:t>
      </w:r>
      <w:r w:rsidRPr="00DD1B14">
        <w:rPr>
          <w:rFonts w:ascii="Times New Roman" w:hAnsi="Times New Roman"/>
          <w:color w:val="E36C0A"/>
          <w:sz w:val="26"/>
          <w:szCs w:val="26"/>
          <w:lang w:eastAsia="ru-RU"/>
        </w:rPr>
        <w:t xml:space="preserve">.  </w:t>
      </w:r>
    </w:p>
    <w:p w:rsidR="00F25296" w:rsidRDefault="00F25296" w:rsidP="00251115">
      <w:pPr>
        <w:widowControl w:val="0"/>
        <w:autoSpaceDE w:val="0"/>
        <w:autoSpaceDN w:val="0"/>
        <w:adjustRightInd w:val="0"/>
        <w:spacing w:after="0" w:line="276" w:lineRule="auto"/>
        <w:jc w:val="both"/>
        <w:rPr>
          <w:rFonts w:ascii="Times New Roman" w:hAnsi="Times New Roman"/>
          <w:color w:val="E36C0A"/>
          <w:sz w:val="26"/>
          <w:szCs w:val="26"/>
          <w:lang w:eastAsia="ru-RU"/>
        </w:rPr>
      </w:pPr>
    </w:p>
    <w:p w:rsidR="00F25296" w:rsidRPr="007A450B"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 xml:space="preserve">2.13 Оценка финансирования </w:t>
      </w:r>
      <w:r>
        <w:rPr>
          <w:rFonts w:ascii="Times New Roman" w:hAnsi="Times New Roman"/>
          <w:b/>
          <w:sz w:val="28"/>
          <w:szCs w:val="28"/>
          <w:lang w:eastAsia="ru-RU"/>
        </w:rPr>
        <w:t xml:space="preserve">Программы </w:t>
      </w:r>
      <w:r w:rsidRPr="007A450B">
        <w:rPr>
          <w:rFonts w:ascii="Times New Roman" w:hAnsi="Times New Roman"/>
          <w:b/>
          <w:sz w:val="28"/>
          <w:szCs w:val="28"/>
          <w:lang w:eastAsia="ru-RU"/>
        </w:rPr>
        <w:t>транспортной инфраструктуры</w:t>
      </w:r>
    </w:p>
    <w:p w:rsidR="00F25296" w:rsidRPr="007A450B" w:rsidRDefault="00F25296" w:rsidP="00251115">
      <w:pPr>
        <w:widowControl w:val="0"/>
        <w:autoSpaceDE w:val="0"/>
        <w:autoSpaceDN w:val="0"/>
        <w:adjustRightInd w:val="0"/>
        <w:spacing w:after="0" w:line="276" w:lineRule="auto"/>
        <w:ind w:firstLine="720"/>
        <w:jc w:val="both"/>
        <w:rPr>
          <w:rFonts w:ascii="Times New Roman" w:hAnsi="Times New Roman"/>
          <w:sz w:val="28"/>
          <w:szCs w:val="28"/>
          <w:lang w:eastAsia="ru-RU"/>
        </w:rPr>
      </w:pPr>
      <w:r w:rsidRPr="007A450B">
        <w:rPr>
          <w:rFonts w:ascii="Times New Roman" w:hAnsi="Times New Roman"/>
          <w:sz w:val="28"/>
          <w:szCs w:val="28"/>
          <w:lang w:eastAsia="ru-RU"/>
        </w:rPr>
        <w:t xml:space="preserve">Финансовой основой реализации муниципальной программы являются средства бюджета </w:t>
      </w:r>
      <w:r w:rsidR="004E18AD">
        <w:rPr>
          <w:rFonts w:ascii="Times New Roman" w:hAnsi="Times New Roman"/>
          <w:sz w:val="28"/>
          <w:szCs w:val="28"/>
          <w:lang w:eastAsia="ru-RU"/>
        </w:rPr>
        <w:t>Ирбитского муниципального образования</w:t>
      </w:r>
      <w:r>
        <w:rPr>
          <w:rFonts w:ascii="Times New Roman" w:hAnsi="Times New Roman"/>
          <w:sz w:val="28"/>
          <w:szCs w:val="28"/>
          <w:lang w:eastAsia="ru-RU"/>
        </w:rPr>
        <w:t>.</w:t>
      </w:r>
      <w:r w:rsidRPr="007A450B">
        <w:rPr>
          <w:rFonts w:ascii="Times New Roman" w:hAnsi="Times New Roman"/>
          <w:sz w:val="28"/>
          <w:szCs w:val="28"/>
          <w:lang w:eastAsia="ru-RU"/>
        </w:rPr>
        <w:t xml:space="preserve"> Привлечение средств областного бюджета учитывается как прогноз софинансирования мероприятий в соответствии с действующим законодательством.</w:t>
      </w:r>
    </w:p>
    <w:p w:rsidR="00F25296" w:rsidRPr="007A450B" w:rsidRDefault="00F25296" w:rsidP="00251115">
      <w:pPr>
        <w:widowControl w:val="0"/>
        <w:autoSpaceDE w:val="0"/>
        <w:autoSpaceDN w:val="0"/>
        <w:adjustRightInd w:val="0"/>
        <w:spacing w:after="0" w:line="276" w:lineRule="auto"/>
        <w:ind w:firstLine="720"/>
        <w:jc w:val="both"/>
        <w:rPr>
          <w:rFonts w:ascii="Times New Roman" w:hAnsi="Times New Roman"/>
          <w:sz w:val="28"/>
          <w:szCs w:val="28"/>
          <w:lang w:eastAsia="ru-RU"/>
        </w:rPr>
      </w:pPr>
      <w:r w:rsidRPr="007A450B">
        <w:rPr>
          <w:rFonts w:ascii="Times New Roman" w:hAnsi="Times New Roman"/>
          <w:sz w:val="28"/>
          <w:szCs w:val="28"/>
          <w:lang w:eastAsia="ru-RU"/>
        </w:rPr>
        <w:t xml:space="preserve">Ежегодные объемы финансирования программы определяются в соответствии с утвержденным бюджетом </w:t>
      </w:r>
      <w:r w:rsidR="004E18AD">
        <w:rPr>
          <w:rFonts w:ascii="Times New Roman" w:hAnsi="Times New Roman"/>
          <w:sz w:val="28"/>
          <w:szCs w:val="28"/>
          <w:lang w:eastAsia="ru-RU"/>
        </w:rPr>
        <w:t>Ирбитского муниципального образования</w:t>
      </w:r>
      <w:r w:rsidRPr="003922BE">
        <w:rPr>
          <w:rFonts w:ascii="Times New Roman" w:hAnsi="Times New Roman"/>
          <w:sz w:val="28"/>
          <w:szCs w:val="28"/>
          <w:lang w:eastAsia="ru-RU"/>
        </w:rPr>
        <w:t>на</w:t>
      </w:r>
      <w:r w:rsidRPr="007A450B">
        <w:rPr>
          <w:rFonts w:ascii="Times New Roman" w:hAnsi="Times New Roman"/>
          <w:sz w:val="28"/>
          <w:szCs w:val="28"/>
          <w:lang w:eastAsia="ru-RU"/>
        </w:rPr>
        <w:t xml:space="preserve"> соответствующий финансовый год и с учетом дополнительных источников финансирования.</w:t>
      </w:r>
    </w:p>
    <w:p w:rsidR="00AC1588" w:rsidRPr="00217243" w:rsidRDefault="00F25296" w:rsidP="00AC25E6">
      <w:pPr>
        <w:spacing w:after="0" w:line="240" w:lineRule="auto"/>
        <w:ind w:firstLine="851"/>
        <w:rPr>
          <w:b/>
          <w:sz w:val="24"/>
          <w:szCs w:val="24"/>
        </w:rPr>
      </w:pPr>
      <w:r w:rsidRPr="00D44E19">
        <w:rPr>
          <w:rFonts w:ascii="Times New Roman" w:hAnsi="Times New Roman"/>
          <w:sz w:val="28"/>
          <w:szCs w:val="28"/>
          <w:lang w:eastAsia="ru-RU"/>
        </w:rPr>
        <w:t xml:space="preserve">Общий объем финансирования, необходимый для реализации мероприятий Программы на весь расчетный срок, составляет </w:t>
      </w:r>
      <w:r w:rsidR="00AC1588" w:rsidRPr="00217243">
        <w:rPr>
          <w:rFonts w:ascii="Times New Roman" w:hAnsi="Times New Roman"/>
          <w:b/>
          <w:sz w:val="28"/>
          <w:szCs w:val="28"/>
          <w:lang w:eastAsia="ru-RU"/>
        </w:rPr>
        <w:t>6 049,233</w:t>
      </w:r>
      <w:r w:rsidR="00A32115">
        <w:rPr>
          <w:rFonts w:ascii="Times New Roman" w:hAnsi="Times New Roman"/>
          <w:sz w:val="28"/>
          <w:szCs w:val="28"/>
          <w:lang w:eastAsia="ru-RU"/>
        </w:rPr>
        <w:t>млн</w:t>
      </w:r>
      <w:r w:rsidRPr="00D44E19">
        <w:rPr>
          <w:rFonts w:ascii="Times New Roman" w:hAnsi="Times New Roman"/>
          <w:sz w:val="28"/>
          <w:szCs w:val="28"/>
          <w:lang w:eastAsia="ru-RU"/>
        </w:rPr>
        <w:t xml:space="preserve">. рублей, в том числе по </w:t>
      </w:r>
      <w:r w:rsidR="00A32115">
        <w:rPr>
          <w:rFonts w:ascii="Times New Roman" w:hAnsi="Times New Roman"/>
          <w:sz w:val="28"/>
          <w:szCs w:val="28"/>
          <w:lang w:eastAsia="ru-RU"/>
        </w:rPr>
        <w:t>этапам</w:t>
      </w:r>
      <w:r w:rsidRPr="00D44E19">
        <w:rPr>
          <w:rFonts w:ascii="Times New Roman" w:hAnsi="Times New Roman"/>
          <w:sz w:val="28"/>
          <w:szCs w:val="28"/>
          <w:lang w:eastAsia="ru-RU"/>
        </w:rPr>
        <w:t>:</w:t>
      </w:r>
    </w:p>
    <w:tbl>
      <w:tblPr>
        <w:tblStyle w:val="a7"/>
        <w:tblpPr w:leftFromText="180" w:rightFromText="180" w:vertAnchor="text" w:tblpY="1"/>
        <w:tblOverlap w:val="never"/>
        <w:tblW w:w="9467" w:type="dxa"/>
        <w:tblLook w:val="04A0"/>
      </w:tblPr>
      <w:tblGrid>
        <w:gridCol w:w="3744"/>
        <w:gridCol w:w="2565"/>
        <w:gridCol w:w="3158"/>
      </w:tblGrid>
      <w:tr w:rsidR="00A32115" w:rsidRPr="00150FCB" w:rsidTr="00A32115">
        <w:trPr>
          <w:trHeight w:val="453"/>
        </w:trPr>
        <w:tc>
          <w:tcPr>
            <w:tcW w:w="3744" w:type="dxa"/>
            <w:vMerge w:val="restart"/>
          </w:tcPr>
          <w:p w:rsidR="00A32115" w:rsidRPr="00150FCB" w:rsidRDefault="00A32115" w:rsidP="00251115">
            <w:pPr>
              <w:spacing w:after="0" w:line="240" w:lineRule="auto"/>
              <w:ind w:firstLine="0"/>
              <w:contextualSpacing/>
              <w:jc w:val="center"/>
              <w:rPr>
                <w:b/>
                <w:sz w:val="24"/>
                <w:szCs w:val="24"/>
              </w:rPr>
            </w:pPr>
            <w:r w:rsidRPr="00150FCB">
              <w:rPr>
                <w:b/>
                <w:sz w:val="24"/>
                <w:szCs w:val="24"/>
              </w:rPr>
              <w:t>Источники финансирования (бюджеты)</w:t>
            </w:r>
          </w:p>
        </w:tc>
        <w:tc>
          <w:tcPr>
            <w:tcW w:w="5723" w:type="dxa"/>
            <w:gridSpan w:val="2"/>
          </w:tcPr>
          <w:p w:rsidR="00A32115" w:rsidRPr="00150FCB" w:rsidRDefault="00A32115" w:rsidP="00251115">
            <w:pPr>
              <w:spacing w:after="0" w:line="240" w:lineRule="auto"/>
              <w:ind w:firstLine="0"/>
              <w:contextualSpacing/>
              <w:jc w:val="center"/>
              <w:rPr>
                <w:b/>
                <w:sz w:val="24"/>
                <w:szCs w:val="24"/>
              </w:rPr>
            </w:pPr>
            <w:r>
              <w:rPr>
                <w:b/>
                <w:sz w:val="24"/>
                <w:szCs w:val="24"/>
              </w:rPr>
              <w:t>О</w:t>
            </w:r>
            <w:r w:rsidRPr="00150FCB">
              <w:rPr>
                <w:b/>
                <w:sz w:val="24"/>
                <w:szCs w:val="24"/>
              </w:rPr>
              <w:t>ценка необходимых инвестиций, млн.руб</w:t>
            </w:r>
            <w:r>
              <w:rPr>
                <w:b/>
                <w:sz w:val="24"/>
                <w:szCs w:val="24"/>
              </w:rPr>
              <w:t>.</w:t>
            </w:r>
          </w:p>
        </w:tc>
      </w:tr>
      <w:tr w:rsidR="00A32115" w:rsidRPr="00150FCB" w:rsidTr="00A32115">
        <w:trPr>
          <w:trHeight w:val="686"/>
        </w:trPr>
        <w:tc>
          <w:tcPr>
            <w:tcW w:w="3744" w:type="dxa"/>
            <w:vMerge/>
          </w:tcPr>
          <w:p w:rsidR="00A32115" w:rsidRPr="00150FCB" w:rsidRDefault="00A32115" w:rsidP="00251115">
            <w:pPr>
              <w:spacing w:after="0" w:line="240" w:lineRule="auto"/>
              <w:ind w:firstLine="0"/>
              <w:contextualSpacing/>
              <w:jc w:val="center"/>
              <w:rPr>
                <w:b/>
                <w:sz w:val="24"/>
                <w:szCs w:val="24"/>
              </w:rPr>
            </w:pPr>
          </w:p>
        </w:tc>
        <w:tc>
          <w:tcPr>
            <w:tcW w:w="2565" w:type="dxa"/>
          </w:tcPr>
          <w:p w:rsidR="00A32115" w:rsidRPr="00CA17AE" w:rsidRDefault="00A32115" w:rsidP="00251115">
            <w:pPr>
              <w:spacing w:after="0" w:line="240" w:lineRule="auto"/>
              <w:ind w:firstLine="0"/>
              <w:contextualSpacing/>
              <w:jc w:val="center"/>
              <w:rPr>
                <w:b/>
                <w:sz w:val="24"/>
                <w:szCs w:val="24"/>
              </w:rPr>
            </w:pPr>
            <w:r>
              <w:rPr>
                <w:b/>
                <w:sz w:val="24"/>
                <w:szCs w:val="24"/>
                <w:lang w:val="en-US"/>
              </w:rPr>
              <w:t>I</w:t>
            </w:r>
            <w:r>
              <w:rPr>
                <w:b/>
                <w:sz w:val="24"/>
                <w:szCs w:val="24"/>
              </w:rPr>
              <w:t>этап</w:t>
            </w:r>
          </w:p>
          <w:p w:rsidR="00A32115" w:rsidRPr="00150FCB" w:rsidRDefault="00A32115" w:rsidP="00251115">
            <w:pPr>
              <w:spacing w:after="0" w:line="240" w:lineRule="auto"/>
              <w:ind w:firstLine="0"/>
              <w:contextualSpacing/>
              <w:jc w:val="center"/>
              <w:rPr>
                <w:b/>
                <w:sz w:val="24"/>
                <w:szCs w:val="24"/>
              </w:rPr>
            </w:pPr>
            <w:r w:rsidRPr="00150FCB">
              <w:rPr>
                <w:b/>
                <w:sz w:val="24"/>
                <w:szCs w:val="24"/>
              </w:rPr>
              <w:t>201</w:t>
            </w:r>
            <w:r>
              <w:rPr>
                <w:b/>
                <w:sz w:val="24"/>
                <w:szCs w:val="24"/>
              </w:rPr>
              <w:t xml:space="preserve">8-2024 </w:t>
            </w:r>
            <w:r w:rsidRPr="00150FCB">
              <w:rPr>
                <w:b/>
                <w:sz w:val="24"/>
                <w:szCs w:val="24"/>
              </w:rPr>
              <w:t>годы</w:t>
            </w:r>
          </w:p>
        </w:tc>
        <w:tc>
          <w:tcPr>
            <w:tcW w:w="3158" w:type="dxa"/>
          </w:tcPr>
          <w:p w:rsidR="00A32115" w:rsidRPr="00CA17AE" w:rsidRDefault="00A32115" w:rsidP="00251115">
            <w:pPr>
              <w:spacing w:after="0" w:line="240" w:lineRule="auto"/>
              <w:ind w:firstLine="0"/>
              <w:contextualSpacing/>
              <w:jc w:val="center"/>
              <w:rPr>
                <w:b/>
                <w:sz w:val="24"/>
                <w:szCs w:val="24"/>
              </w:rPr>
            </w:pPr>
            <w:r>
              <w:rPr>
                <w:b/>
                <w:sz w:val="24"/>
                <w:szCs w:val="24"/>
                <w:lang w:val="en-US"/>
              </w:rPr>
              <w:t>II</w:t>
            </w:r>
            <w:r>
              <w:rPr>
                <w:b/>
                <w:sz w:val="24"/>
                <w:szCs w:val="24"/>
              </w:rPr>
              <w:t xml:space="preserve"> этап</w:t>
            </w:r>
          </w:p>
          <w:p w:rsidR="00A32115" w:rsidRPr="00150FCB" w:rsidRDefault="00A32115" w:rsidP="00251115">
            <w:pPr>
              <w:spacing w:after="0" w:line="240" w:lineRule="auto"/>
              <w:ind w:firstLine="0"/>
              <w:contextualSpacing/>
              <w:jc w:val="center"/>
              <w:rPr>
                <w:b/>
                <w:sz w:val="24"/>
                <w:szCs w:val="24"/>
              </w:rPr>
            </w:pPr>
            <w:r w:rsidRPr="00150FCB">
              <w:rPr>
                <w:b/>
                <w:sz w:val="24"/>
                <w:szCs w:val="24"/>
              </w:rPr>
              <w:t>202</w:t>
            </w:r>
            <w:r>
              <w:rPr>
                <w:b/>
                <w:sz w:val="24"/>
                <w:szCs w:val="24"/>
              </w:rPr>
              <w:t xml:space="preserve">5-2030 </w:t>
            </w:r>
            <w:r w:rsidRPr="00150FCB">
              <w:rPr>
                <w:b/>
                <w:sz w:val="24"/>
                <w:szCs w:val="24"/>
              </w:rPr>
              <w:t>годы</w:t>
            </w:r>
          </w:p>
        </w:tc>
      </w:tr>
      <w:tr w:rsidR="00A32115" w:rsidRPr="00150FCB" w:rsidTr="00A32115">
        <w:trPr>
          <w:trHeight w:val="233"/>
        </w:trPr>
        <w:tc>
          <w:tcPr>
            <w:tcW w:w="3744" w:type="dxa"/>
          </w:tcPr>
          <w:p w:rsidR="00A32115" w:rsidRPr="00150FCB" w:rsidRDefault="00A32115" w:rsidP="00251115">
            <w:pPr>
              <w:spacing w:after="0" w:line="240" w:lineRule="auto"/>
              <w:ind w:firstLine="0"/>
              <w:contextualSpacing/>
              <w:rPr>
                <w:b/>
                <w:sz w:val="24"/>
                <w:szCs w:val="24"/>
              </w:rPr>
            </w:pPr>
            <w:r w:rsidRPr="00150FCB">
              <w:rPr>
                <w:b/>
                <w:sz w:val="24"/>
                <w:szCs w:val="24"/>
              </w:rPr>
              <w:t>Федеральный</w:t>
            </w:r>
          </w:p>
        </w:tc>
        <w:tc>
          <w:tcPr>
            <w:tcW w:w="2565" w:type="dxa"/>
          </w:tcPr>
          <w:p w:rsidR="00A32115" w:rsidRPr="00150FCB" w:rsidRDefault="00A32115" w:rsidP="00251115">
            <w:pPr>
              <w:spacing w:after="0" w:line="240" w:lineRule="auto"/>
              <w:ind w:firstLine="0"/>
              <w:contextualSpacing/>
              <w:jc w:val="center"/>
              <w:rPr>
                <w:sz w:val="24"/>
                <w:szCs w:val="24"/>
              </w:rPr>
            </w:pPr>
            <w:r w:rsidRPr="00150FCB">
              <w:rPr>
                <w:sz w:val="24"/>
                <w:szCs w:val="24"/>
              </w:rPr>
              <w:t>-</w:t>
            </w:r>
          </w:p>
        </w:tc>
        <w:tc>
          <w:tcPr>
            <w:tcW w:w="3158" w:type="dxa"/>
          </w:tcPr>
          <w:p w:rsidR="00A32115" w:rsidRPr="00150FCB" w:rsidRDefault="00A32115" w:rsidP="00251115">
            <w:pPr>
              <w:spacing w:after="0" w:line="240" w:lineRule="auto"/>
              <w:ind w:firstLine="0"/>
              <w:contextualSpacing/>
              <w:jc w:val="center"/>
              <w:rPr>
                <w:sz w:val="24"/>
                <w:szCs w:val="24"/>
              </w:rPr>
            </w:pPr>
            <w:r w:rsidRPr="00150FCB">
              <w:rPr>
                <w:sz w:val="24"/>
                <w:szCs w:val="24"/>
              </w:rPr>
              <w:t>-</w:t>
            </w:r>
          </w:p>
        </w:tc>
      </w:tr>
      <w:tr w:rsidR="00A32115" w:rsidRPr="00150FCB" w:rsidTr="00A32115">
        <w:trPr>
          <w:trHeight w:val="220"/>
        </w:trPr>
        <w:tc>
          <w:tcPr>
            <w:tcW w:w="3744" w:type="dxa"/>
          </w:tcPr>
          <w:p w:rsidR="00A32115" w:rsidRPr="00150FCB" w:rsidRDefault="00A32115" w:rsidP="00251115">
            <w:pPr>
              <w:spacing w:after="0" w:line="240" w:lineRule="auto"/>
              <w:ind w:firstLine="0"/>
              <w:contextualSpacing/>
              <w:rPr>
                <w:b/>
                <w:sz w:val="24"/>
                <w:szCs w:val="24"/>
              </w:rPr>
            </w:pPr>
            <w:r w:rsidRPr="00150FCB">
              <w:rPr>
                <w:b/>
                <w:sz w:val="24"/>
                <w:szCs w:val="24"/>
              </w:rPr>
              <w:t>Региональный</w:t>
            </w:r>
          </w:p>
        </w:tc>
        <w:tc>
          <w:tcPr>
            <w:tcW w:w="2565" w:type="dxa"/>
          </w:tcPr>
          <w:p w:rsidR="00A32115" w:rsidRPr="00A32115" w:rsidRDefault="00AC1588" w:rsidP="00AC1588">
            <w:pPr>
              <w:spacing w:after="0" w:line="240" w:lineRule="auto"/>
              <w:ind w:firstLine="0"/>
              <w:contextualSpacing/>
              <w:jc w:val="center"/>
              <w:rPr>
                <w:sz w:val="24"/>
                <w:szCs w:val="24"/>
              </w:rPr>
            </w:pPr>
            <w:r>
              <w:rPr>
                <w:sz w:val="24"/>
                <w:szCs w:val="24"/>
              </w:rPr>
              <w:t>1 499,072</w:t>
            </w:r>
          </w:p>
        </w:tc>
        <w:tc>
          <w:tcPr>
            <w:tcW w:w="3158" w:type="dxa"/>
          </w:tcPr>
          <w:p w:rsidR="00A32115" w:rsidRPr="00A32115" w:rsidRDefault="00A32115" w:rsidP="00251115">
            <w:pPr>
              <w:spacing w:after="0" w:line="240" w:lineRule="auto"/>
              <w:ind w:firstLine="0"/>
              <w:contextualSpacing/>
              <w:jc w:val="center"/>
              <w:rPr>
                <w:sz w:val="24"/>
                <w:szCs w:val="24"/>
              </w:rPr>
            </w:pPr>
            <w:r w:rsidRPr="00A32115">
              <w:rPr>
                <w:sz w:val="24"/>
                <w:szCs w:val="24"/>
              </w:rPr>
              <w:t>3732,38</w:t>
            </w:r>
          </w:p>
        </w:tc>
      </w:tr>
      <w:tr w:rsidR="00A32115" w:rsidRPr="00150FCB" w:rsidTr="00A32115">
        <w:trPr>
          <w:trHeight w:val="220"/>
        </w:trPr>
        <w:tc>
          <w:tcPr>
            <w:tcW w:w="3744" w:type="dxa"/>
          </w:tcPr>
          <w:p w:rsidR="00A32115" w:rsidRPr="00150FCB" w:rsidRDefault="00A32115" w:rsidP="00251115">
            <w:pPr>
              <w:spacing w:after="0" w:line="240" w:lineRule="auto"/>
              <w:ind w:firstLine="0"/>
              <w:contextualSpacing/>
              <w:rPr>
                <w:b/>
                <w:sz w:val="24"/>
                <w:szCs w:val="24"/>
              </w:rPr>
            </w:pPr>
            <w:r w:rsidRPr="00150FCB">
              <w:rPr>
                <w:b/>
                <w:sz w:val="24"/>
                <w:szCs w:val="24"/>
              </w:rPr>
              <w:t>Местный</w:t>
            </w:r>
          </w:p>
        </w:tc>
        <w:tc>
          <w:tcPr>
            <w:tcW w:w="2565" w:type="dxa"/>
          </w:tcPr>
          <w:p w:rsidR="00A32115" w:rsidRPr="00A32115" w:rsidRDefault="00AC1588" w:rsidP="00251115">
            <w:pPr>
              <w:spacing w:after="0" w:line="240" w:lineRule="auto"/>
              <w:ind w:firstLine="0"/>
              <w:contextualSpacing/>
              <w:jc w:val="center"/>
              <w:rPr>
                <w:sz w:val="24"/>
                <w:szCs w:val="24"/>
              </w:rPr>
            </w:pPr>
            <w:r>
              <w:rPr>
                <w:sz w:val="24"/>
                <w:szCs w:val="24"/>
              </w:rPr>
              <w:t>515,281</w:t>
            </w:r>
          </w:p>
        </w:tc>
        <w:tc>
          <w:tcPr>
            <w:tcW w:w="3158" w:type="dxa"/>
          </w:tcPr>
          <w:p w:rsidR="00A32115" w:rsidRPr="00A32115" w:rsidRDefault="00AC1588" w:rsidP="00251115">
            <w:pPr>
              <w:spacing w:after="0" w:line="240" w:lineRule="auto"/>
              <w:ind w:firstLine="0"/>
              <w:contextualSpacing/>
              <w:jc w:val="center"/>
              <w:rPr>
                <w:sz w:val="24"/>
                <w:szCs w:val="24"/>
              </w:rPr>
            </w:pPr>
            <w:r>
              <w:rPr>
                <w:sz w:val="24"/>
                <w:szCs w:val="24"/>
              </w:rPr>
              <w:t>302,5</w:t>
            </w:r>
          </w:p>
        </w:tc>
      </w:tr>
      <w:tr w:rsidR="00A32115" w:rsidRPr="00150FCB" w:rsidTr="00A32115">
        <w:trPr>
          <w:trHeight w:val="220"/>
        </w:trPr>
        <w:tc>
          <w:tcPr>
            <w:tcW w:w="3744" w:type="dxa"/>
          </w:tcPr>
          <w:p w:rsidR="00A32115" w:rsidRPr="00150FCB" w:rsidRDefault="00A32115" w:rsidP="00251115">
            <w:pPr>
              <w:spacing w:after="0" w:line="240" w:lineRule="auto"/>
              <w:ind w:firstLine="0"/>
              <w:contextualSpacing/>
              <w:rPr>
                <w:b/>
                <w:sz w:val="24"/>
                <w:szCs w:val="24"/>
              </w:rPr>
            </w:pPr>
            <w:r w:rsidRPr="00150FCB">
              <w:rPr>
                <w:b/>
                <w:sz w:val="24"/>
                <w:szCs w:val="24"/>
              </w:rPr>
              <w:t>Внебюджетные</w:t>
            </w:r>
          </w:p>
        </w:tc>
        <w:tc>
          <w:tcPr>
            <w:tcW w:w="2565" w:type="dxa"/>
          </w:tcPr>
          <w:p w:rsidR="00A32115" w:rsidRPr="00A32115" w:rsidRDefault="00A32115" w:rsidP="00251115">
            <w:pPr>
              <w:spacing w:after="0" w:line="240" w:lineRule="auto"/>
              <w:ind w:firstLine="0"/>
              <w:contextualSpacing/>
              <w:jc w:val="center"/>
              <w:rPr>
                <w:sz w:val="24"/>
                <w:szCs w:val="24"/>
              </w:rPr>
            </w:pPr>
            <w:r w:rsidRPr="00A32115">
              <w:rPr>
                <w:sz w:val="24"/>
                <w:szCs w:val="24"/>
              </w:rPr>
              <w:t>-</w:t>
            </w:r>
          </w:p>
        </w:tc>
        <w:tc>
          <w:tcPr>
            <w:tcW w:w="3158" w:type="dxa"/>
          </w:tcPr>
          <w:p w:rsidR="00A32115" w:rsidRPr="00A32115" w:rsidRDefault="00A32115" w:rsidP="00251115">
            <w:pPr>
              <w:spacing w:after="0" w:line="240" w:lineRule="auto"/>
              <w:ind w:firstLine="0"/>
              <w:contextualSpacing/>
              <w:jc w:val="center"/>
              <w:rPr>
                <w:sz w:val="24"/>
                <w:szCs w:val="24"/>
              </w:rPr>
            </w:pPr>
            <w:r w:rsidRPr="00A32115">
              <w:rPr>
                <w:sz w:val="24"/>
                <w:szCs w:val="24"/>
              </w:rPr>
              <w:t>-</w:t>
            </w:r>
          </w:p>
        </w:tc>
      </w:tr>
    </w:tbl>
    <w:p w:rsidR="00F25296" w:rsidRDefault="00F25296" w:rsidP="00251115">
      <w:pPr>
        <w:widowControl w:val="0"/>
        <w:autoSpaceDE w:val="0"/>
        <w:autoSpaceDN w:val="0"/>
        <w:adjustRightInd w:val="0"/>
        <w:spacing w:after="0" w:line="276" w:lineRule="auto"/>
        <w:ind w:firstLine="720"/>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ind w:firstLine="720"/>
        <w:jc w:val="both"/>
        <w:rPr>
          <w:rFonts w:ascii="Times New Roman" w:hAnsi="Times New Roman"/>
          <w:sz w:val="28"/>
          <w:szCs w:val="28"/>
          <w:lang w:eastAsia="ru-RU"/>
        </w:rPr>
      </w:pPr>
      <w:r w:rsidRPr="007A450B">
        <w:rPr>
          <w:rFonts w:ascii="Times New Roman" w:hAnsi="Times New Roman"/>
          <w:sz w:val="28"/>
          <w:szCs w:val="28"/>
          <w:lang w:eastAsia="ru-RU"/>
        </w:rPr>
        <w:t xml:space="preserve">Финансирование мероприятий Программы осуществляется в следующих формах бюджетных ассигнований: оплата муниципальных контрактов на выполнение работ для муниципальных нужд в целях реализации полномочий </w:t>
      </w:r>
      <w:r w:rsidR="004E18AD">
        <w:rPr>
          <w:rFonts w:ascii="Times New Roman" w:hAnsi="Times New Roman"/>
          <w:sz w:val="28"/>
          <w:szCs w:val="28"/>
          <w:lang w:eastAsia="ru-RU"/>
        </w:rPr>
        <w:t>Ирбитского муниципального образования</w:t>
      </w:r>
      <w:r w:rsidR="008D3395">
        <w:rPr>
          <w:rFonts w:ascii="Times New Roman" w:hAnsi="Times New Roman"/>
          <w:sz w:val="28"/>
          <w:szCs w:val="28"/>
          <w:lang w:eastAsia="ru-RU"/>
        </w:rPr>
        <w:t xml:space="preserve"> </w:t>
      </w:r>
      <w:r w:rsidRPr="007A450B">
        <w:rPr>
          <w:rFonts w:ascii="Times New Roman" w:hAnsi="Times New Roman"/>
          <w:sz w:val="28"/>
          <w:szCs w:val="28"/>
          <w:lang w:eastAsia="ru-RU"/>
        </w:rPr>
        <w:t xml:space="preserve">по строительству и ремонту дорог местного значения. </w:t>
      </w:r>
    </w:p>
    <w:p w:rsidR="00F25296" w:rsidRDefault="00F25296" w:rsidP="00251115">
      <w:pPr>
        <w:widowControl w:val="0"/>
        <w:autoSpaceDE w:val="0"/>
        <w:autoSpaceDN w:val="0"/>
        <w:adjustRightInd w:val="0"/>
        <w:spacing w:after="0" w:line="276" w:lineRule="auto"/>
        <w:ind w:firstLine="720"/>
        <w:jc w:val="both"/>
        <w:rPr>
          <w:rFonts w:ascii="Times New Roman" w:hAnsi="Times New Roman"/>
          <w:b/>
          <w:sz w:val="28"/>
          <w:szCs w:val="28"/>
          <w:lang w:eastAsia="ru-RU"/>
        </w:rPr>
      </w:pPr>
      <w:r w:rsidRPr="007A450B">
        <w:rPr>
          <w:rFonts w:ascii="Times New Roman" w:hAnsi="Times New Roman"/>
          <w:sz w:val="28"/>
          <w:szCs w:val="28"/>
          <w:lang w:eastAsia="ru-RU"/>
        </w:rPr>
        <w:t>Объемы финансирования муниципальной программы носят прогнозный характер и подлежат уточнению в установленном порядке.</w:t>
      </w:r>
    </w:p>
    <w:p w:rsidR="00F25296" w:rsidRDefault="00F25296" w:rsidP="00251115">
      <w:pPr>
        <w:widowControl w:val="0"/>
        <w:autoSpaceDE w:val="0"/>
        <w:autoSpaceDN w:val="0"/>
        <w:adjustRightInd w:val="0"/>
        <w:spacing w:after="0" w:line="276" w:lineRule="auto"/>
        <w:ind w:firstLine="720"/>
        <w:jc w:val="center"/>
        <w:rPr>
          <w:rFonts w:ascii="Times New Roman" w:hAnsi="Times New Roman"/>
          <w:b/>
          <w:sz w:val="28"/>
          <w:szCs w:val="28"/>
          <w:lang w:eastAsia="ru-RU"/>
        </w:rPr>
      </w:pPr>
    </w:p>
    <w:p w:rsidR="00F25296" w:rsidRDefault="00F25296" w:rsidP="00251115">
      <w:pPr>
        <w:widowControl w:val="0"/>
        <w:autoSpaceDE w:val="0"/>
        <w:autoSpaceDN w:val="0"/>
        <w:adjustRightInd w:val="0"/>
        <w:spacing w:after="0" w:line="276" w:lineRule="auto"/>
        <w:ind w:firstLine="720"/>
        <w:jc w:val="center"/>
        <w:rPr>
          <w:rFonts w:ascii="Times New Roman" w:hAnsi="Times New Roman"/>
          <w:b/>
          <w:sz w:val="28"/>
          <w:szCs w:val="28"/>
          <w:lang w:eastAsia="ru-RU"/>
        </w:rPr>
      </w:pPr>
    </w:p>
    <w:p w:rsidR="00F25296" w:rsidRPr="00994C7C" w:rsidRDefault="00F25296" w:rsidP="00251115">
      <w:pPr>
        <w:widowControl w:val="0"/>
        <w:autoSpaceDE w:val="0"/>
        <w:autoSpaceDN w:val="0"/>
        <w:adjustRightInd w:val="0"/>
        <w:spacing w:after="0" w:line="276" w:lineRule="auto"/>
        <w:ind w:firstLine="720"/>
        <w:jc w:val="center"/>
        <w:rPr>
          <w:rFonts w:ascii="Times New Roman" w:hAnsi="Times New Roman"/>
          <w:b/>
          <w:sz w:val="28"/>
          <w:szCs w:val="28"/>
          <w:lang w:eastAsia="ru-RU"/>
        </w:rPr>
      </w:pPr>
      <w:r w:rsidRPr="007A450B">
        <w:rPr>
          <w:rFonts w:ascii="Times New Roman" w:hAnsi="Times New Roman"/>
          <w:b/>
          <w:sz w:val="28"/>
          <w:szCs w:val="28"/>
          <w:lang w:eastAsia="ru-RU"/>
        </w:rPr>
        <w:t xml:space="preserve">Раздел 3. Прогноз транспортного спроса, изменения объемов и характера передвижения населения и перевозок грузов на территории </w:t>
      </w:r>
      <w:r w:rsidR="004E18AD">
        <w:rPr>
          <w:rFonts w:ascii="Times New Roman" w:hAnsi="Times New Roman"/>
          <w:b/>
          <w:sz w:val="28"/>
          <w:szCs w:val="28"/>
          <w:lang w:eastAsia="ru-RU"/>
        </w:rPr>
        <w:t>Ирбитского муниципального образования</w:t>
      </w:r>
    </w:p>
    <w:p w:rsidR="00F25296" w:rsidRPr="00994C7C" w:rsidRDefault="00F25296" w:rsidP="00251115">
      <w:pPr>
        <w:widowControl w:val="0"/>
        <w:autoSpaceDE w:val="0"/>
        <w:autoSpaceDN w:val="0"/>
        <w:adjustRightInd w:val="0"/>
        <w:spacing w:after="0" w:line="276" w:lineRule="auto"/>
        <w:ind w:firstLine="720"/>
        <w:jc w:val="center"/>
        <w:rPr>
          <w:rFonts w:ascii="Times New Roman" w:hAnsi="Times New Roman"/>
          <w:b/>
          <w:sz w:val="28"/>
          <w:szCs w:val="28"/>
          <w:lang w:eastAsia="ru-RU"/>
        </w:rPr>
      </w:pPr>
    </w:p>
    <w:p w:rsidR="00F25296" w:rsidRPr="00994C7C" w:rsidRDefault="00F25296" w:rsidP="00251115">
      <w:pPr>
        <w:widowControl w:val="0"/>
        <w:autoSpaceDE w:val="0"/>
        <w:autoSpaceDN w:val="0"/>
        <w:adjustRightInd w:val="0"/>
        <w:spacing w:after="0" w:line="276" w:lineRule="auto"/>
        <w:ind w:firstLine="720"/>
        <w:jc w:val="center"/>
        <w:rPr>
          <w:rFonts w:ascii="Times New Roman" w:hAnsi="Times New Roman"/>
          <w:b/>
          <w:sz w:val="28"/>
          <w:szCs w:val="28"/>
          <w:lang w:eastAsia="ru-RU"/>
        </w:rPr>
      </w:pPr>
      <w:r w:rsidRPr="00994C7C">
        <w:rPr>
          <w:rFonts w:ascii="Times New Roman" w:hAnsi="Times New Roman"/>
          <w:b/>
          <w:sz w:val="28"/>
          <w:szCs w:val="28"/>
          <w:lang w:eastAsia="ru-RU"/>
        </w:rPr>
        <w:t xml:space="preserve">3.1 Прогноз социально-экономического и градостроительного развития </w:t>
      </w:r>
      <w:r w:rsidR="004E18AD">
        <w:rPr>
          <w:rFonts w:ascii="Times New Roman" w:hAnsi="Times New Roman"/>
          <w:b/>
          <w:sz w:val="28"/>
          <w:szCs w:val="28"/>
          <w:lang w:eastAsia="ru-RU"/>
        </w:rPr>
        <w:t>Ирбитского муниципального образования</w:t>
      </w:r>
    </w:p>
    <w:p w:rsidR="00F25296" w:rsidRPr="007A450B" w:rsidRDefault="00F25296" w:rsidP="00251115">
      <w:pPr>
        <w:widowControl w:val="0"/>
        <w:autoSpaceDE w:val="0"/>
        <w:autoSpaceDN w:val="0"/>
        <w:adjustRightInd w:val="0"/>
        <w:spacing w:after="0" w:line="276" w:lineRule="auto"/>
        <w:ind w:firstLine="720"/>
        <w:jc w:val="center"/>
        <w:rPr>
          <w:rFonts w:ascii="Times New Roman" w:hAnsi="Times New Roman"/>
          <w:b/>
          <w:sz w:val="28"/>
          <w:szCs w:val="28"/>
          <w:lang w:eastAsia="ru-RU"/>
        </w:rPr>
      </w:pPr>
    </w:p>
    <w:bookmarkEnd w:id="0"/>
    <w:p w:rsidR="00BA09B9" w:rsidRDefault="00BA09B9" w:rsidP="00251115">
      <w:pPr>
        <w:pStyle w:val="Default"/>
        <w:spacing w:line="276" w:lineRule="auto"/>
        <w:ind w:firstLine="709"/>
        <w:jc w:val="both"/>
        <w:rPr>
          <w:color w:val="auto"/>
          <w:sz w:val="28"/>
          <w:szCs w:val="28"/>
        </w:rPr>
      </w:pPr>
      <w:r w:rsidRPr="00636895">
        <w:rPr>
          <w:color w:val="auto"/>
          <w:sz w:val="28"/>
          <w:szCs w:val="28"/>
        </w:rPr>
        <w:t xml:space="preserve">В Ирбитском МО, в целом, прогнозируется незначительное снижение численности населения </w:t>
      </w:r>
      <w:r w:rsidRPr="004F1E74">
        <w:rPr>
          <w:color w:val="auto"/>
          <w:sz w:val="28"/>
          <w:szCs w:val="28"/>
        </w:rPr>
        <w:t xml:space="preserve">в 2018-2019г.г. </w:t>
      </w:r>
      <w:r w:rsidR="004E6D40" w:rsidRPr="004F1E74">
        <w:rPr>
          <w:color w:val="auto"/>
          <w:sz w:val="28"/>
          <w:szCs w:val="28"/>
        </w:rPr>
        <w:t>(таблица</w:t>
      </w:r>
      <w:r w:rsidR="004F1E74" w:rsidRPr="004F1E74">
        <w:rPr>
          <w:color w:val="auto"/>
          <w:sz w:val="28"/>
          <w:szCs w:val="28"/>
        </w:rPr>
        <w:t xml:space="preserve"> 19</w:t>
      </w:r>
      <w:r w:rsidR="004E6D40" w:rsidRPr="004F1E74">
        <w:rPr>
          <w:color w:val="auto"/>
          <w:sz w:val="28"/>
          <w:szCs w:val="28"/>
        </w:rPr>
        <w:t>),</w:t>
      </w:r>
      <w:r w:rsidRPr="00636895">
        <w:rPr>
          <w:color w:val="auto"/>
          <w:sz w:val="28"/>
          <w:szCs w:val="28"/>
        </w:rPr>
        <w:t>и затем его сохранение на одном уровне, при растущем уровне автомобилизации и умеренном росте рабочих мест на долгосрочную перспективу. Поэтому, предлагаемые мероприятия нацелены на решение, прежде всего, текущих проблем транспортной инфраструктуры для чего предусматривается использование лучших практик и средств ОДД и современных технологий строительства и оснащения УДС.</w:t>
      </w:r>
    </w:p>
    <w:p w:rsidR="004E6D40" w:rsidRDefault="004E6D40" w:rsidP="00251115">
      <w:pPr>
        <w:spacing w:after="0"/>
        <w:ind w:firstLine="709"/>
        <w:jc w:val="both"/>
        <w:rPr>
          <w:sz w:val="28"/>
          <w:szCs w:val="28"/>
        </w:rPr>
      </w:pPr>
    </w:p>
    <w:p w:rsidR="000811FD" w:rsidRPr="000811FD" w:rsidRDefault="000811FD" w:rsidP="00251115">
      <w:pPr>
        <w:pStyle w:val="aff7"/>
        <w:keepNext/>
        <w:spacing w:after="0"/>
        <w:rPr>
          <w:rFonts w:ascii="Times New Roman" w:eastAsia="Calibri" w:hAnsi="Times New Roman"/>
          <w:bCs w:val="0"/>
          <w:iCs w:val="0"/>
          <w:color w:val="auto"/>
          <w:lang w:eastAsia="ru-RU"/>
        </w:rPr>
      </w:pPr>
      <w:r w:rsidRPr="000811FD">
        <w:rPr>
          <w:rFonts w:ascii="Times New Roman" w:eastAsia="Calibri" w:hAnsi="Times New Roman"/>
          <w:bCs w:val="0"/>
          <w:iCs w:val="0"/>
          <w:color w:val="auto"/>
          <w:lang w:eastAsia="ru-RU"/>
        </w:rPr>
        <w:t xml:space="preserve">Таблица </w:t>
      </w:r>
      <w:r w:rsidR="004F1E74">
        <w:rPr>
          <w:rFonts w:ascii="Times New Roman" w:eastAsia="Calibri" w:hAnsi="Times New Roman"/>
          <w:bCs w:val="0"/>
          <w:iCs w:val="0"/>
          <w:color w:val="auto"/>
          <w:lang w:eastAsia="ru-RU"/>
        </w:rPr>
        <w:t>19.</w:t>
      </w:r>
      <w:r w:rsidRPr="000811FD">
        <w:rPr>
          <w:rFonts w:ascii="Times New Roman" w:eastAsia="Calibri" w:hAnsi="Times New Roman"/>
          <w:bCs w:val="0"/>
          <w:iCs w:val="0"/>
          <w:color w:val="auto"/>
          <w:lang w:eastAsia="ru-RU"/>
        </w:rPr>
        <w:t xml:space="preserve">  Прогноз изменения численности населения Ирбитского МО по данным Стратегии социально-экономического развития Ирбитского МО на 2018-2030г</w:t>
      </w:r>
      <w:r>
        <w:rPr>
          <w:rFonts w:ascii="Times New Roman" w:eastAsia="Calibri" w:hAnsi="Times New Roman"/>
          <w:bCs w:val="0"/>
          <w:iCs w:val="0"/>
          <w:color w:val="auto"/>
          <w:lang w:eastAsia="ru-RU"/>
        </w:rPr>
        <w:t>.</w:t>
      </w:r>
    </w:p>
    <w:tbl>
      <w:tblPr>
        <w:tblW w:w="98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48"/>
        <w:gridCol w:w="1276"/>
        <w:gridCol w:w="1276"/>
        <w:gridCol w:w="1984"/>
        <w:gridCol w:w="2130"/>
      </w:tblGrid>
      <w:tr w:rsidR="000811FD" w:rsidRPr="000811FD" w:rsidTr="000811FD">
        <w:trPr>
          <w:trHeight w:val="399"/>
        </w:trPr>
        <w:tc>
          <w:tcPr>
            <w:tcW w:w="3148" w:type="dxa"/>
            <w:vMerge w:val="restart"/>
            <w:vAlign w:val="center"/>
          </w:tcPr>
          <w:p w:rsidR="000811FD" w:rsidRPr="000811FD" w:rsidRDefault="000811FD" w:rsidP="00251115">
            <w:pPr>
              <w:pStyle w:val="afb"/>
              <w:spacing w:after="0" w:line="240" w:lineRule="auto"/>
              <w:ind w:left="0"/>
              <w:jc w:val="center"/>
              <w:rPr>
                <w:rFonts w:ascii="Times New Roman" w:eastAsia="Calibri" w:hAnsi="Times New Roman"/>
                <w:b/>
                <w:sz w:val="24"/>
                <w:szCs w:val="24"/>
              </w:rPr>
            </w:pPr>
            <w:r w:rsidRPr="000811FD">
              <w:rPr>
                <w:rFonts w:ascii="Times New Roman" w:eastAsia="Calibri" w:hAnsi="Times New Roman"/>
                <w:b/>
                <w:sz w:val="24"/>
                <w:szCs w:val="24"/>
              </w:rPr>
              <w:t>Наименование показателя</w:t>
            </w:r>
          </w:p>
        </w:tc>
        <w:tc>
          <w:tcPr>
            <w:tcW w:w="1276" w:type="dxa"/>
            <w:vMerge w:val="restart"/>
            <w:vAlign w:val="center"/>
          </w:tcPr>
          <w:p w:rsidR="000811FD" w:rsidRPr="000811FD" w:rsidRDefault="000811FD" w:rsidP="00251115">
            <w:pPr>
              <w:pStyle w:val="afb"/>
              <w:spacing w:after="0" w:line="240" w:lineRule="auto"/>
              <w:ind w:left="0"/>
              <w:jc w:val="center"/>
              <w:rPr>
                <w:rFonts w:ascii="Times New Roman" w:eastAsia="Calibri" w:hAnsi="Times New Roman"/>
                <w:b/>
                <w:sz w:val="24"/>
                <w:szCs w:val="24"/>
              </w:rPr>
            </w:pPr>
            <w:r w:rsidRPr="000811FD">
              <w:rPr>
                <w:rFonts w:ascii="Times New Roman" w:eastAsia="Calibri" w:hAnsi="Times New Roman"/>
                <w:b/>
                <w:sz w:val="24"/>
                <w:szCs w:val="24"/>
              </w:rPr>
              <w:t>Ед. изм.</w:t>
            </w:r>
          </w:p>
        </w:tc>
        <w:tc>
          <w:tcPr>
            <w:tcW w:w="5390" w:type="dxa"/>
            <w:gridSpan w:val="3"/>
            <w:vAlign w:val="center"/>
          </w:tcPr>
          <w:p w:rsidR="000811FD" w:rsidRPr="000811FD" w:rsidRDefault="000811FD" w:rsidP="00251115">
            <w:pPr>
              <w:pStyle w:val="afb"/>
              <w:spacing w:after="0" w:line="240" w:lineRule="auto"/>
              <w:ind w:left="-108" w:right="-109"/>
              <w:jc w:val="center"/>
              <w:rPr>
                <w:rFonts w:ascii="Times New Roman" w:hAnsi="Times New Roman"/>
                <w:b/>
                <w:sz w:val="24"/>
                <w:szCs w:val="24"/>
              </w:rPr>
            </w:pPr>
            <w:r w:rsidRPr="000811FD">
              <w:rPr>
                <w:rFonts w:ascii="Times New Roman" w:eastAsia="Calibri" w:hAnsi="Times New Roman"/>
                <w:b/>
                <w:sz w:val="24"/>
                <w:szCs w:val="24"/>
              </w:rPr>
              <w:t>Прогноз</w:t>
            </w:r>
          </w:p>
        </w:tc>
      </w:tr>
      <w:tr w:rsidR="000811FD" w:rsidRPr="000811FD" w:rsidTr="000811FD">
        <w:trPr>
          <w:trHeight w:val="552"/>
        </w:trPr>
        <w:tc>
          <w:tcPr>
            <w:tcW w:w="3148" w:type="dxa"/>
            <w:vMerge/>
            <w:vAlign w:val="center"/>
          </w:tcPr>
          <w:p w:rsidR="000811FD" w:rsidRPr="000811FD" w:rsidRDefault="000811FD" w:rsidP="00251115">
            <w:pPr>
              <w:pStyle w:val="afb"/>
              <w:spacing w:after="0" w:line="240" w:lineRule="auto"/>
              <w:ind w:left="0"/>
              <w:jc w:val="center"/>
              <w:rPr>
                <w:rFonts w:ascii="Times New Roman" w:eastAsia="Calibri" w:hAnsi="Times New Roman"/>
                <w:b/>
                <w:sz w:val="24"/>
                <w:szCs w:val="24"/>
              </w:rPr>
            </w:pPr>
          </w:p>
        </w:tc>
        <w:tc>
          <w:tcPr>
            <w:tcW w:w="1276" w:type="dxa"/>
            <w:vMerge/>
            <w:vAlign w:val="center"/>
          </w:tcPr>
          <w:p w:rsidR="000811FD" w:rsidRPr="000811FD" w:rsidRDefault="000811FD" w:rsidP="00251115">
            <w:pPr>
              <w:pStyle w:val="afb"/>
              <w:spacing w:after="0" w:line="240" w:lineRule="auto"/>
              <w:ind w:left="0"/>
              <w:jc w:val="center"/>
              <w:rPr>
                <w:rFonts w:ascii="Times New Roman" w:eastAsia="Calibri" w:hAnsi="Times New Roman"/>
                <w:b/>
                <w:sz w:val="24"/>
                <w:szCs w:val="24"/>
              </w:rPr>
            </w:pPr>
          </w:p>
        </w:tc>
        <w:tc>
          <w:tcPr>
            <w:tcW w:w="1276" w:type="dxa"/>
            <w:vAlign w:val="center"/>
          </w:tcPr>
          <w:p w:rsidR="000811FD" w:rsidRPr="000811FD" w:rsidRDefault="000811FD" w:rsidP="00251115">
            <w:pPr>
              <w:pStyle w:val="afb"/>
              <w:spacing w:after="0" w:line="240" w:lineRule="auto"/>
              <w:ind w:left="0"/>
              <w:rPr>
                <w:rFonts w:ascii="Times New Roman" w:eastAsia="Calibri" w:hAnsi="Times New Roman"/>
                <w:b/>
                <w:sz w:val="24"/>
                <w:szCs w:val="24"/>
              </w:rPr>
            </w:pPr>
            <w:r w:rsidRPr="000811FD">
              <w:rPr>
                <w:rFonts w:ascii="Times New Roman" w:eastAsia="Calibri" w:hAnsi="Times New Roman"/>
                <w:b/>
                <w:sz w:val="24"/>
                <w:szCs w:val="24"/>
              </w:rPr>
              <w:t>Год</w:t>
            </w:r>
          </w:p>
        </w:tc>
        <w:tc>
          <w:tcPr>
            <w:tcW w:w="1984" w:type="dxa"/>
            <w:vAlign w:val="center"/>
          </w:tcPr>
          <w:p w:rsidR="000811FD" w:rsidRPr="000811FD" w:rsidRDefault="000811FD" w:rsidP="00251115">
            <w:pPr>
              <w:pStyle w:val="afb"/>
              <w:spacing w:after="0" w:line="240" w:lineRule="auto"/>
              <w:ind w:left="-108" w:right="-108"/>
              <w:jc w:val="center"/>
              <w:rPr>
                <w:rFonts w:ascii="Times New Roman" w:eastAsia="Calibri" w:hAnsi="Times New Roman"/>
                <w:b/>
                <w:sz w:val="24"/>
                <w:szCs w:val="24"/>
              </w:rPr>
            </w:pPr>
            <w:r w:rsidRPr="000811FD">
              <w:rPr>
                <w:rFonts w:ascii="Times New Roman" w:eastAsia="Calibri" w:hAnsi="Times New Roman"/>
                <w:b/>
                <w:sz w:val="24"/>
                <w:szCs w:val="24"/>
              </w:rPr>
              <w:t>Базовый (целевой) сценарий</w:t>
            </w:r>
          </w:p>
        </w:tc>
        <w:tc>
          <w:tcPr>
            <w:tcW w:w="2130" w:type="dxa"/>
            <w:vAlign w:val="center"/>
          </w:tcPr>
          <w:p w:rsidR="000811FD" w:rsidRPr="000811FD" w:rsidRDefault="000811FD" w:rsidP="00251115">
            <w:pPr>
              <w:pStyle w:val="afb"/>
              <w:spacing w:after="0" w:line="240" w:lineRule="auto"/>
              <w:ind w:left="-108" w:right="-109"/>
              <w:jc w:val="center"/>
              <w:rPr>
                <w:rFonts w:ascii="Times New Roman" w:eastAsia="Calibri" w:hAnsi="Times New Roman"/>
                <w:b/>
                <w:sz w:val="24"/>
                <w:szCs w:val="24"/>
              </w:rPr>
            </w:pPr>
            <w:r w:rsidRPr="000811FD">
              <w:rPr>
                <w:rFonts w:ascii="Times New Roman" w:eastAsia="Calibri" w:hAnsi="Times New Roman"/>
                <w:b/>
                <w:sz w:val="24"/>
                <w:szCs w:val="24"/>
              </w:rPr>
              <w:t>Инерционный сценарий</w:t>
            </w:r>
          </w:p>
        </w:tc>
      </w:tr>
      <w:tr w:rsidR="000811FD" w:rsidRPr="000811FD" w:rsidTr="000811FD">
        <w:trPr>
          <w:trHeight w:val="291"/>
        </w:trPr>
        <w:tc>
          <w:tcPr>
            <w:tcW w:w="3148" w:type="dxa"/>
            <w:vMerge w:val="restart"/>
          </w:tcPr>
          <w:p w:rsidR="000811FD" w:rsidRPr="000811FD" w:rsidRDefault="000811FD" w:rsidP="00251115">
            <w:pPr>
              <w:pStyle w:val="afb"/>
              <w:spacing w:after="0" w:line="240" w:lineRule="auto"/>
              <w:ind w:left="0"/>
              <w:jc w:val="both"/>
              <w:rPr>
                <w:rFonts w:ascii="Times New Roman" w:eastAsia="Calibri" w:hAnsi="Times New Roman"/>
                <w:sz w:val="24"/>
                <w:szCs w:val="24"/>
              </w:rPr>
            </w:pPr>
          </w:p>
          <w:p w:rsidR="000811FD" w:rsidRPr="000811FD" w:rsidRDefault="000811FD" w:rsidP="00251115">
            <w:pPr>
              <w:pStyle w:val="afb"/>
              <w:spacing w:after="0" w:line="240" w:lineRule="auto"/>
              <w:ind w:left="0"/>
              <w:jc w:val="both"/>
              <w:rPr>
                <w:rFonts w:ascii="Times New Roman" w:eastAsia="Calibri" w:hAnsi="Times New Roman"/>
                <w:sz w:val="24"/>
                <w:szCs w:val="24"/>
              </w:rPr>
            </w:pPr>
          </w:p>
          <w:p w:rsidR="000811FD" w:rsidRPr="000811FD" w:rsidRDefault="000811FD" w:rsidP="00251115">
            <w:pPr>
              <w:pStyle w:val="afb"/>
              <w:spacing w:after="0" w:line="240" w:lineRule="auto"/>
              <w:ind w:left="0"/>
              <w:jc w:val="both"/>
              <w:rPr>
                <w:rFonts w:ascii="Times New Roman" w:eastAsia="Calibri" w:hAnsi="Times New Roman"/>
                <w:sz w:val="24"/>
                <w:szCs w:val="24"/>
              </w:rPr>
            </w:pPr>
          </w:p>
          <w:p w:rsidR="000811FD" w:rsidRPr="000811FD" w:rsidRDefault="000811FD" w:rsidP="00251115">
            <w:pPr>
              <w:pStyle w:val="afb"/>
              <w:spacing w:after="0" w:line="240" w:lineRule="auto"/>
              <w:ind w:left="0"/>
              <w:jc w:val="both"/>
              <w:rPr>
                <w:rFonts w:ascii="Times New Roman" w:eastAsia="Calibri" w:hAnsi="Times New Roman"/>
                <w:sz w:val="24"/>
                <w:szCs w:val="24"/>
              </w:rPr>
            </w:pPr>
            <w:r w:rsidRPr="000811FD">
              <w:rPr>
                <w:rFonts w:ascii="Times New Roman" w:eastAsia="Calibri" w:hAnsi="Times New Roman"/>
                <w:sz w:val="24"/>
                <w:szCs w:val="24"/>
              </w:rPr>
              <w:t>Численность постоянного населения на начало года</w:t>
            </w:r>
          </w:p>
        </w:tc>
        <w:tc>
          <w:tcPr>
            <w:tcW w:w="1276" w:type="dxa"/>
            <w:vMerge w:val="restart"/>
          </w:tcPr>
          <w:p w:rsidR="000811FD" w:rsidRPr="000811FD" w:rsidRDefault="000811FD" w:rsidP="00251115">
            <w:pPr>
              <w:pStyle w:val="afb"/>
              <w:spacing w:after="0" w:line="240" w:lineRule="auto"/>
              <w:ind w:left="0" w:right="-108"/>
              <w:jc w:val="center"/>
              <w:rPr>
                <w:rFonts w:ascii="Times New Roman" w:eastAsia="Calibri" w:hAnsi="Times New Roman"/>
                <w:sz w:val="24"/>
                <w:szCs w:val="24"/>
              </w:rPr>
            </w:pPr>
          </w:p>
          <w:p w:rsidR="000811FD" w:rsidRPr="000811FD" w:rsidRDefault="000811FD" w:rsidP="00251115">
            <w:pPr>
              <w:pStyle w:val="afb"/>
              <w:spacing w:after="0" w:line="240" w:lineRule="auto"/>
              <w:ind w:left="0" w:right="-108"/>
              <w:jc w:val="center"/>
              <w:rPr>
                <w:rFonts w:ascii="Times New Roman" w:eastAsia="Calibri" w:hAnsi="Times New Roman"/>
                <w:sz w:val="24"/>
                <w:szCs w:val="24"/>
              </w:rPr>
            </w:pPr>
          </w:p>
          <w:p w:rsidR="000811FD" w:rsidRPr="000811FD" w:rsidRDefault="000811FD" w:rsidP="00251115">
            <w:pPr>
              <w:pStyle w:val="afb"/>
              <w:spacing w:after="0" w:line="240" w:lineRule="auto"/>
              <w:ind w:left="0" w:right="-108"/>
              <w:jc w:val="center"/>
              <w:rPr>
                <w:rFonts w:ascii="Times New Roman" w:eastAsia="Calibri" w:hAnsi="Times New Roman"/>
                <w:sz w:val="24"/>
                <w:szCs w:val="24"/>
              </w:rPr>
            </w:pPr>
          </w:p>
          <w:p w:rsidR="000811FD" w:rsidRPr="000811FD" w:rsidRDefault="000811FD" w:rsidP="00251115">
            <w:pPr>
              <w:pStyle w:val="afb"/>
              <w:spacing w:after="0" w:line="240" w:lineRule="auto"/>
              <w:ind w:left="0" w:right="-108"/>
              <w:jc w:val="center"/>
              <w:rPr>
                <w:rFonts w:ascii="Times New Roman" w:eastAsia="Calibri" w:hAnsi="Times New Roman"/>
                <w:sz w:val="24"/>
                <w:szCs w:val="24"/>
              </w:rPr>
            </w:pPr>
            <w:r w:rsidRPr="000811FD">
              <w:rPr>
                <w:rFonts w:ascii="Times New Roman" w:eastAsia="Calibri" w:hAnsi="Times New Roman"/>
                <w:sz w:val="24"/>
                <w:szCs w:val="24"/>
              </w:rPr>
              <w:t>человек</w:t>
            </w:r>
          </w:p>
        </w:tc>
        <w:tc>
          <w:tcPr>
            <w:tcW w:w="1276" w:type="dxa"/>
          </w:tcPr>
          <w:p w:rsidR="000811FD" w:rsidRPr="000811FD" w:rsidRDefault="000811FD" w:rsidP="00251115">
            <w:pPr>
              <w:spacing w:after="0"/>
              <w:jc w:val="center"/>
              <w:rPr>
                <w:rFonts w:ascii="Times New Roman" w:hAnsi="Times New Roman"/>
                <w:sz w:val="24"/>
                <w:szCs w:val="24"/>
              </w:rPr>
            </w:pPr>
            <w:r w:rsidRPr="000811FD">
              <w:rPr>
                <w:rFonts w:ascii="Times New Roman" w:hAnsi="Times New Roman"/>
                <w:sz w:val="24"/>
                <w:szCs w:val="24"/>
              </w:rPr>
              <w:t>2017</w:t>
            </w:r>
          </w:p>
        </w:tc>
        <w:tc>
          <w:tcPr>
            <w:tcW w:w="1984"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28 653</w:t>
            </w:r>
          </w:p>
        </w:tc>
        <w:tc>
          <w:tcPr>
            <w:tcW w:w="2130"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28 653</w:t>
            </w:r>
          </w:p>
        </w:tc>
      </w:tr>
      <w:tr w:rsidR="000811FD" w:rsidRPr="000811FD" w:rsidTr="000811FD">
        <w:trPr>
          <w:trHeight w:val="170"/>
        </w:trPr>
        <w:tc>
          <w:tcPr>
            <w:tcW w:w="3148" w:type="dxa"/>
            <w:vMerge/>
          </w:tcPr>
          <w:p w:rsidR="000811FD" w:rsidRPr="000811FD" w:rsidRDefault="000811FD" w:rsidP="00251115">
            <w:pPr>
              <w:pStyle w:val="afb"/>
              <w:spacing w:after="0" w:line="240" w:lineRule="auto"/>
              <w:ind w:left="0"/>
              <w:jc w:val="both"/>
              <w:rPr>
                <w:rFonts w:ascii="Times New Roman" w:eastAsia="Calibri" w:hAnsi="Times New Roman"/>
                <w:sz w:val="24"/>
                <w:szCs w:val="24"/>
              </w:rPr>
            </w:pPr>
          </w:p>
        </w:tc>
        <w:tc>
          <w:tcPr>
            <w:tcW w:w="1276" w:type="dxa"/>
            <w:vMerge/>
          </w:tcPr>
          <w:p w:rsidR="000811FD" w:rsidRPr="000811FD" w:rsidRDefault="000811FD" w:rsidP="00251115">
            <w:pPr>
              <w:pStyle w:val="afb"/>
              <w:spacing w:after="0" w:line="240" w:lineRule="auto"/>
              <w:ind w:left="0"/>
              <w:jc w:val="center"/>
              <w:rPr>
                <w:rFonts w:ascii="Times New Roman" w:eastAsia="Calibri" w:hAnsi="Times New Roman"/>
                <w:sz w:val="24"/>
                <w:szCs w:val="24"/>
              </w:rPr>
            </w:pPr>
          </w:p>
        </w:tc>
        <w:tc>
          <w:tcPr>
            <w:tcW w:w="1276" w:type="dxa"/>
          </w:tcPr>
          <w:p w:rsidR="000811FD" w:rsidRPr="000811FD" w:rsidRDefault="000811FD" w:rsidP="00251115">
            <w:pPr>
              <w:spacing w:after="0"/>
              <w:jc w:val="center"/>
              <w:rPr>
                <w:rFonts w:ascii="Times New Roman" w:hAnsi="Times New Roman"/>
                <w:sz w:val="24"/>
                <w:szCs w:val="24"/>
              </w:rPr>
            </w:pPr>
            <w:r w:rsidRPr="000811FD">
              <w:rPr>
                <w:rFonts w:ascii="Times New Roman" w:hAnsi="Times New Roman"/>
                <w:sz w:val="24"/>
                <w:szCs w:val="24"/>
              </w:rPr>
              <w:t>2018</w:t>
            </w:r>
          </w:p>
        </w:tc>
        <w:tc>
          <w:tcPr>
            <w:tcW w:w="1984"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28 333</w:t>
            </w:r>
          </w:p>
        </w:tc>
        <w:tc>
          <w:tcPr>
            <w:tcW w:w="2130"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28 333</w:t>
            </w:r>
          </w:p>
        </w:tc>
      </w:tr>
      <w:tr w:rsidR="000811FD" w:rsidRPr="000811FD" w:rsidTr="000811FD">
        <w:trPr>
          <w:trHeight w:val="170"/>
        </w:trPr>
        <w:tc>
          <w:tcPr>
            <w:tcW w:w="3148" w:type="dxa"/>
            <w:vMerge/>
          </w:tcPr>
          <w:p w:rsidR="000811FD" w:rsidRPr="000811FD" w:rsidRDefault="000811FD" w:rsidP="00251115">
            <w:pPr>
              <w:pStyle w:val="afb"/>
              <w:spacing w:after="0" w:line="240" w:lineRule="auto"/>
              <w:ind w:left="0"/>
              <w:jc w:val="both"/>
              <w:rPr>
                <w:rFonts w:ascii="Times New Roman" w:eastAsia="Calibri" w:hAnsi="Times New Roman"/>
                <w:sz w:val="24"/>
                <w:szCs w:val="24"/>
              </w:rPr>
            </w:pPr>
          </w:p>
        </w:tc>
        <w:tc>
          <w:tcPr>
            <w:tcW w:w="1276" w:type="dxa"/>
            <w:vMerge/>
          </w:tcPr>
          <w:p w:rsidR="000811FD" w:rsidRPr="000811FD" w:rsidRDefault="000811FD" w:rsidP="00251115">
            <w:pPr>
              <w:pStyle w:val="afb"/>
              <w:spacing w:after="0" w:line="240" w:lineRule="auto"/>
              <w:ind w:left="0"/>
              <w:jc w:val="center"/>
              <w:rPr>
                <w:rFonts w:ascii="Times New Roman" w:eastAsia="Calibri" w:hAnsi="Times New Roman"/>
                <w:sz w:val="24"/>
                <w:szCs w:val="24"/>
              </w:rPr>
            </w:pPr>
          </w:p>
        </w:tc>
        <w:tc>
          <w:tcPr>
            <w:tcW w:w="1276" w:type="dxa"/>
          </w:tcPr>
          <w:p w:rsidR="000811FD" w:rsidRPr="000811FD" w:rsidRDefault="000811FD" w:rsidP="00251115">
            <w:pPr>
              <w:spacing w:after="0"/>
              <w:jc w:val="center"/>
              <w:rPr>
                <w:rFonts w:ascii="Times New Roman" w:hAnsi="Times New Roman"/>
                <w:sz w:val="24"/>
                <w:szCs w:val="24"/>
              </w:rPr>
            </w:pPr>
            <w:r w:rsidRPr="000811FD">
              <w:rPr>
                <w:rFonts w:ascii="Times New Roman" w:hAnsi="Times New Roman"/>
                <w:sz w:val="24"/>
                <w:szCs w:val="24"/>
              </w:rPr>
              <w:t>2019</w:t>
            </w:r>
          </w:p>
        </w:tc>
        <w:tc>
          <w:tcPr>
            <w:tcW w:w="1984"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28 050</w:t>
            </w:r>
          </w:p>
        </w:tc>
        <w:tc>
          <w:tcPr>
            <w:tcW w:w="2130"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28 050</w:t>
            </w:r>
          </w:p>
        </w:tc>
      </w:tr>
      <w:tr w:rsidR="000811FD" w:rsidRPr="000811FD" w:rsidTr="000811FD">
        <w:trPr>
          <w:trHeight w:val="170"/>
        </w:trPr>
        <w:tc>
          <w:tcPr>
            <w:tcW w:w="3148" w:type="dxa"/>
            <w:vMerge/>
          </w:tcPr>
          <w:p w:rsidR="000811FD" w:rsidRPr="000811FD" w:rsidRDefault="000811FD" w:rsidP="00251115">
            <w:pPr>
              <w:pStyle w:val="afb"/>
              <w:spacing w:after="0" w:line="240" w:lineRule="auto"/>
              <w:ind w:left="0"/>
              <w:jc w:val="both"/>
              <w:rPr>
                <w:rFonts w:ascii="Times New Roman" w:eastAsia="Calibri" w:hAnsi="Times New Roman"/>
                <w:sz w:val="24"/>
                <w:szCs w:val="24"/>
              </w:rPr>
            </w:pPr>
          </w:p>
        </w:tc>
        <w:tc>
          <w:tcPr>
            <w:tcW w:w="1276" w:type="dxa"/>
            <w:vMerge/>
          </w:tcPr>
          <w:p w:rsidR="000811FD" w:rsidRPr="000811FD" w:rsidRDefault="000811FD" w:rsidP="00251115">
            <w:pPr>
              <w:pStyle w:val="afb"/>
              <w:spacing w:after="0" w:line="240" w:lineRule="auto"/>
              <w:ind w:left="0"/>
              <w:jc w:val="center"/>
              <w:rPr>
                <w:rFonts w:ascii="Times New Roman" w:eastAsia="Calibri" w:hAnsi="Times New Roman"/>
                <w:sz w:val="24"/>
                <w:szCs w:val="24"/>
              </w:rPr>
            </w:pPr>
          </w:p>
        </w:tc>
        <w:tc>
          <w:tcPr>
            <w:tcW w:w="1276" w:type="dxa"/>
          </w:tcPr>
          <w:p w:rsidR="000811FD" w:rsidRPr="000811FD" w:rsidRDefault="000811FD" w:rsidP="00251115">
            <w:pPr>
              <w:spacing w:after="0"/>
              <w:jc w:val="center"/>
              <w:rPr>
                <w:rFonts w:ascii="Times New Roman" w:hAnsi="Times New Roman"/>
                <w:sz w:val="24"/>
                <w:szCs w:val="24"/>
              </w:rPr>
            </w:pPr>
            <w:r w:rsidRPr="000811FD">
              <w:rPr>
                <w:rFonts w:ascii="Times New Roman" w:hAnsi="Times New Roman"/>
                <w:sz w:val="24"/>
                <w:szCs w:val="24"/>
              </w:rPr>
              <w:t>2020</w:t>
            </w:r>
          </w:p>
        </w:tc>
        <w:tc>
          <w:tcPr>
            <w:tcW w:w="1984"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28 050</w:t>
            </w:r>
          </w:p>
        </w:tc>
        <w:tc>
          <w:tcPr>
            <w:tcW w:w="2130"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28 050</w:t>
            </w:r>
          </w:p>
        </w:tc>
      </w:tr>
      <w:tr w:rsidR="000811FD" w:rsidRPr="000811FD" w:rsidTr="000811FD">
        <w:trPr>
          <w:trHeight w:val="170"/>
        </w:trPr>
        <w:tc>
          <w:tcPr>
            <w:tcW w:w="3148" w:type="dxa"/>
            <w:vMerge/>
          </w:tcPr>
          <w:p w:rsidR="000811FD" w:rsidRPr="000811FD" w:rsidRDefault="000811FD" w:rsidP="00251115">
            <w:pPr>
              <w:pStyle w:val="afb"/>
              <w:spacing w:after="0" w:line="240" w:lineRule="auto"/>
              <w:ind w:left="0"/>
              <w:jc w:val="both"/>
              <w:rPr>
                <w:rFonts w:ascii="Times New Roman" w:eastAsia="Calibri" w:hAnsi="Times New Roman"/>
                <w:sz w:val="24"/>
                <w:szCs w:val="24"/>
              </w:rPr>
            </w:pPr>
          </w:p>
        </w:tc>
        <w:tc>
          <w:tcPr>
            <w:tcW w:w="1276" w:type="dxa"/>
            <w:vMerge/>
          </w:tcPr>
          <w:p w:rsidR="000811FD" w:rsidRPr="000811FD" w:rsidRDefault="000811FD" w:rsidP="00251115">
            <w:pPr>
              <w:pStyle w:val="afb"/>
              <w:spacing w:after="0" w:line="240" w:lineRule="auto"/>
              <w:ind w:left="0"/>
              <w:jc w:val="center"/>
              <w:rPr>
                <w:rFonts w:ascii="Times New Roman" w:eastAsia="Calibri" w:hAnsi="Times New Roman"/>
                <w:sz w:val="24"/>
                <w:szCs w:val="24"/>
              </w:rPr>
            </w:pPr>
          </w:p>
        </w:tc>
        <w:tc>
          <w:tcPr>
            <w:tcW w:w="1276" w:type="dxa"/>
          </w:tcPr>
          <w:p w:rsidR="000811FD" w:rsidRPr="000811FD" w:rsidRDefault="000811FD" w:rsidP="00251115">
            <w:pPr>
              <w:spacing w:after="0"/>
              <w:jc w:val="center"/>
              <w:rPr>
                <w:rFonts w:ascii="Times New Roman" w:hAnsi="Times New Roman"/>
                <w:sz w:val="24"/>
                <w:szCs w:val="24"/>
              </w:rPr>
            </w:pPr>
            <w:r w:rsidRPr="000811FD">
              <w:rPr>
                <w:rFonts w:ascii="Times New Roman" w:hAnsi="Times New Roman"/>
                <w:sz w:val="24"/>
                <w:szCs w:val="24"/>
              </w:rPr>
              <w:t>2025</w:t>
            </w:r>
          </w:p>
        </w:tc>
        <w:tc>
          <w:tcPr>
            <w:tcW w:w="1984"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28 050</w:t>
            </w:r>
          </w:p>
        </w:tc>
        <w:tc>
          <w:tcPr>
            <w:tcW w:w="2130"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28 050</w:t>
            </w:r>
          </w:p>
        </w:tc>
      </w:tr>
      <w:tr w:rsidR="000811FD" w:rsidRPr="000811FD" w:rsidTr="000811FD">
        <w:trPr>
          <w:trHeight w:val="170"/>
        </w:trPr>
        <w:tc>
          <w:tcPr>
            <w:tcW w:w="3148" w:type="dxa"/>
            <w:vMerge/>
          </w:tcPr>
          <w:p w:rsidR="000811FD" w:rsidRPr="000811FD" w:rsidRDefault="000811FD" w:rsidP="00251115">
            <w:pPr>
              <w:pStyle w:val="afb"/>
              <w:spacing w:after="0" w:line="240" w:lineRule="auto"/>
              <w:ind w:left="0"/>
              <w:jc w:val="both"/>
              <w:rPr>
                <w:rFonts w:ascii="Times New Roman" w:eastAsia="Calibri" w:hAnsi="Times New Roman"/>
                <w:sz w:val="24"/>
                <w:szCs w:val="24"/>
              </w:rPr>
            </w:pPr>
          </w:p>
        </w:tc>
        <w:tc>
          <w:tcPr>
            <w:tcW w:w="1276" w:type="dxa"/>
            <w:vMerge/>
          </w:tcPr>
          <w:p w:rsidR="000811FD" w:rsidRPr="000811FD" w:rsidRDefault="000811FD" w:rsidP="00251115">
            <w:pPr>
              <w:pStyle w:val="afb"/>
              <w:spacing w:after="0" w:line="240" w:lineRule="auto"/>
              <w:ind w:left="0"/>
              <w:jc w:val="center"/>
              <w:rPr>
                <w:rFonts w:ascii="Times New Roman" w:eastAsia="Calibri" w:hAnsi="Times New Roman"/>
                <w:sz w:val="24"/>
                <w:szCs w:val="24"/>
              </w:rPr>
            </w:pPr>
          </w:p>
        </w:tc>
        <w:tc>
          <w:tcPr>
            <w:tcW w:w="1276" w:type="dxa"/>
          </w:tcPr>
          <w:p w:rsidR="000811FD" w:rsidRPr="000811FD" w:rsidRDefault="000811FD" w:rsidP="00251115">
            <w:pPr>
              <w:spacing w:after="0"/>
              <w:jc w:val="center"/>
              <w:rPr>
                <w:rFonts w:ascii="Times New Roman" w:hAnsi="Times New Roman"/>
                <w:sz w:val="24"/>
                <w:szCs w:val="24"/>
              </w:rPr>
            </w:pPr>
            <w:r w:rsidRPr="000811FD">
              <w:rPr>
                <w:rFonts w:ascii="Times New Roman" w:hAnsi="Times New Roman"/>
                <w:sz w:val="24"/>
                <w:szCs w:val="24"/>
              </w:rPr>
              <w:t>2030</w:t>
            </w:r>
          </w:p>
        </w:tc>
        <w:tc>
          <w:tcPr>
            <w:tcW w:w="1984"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28 050</w:t>
            </w:r>
          </w:p>
        </w:tc>
        <w:tc>
          <w:tcPr>
            <w:tcW w:w="2130" w:type="dxa"/>
          </w:tcPr>
          <w:p w:rsidR="000811FD" w:rsidRPr="000811FD" w:rsidRDefault="000811FD" w:rsidP="00251115">
            <w:pPr>
              <w:pStyle w:val="afb"/>
              <w:spacing w:after="0" w:line="240" w:lineRule="auto"/>
              <w:ind w:left="0"/>
              <w:jc w:val="center"/>
              <w:rPr>
                <w:rFonts w:ascii="Times New Roman" w:eastAsia="Calibri" w:hAnsi="Times New Roman"/>
                <w:sz w:val="24"/>
                <w:szCs w:val="24"/>
              </w:rPr>
            </w:pPr>
            <w:r w:rsidRPr="000811FD">
              <w:rPr>
                <w:rFonts w:ascii="Times New Roman" w:eastAsia="Calibri" w:hAnsi="Times New Roman"/>
                <w:sz w:val="24"/>
                <w:szCs w:val="24"/>
              </w:rPr>
              <w:t>28 050</w:t>
            </w:r>
          </w:p>
        </w:tc>
      </w:tr>
    </w:tbl>
    <w:p w:rsidR="00BA09B9" w:rsidRPr="00636895" w:rsidRDefault="00BA09B9" w:rsidP="00251115">
      <w:pPr>
        <w:pStyle w:val="Default"/>
        <w:spacing w:line="276" w:lineRule="auto"/>
        <w:ind w:firstLine="709"/>
        <w:jc w:val="both"/>
        <w:rPr>
          <w:color w:val="auto"/>
          <w:sz w:val="28"/>
          <w:szCs w:val="28"/>
        </w:rPr>
      </w:pPr>
      <w:r w:rsidRPr="00636895">
        <w:rPr>
          <w:color w:val="auto"/>
          <w:sz w:val="28"/>
          <w:szCs w:val="28"/>
        </w:rPr>
        <w:t xml:space="preserve">Необходимость оптимизации и развития транспортной инфраструктуры муниципального образования вызвана в том числе и предпосылками для развития производственной деятельности в Ирбитском МО на период до 2030 г. и размещения здесь новых предприятий и производственных комплексов. </w:t>
      </w:r>
    </w:p>
    <w:p w:rsidR="00BA09B9" w:rsidRPr="00636895" w:rsidRDefault="00BA09B9" w:rsidP="00251115">
      <w:pPr>
        <w:pStyle w:val="Default"/>
        <w:spacing w:line="276" w:lineRule="auto"/>
        <w:ind w:firstLine="720"/>
        <w:jc w:val="both"/>
        <w:rPr>
          <w:color w:val="auto"/>
          <w:sz w:val="28"/>
          <w:szCs w:val="28"/>
        </w:rPr>
      </w:pPr>
    </w:p>
    <w:p w:rsidR="00BA09B9" w:rsidRPr="00636895" w:rsidRDefault="00BA09B9" w:rsidP="00251115">
      <w:pPr>
        <w:pStyle w:val="Default"/>
        <w:spacing w:line="276" w:lineRule="auto"/>
        <w:ind w:firstLine="720"/>
        <w:jc w:val="both"/>
        <w:rPr>
          <w:color w:val="auto"/>
          <w:sz w:val="28"/>
          <w:szCs w:val="28"/>
        </w:rPr>
      </w:pPr>
    </w:p>
    <w:p w:rsidR="00BA09B9" w:rsidRPr="00636895" w:rsidRDefault="00BA09B9" w:rsidP="00251115">
      <w:pPr>
        <w:pStyle w:val="Default"/>
        <w:spacing w:line="276" w:lineRule="auto"/>
        <w:ind w:firstLine="720"/>
        <w:jc w:val="both"/>
        <w:rPr>
          <w:color w:val="auto"/>
          <w:sz w:val="28"/>
          <w:szCs w:val="28"/>
        </w:rPr>
      </w:pPr>
    </w:p>
    <w:p w:rsidR="00CC1773" w:rsidRPr="00636895" w:rsidRDefault="00CC1773" w:rsidP="00251115">
      <w:pPr>
        <w:pStyle w:val="Default"/>
        <w:spacing w:line="276" w:lineRule="auto"/>
        <w:ind w:firstLine="720"/>
        <w:jc w:val="both"/>
        <w:rPr>
          <w:color w:val="auto"/>
          <w:sz w:val="28"/>
          <w:szCs w:val="28"/>
        </w:rPr>
      </w:pPr>
      <w:r w:rsidRPr="00636895">
        <w:rPr>
          <w:color w:val="auto"/>
          <w:sz w:val="28"/>
          <w:szCs w:val="28"/>
        </w:rPr>
        <w:t>Цель территориального планирования:</w:t>
      </w:r>
    </w:p>
    <w:p w:rsidR="00CC1773" w:rsidRPr="00636895" w:rsidRDefault="00CC1773" w:rsidP="00251115">
      <w:pPr>
        <w:pStyle w:val="Default"/>
        <w:spacing w:line="276" w:lineRule="auto"/>
        <w:ind w:firstLine="720"/>
        <w:jc w:val="both"/>
        <w:rPr>
          <w:color w:val="auto"/>
          <w:sz w:val="28"/>
          <w:szCs w:val="28"/>
        </w:rPr>
      </w:pPr>
      <w:r w:rsidRPr="00636895">
        <w:rPr>
          <w:color w:val="auto"/>
          <w:sz w:val="28"/>
          <w:szCs w:val="28"/>
        </w:rPr>
        <w:t>1. Создание градостроительными средствами предпосылок устойчивого развития городского округа и инфраструктур, необходимых для стимулирования экономического и социального развития;</w:t>
      </w:r>
    </w:p>
    <w:p w:rsidR="00CC1773" w:rsidRPr="00636895" w:rsidRDefault="00CC1773" w:rsidP="00251115">
      <w:pPr>
        <w:pStyle w:val="Default"/>
        <w:spacing w:line="276" w:lineRule="auto"/>
        <w:ind w:firstLine="720"/>
        <w:jc w:val="both"/>
        <w:rPr>
          <w:color w:val="auto"/>
          <w:sz w:val="28"/>
          <w:szCs w:val="28"/>
        </w:rPr>
      </w:pPr>
      <w:r w:rsidRPr="00636895">
        <w:rPr>
          <w:color w:val="auto"/>
          <w:sz w:val="28"/>
          <w:szCs w:val="28"/>
        </w:rPr>
        <w:t>2. Улучшение качества жизни населения;</w:t>
      </w:r>
    </w:p>
    <w:p w:rsidR="00CC1773" w:rsidRPr="00636895" w:rsidRDefault="00CC1773" w:rsidP="00251115">
      <w:pPr>
        <w:pStyle w:val="Default"/>
        <w:spacing w:line="276" w:lineRule="auto"/>
        <w:ind w:firstLine="720"/>
        <w:jc w:val="both"/>
        <w:rPr>
          <w:color w:val="auto"/>
          <w:sz w:val="28"/>
          <w:szCs w:val="28"/>
        </w:rPr>
      </w:pPr>
      <w:r w:rsidRPr="00636895">
        <w:rPr>
          <w:color w:val="auto"/>
          <w:sz w:val="28"/>
          <w:szCs w:val="28"/>
        </w:rPr>
        <w:t>3. Сбалансированное использование территории различными видами деятельности;</w:t>
      </w:r>
    </w:p>
    <w:p w:rsidR="00CC1773" w:rsidRPr="00636895" w:rsidRDefault="00CC1773" w:rsidP="00251115">
      <w:pPr>
        <w:pStyle w:val="Default"/>
        <w:spacing w:line="276" w:lineRule="auto"/>
        <w:ind w:firstLine="720"/>
        <w:jc w:val="both"/>
        <w:rPr>
          <w:color w:val="auto"/>
          <w:sz w:val="28"/>
          <w:szCs w:val="28"/>
        </w:rPr>
      </w:pPr>
      <w:r w:rsidRPr="00636895">
        <w:rPr>
          <w:color w:val="auto"/>
          <w:sz w:val="28"/>
          <w:szCs w:val="28"/>
        </w:rPr>
        <w:t>4. Соблюдение баланса интересов землепользователей, владельцев недвижимости, интересов муниципальных образований, субъекта Российской Федерации и России.</w:t>
      </w:r>
    </w:p>
    <w:p w:rsidR="00CC1773" w:rsidRPr="00636895" w:rsidRDefault="00CC1773" w:rsidP="00251115">
      <w:pPr>
        <w:pStyle w:val="Default"/>
        <w:spacing w:line="276" w:lineRule="auto"/>
        <w:ind w:firstLine="720"/>
        <w:jc w:val="both"/>
        <w:rPr>
          <w:color w:val="auto"/>
          <w:sz w:val="28"/>
          <w:szCs w:val="28"/>
        </w:rPr>
      </w:pPr>
      <w:r w:rsidRPr="00636895">
        <w:rPr>
          <w:color w:val="auto"/>
          <w:sz w:val="28"/>
          <w:szCs w:val="28"/>
        </w:rPr>
        <w:t xml:space="preserve">Основными задачами территориального планирования являются: </w:t>
      </w:r>
    </w:p>
    <w:p w:rsidR="00CC1773" w:rsidRPr="00636895" w:rsidRDefault="00CC1773" w:rsidP="00C90680">
      <w:pPr>
        <w:pStyle w:val="Default"/>
        <w:widowControl w:val="0"/>
        <w:numPr>
          <w:ilvl w:val="0"/>
          <w:numId w:val="27"/>
        </w:numPr>
        <w:tabs>
          <w:tab w:val="left" w:pos="993"/>
        </w:tabs>
        <w:spacing w:line="276" w:lineRule="auto"/>
        <w:ind w:left="0" w:firstLine="720"/>
        <w:jc w:val="both"/>
        <w:rPr>
          <w:color w:val="auto"/>
          <w:sz w:val="28"/>
          <w:szCs w:val="28"/>
        </w:rPr>
      </w:pPr>
      <w:r w:rsidRPr="00636895">
        <w:rPr>
          <w:color w:val="auto"/>
          <w:sz w:val="28"/>
          <w:szCs w:val="28"/>
        </w:rPr>
        <w:t xml:space="preserve">разработка предложений по функциональному зонированию территории;  </w:t>
      </w:r>
    </w:p>
    <w:p w:rsidR="00CC1773" w:rsidRPr="00636895" w:rsidRDefault="00CC1773" w:rsidP="00C90680">
      <w:pPr>
        <w:pStyle w:val="Default"/>
        <w:widowControl w:val="0"/>
        <w:numPr>
          <w:ilvl w:val="0"/>
          <w:numId w:val="27"/>
        </w:numPr>
        <w:tabs>
          <w:tab w:val="left" w:pos="993"/>
        </w:tabs>
        <w:spacing w:line="276" w:lineRule="auto"/>
        <w:ind w:left="0" w:firstLine="720"/>
        <w:jc w:val="both"/>
        <w:rPr>
          <w:color w:val="auto"/>
          <w:sz w:val="28"/>
          <w:szCs w:val="28"/>
        </w:rPr>
      </w:pPr>
      <w:r w:rsidRPr="00636895">
        <w:rPr>
          <w:color w:val="auto"/>
          <w:sz w:val="28"/>
          <w:szCs w:val="28"/>
        </w:rPr>
        <w:t xml:space="preserve">формирование комфортной жилой среды; </w:t>
      </w:r>
    </w:p>
    <w:p w:rsidR="00CC1773" w:rsidRPr="00636895" w:rsidRDefault="00CC1773" w:rsidP="00C90680">
      <w:pPr>
        <w:pStyle w:val="Default"/>
        <w:widowControl w:val="0"/>
        <w:numPr>
          <w:ilvl w:val="0"/>
          <w:numId w:val="27"/>
        </w:numPr>
        <w:tabs>
          <w:tab w:val="left" w:pos="993"/>
        </w:tabs>
        <w:spacing w:line="276" w:lineRule="auto"/>
        <w:ind w:left="0" w:firstLine="720"/>
        <w:jc w:val="both"/>
        <w:rPr>
          <w:color w:val="auto"/>
          <w:sz w:val="28"/>
          <w:szCs w:val="28"/>
        </w:rPr>
      </w:pPr>
      <w:r w:rsidRPr="00636895">
        <w:rPr>
          <w:color w:val="auto"/>
          <w:sz w:val="28"/>
          <w:szCs w:val="28"/>
        </w:rPr>
        <w:t xml:space="preserve">формирование единой системы центров обслуживания, насыщение территории объектами социальной инфраструктуры; </w:t>
      </w:r>
    </w:p>
    <w:p w:rsidR="00CC1773" w:rsidRPr="00636895" w:rsidRDefault="00CC1773" w:rsidP="00C90680">
      <w:pPr>
        <w:pStyle w:val="Default"/>
        <w:widowControl w:val="0"/>
        <w:numPr>
          <w:ilvl w:val="0"/>
          <w:numId w:val="27"/>
        </w:numPr>
        <w:tabs>
          <w:tab w:val="left" w:pos="993"/>
        </w:tabs>
        <w:spacing w:line="276" w:lineRule="auto"/>
        <w:ind w:left="0" w:firstLine="720"/>
        <w:jc w:val="both"/>
        <w:rPr>
          <w:color w:val="auto"/>
          <w:sz w:val="28"/>
          <w:szCs w:val="28"/>
        </w:rPr>
      </w:pPr>
      <w:r w:rsidRPr="00636895">
        <w:rPr>
          <w:color w:val="auto"/>
          <w:sz w:val="28"/>
          <w:szCs w:val="28"/>
        </w:rPr>
        <w:t xml:space="preserve">развитие транспортной инфраструктуры;   </w:t>
      </w:r>
    </w:p>
    <w:p w:rsidR="00CC1773" w:rsidRPr="00636895" w:rsidRDefault="00CC1773" w:rsidP="00C90680">
      <w:pPr>
        <w:pStyle w:val="Default"/>
        <w:widowControl w:val="0"/>
        <w:numPr>
          <w:ilvl w:val="0"/>
          <w:numId w:val="27"/>
        </w:numPr>
        <w:tabs>
          <w:tab w:val="left" w:pos="993"/>
        </w:tabs>
        <w:spacing w:line="276" w:lineRule="auto"/>
        <w:ind w:left="0" w:firstLine="720"/>
        <w:jc w:val="both"/>
        <w:rPr>
          <w:color w:val="auto"/>
          <w:sz w:val="28"/>
          <w:szCs w:val="28"/>
        </w:rPr>
      </w:pPr>
      <w:r w:rsidRPr="00636895">
        <w:rPr>
          <w:color w:val="auto"/>
          <w:sz w:val="28"/>
          <w:szCs w:val="28"/>
        </w:rPr>
        <w:t xml:space="preserve">модернизация и развитие системы инженерного обеспечения; </w:t>
      </w:r>
    </w:p>
    <w:p w:rsidR="00CC1773" w:rsidRPr="00636895" w:rsidRDefault="00CC1773" w:rsidP="00C90680">
      <w:pPr>
        <w:pStyle w:val="Default"/>
        <w:widowControl w:val="0"/>
        <w:numPr>
          <w:ilvl w:val="0"/>
          <w:numId w:val="27"/>
        </w:numPr>
        <w:tabs>
          <w:tab w:val="left" w:pos="993"/>
        </w:tabs>
        <w:spacing w:line="276" w:lineRule="auto"/>
        <w:ind w:left="0" w:firstLine="720"/>
        <w:jc w:val="both"/>
        <w:rPr>
          <w:color w:val="auto"/>
          <w:sz w:val="28"/>
          <w:szCs w:val="28"/>
        </w:rPr>
      </w:pPr>
      <w:r w:rsidRPr="00636895">
        <w:rPr>
          <w:color w:val="auto"/>
          <w:sz w:val="28"/>
          <w:szCs w:val="28"/>
        </w:rPr>
        <w:t xml:space="preserve">развитие объектов производственного, делового и складского назначения и объектов малого предпринимательства, экологически чистых технологий, интенсификация использования производственных территорий;  </w:t>
      </w:r>
    </w:p>
    <w:p w:rsidR="00CC1773" w:rsidRPr="00636895" w:rsidRDefault="00CC1773" w:rsidP="00C90680">
      <w:pPr>
        <w:pStyle w:val="Default"/>
        <w:widowControl w:val="0"/>
        <w:numPr>
          <w:ilvl w:val="0"/>
          <w:numId w:val="27"/>
        </w:numPr>
        <w:tabs>
          <w:tab w:val="left" w:pos="993"/>
        </w:tabs>
        <w:spacing w:line="276" w:lineRule="auto"/>
        <w:ind w:left="0" w:firstLine="720"/>
        <w:jc w:val="both"/>
        <w:rPr>
          <w:color w:val="auto"/>
          <w:sz w:val="28"/>
          <w:szCs w:val="28"/>
        </w:rPr>
      </w:pPr>
      <w:r w:rsidRPr="00636895">
        <w:rPr>
          <w:color w:val="auto"/>
          <w:sz w:val="28"/>
          <w:szCs w:val="28"/>
        </w:rPr>
        <w:t xml:space="preserve">сохранение лесопаркового окружения района, организация буферных зон с парковым режимом и входных групп в лесопарк;  </w:t>
      </w:r>
    </w:p>
    <w:p w:rsidR="00CC1773" w:rsidRPr="00636895" w:rsidRDefault="00CC1773" w:rsidP="00C90680">
      <w:pPr>
        <w:pStyle w:val="Default"/>
        <w:widowControl w:val="0"/>
        <w:numPr>
          <w:ilvl w:val="0"/>
          <w:numId w:val="27"/>
        </w:numPr>
        <w:tabs>
          <w:tab w:val="left" w:pos="993"/>
        </w:tabs>
        <w:spacing w:line="276" w:lineRule="auto"/>
        <w:ind w:left="0" w:firstLine="720"/>
        <w:jc w:val="both"/>
        <w:rPr>
          <w:color w:val="auto"/>
          <w:sz w:val="28"/>
          <w:szCs w:val="28"/>
        </w:rPr>
      </w:pPr>
      <w:r w:rsidRPr="00636895">
        <w:rPr>
          <w:color w:val="auto"/>
          <w:sz w:val="28"/>
          <w:szCs w:val="28"/>
        </w:rPr>
        <w:t>сохранение и воссоздание объектов культурного наследия</w:t>
      </w:r>
    </w:p>
    <w:p w:rsidR="00CC1773" w:rsidRPr="00636895" w:rsidRDefault="00CC1773" w:rsidP="00C90680">
      <w:pPr>
        <w:pStyle w:val="Default"/>
        <w:widowControl w:val="0"/>
        <w:numPr>
          <w:ilvl w:val="0"/>
          <w:numId w:val="27"/>
        </w:numPr>
        <w:tabs>
          <w:tab w:val="left" w:pos="993"/>
        </w:tabs>
        <w:spacing w:line="276" w:lineRule="auto"/>
        <w:ind w:left="0" w:firstLine="720"/>
        <w:jc w:val="both"/>
        <w:rPr>
          <w:color w:val="auto"/>
          <w:sz w:val="28"/>
          <w:szCs w:val="28"/>
        </w:rPr>
      </w:pPr>
      <w:r w:rsidRPr="00636895">
        <w:rPr>
          <w:color w:val="auto"/>
          <w:sz w:val="28"/>
          <w:szCs w:val="28"/>
        </w:rPr>
        <w:t>средствами предпосылок устойчивого развития городского округа и инфраструктур, необходимых для стимулирования экономического и социального развития;</w:t>
      </w:r>
    </w:p>
    <w:p w:rsidR="00CC1773" w:rsidRPr="00636895"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636895">
        <w:rPr>
          <w:rFonts w:ascii="Times New Roman" w:hAnsi="Times New Roman"/>
          <w:sz w:val="28"/>
          <w:szCs w:val="28"/>
          <w:lang w:eastAsia="ru-RU"/>
        </w:rPr>
        <w:t>Стратегией и прогнозом социально-экономического развития</w:t>
      </w:r>
      <w:r w:rsidR="008D3395">
        <w:rPr>
          <w:rFonts w:ascii="Times New Roman" w:hAnsi="Times New Roman"/>
          <w:sz w:val="28"/>
          <w:szCs w:val="28"/>
          <w:lang w:eastAsia="ru-RU"/>
        </w:rPr>
        <w:t xml:space="preserve"> </w:t>
      </w:r>
      <w:r w:rsidR="001757BD" w:rsidRPr="00636895">
        <w:rPr>
          <w:rFonts w:ascii="Times New Roman" w:hAnsi="Times New Roman"/>
          <w:sz w:val="28"/>
          <w:szCs w:val="28"/>
          <w:lang w:eastAsia="ru-RU"/>
        </w:rPr>
        <w:t>Ирбитского МО</w:t>
      </w:r>
      <w:r w:rsidR="008D3395">
        <w:rPr>
          <w:rFonts w:ascii="Times New Roman" w:hAnsi="Times New Roman"/>
          <w:sz w:val="28"/>
          <w:szCs w:val="28"/>
          <w:lang w:eastAsia="ru-RU"/>
        </w:rPr>
        <w:t xml:space="preserve"> </w:t>
      </w:r>
      <w:r w:rsidRPr="00636895">
        <w:rPr>
          <w:rFonts w:ascii="Times New Roman" w:hAnsi="Times New Roman"/>
          <w:sz w:val="28"/>
          <w:szCs w:val="28"/>
          <w:lang w:eastAsia="ru-RU"/>
        </w:rPr>
        <w:t>прогнозируется замедление темпов сокращения численности населения, которое имеет место с 2014 г., и незначительное снижение числа жителей в 2018-2019 гг. В перспективе прогнозируется сохранение данного показателя на одном уровне.</w:t>
      </w:r>
    </w:p>
    <w:p w:rsidR="00CC1773" w:rsidRPr="00636895"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636895">
        <w:rPr>
          <w:rFonts w:ascii="Times New Roman" w:hAnsi="Times New Roman"/>
          <w:sz w:val="28"/>
          <w:szCs w:val="28"/>
          <w:lang w:eastAsia="ru-RU"/>
        </w:rPr>
        <w:t>Перспективные показатели развития произв</w:t>
      </w:r>
      <w:r w:rsidR="004F1E74">
        <w:rPr>
          <w:rFonts w:ascii="Times New Roman" w:hAnsi="Times New Roman"/>
          <w:sz w:val="28"/>
          <w:szCs w:val="28"/>
          <w:lang w:eastAsia="ru-RU"/>
        </w:rPr>
        <w:t>одства представлены в таблице 20</w:t>
      </w:r>
      <w:r w:rsidRPr="00636895">
        <w:rPr>
          <w:rFonts w:ascii="Times New Roman" w:hAnsi="Times New Roman"/>
          <w:sz w:val="28"/>
          <w:szCs w:val="28"/>
          <w:lang w:eastAsia="ru-RU"/>
        </w:rPr>
        <w:t>.</w:t>
      </w:r>
    </w:p>
    <w:p w:rsidR="00CC1773" w:rsidRPr="00B1422D" w:rsidRDefault="00CC1773" w:rsidP="00251115">
      <w:pPr>
        <w:pStyle w:val="aff7"/>
        <w:spacing w:after="0" w:line="276" w:lineRule="auto"/>
        <w:rPr>
          <w:rFonts w:eastAsiaTheme="minorEastAsia"/>
          <w:color w:val="000000"/>
          <w:szCs w:val="24"/>
          <w:lang w:eastAsia="en-US"/>
        </w:rPr>
      </w:pPr>
      <w:bookmarkStart w:id="29" w:name="_Toc401857955"/>
      <w:r w:rsidRPr="004F1E74">
        <w:rPr>
          <w:rFonts w:ascii="Times New Roman" w:hAnsi="Times New Roman"/>
          <w:color w:val="auto"/>
        </w:rPr>
        <w:t xml:space="preserve">Таблица </w:t>
      </w:r>
      <w:r w:rsidR="004F1E74" w:rsidRPr="004F1E74">
        <w:rPr>
          <w:rFonts w:ascii="Times New Roman" w:hAnsi="Times New Roman"/>
          <w:color w:val="auto"/>
        </w:rPr>
        <w:t>20</w:t>
      </w:r>
      <w:r w:rsidRPr="004F1E74">
        <w:rPr>
          <w:rFonts w:ascii="Times New Roman" w:hAnsi="Times New Roman"/>
          <w:color w:val="auto"/>
        </w:rPr>
        <w:t xml:space="preserve">. </w:t>
      </w:r>
      <w:r w:rsidRPr="004F1E74">
        <w:rPr>
          <w:rFonts w:ascii="Times New Roman" w:hAnsi="Times New Roman"/>
          <w:iCs w:val="0"/>
          <w:color w:val="auto"/>
        </w:rPr>
        <w:t>Прогнозные показатели развития производства</w:t>
      </w:r>
      <w:bookmarkEnd w:id="29"/>
      <w:r w:rsidR="004F1E74">
        <w:rPr>
          <w:rFonts w:ascii="Times New Roman" w:hAnsi="Times New Roman"/>
          <w:iCs w:val="0"/>
          <w:color w:val="auto"/>
        </w:rPr>
        <w:t>.</w:t>
      </w:r>
    </w:p>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1268"/>
        <w:gridCol w:w="966"/>
        <w:gridCol w:w="991"/>
        <w:gridCol w:w="992"/>
        <w:gridCol w:w="991"/>
        <w:gridCol w:w="989"/>
      </w:tblGrid>
      <w:tr w:rsidR="00CC1773" w:rsidRPr="00B1422D" w:rsidTr="00BA09B9">
        <w:trPr>
          <w:trHeight w:val="444"/>
        </w:trPr>
        <w:tc>
          <w:tcPr>
            <w:tcW w:w="3652" w:type="dxa"/>
            <w:vAlign w:val="center"/>
          </w:tcPr>
          <w:p w:rsidR="00CC1773" w:rsidRPr="00B1422D" w:rsidRDefault="00CC1773" w:rsidP="00251115">
            <w:pPr>
              <w:spacing w:after="0" w:line="276" w:lineRule="auto"/>
              <w:jc w:val="center"/>
              <w:rPr>
                <w:rFonts w:ascii="Times New Roman" w:hAnsi="Times New Roman"/>
                <w:b/>
                <w:sz w:val="24"/>
                <w:szCs w:val="24"/>
              </w:rPr>
            </w:pPr>
            <w:r w:rsidRPr="00B1422D">
              <w:rPr>
                <w:rFonts w:ascii="Times New Roman" w:hAnsi="Times New Roman"/>
                <w:b/>
                <w:sz w:val="24"/>
                <w:szCs w:val="24"/>
              </w:rPr>
              <w:t>Показатели</w:t>
            </w:r>
          </w:p>
        </w:tc>
        <w:tc>
          <w:tcPr>
            <w:tcW w:w="1268" w:type="dxa"/>
            <w:vAlign w:val="center"/>
          </w:tcPr>
          <w:p w:rsidR="00CC1773" w:rsidRPr="00B1422D" w:rsidRDefault="00CC1773" w:rsidP="00251115">
            <w:pPr>
              <w:spacing w:after="0" w:line="276" w:lineRule="auto"/>
              <w:jc w:val="center"/>
              <w:rPr>
                <w:rFonts w:ascii="Times New Roman" w:hAnsi="Times New Roman"/>
                <w:b/>
                <w:sz w:val="24"/>
                <w:szCs w:val="24"/>
              </w:rPr>
            </w:pPr>
            <w:r w:rsidRPr="00B1422D">
              <w:rPr>
                <w:rFonts w:ascii="Times New Roman" w:hAnsi="Times New Roman"/>
                <w:b/>
                <w:sz w:val="24"/>
                <w:szCs w:val="24"/>
              </w:rPr>
              <w:t>Ед. изм.</w:t>
            </w:r>
          </w:p>
        </w:tc>
        <w:tc>
          <w:tcPr>
            <w:tcW w:w="966" w:type="dxa"/>
            <w:vAlign w:val="center"/>
          </w:tcPr>
          <w:p w:rsidR="00CC1773" w:rsidRPr="00B1422D" w:rsidRDefault="00CC1773" w:rsidP="00251115">
            <w:pPr>
              <w:spacing w:after="0" w:line="276" w:lineRule="auto"/>
              <w:jc w:val="center"/>
              <w:rPr>
                <w:rFonts w:ascii="Times New Roman" w:hAnsi="Times New Roman"/>
                <w:b/>
                <w:sz w:val="24"/>
                <w:szCs w:val="24"/>
              </w:rPr>
            </w:pPr>
            <w:r w:rsidRPr="00B1422D">
              <w:rPr>
                <w:rFonts w:ascii="Times New Roman" w:hAnsi="Times New Roman"/>
                <w:b/>
                <w:sz w:val="24"/>
                <w:szCs w:val="24"/>
              </w:rPr>
              <w:t>2018</w:t>
            </w:r>
          </w:p>
        </w:tc>
        <w:tc>
          <w:tcPr>
            <w:tcW w:w="991" w:type="dxa"/>
            <w:vAlign w:val="center"/>
          </w:tcPr>
          <w:p w:rsidR="00CC1773" w:rsidRPr="00B1422D" w:rsidRDefault="00CC1773" w:rsidP="00251115">
            <w:pPr>
              <w:spacing w:after="0" w:line="276" w:lineRule="auto"/>
              <w:jc w:val="center"/>
              <w:rPr>
                <w:rFonts w:ascii="Times New Roman" w:hAnsi="Times New Roman"/>
                <w:b/>
                <w:sz w:val="24"/>
                <w:szCs w:val="24"/>
              </w:rPr>
            </w:pPr>
            <w:r w:rsidRPr="00B1422D">
              <w:rPr>
                <w:rFonts w:ascii="Times New Roman" w:hAnsi="Times New Roman"/>
                <w:b/>
                <w:sz w:val="24"/>
                <w:szCs w:val="24"/>
              </w:rPr>
              <w:t>2019</w:t>
            </w:r>
          </w:p>
        </w:tc>
        <w:tc>
          <w:tcPr>
            <w:tcW w:w="992" w:type="dxa"/>
            <w:vAlign w:val="center"/>
          </w:tcPr>
          <w:p w:rsidR="00CC1773" w:rsidRPr="00B1422D" w:rsidRDefault="00CC1773" w:rsidP="00251115">
            <w:pPr>
              <w:spacing w:after="0" w:line="276" w:lineRule="auto"/>
              <w:jc w:val="center"/>
              <w:rPr>
                <w:rFonts w:ascii="Times New Roman" w:hAnsi="Times New Roman"/>
                <w:b/>
                <w:sz w:val="24"/>
                <w:szCs w:val="24"/>
              </w:rPr>
            </w:pPr>
            <w:r w:rsidRPr="00B1422D">
              <w:rPr>
                <w:rFonts w:ascii="Times New Roman" w:hAnsi="Times New Roman"/>
                <w:b/>
                <w:sz w:val="24"/>
                <w:szCs w:val="24"/>
              </w:rPr>
              <w:t>2020</w:t>
            </w:r>
          </w:p>
        </w:tc>
        <w:tc>
          <w:tcPr>
            <w:tcW w:w="991" w:type="dxa"/>
            <w:vAlign w:val="center"/>
          </w:tcPr>
          <w:p w:rsidR="00CC1773" w:rsidRPr="00B1422D" w:rsidRDefault="00CC1773" w:rsidP="00251115">
            <w:pPr>
              <w:spacing w:after="0" w:line="276" w:lineRule="auto"/>
              <w:jc w:val="center"/>
              <w:rPr>
                <w:rFonts w:ascii="Times New Roman" w:hAnsi="Times New Roman"/>
                <w:b/>
                <w:sz w:val="24"/>
                <w:szCs w:val="24"/>
              </w:rPr>
            </w:pPr>
            <w:r w:rsidRPr="00B1422D">
              <w:rPr>
                <w:rFonts w:ascii="Times New Roman" w:hAnsi="Times New Roman"/>
                <w:b/>
                <w:sz w:val="24"/>
                <w:szCs w:val="24"/>
              </w:rPr>
              <w:t>2025</w:t>
            </w:r>
          </w:p>
        </w:tc>
        <w:tc>
          <w:tcPr>
            <w:tcW w:w="989" w:type="dxa"/>
            <w:vAlign w:val="center"/>
          </w:tcPr>
          <w:p w:rsidR="00CC1773" w:rsidRPr="00B1422D" w:rsidRDefault="00CC1773" w:rsidP="00251115">
            <w:pPr>
              <w:spacing w:after="0" w:line="276" w:lineRule="auto"/>
              <w:jc w:val="center"/>
              <w:rPr>
                <w:rFonts w:ascii="Times New Roman" w:hAnsi="Times New Roman"/>
                <w:b/>
                <w:sz w:val="24"/>
                <w:szCs w:val="24"/>
              </w:rPr>
            </w:pPr>
            <w:r w:rsidRPr="00B1422D">
              <w:rPr>
                <w:rFonts w:ascii="Times New Roman" w:hAnsi="Times New Roman"/>
                <w:b/>
                <w:sz w:val="24"/>
                <w:szCs w:val="24"/>
              </w:rPr>
              <w:t>2030</w:t>
            </w:r>
          </w:p>
        </w:tc>
      </w:tr>
      <w:tr w:rsidR="00CC1773" w:rsidRPr="00B1422D" w:rsidTr="00BA09B9">
        <w:trPr>
          <w:trHeight w:val="274"/>
        </w:trPr>
        <w:tc>
          <w:tcPr>
            <w:tcW w:w="3652" w:type="dxa"/>
            <w:vAlign w:val="center"/>
          </w:tcPr>
          <w:p w:rsidR="00CC1773" w:rsidRPr="00B1422D" w:rsidRDefault="00CC1773" w:rsidP="00251115">
            <w:pPr>
              <w:spacing w:after="0" w:line="276" w:lineRule="auto"/>
              <w:rPr>
                <w:rFonts w:ascii="Times New Roman" w:hAnsi="Times New Roman"/>
                <w:sz w:val="24"/>
                <w:szCs w:val="24"/>
              </w:rPr>
            </w:pPr>
            <w:r w:rsidRPr="00B1422D">
              <w:rPr>
                <w:rFonts w:ascii="Times New Roman" w:hAnsi="Times New Roman"/>
                <w:bCs/>
                <w:sz w:val="24"/>
                <w:szCs w:val="24"/>
              </w:rPr>
              <w:t>Оборот организаций (по учтенному кругу) по видам экономической деятельности, всего</w:t>
            </w:r>
          </w:p>
        </w:tc>
        <w:tc>
          <w:tcPr>
            <w:tcW w:w="1268"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млн. руб.</w:t>
            </w:r>
          </w:p>
        </w:tc>
        <w:tc>
          <w:tcPr>
            <w:tcW w:w="966"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5300</w:t>
            </w:r>
          </w:p>
        </w:tc>
        <w:tc>
          <w:tcPr>
            <w:tcW w:w="991"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5560</w:t>
            </w:r>
          </w:p>
        </w:tc>
        <w:tc>
          <w:tcPr>
            <w:tcW w:w="992"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5830</w:t>
            </w:r>
          </w:p>
        </w:tc>
        <w:tc>
          <w:tcPr>
            <w:tcW w:w="991"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6705</w:t>
            </w:r>
          </w:p>
        </w:tc>
        <w:tc>
          <w:tcPr>
            <w:tcW w:w="989"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7700</w:t>
            </w:r>
          </w:p>
        </w:tc>
      </w:tr>
      <w:tr w:rsidR="00CC1773" w:rsidRPr="00B1422D" w:rsidTr="00BA09B9">
        <w:trPr>
          <w:trHeight w:val="376"/>
        </w:trPr>
        <w:tc>
          <w:tcPr>
            <w:tcW w:w="9849" w:type="dxa"/>
            <w:gridSpan w:val="7"/>
            <w:vAlign w:val="center"/>
          </w:tcPr>
          <w:p w:rsidR="00CC1773" w:rsidRPr="00B1422D" w:rsidRDefault="00CC1773" w:rsidP="00251115">
            <w:pPr>
              <w:spacing w:after="0" w:line="276" w:lineRule="auto"/>
              <w:rPr>
                <w:rFonts w:ascii="Times New Roman" w:hAnsi="Times New Roman"/>
                <w:sz w:val="20"/>
                <w:szCs w:val="20"/>
              </w:rPr>
            </w:pPr>
            <w:r w:rsidRPr="00B1422D">
              <w:rPr>
                <w:rFonts w:ascii="Times New Roman" w:hAnsi="Times New Roman"/>
                <w:bCs/>
                <w:i/>
                <w:iCs/>
                <w:sz w:val="24"/>
                <w:szCs w:val="24"/>
              </w:rPr>
              <w:t>в том числе:</w:t>
            </w:r>
          </w:p>
        </w:tc>
      </w:tr>
      <w:tr w:rsidR="00CC1773" w:rsidRPr="00B1422D" w:rsidTr="00BA09B9">
        <w:tc>
          <w:tcPr>
            <w:tcW w:w="3652" w:type="dxa"/>
            <w:vAlign w:val="center"/>
          </w:tcPr>
          <w:p w:rsidR="00CC1773" w:rsidRPr="00B1422D" w:rsidRDefault="00CC1773" w:rsidP="00251115">
            <w:pPr>
              <w:spacing w:after="0" w:line="276" w:lineRule="auto"/>
              <w:rPr>
                <w:rFonts w:ascii="Times New Roman" w:hAnsi="Times New Roman"/>
                <w:bCs/>
                <w:i/>
                <w:iCs/>
                <w:sz w:val="24"/>
                <w:szCs w:val="24"/>
              </w:rPr>
            </w:pPr>
            <w:r w:rsidRPr="00B1422D">
              <w:rPr>
                <w:rFonts w:ascii="Times New Roman" w:hAnsi="Times New Roman"/>
                <w:bCs/>
                <w:sz w:val="24"/>
                <w:szCs w:val="24"/>
              </w:rPr>
              <w:t>продукция промышленности</w:t>
            </w:r>
          </w:p>
        </w:tc>
        <w:tc>
          <w:tcPr>
            <w:tcW w:w="1268"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млн. руб.</w:t>
            </w:r>
          </w:p>
        </w:tc>
        <w:tc>
          <w:tcPr>
            <w:tcW w:w="966"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1145</w:t>
            </w:r>
          </w:p>
        </w:tc>
        <w:tc>
          <w:tcPr>
            <w:tcW w:w="991"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1200</w:t>
            </w:r>
          </w:p>
        </w:tc>
        <w:tc>
          <w:tcPr>
            <w:tcW w:w="992"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1430</w:t>
            </w:r>
          </w:p>
        </w:tc>
        <w:tc>
          <w:tcPr>
            <w:tcW w:w="991"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1845</w:t>
            </w:r>
          </w:p>
        </w:tc>
        <w:tc>
          <w:tcPr>
            <w:tcW w:w="989" w:type="dxa"/>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2330</w:t>
            </w:r>
          </w:p>
        </w:tc>
      </w:tr>
      <w:tr w:rsidR="00CC1773" w:rsidRPr="00B1422D" w:rsidTr="00BA09B9">
        <w:tc>
          <w:tcPr>
            <w:tcW w:w="3652" w:type="dxa"/>
            <w:vAlign w:val="center"/>
          </w:tcPr>
          <w:p w:rsidR="00CC1773" w:rsidRPr="00B1422D" w:rsidRDefault="00CC1773" w:rsidP="00251115">
            <w:pPr>
              <w:spacing w:after="0" w:line="276" w:lineRule="auto"/>
              <w:rPr>
                <w:rFonts w:ascii="Times New Roman" w:hAnsi="Times New Roman"/>
                <w:bCs/>
                <w:sz w:val="24"/>
                <w:szCs w:val="24"/>
              </w:rPr>
            </w:pPr>
            <w:r w:rsidRPr="00B1422D">
              <w:rPr>
                <w:rFonts w:ascii="Times New Roman" w:hAnsi="Times New Roman"/>
                <w:bCs/>
                <w:sz w:val="24"/>
                <w:szCs w:val="24"/>
              </w:rPr>
              <w:t>продукция сельского хозяйства</w:t>
            </w:r>
          </w:p>
        </w:tc>
        <w:tc>
          <w:tcPr>
            <w:tcW w:w="1268"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млн. руб.</w:t>
            </w:r>
          </w:p>
        </w:tc>
        <w:tc>
          <w:tcPr>
            <w:tcW w:w="966"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4170</w:t>
            </w:r>
          </w:p>
        </w:tc>
        <w:tc>
          <w:tcPr>
            <w:tcW w:w="991"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4340</w:t>
            </w:r>
          </w:p>
        </w:tc>
        <w:tc>
          <w:tcPr>
            <w:tcW w:w="992"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4400</w:t>
            </w:r>
          </w:p>
        </w:tc>
        <w:tc>
          <w:tcPr>
            <w:tcW w:w="991"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4860</w:t>
            </w:r>
          </w:p>
        </w:tc>
        <w:tc>
          <w:tcPr>
            <w:tcW w:w="989" w:type="dxa"/>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5370</w:t>
            </w:r>
          </w:p>
        </w:tc>
      </w:tr>
      <w:tr w:rsidR="00CC1773" w:rsidRPr="00B1422D" w:rsidTr="00BA09B9">
        <w:tc>
          <w:tcPr>
            <w:tcW w:w="3652" w:type="dxa"/>
            <w:vAlign w:val="center"/>
          </w:tcPr>
          <w:p w:rsidR="00CC1773" w:rsidRPr="00B1422D" w:rsidRDefault="00CC1773" w:rsidP="00251115">
            <w:pPr>
              <w:spacing w:after="0" w:line="276" w:lineRule="auto"/>
              <w:rPr>
                <w:rFonts w:ascii="Times New Roman" w:hAnsi="Times New Roman"/>
                <w:bCs/>
                <w:sz w:val="24"/>
                <w:szCs w:val="24"/>
              </w:rPr>
            </w:pPr>
            <w:r w:rsidRPr="00B1422D">
              <w:rPr>
                <w:rFonts w:ascii="Times New Roman" w:hAnsi="Times New Roman"/>
                <w:bCs/>
                <w:sz w:val="24"/>
                <w:szCs w:val="24"/>
              </w:rPr>
              <w:t>Объем отгруженной продукции</w:t>
            </w:r>
          </w:p>
        </w:tc>
        <w:tc>
          <w:tcPr>
            <w:tcW w:w="1268"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млн. руб.</w:t>
            </w:r>
          </w:p>
        </w:tc>
        <w:tc>
          <w:tcPr>
            <w:tcW w:w="966"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5800</w:t>
            </w:r>
          </w:p>
        </w:tc>
        <w:tc>
          <w:tcPr>
            <w:tcW w:w="991"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6080</w:t>
            </w:r>
          </w:p>
        </w:tc>
        <w:tc>
          <w:tcPr>
            <w:tcW w:w="992"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6320</w:t>
            </w:r>
          </w:p>
        </w:tc>
        <w:tc>
          <w:tcPr>
            <w:tcW w:w="991"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7100</w:t>
            </w:r>
          </w:p>
        </w:tc>
        <w:tc>
          <w:tcPr>
            <w:tcW w:w="989" w:type="dxa"/>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8100</w:t>
            </w:r>
          </w:p>
        </w:tc>
      </w:tr>
      <w:tr w:rsidR="00CC1773" w:rsidRPr="00B1422D" w:rsidTr="00BA09B9">
        <w:tc>
          <w:tcPr>
            <w:tcW w:w="3652" w:type="dxa"/>
            <w:vAlign w:val="center"/>
          </w:tcPr>
          <w:p w:rsidR="00CC1773" w:rsidRPr="00B1422D" w:rsidRDefault="00CC1773" w:rsidP="00251115">
            <w:pPr>
              <w:spacing w:after="0" w:line="276" w:lineRule="auto"/>
              <w:rPr>
                <w:rFonts w:ascii="Times New Roman" w:hAnsi="Times New Roman"/>
                <w:bCs/>
                <w:sz w:val="24"/>
                <w:szCs w:val="24"/>
              </w:rPr>
            </w:pPr>
            <w:r w:rsidRPr="00B1422D">
              <w:rPr>
                <w:rFonts w:ascii="Times New Roman" w:hAnsi="Times New Roman"/>
                <w:bCs/>
                <w:sz w:val="24"/>
                <w:szCs w:val="24"/>
              </w:rPr>
              <w:t xml:space="preserve">Объем инвестиций в основной капитал (за исключением бюджетных средств) в расчете на 1 жителя </w:t>
            </w:r>
          </w:p>
        </w:tc>
        <w:tc>
          <w:tcPr>
            <w:tcW w:w="1268"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тыс. руб.</w:t>
            </w:r>
          </w:p>
        </w:tc>
        <w:tc>
          <w:tcPr>
            <w:tcW w:w="966"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37,4</w:t>
            </w:r>
          </w:p>
        </w:tc>
        <w:tc>
          <w:tcPr>
            <w:tcW w:w="991"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38,5</w:t>
            </w:r>
          </w:p>
        </w:tc>
        <w:tc>
          <w:tcPr>
            <w:tcW w:w="992"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39,7</w:t>
            </w:r>
          </w:p>
        </w:tc>
        <w:tc>
          <w:tcPr>
            <w:tcW w:w="991"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42,8</w:t>
            </w:r>
          </w:p>
        </w:tc>
        <w:tc>
          <w:tcPr>
            <w:tcW w:w="989"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46,5</w:t>
            </w:r>
          </w:p>
        </w:tc>
      </w:tr>
      <w:tr w:rsidR="00CC1773" w:rsidRPr="00B1422D" w:rsidTr="00BA09B9">
        <w:tc>
          <w:tcPr>
            <w:tcW w:w="3652" w:type="dxa"/>
            <w:vAlign w:val="center"/>
          </w:tcPr>
          <w:p w:rsidR="00CC1773" w:rsidRPr="00B1422D" w:rsidRDefault="00CC1773" w:rsidP="00251115">
            <w:pPr>
              <w:spacing w:after="0" w:line="276" w:lineRule="auto"/>
              <w:rPr>
                <w:rFonts w:ascii="Times New Roman" w:hAnsi="Times New Roman"/>
                <w:bCs/>
                <w:sz w:val="24"/>
                <w:szCs w:val="24"/>
              </w:rPr>
            </w:pPr>
            <w:r w:rsidRPr="00B1422D">
              <w:rPr>
                <w:rFonts w:ascii="Times New Roman" w:hAnsi="Times New Roman"/>
                <w:bCs/>
                <w:sz w:val="24"/>
                <w:szCs w:val="24"/>
              </w:rPr>
              <w:t xml:space="preserve">Количество субъектов малого и среднего предпринимательства на 10 000 жителей </w:t>
            </w:r>
          </w:p>
        </w:tc>
        <w:tc>
          <w:tcPr>
            <w:tcW w:w="1268"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ед.</w:t>
            </w:r>
          </w:p>
        </w:tc>
        <w:tc>
          <w:tcPr>
            <w:tcW w:w="966"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211</w:t>
            </w:r>
          </w:p>
        </w:tc>
        <w:tc>
          <w:tcPr>
            <w:tcW w:w="991"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212</w:t>
            </w:r>
          </w:p>
        </w:tc>
        <w:tc>
          <w:tcPr>
            <w:tcW w:w="992"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215</w:t>
            </w:r>
          </w:p>
        </w:tc>
        <w:tc>
          <w:tcPr>
            <w:tcW w:w="991"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220</w:t>
            </w:r>
          </w:p>
        </w:tc>
        <w:tc>
          <w:tcPr>
            <w:tcW w:w="989"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225</w:t>
            </w:r>
          </w:p>
        </w:tc>
      </w:tr>
      <w:tr w:rsidR="00CC1773" w:rsidRPr="00B1422D" w:rsidTr="00BA09B9">
        <w:tc>
          <w:tcPr>
            <w:tcW w:w="3652" w:type="dxa"/>
            <w:vAlign w:val="center"/>
          </w:tcPr>
          <w:p w:rsidR="00CC1773" w:rsidRPr="00B1422D" w:rsidRDefault="00CC1773" w:rsidP="00251115">
            <w:pPr>
              <w:spacing w:after="0" w:line="276" w:lineRule="auto"/>
              <w:rPr>
                <w:rFonts w:ascii="Times New Roman" w:hAnsi="Times New Roman"/>
                <w:bCs/>
                <w:sz w:val="24"/>
                <w:szCs w:val="24"/>
              </w:rPr>
            </w:pPr>
            <w:r w:rsidRPr="00B1422D">
              <w:rPr>
                <w:rFonts w:ascii="Times New Roman" w:hAnsi="Times New Roman"/>
                <w:bCs/>
                <w:sz w:val="24"/>
                <w:szCs w:val="24"/>
              </w:rPr>
              <w:t xml:space="preserve">Оборот розничной торговли </w:t>
            </w:r>
          </w:p>
        </w:tc>
        <w:tc>
          <w:tcPr>
            <w:tcW w:w="1268" w:type="dxa"/>
            <w:vAlign w:val="center"/>
          </w:tcPr>
          <w:p w:rsidR="00CC1773" w:rsidRPr="00B1422D" w:rsidRDefault="00CC1773" w:rsidP="00251115">
            <w:pPr>
              <w:spacing w:after="0" w:line="276" w:lineRule="auto"/>
              <w:jc w:val="center"/>
              <w:rPr>
                <w:rFonts w:ascii="Times New Roman" w:hAnsi="Times New Roman"/>
                <w:sz w:val="24"/>
                <w:szCs w:val="24"/>
              </w:rPr>
            </w:pPr>
            <w:r w:rsidRPr="00B1422D">
              <w:rPr>
                <w:rFonts w:ascii="Times New Roman" w:hAnsi="Times New Roman"/>
                <w:sz w:val="24"/>
                <w:szCs w:val="24"/>
              </w:rPr>
              <w:t>млн. руб</w:t>
            </w:r>
            <w:r w:rsidR="00774616">
              <w:rPr>
                <w:rFonts w:ascii="Times New Roman" w:hAnsi="Times New Roman"/>
                <w:sz w:val="24"/>
                <w:szCs w:val="24"/>
              </w:rPr>
              <w:t>.</w:t>
            </w:r>
          </w:p>
        </w:tc>
        <w:tc>
          <w:tcPr>
            <w:tcW w:w="966"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1 620</w:t>
            </w:r>
          </w:p>
        </w:tc>
        <w:tc>
          <w:tcPr>
            <w:tcW w:w="991"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1 650</w:t>
            </w:r>
          </w:p>
        </w:tc>
        <w:tc>
          <w:tcPr>
            <w:tcW w:w="992"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1 680</w:t>
            </w:r>
          </w:p>
        </w:tc>
        <w:tc>
          <w:tcPr>
            <w:tcW w:w="991"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1 900</w:t>
            </w:r>
          </w:p>
        </w:tc>
        <w:tc>
          <w:tcPr>
            <w:tcW w:w="989" w:type="dxa"/>
            <w:vAlign w:val="center"/>
          </w:tcPr>
          <w:p w:rsidR="00CC1773" w:rsidRPr="00B1422D" w:rsidRDefault="00CC1773" w:rsidP="00251115">
            <w:pPr>
              <w:spacing w:after="0" w:line="276" w:lineRule="auto"/>
              <w:jc w:val="center"/>
              <w:rPr>
                <w:rFonts w:ascii="Times New Roman" w:hAnsi="Times New Roman"/>
                <w:color w:val="000000"/>
                <w:sz w:val="24"/>
                <w:szCs w:val="24"/>
              </w:rPr>
            </w:pPr>
            <w:r w:rsidRPr="00B1422D">
              <w:rPr>
                <w:rFonts w:ascii="Times New Roman" w:hAnsi="Times New Roman"/>
                <w:color w:val="000000"/>
                <w:sz w:val="24"/>
                <w:szCs w:val="24"/>
              </w:rPr>
              <w:t>2 100</w:t>
            </w:r>
          </w:p>
        </w:tc>
      </w:tr>
    </w:tbl>
    <w:p w:rsidR="00CC1773" w:rsidRPr="000646DD" w:rsidRDefault="00CC1773" w:rsidP="00251115">
      <w:pPr>
        <w:shd w:val="clear" w:color="auto" w:fill="FFFFFF"/>
        <w:autoSpaceDE w:val="0"/>
        <w:autoSpaceDN w:val="0"/>
        <w:adjustRightInd w:val="0"/>
        <w:spacing w:before="240"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Генеральным планом приняты следующие основные направления развития планировочной структуры городского округа в пределах расчётного срока:</w:t>
      </w:r>
    </w:p>
    <w:p w:rsidR="00CC1773" w:rsidRPr="000646DD"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 укрупнение опорных сельских населенных пунктов,</w:t>
      </w:r>
    </w:p>
    <w:p w:rsidR="00CC1773" w:rsidRPr="000646DD"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 стабилизация сложившейся сети сельских населённых мест,</w:t>
      </w:r>
    </w:p>
    <w:p w:rsidR="00CC1773" w:rsidRPr="000646DD"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 усовершенствование сложившейся структуры сельскохозяйственных предприятий,</w:t>
      </w:r>
    </w:p>
    <w:p w:rsidR="00CC1773" w:rsidRPr="000646DD"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 формирование коммунально-складских зон,</w:t>
      </w:r>
    </w:p>
    <w:p w:rsidR="00CC1773" w:rsidRPr="000646DD"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 совершенствование инженерно-технической и социальной инфраструктуры,</w:t>
      </w:r>
    </w:p>
    <w:p w:rsidR="00CC1773" w:rsidRPr="000646DD"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 формирование рекреационной системы в увязке с общей схемой функционально-планировочного зонирования.</w:t>
      </w:r>
    </w:p>
    <w:p w:rsidR="00CC1773" w:rsidRPr="000646DD"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Перспективная планировочная структура городского округа будет опираться на развитие сложившихся главных планировочных осей, к расчётному сроку значительно усилится транспортная ось Артёмовский-Ирбит-Туринск, за счёт строительства новой федеральной автомобильной дороги Екатеринбург – Ханты-Мансийск, повысится роль автомобильной дороги Нижний Тагил – Алапаевск – Ирбит – Талица – Курганская область второго железнодорожного пути и реконструкции автомобильной дороги.</w:t>
      </w:r>
    </w:p>
    <w:p w:rsidR="00CC1773" w:rsidRPr="000646DD"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 xml:space="preserve">Генеральным планом предусмотрено дальнейшее развитие планировочных центров (п.Зайково, п.Пионерский), обеспечивающих нормативное культурно-бытовое обслуживание городского округа. </w:t>
      </w:r>
    </w:p>
    <w:p w:rsidR="00CC1773" w:rsidRPr="000646DD"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В сфере жилищного хозяйства в округе заложены мероприятия по улучшению жилищных условий для молодых семей и нуждающихся граждан на период до 2020 года – строительство двух 30-ти квартирных жилых дома в п. Пионерском (общая площадь составит 3594 кв.м) и строительство индивидуальных жилых домов для молодых специалистов в количестве 150 штук (планируемый объем строительства – 15 домов в год/1050 кв.м).</w:t>
      </w:r>
    </w:p>
    <w:p w:rsidR="00AA1C7D" w:rsidRPr="00AA1C7D" w:rsidRDefault="00AA1C7D" w:rsidP="00251115">
      <w:pPr>
        <w:spacing w:after="0" w:line="276" w:lineRule="auto"/>
        <w:ind w:firstLine="720"/>
        <w:jc w:val="both"/>
        <w:rPr>
          <w:rFonts w:ascii="Times New Roman" w:hAnsi="Times New Roman"/>
          <w:sz w:val="28"/>
          <w:szCs w:val="28"/>
          <w:lang w:eastAsia="ru-RU"/>
        </w:rPr>
      </w:pPr>
      <w:r w:rsidRPr="00AA1C7D">
        <w:rPr>
          <w:rFonts w:ascii="Times New Roman" w:hAnsi="Times New Roman"/>
          <w:sz w:val="28"/>
          <w:szCs w:val="28"/>
          <w:lang w:eastAsia="ru-RU"/>
        </w:rPr>
        <w:t>Проекты планировок для жилищного строительства, планируемые к реализации на территории Ирбитского муниципального образования:</w:t>
      </w:r>
    </w:p>
    <w:p w:rsidR="00AA1C7D" w:rsidRPr="00AA1C7D" w:rsidRDefault="00AA1C7D" w:rsidP="00251115">
      <w:pPr>
        <w:spacing w:after="0" w:line="276" w:lineRule="auto"/>
        <w:ind w:firstLine="720"/>
        <w:jc w:val="both"/>
        <w:rPr>
          <w:rFonts w:ascii="Times New Roman" w:hAnsi="Times New Roman"/>
          <w:sz w:val="28"/>
          <w:szCs w:val="28"/>
          <w:lang w:eastAsia="ru-RU"/>
        </w:rPr>
      </w:pPr>
      <w:r w:rsidRPr="00AA1C7D">
        <w:rPr>
          <w:rFonts w:ascii="Times New Roman" w:hAnsi="Times New Roman"/>
          <w:sz w:val="28"/>
          <w:szCs w:val="28"/>
          <w:lang w:eastAsia="ru-RU"/>
        </w:rPr>
        <w:t>- жилой район в пгт. Пионерский – планируемый ввод жилья – 43,719 тыс. кв.м; площадь территории – 93,91 га;</w:t>
      </w:r>
    </w:p>
    <w:p w:rsidR="00AA1C7D" w:rsidRPr="00AA1C7D" w:rsidRDefault="00AA1C7D" w:rsidP="00251115">
      <w:pPr>
        <w:spacing w:after="0" w:line="276" w:lineRule="auto"/>
        <w:ind w:firstLine="720"/>
        <w:jc w:val="both"/>
        <w:rPr>
          <w:rFonts w:ascii="Times New Roman" w:hAnsi="Times New Roman"/>
          <w:sz w:val="28"/>
          <w:szCs w:val="28"/>
          <w:lang w:eastAsia="ru-RU"/>
        </w:rPr>
      </w:pPr>
      <w:r w:rsidRPr="00AA1C7D">
        <w:rPr>
          <w:rFonts w:ascii="Times New Roman" w:hAnsi="Times New Roman"/>
          <w:sz w:val="28"/>
          <w:szCs w:val="28"/>
          <w:lang w:eastAsia="ru-RU"/>
        </w:rPr>
        <w:t>- жилой район в д. Бердюгина - планируемый ввод жилья – 6,8 тыс. кв.м; площадь территории – 40,59 га;</w:t>
      </w:r>
    </w:p>
    <w:p w:rsidR="00AA1C7D" w:rsidRPr="00AA1C7D" w:rsidRDefault="00AA1C7D" w:rsidP="00251115">
      <w:pPr>
        <w:spacing w:after="0" w:line="276" w:lineRule="auto"/>
        <w:ind w:firstLine="720"/>
        <w:jc w:val="both"/>
        <w:rPr>
          <w:rFonts w:ascii="Times New Roman" w:hAnsi="Times New Roman"/>
          <w:sz w:val="28"/>
          <w:szCs w:val="28"/>
          <w:lang w:eastAsia="ru-RU"/>
        </w:rPr>
      </w:pPr>
      <w:r w:rsidRPr="00AA1C7D">
        <w:rPr>
          <w:rFonts w:ascii="Times New Roman" w:hAnsi="Times New Roman"/>
          <w:sz w:val="28"/>
          <w:szCs w:val="28"/>
          <w:lang w:eastAsia="ru-RU"/>
        </w:rPr>
        <w:t>- жилой район в д. Фомина - планируемый ввод жилья – 5,279 тыс. кв.м; площадь территории – 14,02 га;</w:t>
      </w:r>
    </w:p>
    <w:p w:rsidR="00AA1C7D" w:rsidRPr="00AA1C7D" w:rsidRDefault="00AA1C7D" w:rsidP="00251115">
      <w:pPr>
        <w:spacing w:after="0" w:line="276" w:lineRule="auto"/>
        <w:ind w:firstLine="720"/>
        <w:jc w:val="both"/>
        <w:rPr>
          <w:rFonts w:ascii="Times New Roman" w:hAnsi="Times New Roman"/>
          <w:sz w:val="28"/>
          <w:szCs w:val="28"/>
          <w:lang w:eastAsia="ru-RU"/>
        </w:rPr>
      </w:pPr>
      <w:r w:rsidRPr="00AA1C7D">
        <w:rPr>
          <w:rFonts w:ascii="Times New Roman" w:hAnsi="Times New Roman"/>
          <w:sz w:val="28"/>
          <w:szCs w:val="28"/>
          <w:lang w:eastAsia="ru-RU"/>
        </w:rPr>
        <w:t xml:space="preserve">- жилой район в с. Черновское - планируемый ввод жилья – 8,8 тыс. кв.м; площадь территории – </w:t>
      </w:r>
      <w:smartTag w:uri="urn:schemas-microsoft-com:office:smarttags" w:element="metricconverter">
        <w:smartTagPr>
          <w:attr w:name="ProductID" w:val="25,29 га"/>
        </w:smartTagPr>
        <w:r w:rsidRPr="00AA1C7D">
          <w:rPr>
            <w:rFonts w:ascii="Times New Roman" w:hAnsi="Times New Roman"/>
            <w:sz w:val="28"/>
            <w:szCs w:val="28"/>
            <w:lang w:eastAsia="ru-RU"/>
          </w:rPr>
          <w:t>25,29 га</w:t>
        </w:r>
      </w:smartTag>
      <w:r w:rsidRPr="00AA1C7D">
        <w:rPr>
          <w:rFonts w:ascii="Times New Roman" w:hAnsi="Times New Roman"/>
          <w:sz w:val="28"/>
          <w:szCs w:val="28"/>
          <w:lang w:eastAsia="ru-RU"/>
        </w:rPr>
        <w:t>;</w:t>
      </w:r>
    </w:p>
    <w:p w:rsidR="00AA1C7D" w:rsidRPr="00AA1C7D" w:rsidRDefault="00AA1C7D" w:rsidP="00251115">
      <w:pPr>
        <w:spacing w:after="0" w:line="276" w:lineRule="auto"/>
        <w:ind w:firstLine="720"/>
        <w:jc w:val="both"/>
        <w:rPr>
          <w:rFonts w:ascii="Times New Roman" w:hAnsi="Times New Roman"/>
          <w:sz w:val="28"/>
          <w:szCs w:val="28"/>
          <w:lang w:eastAsia="ru-RU"/>
        </w:rPr>
      </w:pPr>
      <w:r w:rsidRPr="00AA1C7D">
        <w:rPr>
          <w:rFonts w:ascii="Times New Roman" w:hAnsi="Times New Roman"/>
          <w:sz w:val="28"/>
          <w:szCs w:val="28"/>
          <w:lang w:eastAsia="ru-RU"/>
        </w:rPr>
        <w:t>- два жилых района в с. Килачевское - планируемый ввод жилья – 6,155 тыс. кв.м; площадь территории – 25,78 га;</w:t>
      </w:r>
    </w:p>
    <w:p w:rsidR="00AA1C7D" w:rsidRPr="00AA1C7D" w:rsidRDefault="00AA1C7D" w:rsidP="00251115">
      <w:pPr>
        <w:spacing w:after="0" w:line="276" w:lineRule="auto"/>
        <w:ind w:firstLine="720"/>
        <w:jc w:val="both"/>
        <w:rPr>
          <w:rFonts w:ascii="Times New Roman" w:hAnsi="Times New Roman"/>
          <w:sz w:val="28"/>
          <w:szCs w:val="28"/>
          <w:lang w:eastAsia="ru-RU"/>
        </w:rPr>
      </w:pPr>
      <w:r w:rsidRPr="00AA1C7D">
        <w:rPr>
          <w:rFonts w:ascii="Times New Roman" w:hAnsi="Times New Roman"/>
          <w:sz w:val="28"/>
          <w:szCs w:val="28"/>
          <w:lang w:eastAsia="ru-RU"/>
        </w:rPr>
        <w:t>- жилой район в п. Зайково - планируемый ввод жилья – 17,48 тыс. кв.м; площадь территории – 71,52 га;</w:t>
      </w:r>
    </w:p>
    <w:p w:rsidR="00AA1C7D" w:rsidRPr="00AA1C7D" w:rsidRDefault="00AA1C7D" w:rsidP="00251115">
      <w:pPr>
        <w:spacing w:after="0" w:line="276" w:lineRule="auto"/>
        <w:ind w:firstLine="720"/>
        <w:jc w:val="both"/>
        <w:rPr>
          <w:rFonts w:ascii="Times New Roman" w:hAnsi="Times New Roman"/>
          <w:sz w:val="28"/>
          <w:szCs w:val="28"/>
          <w:lang w:eastAsia="ru-RU"/>
        </w:rPr>
      </w:pPr>
      <w:r w:rsidRPr="00AA1C7D">
        <w:rPr>
          <w:rFonts w:ascii="Times New Roman" w:hAnsi="Times New Roman"/>
          <w:sz w:val="28"/>
          <w:szCs w:val="28"/>
          <w:lang w:eastAsia="ru-RU"/>
        </w:rPr>
        <w:t>- жилой район в д. Дубская - планируемый ввод жилья – 10,0 тыс. кв.м; площадь территории – 13,0 га;</w:t>
      </w:r>
    </w:p>
    <w:p w:rsidR="00AA1C7D" w:rsidRPr="00AA1C7D" w:rsidRDefault="00AA1C7D" w:rsidP="00251115">
      <w:pPr>
        <w:spacing w:after="0" w:line="276" w:lineRule="auto"/>
        <w:ind w:firstLine="720"/>
        <w:jc w:val="both"/>
        <w:rPr>
          <w:rFonts w:ascii="Times New Roman" w:hAnsi="Times New Roman"/>
          <w:sz w:val="28"/>
          <w:szCs w:val="28"/>
          <w:lang w:eastAsia="ru-RU"/>
        </w:rPr>
      </w:pPr>
      <w:r w:rsidRPr="00AA1C7D">
        <w:rPr>
          <w:rFonts w:ascii="Times New Roman" w:hAnsi="Times New Roman"/>
          <w:sz w:val="28"/>
          <w:szCs w:val="28"/>
          <w:lang w:eastAsia="ru-RU"/>
        </w:rPr>
        <w:t>- жилой район в д. Кириллова - планируемый ввод жилья – 6,9802 тыс. кв.м; площадь территории – 16,76 га;</w:t>
      </w:r>
    </w:p>
    <w:p w:rsidR="00AA1C7D" w:rsidRPr="00AA1C7D" w:rsidRDefault="00AA1C7D" w:rsidP="00251115">
      <w:pPr>
        <w:spacing w:after="0" w:line="276" w:lineRule="auto"/>
        <w:ind w:firstLine="709"/>
        <w:jc w:val="both"/>
        <w:rPr>
          <w:rFonts w:ascii="Times New Roman" w:hAnsi="Times New Roman"/>
          <w:sz w:val="28"/>
          <w:szCs w:val="28"/>
          <w:lang w:eastAsia="ru-RU"/>
        </w:rPr>
      </w:pPr>
      <w:r w:rsidRPr="00AA1C7D">
        <w:rPr>
          <w:rFonts w:ascii="Times New Roman" w:hAnsi="Times New Roman"/>
          <w:sz w:val="28"/>
          <w:szCs w:val="28"/>
          <w:lang w:eastAsia="ru-RU"/>
        </w:rPr>
        <w:t>- жилой район в п. Рябиновый - планируемый ввод жилья – 5,0 тыс. кв.м; площадь территории – 14,00 га.</w:t>
      </w:r>
    </w:p>
    <w:p w:rsidR="00CC1773" w:rsidRPr="000646DD" w:rsidRDefault="00CC1773" w:rsidP="00251115">
      <w:pPr>
        <w:spacing w:after="0" w:line="276" w:lineRule="auto"/>
        <w:ind w:firstLine="720"/>
        <w:jc w:val="both"/>
        <w:rPr>
          <w:rFonts w:ascii="Times New Roman" w:hAnsi="Times New Roman"/>
          <w:sz w:val="28"/>
          <w:szCs w:val="28"/>
          <w:lang w:eastAsia="ru-RU"/>
        </w:rPr>
      </w:pPr>
      <w:r w:rsidRPr="000646DD">
        <w:rPr>
          <w:rFonts w:ascii="Times New Roman" w:hAnsi="Times New Roman"/>
          <w:sz w:val="28"/>
          <w:szCs w:val="28"/>
          <w:lang w:eastAsia="ru-RU"/>
        </w:rPr>
        <w:t>Целевым вектором развития экономического потенциала, согласно проекту Стратегии социально-экономического развития Ирбитского муниципального образования, является обеспечение роста объемов производства и услуг за сч</w:t>
      </w:r>
      <w:r w:rsidR="00922622">
        <w:rPr>
          <w:rFonts w:ascii="Times New Roman" w:hAnsi="Times New Roman"/>
          <w:sz w:val="28"/>
          <w:szCs w:val="28"/>
          <w:lang w:eastAsia="ru-RU"/>
        </w:rPr>
        <w:t xml:space="preserve">ет как действующих, так и вновь создаваемых </w:t>
      </w:r>
      <w:r w:rsidR="00922622" w:rsidRPr="000646DD">
        <w:rPr>
          <w:rFonts w:ascii="Times New Roman" w:hAnsi="Times New Roman"/>
          <w:sz w:val="28"/>
          <w:szCs w:val="28"/>
          <w:lang w:eastAsia="ru-RU"/>
        </w:rPr>
        <w:t>предприятий,</w:t>
      </w:r>
      <w:r w:rsidRPr="000646DD">
        <w:rPr>
          <w:rFonts w:ascii="Times New Roman" w:hAnsi="Times New Roman"/>
          <w:sz w:val="28"/>
          <w:szCs w:val="28"/>
          <w:lang w:eastAsia="ru-RU"/>
        </w:rPr>
        <w:t xml:space="preserve"> и организаций, что будет способствовать увеличению количества рабочих мест, привлечению инвестиций, улучшению основных показателей социально-экономического развития территории. Кроме того, будет уделено внимание развитию торговли потребительскими товарами, услуг питания и обслуживания населения на принципах доступности цен, гарантированного качества, безопасности и современных форм обслуживания.</w:t>
      </w:r>
    </w:p>
    <w:p w:rsidR="00CC1773" w:rsidRPr="000646DD" w:rsidRDefault="00CC1773" w:rsidP="00251115">
      <w:pPr>
        <w:shd w:val="clear" w:color="auto" w:fill="FFFFFF"/>
        <w:autoSpaceDE w:val="0"/>
        <w:autoSpaceDN w:val="0"/>
        <w:adjustRightInd w:val="0"/>
        <w:spacing w:after="0" w:line="276" w:lineRule="auto"/>
        <w:ind w:firstLine="709"/>
        <w:jc w:val="both"/>
        <w:rPr>
          <w:rFonts w:ascii="Times New Roman" w:hAnsi="Times New Roman"/>
          <w:sz w:val="28"/>
          <w:szCs w:val="28"/>
          <w:lang w:eastAsia="ru-RU"/>
        </w:rPr>
      </w:pPr>
      <w:r w:rsidRPr="000646DD">
        <w:rPr>
          <w:rFonts w:ascii="Times New Roman" w:hAnsi="Times New Roman"/>
          <w:sz w:val="28"/>
          <w:szCs w:val="28"/>
          <w:lang w:eastAsia="ru-RU"/>
        </w:rPr>
        <w:t>В сфере развития производственной сферына основе сельскохозяйственного потенциала территории Генеральным планом предусмотрено строительство предприятий по переработке пищевой продукции (колбасные фабрики, молочные заводы, заводы по производству полуфабрикатов), размещение предприятий по розливу минеральной воды, реконструкция существующих сельскохозяйственных предприятий (МТФ, МФ, СТФ). Кроме того, предусматривается:</w:t>
      </w:r>
    </w:p>
    <w:p w:rsidR="00CC1773" w:rsidRPr="000646DD" w:rsidRDefault="00CC1773"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размещение научно-производственного инновационного агрокомплекса,</w:t>
      </w:r>
    </w:p>
    <w:p w:rsidR="00CC1773" w:rsidRPr="000646DD" w:rsidRDefault="00CC1773"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размещение инвестиционных площадок сельскохозяйственного производства,</w:t>
      </w:r>
    </w:p>
    <w:p w:rsidR="00CC1773" w:rsidRPr="000646DD" w:rsidRDefault="00CC1773"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размещение тепличных хозяйств,</w:t>
      </w:r>
    </w:p>
    <w:p w:rsidR="00CC1773" w:rsidRPr="000646DD" w:rsidRDefault="00CC1773"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стимулирование предприятий к использованию современных технологий сокращающих влияние на окружающую среду, снижению затрат по энергоснабжению, транспортных расходов,</w:t>
      </w:r>
    </w:p>
    <w:p w:rsidR="00CC1773" w:rsidRPr="000646DD" w:rsidRDefault="00CC1773"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размещение предприятий по производству строительных блоков,</w:t>
      </w:r>
    </w:p>
    <w:p w:rsidR="00CC1773" w:rsidRPr="000646DD" w:rsidRDefault="00CC1773"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размещение мини кирпичного завода (у месторождения глин грубой керамики),</w:t>
      </w:r>
    </w:p>
    <w:p w:rsidR="00CC1773" w:rsidRPr="000646DD" w:rsidRDefault="00CC1773"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размещение предприятий по производству строительных материалов – утеплителя (месторождение диатомитов).</w:t>
      </w:r>
    </w:p>
    <w:p w:rsidR="00CC1773" w:rsidRPr="000646DD" w:rsidRDefault="00CC1773"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организация производства пиломатериалов, стандартных домов, древесных плит; производство мебели; производство фанеры; прочих деревообрабатывающих производств,</w:t>
      </w:r>
    </w:p>
    <w:p w:rsidR="00CC1773" w:rsidRPr="000646DD" w:rsidRDefault="00CC1773"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на базе существующих лесничеств - организация выращивания деревьев, кустарников  на продажу,</w:t>
      </w:r>
    </w:p>
    <w:p w:rsidR="00CC1773" w:rsidRPr="000646DD" w:rsidRDefault="00CC1773" w:rsidP="00C90680">
      <w:pPr>
        <w:pStyle w:val="afb"/>
        <w:numPr>
          <w:ilvl w:val="0"/>
          <w:numId w:val="28"/>
        </w:numPr>
        <w:shd w:val="clear" w:color="auto" w:fill="FFFFFF"/>
        <w:tabs>
          <w:tab w:val="left" w:pos="993"/>
        </w:tabs>
        <w:autoSpaceDE w:val="0"/>
        <w:autoSpaceDN w:val="0"/>
        <w:adjustRightInd w:val="0"/>
        <w:spacing w:after="0"/>
        <w:ind w:left="0" w:firstLine="709"/>
        <w:jc w:val="both"/>
        <w:rPr>
          <w:rFonts w:ascii="Times New Roman" w:eastAsia="Calibri" w:hAnsi="Times New Roman"/>
          <w:sz w:val="28"/>
          <w:szCs w:val="28"/>
        </w:rPr>
      </w:pPr>
      <w:r w:rsidRPr="000646DD">
        <w:rPr>
          <w:rFonts w:ascii="Times New Roman" w:eastAsia="Calibri" w:hAnsi="Times New Roman"/>
          <w:sz w:val="28"/>
          <w:szCs w:val="28"/>
        </w:rPr>
        <w:t>размещение предприятий по заготовке древесины, живицы.</w:t>
      </w:r>
    </w:p>
    <w:p w:rsidR="00CC1773" w:rsidRDefault="00CC1773" w:rsidP="00251115">
      <w:pPr>
        <w:spacing w:after="0" w:line="276" w:lineRule="auto"/>
        <w:ind w:firstLine="567"/>
        <w:jc w:val="both"/>
        <w:rPr>
          <w:rFonts w:ascii="Times New Roman" w:hAnsi="Times New Roman"/>
          <w:sz w:val="28"/>
          <w:szCs w:val="28"/>
          <w:lang w:eastAsia="ru-RU"/>
        </w:rPr>
      </w:pPr>
    </w:p>
    <w:p w:rsidR="00F25296"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661CB">
        <w:rPr>
          <w:rFonts w:ascii="Times New Roman" w:hAnsi="Times New Roman"/>
          <w:sz w:val="28"/>
          <w:szCs w:val="28"/>
          <w:lang w:eastAsia="ru-RU"/>
        </w:rPr>
        <w:t>По итоговой характеристике с</w:t>
      </w:r>
      <w:r>
        <w:rPr>
          <w:rFonts w:ascii="Times New Roman" w:hAnsi="Times New Roman"/>
          <w:sz w:val="28"/>
          <w:szCs w:val="28"/>
          <w:lang w:eastAsia="ru-RU"/>
        </w:rPr>
        <w:t xml:space="preserve">оциально-экономическое развитие </w:t>
      </w:r>
      <w:r w:rsidR="004E18AD">
        <w:rPr>
          <w:rFonts w:ascii="Times New Roman" w:hAnsi="Times New Roman"/>
          <w:sz w:val="28"/>
          <w:szCs w:val="28"/>
          <w:lang w:eastAsia="ru-RU"/>
        </w:rPr>
        <w:t>Ирбитского муниципального образования</w:t>
      </w:r>
      <w:r>
        <w:rPr>
          <w:rFonts w:ascii="Times New Roman" w:hAnsi="Times New Roman"/>
          <w:sz w:val="28"/>
          <w:szCs w:val="28"/>
          <w:lang w:eastAsia="ru-RU"/>
        </w:rPr>
        <w:t xml:space="preserve"> можно рассматривать как </w:t>
      </w:r>
      <w:r w:rsidRPr="007661CB">
        <w:rPr>
          <w:rFonts w:ascii="Times New Roman" w:hAnsi="Times New Roman"/>
          <w:sz w:val="28"/>
          <w:szCs w:val="28"/>
          <w:lang w:eastAsia="ru-RU"/>
        </w:rPr>
        <w:t>перспективное для частных инвестиций, что обосновывается средним уровнем доходов населения</w:t>
      </w:r>
      <w:r>
        <w:rPr>
          <w:rFonts w:ascii="Times New Roman" w:hAnsi="Times New Roman"/>
          <w:sz w:val="28"/>
          <w:szCs w:val="28"/>
          <w:lang w:eastAsia="ru-RU"/>
        </w:rPr>
        <w:t xml:space="preserve"> и </w:t>
      </w:r>
      <w:r w:rsidRPr="00C20EDC">
        <w:rPr>
          <w:rFonts w:ascii="Times New Roman" w:hAnsi="Times New Roman"/>
          <w:iCs/>
          <w:sz w:val="28"/>
          <w:szCs w:val="28"/>
          <w:u w:color="000000"/>
        </w:rPr>
        <w:t>наличием транспортной инфраструктуры (автодо</w:t>
      </w:r>
      <w:r>
        <w:rPr>
          <w:rFonts w:ascii="Times New Roman" w:hAnsi="Times New Roman"/>
          <w:iCs/>
          <w:sz w:val="28"/>
          <w:szCs w:val="28"/>
          <w:u w:color="000000"/>
        </w:rPr>
        <w:t>роги, железнодорожное сообщение</w:t>
      </w:r>
      <w:r w:rsidRPr="00C20EDC">
        <w:rPr>
          <w:rFonts w:ascii="Times New Roman" w:hAnsi="Times New Roman"/>
          <w:iCs/>
          <w:sz w:val="28"/>
          <w:szCs w:val="28"/>
          <w:u w:color="000000"/>
        </w:rPr>
        <w:t>),</w:t>
      </w:r>
      <w:r w:rsidRPr="00C20EDC">
        <w:rPr>
          <w:rFonts w:ascii="Times New Roman" w:hAnsi="Times New Roman"/>
          <w:sz w:val="28"/>
          <w:szCs w:val="28"/>
          <w:lang w:eastAsia="ru-RU"/>
        </w:rPr>
        <w:t xml:space="preserve"> способствующее самостоятельно и с привлечением средств вышестоящих бюджетов </w:t>
      </w:r>
      <w:r w:rsidRPr="007661CB">
        <w:rPr>
          <w:rFonts w:ascii="Times New Roman" w:hAnsi="Times New Roman"/>
          <w:sz w:val="28"/>
          <w:szCs w:val="28"/>
          <w:lang w:eastAsia="ru-RU"/>
        </w:rPr>
        <w:t>обеспечить средние стандарты жизни населения, что приведет в будущем к повышению инвестиционной привлекательности территории.</w:t>
      </w:r>
    </w:p>
    <w:p w:rsidR="009718D9" w:rsidRPr="007A450B" w:rsidRDefault="00AA6EA6" w:rsidP="00251115">
      <w:pPr>
        <w:widowControl w:val="0"/>
        <w:autoSpaceDE w:val="0"/>
        <w:autoSpaceDN w:val="0"/>
        <w:adjustRightInd w:val="0"/>
        <w:spacing w:after="0" w:line="276" w:lineRule="auto"/>
        <w:ind w:firstLine="720"/>
        <w:jc w:val="both"/>
        <w:rPr>
          <w:rFonts w:ascii="Times New Roman" w:hAnsi="Times New Roman"/>
          <w:sz w:val="28"/>
          <w:szCs w:val="28"/>
          <w:lang w:eastAsia="ru-RU"/>
        </w:rPr>
      </w:pPr>
      <w:r w:rsidRPr="00AA6EA6">
        <w:rPr>
          <w:rFonts w:ascii="Times New Roman" w:eastAsia="SimSun" w:hAnsi="Times New Roman"/>
          <w:sz w:val="28"/>
          <w:szCs w:val="28"/>
          <w:lang w:eastAsia="zh-CN"/>
        </w:rPr>
        <w:t>Ирбитское муниципальное образование- городской округ,</w:t>
      </w:r>
      <w:r w:rsidR="008D3395">
        <w:rPr>
          <w:rFonts w:ascii="Times New Roman" w:eastAsia="SimSun" w:hAnsi="Times New Roman"/>
          <w:sz w:val="28"/>
          <w:szCs w:val="28"/>
          <w:lang w:eastAsia="zh-CN"/>
        </w:rPr>
        <w:t xml:space="preserve"> </w:t>
      </w:r>
      <w:r w:rsidR="00F25296" w:rsidRPr="00AA6EA6">
        <w:rPr>
          <w:rFonts w:ascii="Times New Roman" w:eastAsia="SimSun" w:hAnsi="Times New Roman"/>
          <w:sz w:val="28"/>
          <w:szCs w:val="28"/>
          <w:lang w:eastAsia="zh-CN"/>
        </w:rPr>
        <w:t>комфортный для проживания, привлекательный для посещения и перспективный для ведения бизнеса</w:t>
      </w:r>
      <w:r w:rsidRPr="00AA6EA6">
        <w:rPr>
          <w:rFonts w:ascii="Times New Roman" w:eastAsia="SimSun" w:hAnsi="Times New Roman"/>
          <w:sz w:val="28"/>
          <w:szCs w:val="28"/>
          <w:lang w:eastAsia="zh-CN"/>
        </w:rPr>
        <w:t>- цель устойчивого развития территории</w:t>
      </w:r>
      <w:r w:rsidRPr="00AA6EA6">
        <w:rPr>
          <w:rFonts w:ascii="Times New Roman" w:hAnsi="Times New Roman"/>
          <w:sz w:val="28"/>
          <w:szCs w:val="28"/>
          <w:lang w:eastAsia="ru-RU"/>
        </w:rPr>
        <w:t xml:space="preserve">. </w:t>
      </w:r>
      <w:r w:rsidR="009718D9" w:rsidRPr="00AA6EA6">
        <w:rPr>
          <w:rFonts w:ascii="Times New Roman" w:hAnsi="Times New Roman"/>
          <w:sz w:val="28"/>
          <w:szCs w:val="28"/>
          <w:lang w:eastAsia="ru-RU"/>
        </w:rPr>
        <w:t xml:space="preserve">Транспортная доступность населенных пунктов </w:t>
      </w:r>
      <w:r w:rsidR="00B56899" w:rsidRPr="00AA6EA6">
        <w:rPr>
          <w:rFonts w:ascii="Times New Roman" w:hAnsi="Times New Roman"/>
          <w:sz w:val="28"/>
          <w:szCs w:val="28"/>
          <w:lang w:eastAsia="ru-RU"/>
        </w:rPr>
        <w:t>муниципального образования</w:t>
      </w:r>
      <w:r w:rsidR="009718D9" w:rsidRPr="00AA6EA6">
        <w:rPr>
          <w:rFonts w:ascii="Times New Roman" w:hAnsi="Times New Roman"/>
          <w:sz w:val="28"/>
          <w:szCs w:val="28"/>
          <w:lang w:eastAsia="ru-RU"/>
        </w:rPr>
        <w:t xml:space="preserve"> имеет </w:t>
      </w:r>
      <w:r w:rsidR="00EE4543" w:rsidRPr="00AA6EA6">
        <w:rPr>
          <w:rFonts w:ascii="Times New Roman" w:hAnsi="Times New Roman"/>
          <w:sz w:val="28"/>
          <w:szCs w:val="28"/>
          <w:lang w:eastAsia="ru-RU"/>
        </w:rPr>
        <w:t>большое з</w:t>
      </w:r>
      <w:r w:rsidRPr="00AA6EA6">
        <w:rPr>
          <w:rFonts w:ascii="Times New Roman" w:hAnsi="Times New Roman"/>
          <w:sz w:val="28"/>
          <w:szCs w:val="28"/>
          <w:lang w:eastAsia="ru-RU"/>
        </w:rPr>
        <w:t>начение для достижения поставленной цели</w:t>
      </w:r>
      <w:r w:rsidR="009718D9" w:rsidRPr="00AA6EA6">
        <w:rPr>
          <w:rFonts w:ascii="Times New Roman" w:hAnsi="Times New Roman"/>
          <w:sz w:val="28"/>
          <w:szCs w:val="28"/>
          <w:lang w:eastAsia="ru-RU"/>
        </w:rPr>
        <w:t>.</w:t>
      </w:r>
    </w:p>
    <w:p w:rsidR="00F25296" w:rsidRPr="007661CB" w:rsidRDefault="00355AC7" w:rsidP="00251115">
      <w:pPr>
        <w:pStyle w:val="Default"/>
        <w:spacing w:line="276" w:lineRule="auto"/>
        <w:ind w:firstLine="709"/>
        <w:jc w:val="both"/>
        <w:rPr>
          <w:sz w:val="28"/>
          <w:szCs w:val="28"/>
        </w:rPr>
      </w:pPr>
      <w:r w:rsidRPr="00355AC7">
        <w:rPr>
          <w:rFonts w:eastAsia="SimSun"/>
          <w:color w:val="auto"/>
          <w:sz w:val="28"/>
          <w:szCs w:val="28"/>
          <w:lang w:eastAsia="zh-CN"/>
        </w:rPr>
        <w:tab/>
      </w:r>
    </w:p>
    <w:p w:rsidR="00F25296" w:rsidRPr="007A450B"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 xml:space="preserve">3.2 Прогноз транспортного </w:t>
      </w:r>
      <w:r>
        <w:rPr>
          <w:rFonts w:ascii="Times New Roman" w:hAnsi="Times New Roman"/>
          <w:b/>
          <w:sz w:val="28"/>
          <w:szCs w:val="28"/>
          <w:lang w:eastAsia="ru-RU"/>
        </w:rPr>
        <w:t xml:space="preserve">спроса </w:t>
      </w:r>
      <w:r w:rsidR="004E18AD">
        <w:rPr>
          <w:rFonts w:ascii="Times New Roman" w:hAnsi="Times New Roman"/>
          <w:b/>
          <w:sz w:val="28"/>
          <w:szCs w:val="28"/>
          <w:lang w:eastAsia="ru-RU"/>
        </w:rPr>
        <w:t>Ирбитского муниципального образования</w:t>
      </w:r>
      <w:r w:rsidRPr="007A450B">
        <w:rPr>
          <w:rFonts w:ascii="Times New Roman" w:hAnsi="Times New Roman"/>
          <w:b/>
          <w:sz w:val="28"/>
          <w:szCs w:val="28"/>
          <w:lang w:eastAsia="ru-RU"/>
        </w:rPr>
        <w:t>, объемов и характера передвижения и перевозок грузов по видам транспорта, имеющегося на территории поселения</w:t>
      </w:r>
    </w:p>
    <w:p w:rsidR="00355AC7" w:rsidRPr="00355AC7" w:rsidRDefault="00F25296" w:rsidP="00251115">
      <w:pPr>
        <w:widowControl w:val="0"/>
        <w:autoSpaceDE w:val="0"/>
        <w:autoSpaceDN w:val="0"/>
        <w:adjustRightInd w:val="0"/>
        <w:spacing w:after="0" w:line="276" w:lineRule="auto"/>
        <w:jc w:val="both"/>
        <w:rPr>
          <w:rFonts w:ascii="Times New Roman" w:eastAsia="Times New Roman" w:hAnsi="Times New Roman"/>
          <w:sz w:val="28"/>
          <w:szCs w:val="28"/>
          <w:lang w:eastAsia="ru-RU"/>
        </w:rPr>
      </w:pPr>
      <w:r w:rsidRPr="007A450B">
        <w:rPr>
          <w:rFonts w:ascii="Times New Roman" w:hAnsi="Times New Roman"/>
          <w:b/>
          <w:sz w:val="28"/>
          <w:szCs w:val="28"/>
          <w:lang w:eastAsia="ru-RU"/>
        </w:rPr>
        <w:tab/>
      </w:r>
      <w:r w:rsidR="00355AC7" w:rsidRPr="00355AC7">
        <w:rPr>
          <w:rFonts w:ascii="Times New Roman" w:eastAsia="Times New Roman" w:hAnsi="Times New Roman"/>
          <w:sz w:val="28"/>
          <w:szCs w:val="28"/>
          <w:lang w:eastAsia="ru-RU"/>
        </w:rPr>
        <w:t xml:space="preserve">Анализ прогнозных изменения показателей развития экономики и социально-демографической сферы МО свидетельствует о тенденции к </w:t>
      </w:r>
      <w:r w:rsidR="004F1E74" w:rsidRPr="00355AC7">
        <w:rPr>
          <w:rFonts w:ascii="Times New Roman" w:eastAsia="Times New Roman" w:hAnsi="Times New Roman"/>
          <w:sz w:val="28"/>
          <w:szCs w:val="28"/>
          <w:lang w:eastAsia="ru-RU"/>
        </w:rPr>
        <w:t>сохранению</w:t>
      </w:r>
      <w:r w:rsidR="00355AC7" w:rsidRPr="00355AC7">
        <w:rPr>
          <w:rFonts w:ascii="Times New Roman" w:eastAsia="Times New Roman" w:hAnsi="Times New Roman"/>
          <w:sz w:val="28"/>
          <w:szCs w:val="28"/>
          <w:lang w:eastAsia="ru-RU"/>
        </w:rPr>
        <w:t xml:space="preserve"> текущих показателей численности населения и умеренному повышению уровня автомобилизации в Ирбитском МО. В связи с этим, можно прийти к выводу о низкой вероятности значительного повышения загрузки автомобильных путей Ирбитского МО в ближайшие 5-10 лет.</w:t>
      </w:r>
    </w:p>
    <w:p w:rsidR="00F25296" w:rsidRDefault="00F25296" w:rsidP="00251115">
      <w:pPr>
        <w:tabs>
          <w:tab w:val="left" w:pos="0"/>
          <w:tab w:val="left" w:pos="960"/>
        </w:tabs>
        <w:suppressAutoHyphens/>
        <w:spacing w:after="0" w:line="276" w:lineRule="auto"/>
        <w:ind w:firstLine="692"/>
        <w:jc w:val="both"/>
        <w:rPr>
          <w:rFonts w:ascii="Times New Roman" w:hAnsi="Times New Roman"/>
          <w:bCs/>
          <w:sz w:val="28"/>
          <w:szCs w:val="28"/>
          <w:lang w:eastAsia="ar-SA"/>
        </w:rPr>
      </w:pPr>
      <w:r w:rsidRPr="004F1E74">
        <w:rPr>
          <w:rFonts w:ascii="Times New Roman" w:hAnsi="Times New Roman"/>
          <w:bCs/>
          <w:sz w:val="28"/>
          <w:szCs w:val="28"/>
          <w:lang w:eastAsia="ar-SA"/>
        </w:rPr>
        <w:t>На расчётный срок планируется увеличение парка грузов</w:t>
      </w:r>
      <w:r w:rsidR="004F1E74" w:rsidRPr="004F1E74">
        <w:rPr>
          <w:rFonts w:ascii="Times New Roman" w:hAnsi="Times New Roman"/>
          <w:bCs/>
          <w:sz w:val="28"/>
          <w:szCs w:val="28"/>
          <w:lang w:eastAsia="ar-SA"/>
        </w:rPr>
        <w:t>ого транспорта</w:t>
      </w:r>
      <w:r w:rsidRPr="004F1E74">
        <w:rPr>
          <w:rFonts w:ascii="Times New Roman" w:hAnsi="Times New Roman"/>
          <w:bCs/>
          <w:sz w:val="28"/>
          <w:szCs w:val="28"/>
          <w:lang w:eastAsia="ar-SA"/>
        </w:rPr>
        <w:t>, с 0,8 до 1,75 тыс. ед. (при повышении уровня автомобилизации до 40 ед. на 1 тыс. жителей).</w:t>
      </w:r>
    </w:p>
    <w:p w:rsidR="00203188" w:rsidRPr="00B8774F" w:rsidRDefault="00203188" w:rsidP="00251115">
      <w:pPr>
        <w:pStyle w:val="ad"/>
      </w:pPr>
      <w:r w:rsidRPr="00B8774F">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r>
        <w:t xml:space="preserve"> населенных пунктов Ирбитского района</w:t>
      </w:r>
      <w:r w:rsidRPr="00B8774F">
        <w:t>. Интенсивность грузового транспорта незначительная. Транзитное движение транспорта осуществляется через населенные пункты, п.Пионерский</w:t>
      </w:r>
      <w:r>
        <w:t>,</w:t>
      </w:r>
      <w:r w:rsidR="008D3395">
        <w:t xml:space="preserve"> </w:t>
      </w:r>
      <w:r w:rsidRPr="00B8774F">
        <w:t>п.Зайково</w:t>
      </w:r>
      <w:r>
        <w:t>, с. Килачевское</w:t>
      </w:r>
      <w:r w:rsidRPr="00B8774F">
        <w:t xml:space="preserve">. </w:t>
      </w:r>
    </w:p>
    <w:p w:rsidR="004F1E74" w:rsidRPr="00251115" w:rsidRDefault="00E80502" w:rsidP="00251115">
      <w:pPr>
        <w:spacing w:after="0" w:line="276" w:lineRule="auto"/>
        <w:ind w:firstLine="709"/>
        <w:jc w:val="both"/>
        <w:rPr>
          <w:rFonts w:ascii="Times New Roman" w:hAnsi="Times New Roman"/>
          <w:sz w:val="28"/>
          <w:szCs w:val="28"/>
          <w:lang w:eastAsia="ru-RU"/>
        </w:rPr>
      </w:pPr>
      <w:r w:rsidRPr="00251115">
        <w:rPr>
          <w:rFonts w:ascii="Times New Roman" w:hAnsi="Times New Roman"/>
          <w:sz w:val="28"/>
          <w:szCs w:val="28"/>
          <w:lang w:eastAsia="ru-RU"/>
        </w:rPr>
        <w:t>На расчетный срок</w:t>
      </w:r>
      <w:r w:rsidR="000E138F" w:rsidRPr="00251115">
        <w:rPr>
          <w:rFonts w:ascii="Times New Roman" w:hAnsi="Times New Roman"/>
          <w:sz w:val="28"/>
          <w:szCs w:val="28"/>
          <w:lang w:eastAsia="ru-RU"/>
        </w:rPr>
        <w:t>,</w:t>
      </w:r>
      <w:r w:rsidRPr="00251115">
        <w:rPr>
          <w:rFonts w:ascii="Times New Roman" w:hAnsi="Times New Roman"/>
          <w:sz w:val="28"/>
          <w:szCs w:val="28"/>
          <w:lang w:eastAsia="ru-RU"/>
        </w:rPr>
        <w:t xml:space="preserve">  Программой предлагается систематизировать УДС, </w:t>
      </w:r>
      <w:r w:rsidR="004F1E74" w:rsidRPr="00251115">
        <w:rPr>
          <w:rFonts w:ascii="Times New Roman" w:hAnsi="Times New Roman"/>
          <w:sz w:val="28"/>
          <w:szCs w:val="28"/>
          <w:lang w:eastAsia="ru-RU"/>
        </w:rPr>
        <w:t>построив</w:t>
      </w:r>
      <w:r w:rsidRPr="00251115">
        <w:rPr>
          <w:rFonts w:ascii="Times New Roman" w:hAnsi="Times New Roman"/>
          <w:sz w:val="28"/>
          <w:szCs w:val="28"/>
          <w:lang w:eastAsia="ru-RU"/>
        </w:rPr>
        <w:t xml:space="preserve"> автодороги для </w:t>
      </w:r>
      <w:r w:rsidR="00251115">
        <w:rPr>
          <w:rFonts w:ascii="Times New Roman" w:hAnsi="Times New Roman"/>
          <w:sz w:val="28"/>
          <w:szCs w:val="28"/>
          <w:lang w:eastAsia="ru-RU"/>
        </w:rPr>
        <w:t>объезда населенных пунктов грузовым транспортом</w:t>
      </w:r>
      <w:r w:rsidR="004F1E74" w:rsidRPr="00251115">
        <w:rPr>
          <w:rFonts w:ascii="Times New Roman" w:hAnsi="Times New Roman"/>
          <w:sz w:val="28"/>
          <w:szCs w:val="28"/>
          <w:lang w:eastAsia="ru-RU"/>
        </w:rPr>
        <w:t>:</w:t>
      </w:r>
    </w:p>
    <w:p w:rsidR="004F1E74" w:rsidRPr="00251115" w:rsidRDefault="00251115" w:rsidP="00C90680">
      <w:pPr>
        <w:pStyle w:val="afb"/>
        <w:numPr>
          <w:ilvl w:val="0"/>
          <w:numId w:val="42"/>
        </w:numPr>
        <w:spacing w:after="0"/>
        <w:jc w:val="both"/>
        <w:rPr>
          <w:rFonts w:ascii="Times New Roman" w:hAnsi="Times New Roman"/>
          <w:sz w:val="28"/>
          <w:szCs w:val="28"/>
        </w:rPr>
      </w:pPr>
      <w:r w:rsidRPr="00251115">
        <w:rPr>
          <w:rFonts w:ascii="Times New Roman" w:hAnsi="Times New Roman"/>
          <w:sz w:val="28"/>
          <w:szCs w:val="28"/>
        </w:rPr>
        <w:t>обход г. Ирбит (7,5 км);</w:t>
      </w:r>
    </w:p>
    <w:p w:rsidR="004F1E74" w:rsidRPr="00251115" w:rsidRDefault="00251115" w:rsidP="00C90680">
      <w:pPr>
        <w:pStyle w:val="afb"/>
        <w:numPr>
          <w:ilvl w:val="0"/>
          <w:numId w:val="42"/>
        </w:numPr>
        <w:spacing w:after="0"/>
        <w:jc w:val="both"/>
        <w:rPr>
          <w:rFonts w:ascii="Times New Roman" w:hAnsi="Times New Roman"/>
          <w:sz w:val="28"/>
          <w:szCs w:val="28"/>
        </w:rPr>
      </w:pPr>
      <w:r>
        <w:rPr>
          <w:rFonts w:ascii="Times New Roman" w:hAnsi="Times New Roman"/>
          <w:sz w:val="28"/>
          <w:szCs w:val="28"/>
        </w:rPr>
        <w:t>обход с. Килачевское (7 км);</w:t>
      </w:r>
    </w:p>
    <w:p w:rsidR="004F1E74" w:rsidRPr="00251115" w:rsidRDefault="00251115" w:rsidP="00C90680">
      <w:pPr>
        <w:pStyle w:val="afb"/>
        <w:numPr>
          <w:ilvl w:val="0"/>
          <w:numId w:val="42"/>
        </w:numPr>
        <w:spacing w:after="0"/>
        <w:jc w:val="both"/>
        <w:rPr>
          <w:rFonts w:ascii="Times New Roman" w:hAnsi="Times New Roman"/>
          <w:sz w:val="28"/>
          <w:szCs w:val="28"/>
        </w:rPr>
      </w:pPr>
      <w:r>
        <w:rPr>
          <w:rFonts w:ascii="Times New Roman" w:hAnsi="Times New Roman"/>
          <w:sz w:val="28"/>
          <w:szCs w:val="28"/>
        </w:rPr>
        <w:t>обход с. Черновское (6,5 км);</w:t>
      </w:r>
    </w:p>
    <w:p w:rsidR="00F25296" w:rsidRPr="00251115" w:rsidRDefault="00251115" w:rsidP="00C90680">
      <w:pPr>
        <w:pStyle w:val="afb"/>
        <w:numPr>
          <w:ilvl w:val="0"/>
          <w:numId w:val="42"/>
        </w:numPr>
        <w:spacing w:after="0"/>
        <w:jc w:val="both"/>
        <w:rPr>
          <w:rFonts w:ascii="Times New Roman" w:hAnsi="Times New Roman"/>
          <w:sz w:val="28"/>
          <w:szCs w:val="28"/>
          <w:lang w:eastAsia="ar-SA"/>
        </w:rPr>
      </w:pPr>
      <w:r>
        <w:rPr>
          <w:rFonts w:ascii="Times New Roman" w:hAnsi="Times New Roman"/>
          <w:sz w:val="28"/>
          <w:szCs w:val="28"/>
        </w:rPr>
        <w:t>южный обход г. Ирбит (15,5 км)</w:t>
      </w:r>
      <w:r w:rsidR="004F1E74" w:rsidRPr="00251115">
        <w:rPr>
          <w:rFonts w:ascii="Times New Roman" w:hAnsi="Times New Roman"/>
          <w:sz w:val="28"/>
          <w:szCs w:val="28"/>
        </w:rPr>
        <w:t>.</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w:t>
      </w:r>
    </w:p>
    <w:p w:rsidR="00F25296"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AA1C7D" w:rsidRPr="007A450B" w:rsidRDefault="00AA1C7D"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25296" w:rsidRPr="007A450B"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 xml:space="preserve">3.3 Прогноз развития транспортной инфраструктуры по видам транспорта, имеющегося на территории </w:t>
      </w:r>
      <w:r w:rsidR="004E18AD">
        <w:rPr>
          <w:rFonts w:ascii="Times New Roman" w:hAnsi="Times New Roman"/>
          <w:b/>
          <w:sz w:val="28"/>
          <w:szCs w:val="28"/>
          <w:lang w:eastAsia="ru-RU"/>
        </w:rPr>
        <w:t>Ирбитского муниципального образования</w:t>
      </w:r>
    </w:p>
    <w:p w:rsidR="00F25296" w:rsidRPr="00911664" w:rsidRDefault="00F25296" w:rsidP="00251115">
      <w:pPr>
        <w:widowControl w:val="0"/>
        <w:autoSpaceDE w:val="0"/>
        <w:autoSpaceDN w:val="0"/>
        <w:adjustRightInd w:val="0"/>
        <w:spacing w:after="0" w:line="276" w:lineRule="auto"/>
        <w:jc w:val="both"/>
        <w:rPr>
          <w:rFonts w:ascii="Times New Roman" w:hAnsi="Times New Roman"/>
          <w:sz w:val="28"/>
          <w:szCs w:val="28"/>
          <w:highlight w:val="yellow"/>
          <w:lang w:eastAsia="ru-RU"/>
        </w:rPr>
      </w:pPr>
      <w:r w:rsidRPr="007A450B">
        <w:rPr>
          <w:rFonts w:ascii="Times New Roman" w:hAnsi="Times New Roman"/>
          <w:b/>
          <w:sz w:val="28"/>
          <w:szCs w:val="28"/>
          <w:lang w:eastAsia="ru-RU"/>
        </w:rPr>
        <w:tab/>
      </w:r>
      <w:r>
        <w:rPr>
          <w:rFonts w:ascii="Times New Roman" w:hAnsi="Times New Roman"/>
          <w:sz w:val="28"/>
          <w:szCs w:val="28"/>
          <w:lang w:eastAsia="ru-RU"/>
        </w:rPr>
        <w:t xml:space="preserve">Предполагаемое развитие </w:t>
      </w:r>
      <w:r w:rsidRPr="00393F25">
        <w:rPr>
          <w:rFonts w:ascii="Times New Roman" w:hAnsi="Times New Roman"/>
          <w:sz w:val="28"/>
          <w:szCs w:val="28"/>
          <w:lang w:eastAsia="ru-RU"/>
        </w:rPr>
        <w:t xml:space="preserve">транспортного спроса населения </w:t>
      </w:r>
      <w:r>
        <w:rPr>
          <w:rFonts w:ascii="Times New Roman" w:hAnsi="Times New Roman"/>
          <w:sz w:val="28"/>
          <w:szCs w:val="28"/>
          <w:lang w:eastAsia="ru-RU"/>
        </w:rPr>
        <w:t xml:space="preserve">влечет </w:t>
      </w:r>
      <w:r w:rsidRPr="00393F25">
        <w:rPr>
          <w:rFonts w:ascii="Times New Roman" w:hAnsi="Times New Roman"/>
          <w:sz w:val="28"/>
          <w:szCs w:val="28"/>
          <w:lang w:eastAsia="ru-RU"/>
        </w:rPr>
        <w:t xml:space="preserve">изменение транспортной инфраструктуры по видам транспорта в </w:t>
      </w:r>
      <w:r w:rsidR="004E18AD">
        <w:rPr>
          <w:rFonts w:ascii="Times New Roman" w:hAnsi="Times New Roman"/>
          <w:sz w:val="28"/>
          <w:szCs w:val="28"/>
          <w:lang w:eastAsia="ru-RU"/>
        </w:rPr>
        <w:t>Ирбит</w:t>
      </w:r>
      <w:r w:rsidRPr="00393F25">
        <w:rPr>
          <w:rFonts w:ascii="Times New Roman" w:hAnsi="Times New Roman"/>
          <w:sz w:val="28"/>
          <w:szCs w:val="28"/>
          <w:lang w:eastAsia="ru-RU"/>
        </w:rPr>
        <w:t>ом городском округе.</w:t>
      </w:r>
    </w:p>
    <w:p w:rsidR="00F25296" w:rsidRPr="00C11C7C" w:rsidRDefault="00F25296" w:rsidP="00251115">
      <w:pPr>
        <w:spacing w:after="0" w:line="276" w:lineRule="auto"/>
        <w:ind w:firstLine="567"/>
        <w:contextualSpacing/>
        <w:jc w:val="both"/>
        <w:rPr>
          <w:rFonts w:ascii="Times New Roman" w:hAnsi="Times New Roman"/>
          <w:sz w:val="28"/>
          <w:szCs w:val="28"/>
        </w:rPr>
      </w:pPr>
      <w:r w:rsidRPr="007A450B">
        <w:rPr>
          <w:rFonts w:ascii="Times New Roman" w:hAnsi="Times New Roman"/>
          <w:sz w:val="28"/>
          <w:szCs w:val="28"/>
          <w:lang w:eastAsia="ru-RU"/>
        </w:rPr>
        <w:tab/>
      </w:r>
      <w:r w:rsidRPr="00C11C7C">
        <w:rPr>
          <w:rFonts w:ascii="Times New Roman" w:hAnsi="Times New Roman"/>
          <w:sz w:val="28"/>
          <w:szCs w:val="28"/>
        </w:rPr>
        <w:t>Основной проблемой удаленных территорий является транспортная доступность с использованием различных видов транспорта.</w:t>
      </w:r>
    </w:p>
    <w:p w:rsidR="00F25296" w:rsidRPr="00393F25" w:rsidRDefault="00F25296" w:rsidP="00251115">
      <w:pPr>
        <w:spacing w:after="0" w:line="276" w:lineRule="auto"/>
        <w:ind w:firstLine="567"/>
        <w:contextualSpacing/>
        <w:jc w:val="both"/>
        <w:rPr>
          <w:rFonts w:ascii="Times New Roman" w:hAnsi="Times New Roman"/>
          <w:sz w:val="28"/>
          <w:szCs w:val="28"/>
        </w:rPr>
      </w:pPr>
      <w:r w:rsidRPr="00C11C7C">
        <w:rPr>
          <w:rFonts w:ascii="Times New Roman" w:hAnsi="Times New Roman"/>
          <w:sz w:val="28"/>
          <w:szCs w:val="28"/>
        </w:rPr>
        <w:t>На сегодняшний момент основным является автотранспорт, как для перевозки грузов, та</w:t>
      </w:r>
      <w:r>
        <w:rPr>
          <w:rFonts w:ascii="Times New Roman" w:hAnsi="Times New Roman"/>
          <w:sz w:val="28"/>
          <w:szCs w:val="28"/>
        </w:rPr>
        <w:t>к и для пассажирских перевозок. Так как а</w:t>
      </w:r>
      <w:r w:rsidRPr="007A450B">
        <w:rPr>
          <w:rFonts w:ascii="Times New Roman" w:hAnsi="Times New Roman"/>
          <w:sz w:val="28"/>
          <w:szCs w:val="28"/>
          <w:lang w:eastAsia="ru-RU"/>
        </w:rPr>
        <w:t xml:space="preserve">втомобильный транспорт - важнейшая составная часть инфраструктуры </w:t>
      </w:r>
      <w:r w:rsidR="004E18AD">
        <w:rPr>
          <w:rFonts w:ascii="Times New Roman" w:hAnsi="Times New Roman"/>
          <w:sz w:val="28"/>
          <w:szCs w:val="28"/>
          <w:lang w:eastAsia="ru-RU"/>
        </w:rPr>
        <w:t>Ирбитского муниципального образования</w:t>
      </w:r>
      <w:r w:rsidRPr="00994C7C">
        <w:rPr>
          <w:rFonts w:ascii="Times New Roman" w:hAnsi="Times New Roman"/>
          <w:sz w:val="28"/>
          <w:szCs w:val="28"/>
          <w:lang w:eastAsia="ru-RU"/>
        </w:rPr>
        <w:t xml:space="preserve">, </w:t>
      </w:r>
      <w:r w:rsidRPr="007A450B">
        <w:rPr>
          <w:rFonts w:ascii="Times New Roman" w:hAnsi="Times New Roman"/>
          <w:sz w:val="28"/>
          <w:szCs w:val="28"/>
          <w:lang w:eastAsia="ru-RU"/>
        </w:rPr>
        <w:t>удовлетворяющая потребностям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w:t>
      </w:r>
    </w:p>
    <w:p w:rsidR="00F25296" w:rsidRPr="00C11C7C" w:rsidRDefault="00F25296" w:rsidP="00251115">
      <w:pPr>
        <w:spacing w:after="0" w:line="276" w:lineRule="auto"/>
        <w:ind w:firstLine="567"/>
        <w:contextualSpacing/>
        <w:jc w:val="both"/>
        <w:rPr>
          <w:rFonts w:ascii="Times New Roman" w:hAnsi="Times New Roman"/>
          <w:b/>
          <w:sz w:val="28"/>
          <w:szCs w:val="28"/>
        </w:rPr>
      </w:pPr>
      <w:r>
        <w:rPr>
          <w:rFonts w:ascii="Times New Roman" w:hAnsi="Times New Roman"/>
          <w:sz w:val="28"/>
          <w:szCs w:val="28"/>
        </w:rPr>
        <w:t>Для п</w:t>
      </w:r>
      <w:r w:rsidRPr="00C11C7C">
        <w:rPr>
          <w:rFonts w:ascii="Times New Roman" w:hAnsi="Times New Roman"/>
          <w:sz w:val="28"/>
          <w:szCs w:val="28"/>
        </w:rPr>
        <w:t>овы</w:t>
      </w:r>
      <w:r>
        <w:rPr>
          <w:rFonts w:ascii="Times New Roman" w:hAnsi="Times New Roman"/>
          <w:sz w:val="28"/>
          <w:szCs w:val="28"/>
        </w:rPr>
        <w:t>шения транспортной</w:t>
      </w:r>
      <w:r w:rsidRPr="00C11C7C">
        <w:rPr>
          <w:rFonts w:ascii="Times New Roman" w:hAnsi="Times New Roman"/>
          <w:sz w:val="28"/>
          <w:szCs w:val="28"/>
        </w:rPr>
        <w:t xml:space="preserve"> доступность </w:t>
      </w:r>
      <w:r w:rsidR="004E18AD">
        <w:rPr>
          <w:rFonts w:ascii="Times New Roman" w:hAnsi="Times New Roman"/>
          <w:sz w:val="28"/>
          <w:szCs w:val="28"/>
        </w:rPr>
        <w:t>Ирбитского муниципального образования</w:t>
      </w:r>
      <w:r>
        <w:rPr>
          <w:rFonts w:ascii="Times New Roman" w:hAnsi="Times New Roman"/>
          <w:sz w:val="28"/>
          <w:szCs w:val="28"/>
        </w:rPr>
        <w:t xml:space="preserve"> планируется:</w:t>
      </w:r>
    </w:p>
    <w:p w:rsidR="00F25296" w:rsidRPr="006E2F4F" w:rsidRDefault="00F25296" w:rsidP="00C90680">
      <w:pPr>
        <w:numPr>
          <w:ilvl w:val="0"/>
          <w:numId w:val="13"/>
        </w:numPr>
        <w:spacing w:after="0" w:line="276" w:lineRule="auto"/>
        <w:contextualSpacing/>
        <w:jc w:val="both"/>
        <w:rPr>
          <w:rFonts w:ascii="Times New Roman" w:hAnsi="Times New Roman"/>
          <w:sz w:val="28"/>
          <w:szCs w:val="28"/>
        </w:rPr>
      </w:pPr>
      <w:r w:rsidRPr="006E2F4F">
        <w:rPr>
          <w:rFonts w:ascii="Times New Roman" w:hAnsi="Times New Roman"/>
          <w:sz w:val="28"/>
          <w:szCs w:val="28"/>
        </w:rPr>
        <w:t xml:space="preserve">В сфере железнодорожного пассажирское сообщения- сохранение и качественное развитие существующей сети железнодорожного транспорта и инфраструктуры. </w:t>
      </w:r>
    </w:p>
    <w:p w:rsidR="00F25296" w:rsidRPr="00A27020" w:rsidRDefault="00F25296" w:rsidP="00C90680">
      <w:pPr>
        <w:numPr>
          <w:ilvl w:val="0"/>
          <w:numId w:val="13"/>
        </w:numPr>
        <w:spacing w:after="0" w:line="276" w:lineRule="auto"/>
        <w:contextualSpacing/>
        <w:jc w:val="both"/>
        <w:rPr>
          <w:rFonts w:ascii="Times New Roman" w:hAnsi="Times New Roman"/>
          <w:sz w:val="28"/>
          <w:szCs w:val="28"/>
        </w:rPr>
      </w:pPr>
      <w:r w:rsidRPr="00C11C7C">
        <w:rPr>
          <w:rFonts w:ascii="Times New Roman" w:hAnsi="Times New Roman"/>
          <w:sz w:val="28"/>
          <w:szCs w:val="28"/>
        </w:rPr>
        <w:t>Модернизация автосообщения.</w:t>
      </w:r>
    </w:p>
    <w:p w:rsidR="00F25296" w:rsidRDefault="00F25296" w:rsidP="00251115">
      <w:pPr>
        <w:pStyle w:val="afb"/>
        <w:spacing w:after="0"/>
        <w:ind w:left="0" w:firstLine="851"/>
        <w:jc w:val="both"/>
        <w:rPr>
          <w:rFonts w:ascii="Times New Roman" w:hAnsi="Times New Roman"/>
          <w:sz w:val="28"/>
          <w:szCs w:val="28"/>
        </w:rPr>
      </w:pPr>
      <w:r w:rsidRPr="00A27020">
        <w:rPr>
          <w:rFonts w:ascii="Times New Roman" w:hAnsi="Times New Roman"/>
          <w:sz w:val="28"/>
          <w:szCs w:val="28"/>
        </w:rPr>
        <w:t xml:space="preserve">Капитальные ремонты и </w:t>
      </w:r>
      <w:r>
        <w:rPr>
          <w:rFonts w:ascii="Times New Roman" w:hAnsi="Times New Roman"/>
          <w:sz w:val="28"/>
          <w:szCs w:val="28"/>
        </w:rPr>
        <w:t xml:space="preserve">реконструкция </w:t>
      </w:r>
      <w:r w:rsidRPr="00A27020">
        <w:rPr>
          <w:rFonts w:ascii="Times New Roman" w:hAnsi="Times New Roman"/>
          <w:sz w:val="28"/>
          <w:szCs w:val="28"/>
        </w:rPr>
        <w:t>автодорожной сети (асфаль</w:t>
      </w:r>
      <w:r>
        <w:rPr>
          <w:rFonts w:ascii="Times New Roman" w:hAnsi="Times New Roman"/>
          <w:sz w:val="28"/>
          <w:szCs w:val="28"/>
        </w:rPr>
        <w:t>тобетонное покрытие), автодорог регионального значения и местных автодорог позволит увеличить объем</w:t>
      </w:r>
      <w:r w:rsidRPr="00A27020">
        <w:rPr>
          <w:rFonts w:ascii="Times New Roman" w:hAnsi="Times New Roman"/>
          <w:sz w:val="28"/>
          <w:szCs w:val="28"/>
        </w:rPr>
        <w:t xml:space="preserve"> перевозок пассажиров</w:t>
      </w:r>
      <w:r>
        <w:rPr>
          <w:rFonts w:ascii="Times New Roman" w:hAnsi="Times New Roman"/>
          <w:sz w:val="28"/>
          <w:szCs w:val="28"/>
        </w:rPr>
        <w:t xml:space="preserve"> транспортом общего пользования</w:t>
      </w:r>
      <w:r w:rsidRPr="00A27020">
        <w:rPr>
          <w:rFonts w:ascii="Times New Roman" w:hAnsi="Times New Roman"/>
          <w:sz w:val="28"/>
          <w:szCs w:val="28"/>
        </w:rPr>
        <w:t xml:space="preserve"> автомобильным транспортом</w:t>
      </w:r>
      <w:r>
        <w:rPr>
          <w:rFonts w:ascii="Times New Roman" w:hAnsi="Times New Roman"/>
          <w:sz w:val="28"/>
          <w:szCs w:val="28"/>
        </w:rPr>
        <w:t>.</w:t>
      </w:r>
    </w:p>
    <w:p w:rsidR="00203188" w:rsidRPr="00893743" w:rsidRDefault="00203188" w:rsidP="00251115">
      <w:pPr>
        <w:spacing w:after="0"/>
        <w:ind w:firstLine="709"/>
        <w:jc w:val="both"/>
        <w:rPr>
          <w:sz w:val="32"/>
          <w:szCs w:val="32"/>
        </w:rPr>
      </w:pPr>
      <w:r w:rsidRPr="00203188">
        <w:rPr>
          <w:rFonts w:ascii="Times New Roman" w:eastAsia="Times New Roman" w:hAnsi="Times New Roman"/>
          <w:sz w:val="28"/>
          <w:szCs w:val="28"/>
          <w:lang w:eastAsia="ru-RU"/>
        </w:rPr>
        <w:t>Транспортная система должна удовлетворять требованиям автомобилистов, пассажиров и пешеходов. Главной составляющей этой системы является развитая сеть и состояние автодорог.</w:t>
      </w:r>
      <w:r>
        <w:rPr>
          <w:rFonts w:ascii="Times New Roman" w:eastAsia="Times New Roman" w:hAnsi="Times New Roman"/>
          <w:sz w:val="28"/>
          <w:szCs w:val="28"/>
          <w:lang w:eastAsia="ru-RU"/>
        </w:rPr>
        <w:t xml:space="preserve"> В соответствии со</w:t>
      </w:r>
      <w:r w:rsidRPr="00203188">
        <w:rPr>
          <w:rFonts w:ascii="Times New Roman" w:eastAsia="Times New Roman" w:hAnsi="Times New Roman"/>
          <w:sz w:val="28"/>
          <w:szCs w:val="28"/>
          <w:lang w:eastAsia="ru-RU"/>
        </w:rPr>
        <w:t xml:space="preserve"> Стратегической программой «Комфортная и безопасная транспортная среда Ирбитского муниципального образования», планируется достигнуть</w:t>
      </w:r>
      <w:r w:rsidR="008D3395">
        <w:rPr>
          <w:rFonts w:ascii="Times New Roman" w:eastAsia="Times New Roman" w:hAnsi="Times New Roman"/>
          <w:sz w:val="28"/>
          <w:szCs w:val="28"/>
          <w:lang w:eastAsia="ru-RU"/>
        </w:rPr>
        <w:t xml:space="preserve"> </w:t>
      </w:r>
      <w:r w:rsidRPr="00203188">
        <w:rPr>
          <w:rFonts w:ascii="Times New Roman" w:eastAsia="Times New Roman" w:hAnsi="Times New Roman"/>
          <w:sz w:val="28"/>
          <w:szCs w:val="28"/>
          <w:lang w:eastAsia="ru-RU"/>
        </w:rPr>
        <w:t>следующих показателей транспортной</w:t>
      </w:r>
      <w:r w:rsidR="008D3395">
        <w:rPr>
          <w:rFonts w:ascii="Times New Roman" w:eastAsia="Times New Roman" w:hAnsi="Times New Roman"/>
          <w:sz w:val="28"/>
          <w:szCs w:val="28"/>
          <w:lang w:eastAsia="ru-RU"/>
        </w:rPr>
        <w:t xml:space="preserve"> </w:t>
      </w:r>
      <w:r w:rsidRPr="00251115">
        <w:rPr>
          <w:rFonts w:ascii="Times New Roman" w:eastAsia="Times New Roman" w:hAnsi="Times New Roman"/>
          <w:sz w:val="28"/>
          <w:szCs w:val="28"/>
          <w:lang w:eastAsia="ru-RU"/>
        </w:rPr>
        <w:t>инфраструктуры: (см.табл.</w:t>
      </w:r>
      <w:r w:rsidR="00251115" w:rsidRPr="00251115">
        <w:rPr>
          <w:rFonts w:ascii="Times New Roman" w:eastAsia="Times New Roman" w:hAnsi="Times New Roman"/>
          <w:sz w:val="28"/>
          <w:szCs w:val="28"/>
          <w:lang w:eastAsia="ru-RU"/>
        </w:rPr>
        <w:t xml:space="preserve"> 21)</w:t>
      </w:r>
    </w:p>
    <w:p w:rsidR="006C08B7" w:rsidRDefault="006C08B7" w:rsidP="00251115">
      <w:pPr>
        <w:pStyle w:val="afb"/>
        <w:spacing w:after="0"/>
        <w:ind w:left="0" w:firstLine="851"/>
        <w:jc w:val="both"/>
        <w:rPr>
          <w:rFonts w:ascii="Times New Roman" w:hAnsi="Times New Roman"/>
          <w:sz w:val="28"/>
          <w:szCs w:val="28"/>
        </w:rPr>
      </w:pPr>
    </w:p>
    <w:p w:rsidR="00203188" w:rsidRPr="00B73A0B" w:rsidRDefault="00203188" w:rsidP="00251115">
      <w:pPr>
        <w:pStyle w:val="aff7"/>
        <w:keepNext/>
        <w:spacing w:after="0"/>
        <w:rPr>
          <w:rFonts w:ascii="Times New Roman" w:hAnsi="Times New Roman"/>
          <w:bCs w:val="0"/>
          <w:iCs w:val="0"/>
          <w:color w:val="auto"/>
          <w:lang w:eastAsia="ru-RU"/>
        </w:rPr>
      </w:pPr>
      <w:r w:rsidRPr="00B73A0B">
        <w:rPr>
          <w:rFonts w:ascii="Times New Roman" w:hAnsi="Times New Roman"/>
          <w:bCs w:val="0"/>
          <w:iCs w:val="0"/>
          <w:color w:val="auto"/>
          <w:lang w:eastAsia="ru-RU"/>
        </w:rPr>
        <w:t xml:space="preserve">Таблица </w:t>
      </w:r>
      <w:r w:rsidR="00251115">
        <w:rPr>
          <w:rFonts w:ascii="Times New Roman" w:hAnsi="Times New Roman"/>
          <w:bCs w:val="0"/>
          <w:iCs w:val="0"/>
          <w:color w:val="auto"/>
          <w:lang w:eastAsia="ru-RU"/>
        </w:rPr>
        <w:t>21</w:t>
      </w:r>
      <w:r w:rsidRPr="00B73A0B">
        <w:rPr>
          <w:rFonts w:ascii="Times New Roman" w:hAnsi="Times New Roman"/>
          <w:bCs w:val="0"/>
          <w:iCs w:val="0"/>
          <w:color w:val="auto"/>
          <w:lang w:eastAsia="ru-RU"/>
        </w:rPr>
        <w:t xml:space="preserve">. Ожидаемые результаты </w:t>
      </w:r>
      <w:r w:rsidR="00B73A0B">
        <w:rPr>
          <w:rFonts w:ascii="Times New Roman" w:hAnsi="Times New Roman"/>
          <w:bCs w:val="0"/>
          <w:iCs w:val="0"/>
          <w:color w:val="auto"/>
          <w:lang w:eastAsia="ru-RU"/>
        </w:rPr>
        <w:t xml:space="preserve">действия </w:t>
      </w:r>
      <w:r w:rsidRPr="00B73A0B">
        <w:rPr>
          <w:rFonts w:ascii="Times New Roman" w:hAnsi="Times New Roman"/>
          <w:bCs w:val="0"/>
          <w:iCs w:val="0"/>
          <w:color w:val="auto"/>
          <w:lang w:eastAsia="ru-RU"/>
        </w:rPr>
        <w:t xml:space="preserve">Стратегической программой «Комфортная и безопасная транспортная среда Ирбитского муниципального образования»,  </w:t>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3342"/>
        <w:gridCol w:w="1198"/>
        <w:gridCol w:w="1027"/>
        <w:gridCol w:w="1370"/>
        <w:gridCol w:w="1993"/>
      </w:tblGrid>
      <w:tr w:rsidR="006C08B7" w:rsidRPr="006C08B7" w:rsidTr="006C08B7">
        <w:trPr>
          <w:trHeight w:val="426"/>
        </w:trPr>
        <w:tc>
          <w:tcPr>
            <w:tcW w:w="597" w:type="dxa"/>
            <w:vMerge w:val="restart"/>
          </w:tcPr>
          <w:p w:rsidR="006C08B7" w:rsidRPr="006C08B7" w:rsidRDefault="006C08B7" w:rsidP="00251115">
            <w:pPr>
              <w:pStyle w:val="afb"/>
              <w:spacing w:after="0" w:line="240" w:lineRule="auto"/>
              <w:ind w:left="0"/>
              <w:jc w:val="center"/>
              <w:rPr>
                <w:rFonts w:ascii="Times New Roman" w:eastAsia="Calibri" w:hAnsi="Times New Roman"/>
                <w:b/>
                <w:sz w:val="24"/>
                <w:szCs w:val="24"/>
              </w:rPr>
            </w:pPr>
            <w:r w:rsidRPr="006C08B7">
              <w:rPr>
                <w:rFonts w:ascii="Times New Roman" w:eastAsia="Calibri" w:hAnsi="Times New Roman"/>
                <w:b/>
                <w:sz w:val="24"/>
                <w:szCs w:val="24"/>
              </w:rPr>
              <w:t>№</w:t>
            </w:r>
          </w:p>
        </w:tc>
        <w:tc>
          <w:tcPr>
            <w:tcW w:w="3342" w:type="dxa"/>
            <w:vMerge w:val="restart"/>
          </w:tcPr>
          <w:p w:rsidR="006C08B7" w:rsidRPr="006C08B7" w:rsidRDefault="006C08B7" w:rsidP="00251115">
            <w:pPr>
              <w:pStyle w:val="afb"/>
              <w:spacing w:after="0" w:line="240" w:lineRule="auto"/>
              <w:ind w:left="0"/>
              <w:jc w:val="center"/>
              <w:rPr>
                <w:rFonts w:ascii="Times New Roman" w:eastAsia="Calibri" w:hAnsi="Times New Roman"/>
                <w:b/>
                <w:sz w:val="24"/>
                <w:szCs w:val="24"/>
              </w:rPr>
            </w:pPr>
            <w:r w:rsidRPr="006C08B7">
              <w:rPr>
                <w:rFonts w:ascii="Times New Roman" w:eastAsia="Calibri" w:hAnsi="Times New Roman"/>
                <w:b/>
                <w:sz w:val="24"/>
                <w:szCs w:val="24"/>
              </w:rPr>
              <w:t>Наименование показателя</w:t>
            </w:r>
          </w:p>
        </w:tc>
        <w:tc>
          <w:tcPr>
            <w:tcW w:w="1198" w:type="dxa"/>
            <w:vMerge w:val="restart"/>
          </w:tcPr>
          <w:p w:rsidR="006C08B7" w:rsidRPr="006C08B7" w:rsidRDefault="006C08B7" w:rsidP="00251115">
            <w:pPr>
              <w:pStyle w:val="afb"/>
              <w:spacing w:after="0" w:line="240" w:lineRule="auto"/>
              <w:ind w:left="0"/>
              <w:jc w:val="center"/>
              <w:rPr>
                <w:rFonts w:ascii="Times New Roman" w:eastAsia="Calibri" w:hAnsi="Times New Roman"/>
                <w:b/>
                <w:sz w:val="24"/>
                <w:szCs w:val="24"/>
              </w:rPr>
            </w:pPr>
            <w:r w:rsidRPr="006C08B7">
              <w:rPr>
                <w:rFonts w:ascii="Times New Roman" w:eastAsia="Calibri" w:hAnsi="Times New Roman"/>
                <w:b/>
                <w:sz w:val="24"/>
                <w:szCs w:val="24"/>
              </w:rPr>
              <w:t>Ед. изм.</w:t>
            </w:r>
          </w:p>
        </w:tc>
        <w:tc>
          <w:tcPr>
            <w:tcW w:w="4390" w:type="dxa"/>
            <w:gridSpan w:val="3"/>
          </w:tcPr>
          <w:p w:rsidR="006C08B7" w:rsidRPr="006C08B7" w:rsidRDefault="006C08B7" w:rsidP="00251115">
            <w:pPr>
              <w:pStyle w:val="afb"/>
              <w:spacing w:after="0" w:line="240" w:lineRule="auto"/>
              <w:ind w:left="0" w:right="178"/>
              <w:jc w:val="center"/>
              <w:rPr>
                <w:rFonts w:ascii="Times New Roman" w:eastAsia="Calibri" w:hAnsi="Times New Roman"/>
                <w:b/>
                <w:sz w:val="24"/>
                <w:szCs w:val="24"/>
              </w:rPr>
            </w:pPr>
            <w:r w:rsidRPr="006C08B7">
              <w:rPr>
                <w:rFonts w:ascii="Times New Roman" w:eastAsia="Calibri" w:hAnsi="Times New Roman"/>
                <w:b/>
                <w:sz w:val="24"/>
                <w:szCs w:val="24"/>
              </w:rPr>
              <w:t>Прогноз</w:t>
            </w:r>
          </w:p>
        </w:tc>
      </w:tr>
      <w:tr w:rsidR="006C08B7" w:rsidRPr="006C08B7" w:rsidTr="006C08B7">
        <w:trPr>
          <w:trHeight w:val="162"/>
        </w:trPr>
        <w:tc>
          <w:tcPr>
            <w:tcW w:w="597" w:type="dxa"/>
            <w:vMerge/>
          </w:tcPr>
          <w:p w:rsidR="006C08B7" w:rsidRPr="006C08B7" w:rsidRDefault="006C08B7" w:rsidP="00251115">
            <w:pPr>
              <w:pStyle w:val="afb"/>
              <w:spacing w:after="0" w:line="240" w:lineRule="auto"/>
              <w:ind w:left="0"/>
              <w:jc w:val="center"/>
              <w:rPr>
                <w:rFonts w:ascii="Times New Roman" w:eastAsia="Calibri" w:hAnsi="Times New Roman"/>
                <w:b/>
                <w:sz w:val="24"/>
                <w:szCs w:val="24"/>
              </w:rPr>
            </w:pPr>
          </w:p>
        </w:tc>
        <w:tc>
          <w:tcPr>
            <w:tcW w:w="3342" w:type="dxa"/>
            <w:vMerge/>
          </w:tcPr>
          <w:p w:rsidR="006C08B7" w:rsidRPr="006C08B7" w:rsidRDefault="006C08B7" w:rsidP="00251115">
            <w:pPr>
              <w:pStyle w:val="afb"/>
              <w:spacing w:after="0" w:line="240" w:lineRule="auto"/>
              <w:ind w:left="0"/>
              <w:jc w:val="center"/>
              <w:rPr>
                <w:rFonts w:ascii="Times New Roman" w:eastAsia="Calibri" w:hAnsi="Times New Roman"/>
                <w:b/>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b/>
                <w:sz w:val="24"/>
                <w:szCs w:val="24"/>
              </w:rPr>
            </w:pPr>
          </w:p>
        </w:tc>
        <w:tc>
          <w:tcPr>
            <w:tcW w:w="1027" w:type="dxa"/>
          </w:tcPr>
          <w:p w:rsidR="006C08B7" w:rsidRPr="006C08B7" w:rsidRDefault="006C08B7" w:rsidP="00251115">
            <w:pPr>
              <w:pStyle w:val="afb"/>
              <w:spacing w:after="0" w:line="240" w:lineRule="auto"/>
              <w:ind w:left="0"/>
              <w:jc w:val="center"/>
              <w:rPr>
                <w:rFonts w:ascii="Times New Roman" w:eastAsia="Calibri" w:hAnsi="Times New Roman"/>
                <w:b/>
                <w:sz w:val="24"/>
                <w:szCs w:val="24"/>
              </w:rPr>
            </w:pPr>
            <w:r w:rsidRPr="006C08B7">
              <w:rPr>
                <w:rFonts w:ascii="Times New Roman" w:eastAsia="Calibri" w:hAnsi="Times New Roman"/>
                <w:b/>
                <w:sz w:val="24"/>
                <w:szCs w:val="24"/>
              </w:rPr>
              <w:t>Год</w:t>
            </w:r>
          </w:p>
        </w:tc>
        <w:tc>
          <w:tcPr>
            <w:tcW w:w="1370" w:type="dxa"/>
          </w:tcPr>
          <w:p w:rsidR="006C08B7" w:rsidRPr="006C08B7" w:rsidRDefault="006C08B7" w:rsidP="00251115">
            <w:pPr>
              <w:pStyle w:val="afb"/>
              <w:spacing w:after="0" w:line="240" w:lineRule="auto"/>
              <w:ind w:left="-108" w:right="-108"/>
              <w:jc w:val="center"/>
              <w:rPr>
                <w:rFonts w:ascii="Times New Roman" w:eastAsia="Calibri" w:hAnsi="Times New Roman"/>
                <w:b/>
                <w:sz w:val="24"/>
                <w:szCs w:val="24"/>
              </w:rPr>
            </w:pPr>
            <w:r w:rsidRPr="006C08B7">
              <w:rPr>
                <w:rFonts w:ascii="Times New Roman" w:eastAsia="Calibri" w:hAnsi="Times New Roman"/>
                <w:b/>
                <w:sz w:val="24"/>
                <w:szCs w:val="24"/>
              </w:rPr>
              <w:t>Базовый (целевой) сценарий</w:t>
            </w:r>
          </w:p>
        </w:tc>
        <w:tc>
          <w:tcPr>
            <w:tcW w:w="1993" w:type="dxa"/>
          </w:tcPr>
          <w:p w:rsidR="006C08B7" w:rsidRPr="006C08B7" w:rsidRDefault="006C08B7" w:rsidP="00251115">
            <w:pPr>
              <w:pStyle w:val="afb"/>
              <w:spacing w:after="0" w:line="240" w:lineRule="auto"/>
              <w:ind w:left="-108" w:right="-109"/>
              <w:jc w:val="center"/>
              <w:rPr>
                <w:rFonts w:ascii="Times New Roman" w:eastAsia="Calibri" w:hAnsi="Times New Roman"/>
                <w:b/>
                <w:sz w:val="24"/>
                <w:szCs w:val="24"/>
              </w:rPr>
            </w:pPr>
            <w:r w:rsidRPr="006C08B7">
              <w:rPr>
                <w:rFonts w:ascii="Times New Roman" w:eastAsia="Calibri" w:hAnsi="Times New Roman"/>
                <w:b/>
                <w:sz w:val="24"/>
                <w:szCs w:val="24"/>
              </w:rPr>
              <w:t>Инерционный сценарий</w:t>
            </w:r>
          </w:p>
        </w:tc>
      </w:tr>
      <w:tr w:rsidR="006C08B7" w:rsidRPr="006C08B7" w:rsidTr="006C08B7">
        <w:trPr>
          <w:trHeight w:val="297"/>
        </w:trPr>
        <w:tc>
          <w:tcPr>
            <w:tcW w:w="597" w:type="dxa"/>
            <w:vMerge w:val="restart"/>
          </w:tcPr>
          <w:p w:rsidR="006C08B7" w:rsidRPr="006C08B7" w:rsidRDefault="006C08B7" w:rsidP="00251115">
            <w:pPr>
              <w:pStyle w:val="afb"/>
              <w:spacing w:after="0" w:line="240" w:lineRule="auto"/>
              <w:ind w:left="0"/>
              <w:rPr>
                <w:rFonts w:ascii="Times New Roman" w:eastAsia="Calibri" w:hAnsi="Times New Roman"/>
                <w:sz w:val="24"/>
                <w:szCs w:val="24"/>
              </w:rPr>
            </w:pPr>
            <w:r w:rsidRPr="006C08B7">
              <w:rPr>
                <w:rFonts w:ascii="Times New Roman" w:eastAsia="Calibri" w:hAnsi="Times New Roman"/>
                <w:sz w:val="24"/>
                <w:szCs w:val="24"/>
              </w:rPr>
              <w:t>1.</w:t>
            </w:r>
          </w:p>
        </w:tc>
        <w:tc>
          <w:tcPr>
            <w:tcW w:w="3342" w:type="dxa"/>
            <w:vMerge w:val="restart"/>
          </w:tcPr>
          <w:p w:rsidR="006C08B7" w:rsidRPr="006C08B7" w:rsidRDefault="006C08B7" w:rsidP="00251115">
            <w:pPr>
              <w:pStyle w:val="afb"/>
              <w:spacing w:after="0" w:line="240" w:lineRule="auto"/>
              <w:ind w:left="0"/>
              <w:jc w:val="both"/>
              <w:rPr>
                <w:rFonts w:ascii="Times New Roman" w:eastAsia="Calibri" w:hAnsi="Times New Roman"/>
                <w:sz w:val="24"/>
                <w:szCs w:val="24"/>
              </w:rPr>
            </w:pPr>
            <w:r w:rsidRPr="006C08B7">
              <w:rPr>
                <w:rFonts w:ascii="Times New Roman" w:hAnsi="Times New Roman"/>
                <w:sz w:val="24"/>
                <w:szCs w:val="24"/>
              </w:rPr>
              <w:t>Протяженность автомобильных дорог, в отношении которых произведен капитальный ремонт, реконструкция и ремонт</w:t>
            </w:r>
          </w:p>
        </w:tc>
        <w:tc>
          <w:tcPr>
            <w:tcW w:w="1198" w:type="dxa"/>
            <w:vMerge w:val="restart"/>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км.</w:t>
            </w:r>
          </w:p>
        </w:tc>
        <w:tc>
          <w:tcPr>
            <w:tcW w:w="1027"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2017</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4,1</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4</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2018</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10,9</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4</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2019</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8,3</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4</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2020</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8,5</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4</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2025</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42,5</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20</w:t>
            </w:r>
          </w:p>
        </w:tc>
      </w:tr>
      <w:tr w:rsidR="006C08B7" w:rsidRPr="006C08B7" w:rsidTr="00196BC9">
        <w:trPr>
          <w:trHeight w:val="5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2030</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42,5</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20</w:t>
            </w:r>
          </w:p>
        </w:tc>
      </w:tr>
      <w:tr w:rsidR="006C08B7" w:rsidRPr="006C08B7" w:rsidTr="006C08B7">
        <w:trPr>
          <w:trHeight w:val="109"/>
        </w:trPr>
        <w:tc>
          <w:tcPr>
            <w:tcW w:w="597" w:type="dxa"/>
            <w:vMerge w:val="restart"/>
          </w:tcPr>
          <w:p w:rsidR="006C08B7" w:rsidRPr="006C08B7" w:rsidRDefault="006C08B7" w:rsidP="00251115">
            <w:pPr>
              <w:pStyle w:val="afb"/>
              <w:spacing w:after="0" w:line="240" w:lineRule="auto"/>
              <w:ind w:left="0"/>
              <w:rPr>
                <w:rFonts w:ascii="Times New Roman" w:eastAsia="Calibri" w:hAnsi="Times New Roman"/>
                <w:sz w:val="24"/>
                <w:szCs w:val="24"/>
              </w:rPr>
            </w:pPr>
            <w:r w:rsidRPr="006C08B7">
              <w:rPr>
                <w:rFonts w:ascii="Times New Roman" w:eastAsia="Calibri" w:hAnsi="Times New Roman"/>
                <w:sz w:val="24"/>
                <w:szCs w:val="24"/>
              </w:rPr>
              <w:t>2.</w:t>
            </w:r>
          </w:p>
        </w:tc>
        <w:tc>
          <w:tcPr>
            <w:tcW w:w="3342" w:type="dxa"/>
            <w:vMerge w:val="restart"/>
            <w:vAlign w:val="center"/>
          </w:tcPr>
          <w:p w:rsidR="006C08B7" w:rsidRPr="006C08B7" w:rsidRDefault="006C08B7" w:rsidP="00251115">
            <w:pPr>
              <w:spacing w:after="0" w:line="260" w:lineRule="exact"/>
              <w:rPr>
                <w:rFonts w:ascii="Times New Roman" w:eastAsia="Times New Roman" w:hAnsi="Times New Roman"/>
                <w:kern w:val="1"/>
                <w:sz w:val="24"/>
                <w:szCs w:val="24"/>
                <w:lang w:eastAsia="ar-SA"/>
              </w:rPr>
            </w:pPr>
            <w:r w:rsidRPr="006C08B7">
              <w:rPr>
                <w:rFonts w:ascii="Times New Roman" w:hAnsi="Times New Roman"/>
                <w:sz w:val="24"/>
                <w:szCs w:val="24"/>
              </w:rPr>
              <w:t>Доля протяженности автомобильных дорог общего пользования местного назначения, не отвечающих нормативным требованиям в общей протяженности автомобильных дорог общего пользования местного значения</w:t>
            </w:r>
          </w:p>
        </w:tc>
        <w:tc>
          <w:tcPr>
            <w:tcW w:w="1198" w:type="dxa"/>
            <w:vMerge w:val="restart"/>
          </w:tcPr>
          <w:p w:rsidR="006C08B7" w:rsidRPr="006C08B7" w:rsidRDefault="006C08B7" w:rsidP="00251115">
            <w:pPr>
              <w:pStyle w:val="ConsPlusNormal"/>
              <w:ind w:firstLine="0"/>
              <w:jc w:val="center"/>
              <w:rPr>
                <w:rFonts w:ascii="Times New Roman" w:hAnsi="Times New Roman" w:cs="Times New Roman"/>
                <w:sz w:val="24"/>
                <w:szCs w:val="24"/>
              </w:rPr>
            </w:pPr>
            <w:r w:rsidRPr="006C08B7">
              <w:rPr>
                <w:rFonts w:ascii="Times New Roman" w:hAnsi="Times New Roman" w:cs="Times New Roman"/>
                <w:kern w:val="1"/>
                <w:sz w:val="24"/>
                <w:szCs w:val="24"/>
                <w:lang w:eastAsia="ar-SA"/>
              </w:rPr>
              <w:t>%</w:t>
            </w:r>
          </w:p>
        </w:tc>
        <w:tc>
          <w:tcPr>
            <w:tcW w:w="1027"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2017</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88,18</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88,2</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vAlign w:val="center"/>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2018</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86,28</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87,5</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vAlign w:val="center"/>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2019</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84,84</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86,8</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2020</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83,36</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86,1</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2025</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75,97</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85,4</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2030</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68,57</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84,7</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r>
      <w:tr w:rsidR="006C08B7" w:rsidRPr="006C08B7" w:rsidTr="006C08B7">
        <w:trPr>
          <w:trHeight w:val="67"/>
        </w:trPr>
        <w:tc>
          <w:tcPr>
            <w:tcW w:w="597" w:type="dxa"/>
            <w:vMerge w:val="restart"/>
          </w:tcPr>
          <w:p w:rsidR="006C08B7" w:rsidRPr="006C08B7" w:rsidRDefault="006C08B7" w:rsidP="00251115">
            <w:pPr>
              <w:pStyle w:val="afb"/>
              <w:spacing w:after="0" w:line="240" w:lineRule="auto"/>
              <w:ind w:left="0"/>
              <w:rPr>
                <w:rFonts w:ascii="Times New Roman" w:eastAsia="Calibri" w:hAnsi="Times New Roman"/>
                <w:sz w:val="24"/>
                <w:szCs w:val="24"/>
              </w:rPr>
            </w:pPr>
            <w:r w:rsidRPr="006C08B7">
              <w:rPr>
                <w:rFonts w:ascii="Times New Roman" w:eastAsia="Calibri" w:hAnsi="Times New Roman"/>
                <w:sz w:val="24"/>
                <w:szCs w:val="24"/>
              </w:rPr>
              <w:t>3.</w:t>
            </w:r>
          </w:p>
        </w:tc>
        <w:tc>
          <w:tcPr>
            <w:tcW w:w="3342" w:type="dxa"/>
            <w:vMerge w:val="restart"/>
            <w:vAlign w:val="center"/>
          </w:tcPr>
          <w:p w:rsidR="006C08B7" w:rsidRPr="006C08B7" w:rsidRDefault="006C08B7" w:rsidP="00251115">
            <w:pPr>
              <w:spacing w:after="0" w:line="260" w:lineRule="exact"/>
              <w:rPr>
                <w:rFonts w:ascii="Times New Roman" w:eastAsia="Times New Roman" w:hAnsi="Times New Roman"/>
                <w:kern w:val="1"/>
                <w:sz w:val="24"/>
                <w:szCs w:val="24"/>
                <w:lang w:eastAsia="ar-SA"/>
              </w:rPr>
            </w:pPr>
            <w:r w:rsidRPr="006C08B7">
              <w:rPr>
                <w:rFonts w:ascii="Times New Roman" w:hAnsi="Times New Roman"/>
                <w:sz w:val="24"/>
                <w:szCs w:val="24"/>
              </w:rPr>
              <w:t>Количество отремонтированных, реконструированных и капитально отремонтированных аварийных мостовых переходов</w:t>
            </w:r>
          </w:p>
        </w:tc>
        <w:tc>
          <w:tcPr>
            <w:tcW w:w="1198" w:type="dxa"/>
            <w:vMerge w:val="restart"/>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hAnsi="Times New Roman"/>
                <w:sz w:val="24"/>
                <w:szCs w:val="24"/>
              </w:rPr>
              <w:t>ед.</w:t>
            </w:r>
          </w:p>
        </w:tc>
        <w:tc>
          <w:tcPr>
            <w:tcW w:w="1027"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2017</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1</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0</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vAlign w:val="center"/>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2018</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0</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0</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vAlign w:val="center"/>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2019</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1</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0</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2020</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0</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0</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2025</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5</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0</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2030</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5</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0</w:t>
            </w:r>
          </w:p>
        </w:tc>
      </w:tr>
      <w:tr w:rsidR="006C08B7" w:rsidRPr="006C08B7" w:rsidTr="006C08B7">
        <w:trPr>
          <w:trHeight w:val="162"/>
        </w:trPr>
        <w:tc>
          <w:tcPr>
            <w:tcW w:w="597" w:type="dxa"/>
            <w:vMerge/>
          </w:tcPr>
          <w:p w:rsidR="006C08B7" w:rsidRPr="006C08B7" w:rsidRDefault="006C08B7" w:rsidP="00C90680">
            <w:pPr>
              <w:pStyle w:val="afb"/>
              <w:numPr>
                <w:ilvl w:val="0"/>
                <w:numId w:val="33"/>
              </w:numPr>
              <w:spacing w:after="0" w:line="240" w:lineRule="auto"/>
              <w:ind w:left="0" w:firstLine="0"/>
              <w:jc w:val="both"/>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2035</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5</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0</w:t>
            </w:r>
          </w:p>
        </w:tc>
      </w:tr>
      <w:tr w:rsidR="006C08B7" w:rsidRPr="006C08B7" w:rsidTr="006C08B7">
        <w:trPr>
          <w:trHeight w:val="67"/>
        </w:trPr>
        <w:tc>
          <w:tcPr>
            <w:tcW w:w="597" w:type="dxa"/>
            <w:vMerge w:val="restart"/>
          </w:tcPr>
          <w:p w:rsidR="006C08B7" w:rsidRPr="006C08B7" w:rsidRDefault="006C08B7" w:rsidP="00251115">
            <w:pPr>
              <w:pStyle w:val="afb"/>
              <w:spacing w:after="0" w:line="240" w:lineRule="auto"/>
              <w:ind w:left="0"/>
              <w:rPr>
                <w:rFonts w:ascii="Times New Roman" w:eastAsia="Calibri" w:hAnsi="Times New Roman"/>
                <w:sz w:val="24"/>
                <w:szCs w:val="24"/>
              </w:rPr>
            </w:pPr>
            <w:r w:rsidRPr="006C08B7">
              <w:rPr>
                <w:rFonts w:ascii="Times New Roman" w:eastAsia="Calibri" w:hAnsi="Times New Roman"/>
                <w:sz w:val="24"/>
                <w:szCs w:val="24"/>
              </w:rPr>
              <w:t>4.</w:t>
            </w:r>
          </w:p>
        </w:tc>
        <w:tc>
          <w:tcPr>
            <w:tcW w:w="3342" w:type="dxa"/>
            <w:vMerge w:val="restart"/>
          </w:tcPr>
          <w:p w:rsidR="006C08B7" w:rsidRPr="006C08B7" w:rsidRDefault="006C08B7" w:rsidP="00251115">
            <w:pPr>
              <w:widowControl w:val="0"/>
              <w:autoSpaceDE w:val="0"/>
              <w:autoSpaceDN w:val="0"/>
              <w:adjustRightInd w:val="0"/>
              <w:spacing w:after="0"/>
              <w:jc w:val="both"/>
              <w:rPr>
                <w:rFonts w:ascii="Times New Roman" w:hAnsi="Times New Roman"/>
                <w:sz w:val="24"/>
                <w:szCs w:val="24"/>
              </w:rPr>
            </w:pPr>
            <w:r w:rsidRPr="006C08B7">
              <w:rPr>
                <w:rFonts w:ascii="Times New Roman" w:hAnsi="Times New Roman"/>
                <w:sz w:val="24"/>
                <w:szCs w:val="24"/>
              </w:rPr>
              <w:t xml:space="preserve">Количество установленных: дорожных знаков, искусственных неровностей, ограждений и светофоров Т-7 в населенных пунктах </w:t>
            </w:r>
          </w:p>
        </w:tc>
        <w:tc>
          <w:tcPr>
            <w:tcW w:w="1198" w:type="dxa"/>
            <w:vMerge w:val="restart"/>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шт.</w:t>
            </w:r>
          </w:p>
        </w:tc>
        <w:tc>
          <w:tcPr>
            <w:tcW w:w="1027"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2017</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81</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81</w:t>
            </w:r>
          </w:p>
        </w:tc>
      </w:tr>
      <w:tr w:rsidR="006C08B7" w:rsidRPr="006C08B7" w:rsidTr="006C08B7">
        <w:trPr>
          <w:trHeight w:val="67"/>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2018</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200</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200</w:t>
            </w:r>
          </w:p>
        </w:tc>
      </w:tr>
      <w:tr w:rsidR="006C08B7" w:rsidRPr="006C08B7" w:rsidTr="006C08B7">
        <w:trPr>
          <w:trHeight w:val="67"/>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2019</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150</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80</w:t>
            </w:r>
          </w:p>
        </w:tc>
      </w:tr>
      <w:tr w:rsidR="006C08B7" w:rsidRPr="006C08B7" w:rsidTr="006C08B7">
        <w:trPr>
          <w:trHeight w:val="67"/>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2020</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100</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80</w:t>
            </w:r>
          </w:p>
        </w:tc>
      </w:tr>
      <w:tr w:rsidR="006C08B7" w:rsidRPr="006C08B7" w:rsidTr="006C08B7">
        <w:trPr>
          <w:trHeight w:val="67"/>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2025</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500</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350</w:t>
            </w:r>
          </w:p>
        </w:tc>
      </w:tr>
      <w:tr w:rsidR="006C08B7" w:rsidRPr="006C08B7" w:rsidTr="006C08B7">
        <w:trPr>
          <w:trHeight w:val="67"/>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2030</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500</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350</w:t>
            </w:r>
          </w:p>
        </w:tc>
      </w:tr>
      <w:tr w:rsidR="006C08B7" w:rsidRPr="006C08B7" w:rsidTr="006C08B7">
        <w:trPr>
          <w:trHeight w:val="67"/>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center"/>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2035</w:t>
            </w:r>
          </w:p>
        </w:tc>
        <w:tc>
          <w:tcPr>
            <w:tcW w:w="1370"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500</w:t>
            </w:r>
          </w:p>
        </w:tc>
        <w:tc>
          <w:tcPr>
            <w:tcW w:w="1993"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350</w:t>
            </w:r>
          </w:p>
        </w:tc>
      </w:tr>
      <w:tr w:rsidR="006C08B7" w:rsidRPr="006C08B7" w:rsidTr="006C08B7">
        <w:trPr>
          <w:trHeight w:val="67"/>
        </w:trPr>
        <w:tc>
          <w:tcPr>
            <w:tcW w:w="597" w:type="dxa"/>
            <w:vMerge w:val="restart"/>
          </w:tcPr>
          <w:p w:rsidR="006C08B7" w:rsidRPr="006C08B7" w:rsidRDefault="006C08B7" w:rsidP="00251115">
            <w:pPr>
              <w:pStyle w:val="afb"/>
              <w:spacing w:after="0" w:line="240" w:lineRule="auto"/>
              <w:ind w:left="0"/>
              <w:rPr>
                <w:rFonts w:ascii="Times New Roman" w:eastAsia="Calibri" w:hAnsi="Times New Roman"/>
                <w:sz w:val="24"/>
                <w:szCs w:val="24"/>
              </w:rPr>
            </w:pPr>
            <w:r w:rsidRPr="006C08B7">
              <w:rPr>
                <w:rFonts w:ascii="Times New Roman" w:eastAsia="Calibri" w:hAnsi="Times New Roman"/>
                <w:sz w:val="24"/>
                <w:szCs w:val="24"/>
              </w:rPr>
              <w:t>5.</w:t>
            </w:r>
          </w:p>
        </w:tc>
        <w:tc>
          <w:tcPr>
            <w:tcW w:w="3342" w:type="dxa"/>
            <w:vMerge w:val="restart"/>
          </w:tcPr>
          <w:p w:rsidR="006C08B7" w:rsidRPr="006C08B7" w:rsidRDefault="006C08B7" w:rsidP="00251115">
            <w:pPr>
              <w:pStyle w:val="afb"/>
              <w:spacing w:after="0" w:line="240" w:lineRule="auto"/>
              <w:ind w:left="0"/>
              <w:jc w:val="both"/>
              <w:rPr>
                <w:rFonts w:ascii="Times New Roman" w:eastAsia="Calibri" w:hAnsi="Times New Roman"/>
                <w:sz w:val="24"/>
                <w:szCs w:val="24"/>
              </w:rPr>
            </w:pPr>
            <w:r w:rsidRPr="006C08B7">
              <w:rPr>
                <w:rFonts w:ascii="Times New Roman" w:hAnsi="Times New Roman"/>
                <w:sz w:val="24"/>
                <w:szCs w:val="24"/>
              </w:rPr>
              <w:t xml:space="preserve">Доля населения, проживающего в населенных пунктах, не имеющих регулярного автобусного сообщения с административным центром, в общей численности населения </w:t>
            </w:r>
          </w:p>
        </w:tc>
        <w:tc>
          <w:tcPr>
            <w:tcW w:w="1198" w:type="dxa"/>
            <w:vMerge w:val="restart"/>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w:t>
            </w:r>
          </w:p>
        </w:tc>
        <w:tc>
          <w:tcPr>
            <w:tcW w:w="1027" w:type="dxa"/>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2017</w:t>
            </w:r>
          </w:p>
        </w:tc>
        <w:tc>
          <w:tcPr>
            <w:tcW w:w="1370"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7,7</w:t>
            </w:r>
          </w:p>
        </w:tc>
        <w:tc>
          <w:tcPr>
            <w:tcW w:w="1993"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7,7</w:t>
            </w:r>
          </w:p>
        </w:tc>
      </w:tr>
      <w:tr w:rsidR="006C08B7" w:rsidRPr="006C08B7" w:rsidTr="006C08B7">
        <w:trPr>
          <w:trHeight w:val="67"/>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2018</w:t>
            </w:r>
          </w:p>
        </w:tc>
        <w:tc>
          <w:tcPr>
            <w:tcW w:w="1370"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7,7</w:t>
            </w:r>
          </w:p>
        </w:tc>
        <w:tc>
          <w:tcPr>
            <w:tcW w:w="1993"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7,7</w:t>
            </w:r>
          </w:p>
        </w:tc>
      </w:tr>
      <w:tr w:rsidR="006C08B7" w:rsidRPr="006C08B7" w:rsidTr="006C08B7">
        <w:trPr>
          <w:trHeight w:val="67"/>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2019</w:t>
            </w:r>
          </w:p>
        </w:tc>
        <w:tc>
          <w:tcPr>
            <w:tcW w:w="1370"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7,0</w:t>
            </w:r>
          </w:p>
        </w:tc>
        <w:tc>
          <w:tcPr>
            <w:tcW w:w="1993"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7,5</w:t>
            </w:r>
          </w:p>
        </w:tc>
      </w:tr>
      <w:tr w:rsidR="006C08B7" w:rsidRPr="006C08B7" w:rsidTr="006C08B7">
        <w:trPr>
          <w:trHeight w:val="67"/>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2020</w:t>
            </w:r>
          </w:p>
        </w:tc>
        <w:tc>
          <w:tcPr>
            <w:tcW w:w="1370"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6,0</w:t>
            </w:r>
          </w:p>
        </w:tc>
        <w:tc>
          <w:tcPr>
            <w:tcW w:w="1993"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7,0</w:t>
            </w:r>
          </w:p>
        </w:tc>
      </w:tr>
      <w:tr w:rsidR="006C08B7" w:rsidRPr="006C08B7" w:rsidTr="006C08B7">
        <w:trPr>
          <w:trHeight w:val="67"/>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2025</w:t>
            </w:r>
          </w:p>
        </w:tc>
        <w:tc>
          <w:tcPr>
            <w:tcW w:w="1370"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5,0</w:t>
            </w:r>
          </w:p>
        </w:tc>
        <w:tc>
          <w:tcPr>
            <w:tcW w:w="1993"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6,5</w:t>
            </w:r>
          </w:p>
        </w:tc>
      </w:tr>
      <w:tr w:rsidR="006C08B7" w:rsidRPr="006C08B7" w:rsidTr="006C08B7">
        <w:trPr>
          <w:trHeight w:val="282"/>
        </w:trPr>
        <w:tc>
          <w:tcPr>
            <w:tcW w:w="597" w:type="dxa"/>
            <w:vMerge/>
          </w:tcPr>
          <w:p w:rsidR="006C08B7" w:rsidRPr="006C08B7" w:rsidRDefault="006C08B7" w:rsidP="00251115">
            <w:pPr>
              <w:pStyle w:val="afb"/>
              <w:spacing w:after="0" w:line="240" w:lineRule="auto"/>
              <w:ind w:left="0"/>
              <w:rPr>
                <w:rFonts w:ascii="Times New Roman" w:eastAsia="Calibri" w:hAnsi="Times New Roman"/>
                <w:sz w:val="24"/>
                <w:szCs w:val="24"/>
              </w:rPr>
            </w:pPr>
          </w:p>
        </w:tc>
        <w:tc>
          <w:tcPr>
            <w:tcW w:w="3342" w:type="dxa"/>
            <w:vMerge/>
          </w:tcPr>
          <w:p w:rsidR="006C08B7" w:rsidRPr="006C08B7" w:rsidRDefault="006C08B7" w:rsidP="00251115">
            <w:pPr>
              <w:pStyle w:val="afb"/>
              <w:spacing w:after="0" w:line="240" w:lineRule="auto"/>
              <w:ind w:left="0"/>
              <w:jc w:val="both"/>
              <w:rPr>
                <w:rFonts w:ascii="Times New Roman" w:hAnsi="Times New Roman"/>
                <w:sz w:val="24"/>
                <w:szCs w:val="24"/>
              </w:rPr>
            </w:pPr>
          </w:p>
        </w:tc>
        <w:tc>
          <w:tcPr>
            <w:tcW w:w="1198" w:type="dxa"/>
            <w:vMerge/>
          </w:tcPr>
          <w:p w:rsidR="006C08B7" w:rsidRPr="006C08B7" w:rsidRDefault="006C08B7" w:rsidP="00251115">
            <w:pPr>
              <w:pStyle w:val="afb"/>
              <w:spacing w:after="0" w:line="240" w:lineRule="auto"/>
              <w:ind w:left="0"/>
              <w:jc w:val="both"/>
              <w:rPr>
                <w:rFonts w:ascii="Times New Roman" w:eastAsia="Calibri" w:hAnsi="Times New Roman"/>
                <w:sz w:val="24"/>
                <w:szCs w:val="24"/>
              </w:rPr>
            </w:pPr>
          </w:p>
        </w:tc>
        <w:tc>
          <w:tcPr>
            <w:tcW w:w="1027" w:type="dxa"/>
          </w:tcPr>
          <w:p w:rsidR="006C08B7" w:rsidRPr="006C08B7" w:rsidRDefault="006C08B7" w:rsidP="00251115">
            <w:pPr>
              <w:spacing w:after="0"/>
              <w:jc w:val="center"/>
              <w:rPr>
                <w:rFonts w:ascii="Times New Roman" w:hAnsi="Times New Roman"/>
                <w:sz w:val="24"/>
                <w:szCs w:val="24"/>
              </w:rPr>
            </w:pPr>
            <w:r w:rsidRPr="006C08B7">
              <w:rPr>
                <w:rFonts w:ascii="Times New Roman" w:hAnsi="Times New Roman"/>
                <w:sz w:val="24"/>
                <w:szCs w:val="24"/>
              </w:rPr>
              <w:t>2030</w:t>
            </w:r>
          </w:p>
        </w:tc>
        <w:tc>
          <w:tcPr>
            <w:tcW w:w="1370"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4,0</w:t>
            </w:r>
          </w:p>
        </w:tc>
        <w:tc>
          <w:tcPr>
            <w:tcW w:w="1993" w:type="dxa"/>
            <w:shd w:val="clear" w:color="auto" w:fill="auto"/>
          </w:tcPr>
          <w:p w:rsidR="006C08B7" w:rsidRPr="006C08B7" w:rsidRDefault="006C08B7" w:rsidP="00251115">
            <w:pPr>
              <w:pStyle w:val="afb"/>
              <w:spacing w:after="0" w:line="240" w:lineRule="auto"/>
              <w:ind w:left="0"/>
              <w:jc w:val="center"/>
              <w:rPr>
                <w:rFonts w:ascii="Times New Roman" w:eastAsia="Calibri" w:hAnsi="Times New Roman"/>
                <w:sz w:val="24"/>
                <w:szCs w:val="24"/>
              </w:rPr>
            </w:pPr>
            <w:r w:rsidRPr="006C08B7">
              <w:rPr>
                <w:rFonts w:ascii="Times New Roman" w:eastAsia="Calibri" w:hAnsi="Times New Roman"/>
                <w:sz w:val="24"/>
                <w:szCs w:val="24"/>
              </w:rPr>
              <w:t>6,0</w:t>
            </w:r>
          </w:p>
        </w:tc>
      </w:tr>
    </w:tbl>
    <w:p w:rsidR="006C08B7" w:rsidRDefault="006C08B7" w:rsidP="00251115">
      <w:pPr>
        <w:pStyle w:val="afb"/>
        <w:spacing w:after="0"/>
        <w:ind w:left="0" w:firstLine="851"/>
        <w:jc w:val="both"/>
        <w:rPr>
          <w:rFonts w:ascii="Times New Roman" w:hAnsi="Times New Roman"/>
          <w:sz w:val="28"/>
          <w:szCs w:val="28"/>
        </w:rPr>
      </w:pPr>
    </w:p>
    <w:p w:rsidR="004F3458" w:rsidRPr="004F3458" w:rsidRDefault="004F3458" w:rsidP="00251115">
      <w:pPr>
        <w:pStyle w:val="afb"/>
        <w:spacing w:after="0"/>
        <w:ind w:left="0" w:firstLine="851"/>
        <w:jc w:val="both"/>
        <w:rPr>
          <w:rFonts w:ascii="Times New Roman" w:hAnsi="Times New Roman"/>
          <w:sz w:val="28"/>
          <w:szCs w:val="28"/>
        </w:rPr>
      </w:pPr>
      <w:r w:rsidRPr="004F3458">
        <w:rPr>
          <w:rFonts w:ascii="Times New Roman" w:hAnsi="Times New Roman"/>
          <w:sz w:val="28"/>
          <w:szCs w:val="28"/>
        </w:rPr>
        <w:t>Для приведения автодорожной сети в соответствии с имеющимися перспективными разработками «Схемой развития и обеспечения сохранности сети автомобильных дорог общего пользования в Свердловской области на</w:t>
      </w:r>
      <w:r w:rsidR="008D3395">
        <w:rPr>
          <w:rFonts w:ascii="Times New Roman" w:hAnsi="Times New Roman"/>
          <w:sz w:val="28"/>
          <w:szCs w:val="28"/>
        </w:rPr>
        <w:t xml:space="preserve"> </w:t>
      </w:r>
      <w:r>
        <w:rPr>
          <w:rFonts w:ascii="Times New Roman" w:hAnsi="Times New Roman"/>
          <w:sz w:val="28"/>
          <w:szCs w:val="28"/>
        </w:rPr>
        <w:t xml:space="preserve">период 2017-2030 годы» Программой, в соответствии с Генеральным планом </w:t>
      </w:r>
      <w:r w:rsidR="004E18AD">
        <w:rPr>
          <w:rFonts w:ascii="Times New Roman" w:hAnsi="Times New Roman"/>
          <w:sz w:val="28"/>
          <w:szCs w:val="28"/>
        </w:rPr>
        <w:t>Ирбитского муниципального образования</w:t>
      </w:r>
      <w:r>
        <w:rPr>
          <w:rFonts w:ascii="Times New Roman" w:hAnsi="Times New Roman"/>
          <w:sz w:val="28"/>
          <w:szCs w:val="28"/>
        </w:rPr>
        <w:t>, предлагается на расчетный срок:</w:t>
      </w:r>
    </w:p>
    <w:p w:rsidR="00BA3D37" w:rsidRDefault="004F3458" w:rsidP="00251115">
      <w:pPr>
        <w:pStyle w:val="afb"/>
        <w:spacing w:after="0"/>
        <w:ind w:left="0" w:firstLine="709"/>
        <w:jc w:val="both"/>
        <w:rPr>
          <w:rFonts w:ascii="Times New Roman" w:hAnsi="Times New Roman"/>
          <w:sz w:val="28"/>
          <w:szCs w:val="28"/>
        </w:rPr>
      </w:pPr>
      <w:r w:rsidRPr="004F3458">
        <w:rPr>
          <w:rFonts w:ascii="Times New Roman" w:hAnsi="Times New Roman"/>
          <w:sz w:val="28"/>
          <w:szCs w:val="28"/>
        </w:rPr>
        <w:t>Для автомобильных дорог, за исключение автомобильных дорог, расположенных в границах населенных пунктов, устанавливаются придорожные полосы на основе ФЗ от 8.11.2008 № 257 «Об автомобильных дорогах и о дорожной деятельности в РФ», статья 26. региональных автодорог для автомобильных дорог I и II категорий – 75 м; III и IV категорий – 50 м, для региональных автодорог V категории – 25м</w:t>
      </w:r>
      <w:r w:rsidR="00BA3D37">
        <w:rPr>
          <w:rFonts w:ascii="Times New Roman" w:hAnsi="Times New Roman"/>
          <w:sz w:val="28"/>
          <w:szCs w:val="28"/>
        </w:rPr>
        <w:t>.</w:t>
      </w:r>
    </w:p>
    <w:p w:rsidR="00F25296" w:rsidRDefault="00F25296" w:rsidP="00251115">
      <w:pPr>
        <w:pStyle w:val="afb"/>
        <w:spacing w:after="0"/>
        <w:ind w:left="0" w:firstLine="851"/>
        <w:jc w:val="both"/>
        <w:rPr>
          <w:rFonts w:ascii="Times New Roman" w:hAnsi="Times New Roman"/>
          <w:sz w:val="28"/>
          <w:szCs w:val="28"/>
        </w:rPr>
      </w:pPr>
    </w:p>
    <w:p w:rsidR="000E138F" w:rsidRDefault="000E138F" w:rsidP="00251115">
      <w:pPr>
        <w:pStyle w:val="afb"/>
        <w:spacing w:after="0"/>
        <w:ind w:left="0" w:firstLine="709"/>
        <w:jc w:val="both"/>
        <w:rPr>
          <w:rFonts w:ascii="Times New Roman" w:hAnsi="Times New Roman"/>
          <w:sz w:val="28"/>
          <w:szCs w:val="28"/>
        </w:rPr>
      </w:pPr>
      <w:r w:rsidRPr="004F3458">
        <w:rPr>
          <w:rFonts w:ascii="Times New Roman" w:hAnsi="Times New Roman"/>
          <w:sz w:val="28"/>
          <w:szCs w:val="28"/>
        </w:rPr>
        <w:t>Следует учитывать, что размещение инженерных коммуникаций вдоль автомобильных дорог регионального значения С</w:t>
      </w:r>
      <w:r>
        <w:rPr>
          <w:rFonts w:ascii="Times New Roman" w:hAnsi="Times New Roman"/>
          <w:sz w:val="28"/>
          <w:szCs w:val="28"/>
        </w:rPr>
        <w:t>вердловской области, проходящих:</w:t>
      </w:r>
    </w:p>
    <w:p w:rsidR="000E138F" w:rsidRPr="004F3458" w:rsidRDefault="000E138F" w:rsidP="00251115">
      <w:pPr>
        <w:pStyle w:val="afb"/>
        <w:spacing w:after="0"/>
        <w:ind w:left="0" w:firstLine="851"/>
        <w:jc w:val="both"/>
        <w:rPr>
          <w:rFonts w:ascii="Times New Roman" w:hAnsi="Times New Roman"/>
          <w:sz w:val="28"/>
          <w:szCs w:val="28"/>
        </w:rPr>
      </w:pPr>
      <w:r w:rsidRPr="004F3458">
        <w:rPr>
          <w:rFonts w:ascii="Times New Roman" w:hAnsi="Times New Roman"/>
          <w:sz w:val="28"/>
          <w:szCs w:val="28"/>
        </w:rPr>
        <w:t xml:space="preserve">  - в границах населенных пунктов предусматривать за пределами постоянных полос отвода автомобильных дорог на расстоянии не менее 5 метров от подошвы насыпи или внешней бровки кювета; </w:t>
      </w:r>
    </w:p>
    <w:p w:rsidR="000E138F" w:rsidRPr="004F3458" w:rsidRDefault="000E138F" w:rsidP="00251115">
      <w:pPr>
        <w:pStyle w:val="afb"/>
        <w:spacing w:after="0"/>
        <w:ind w:left="0" w:firstLine="851"/>
        <w:jc w:val="both"/>
        <w:rPr>
          <w:rFonts w:ascii="Times New Roman" w:hAnsi="Times New Roman"/>
          <w:sz w:val="28"/>
          <w:szCs w:val="28"/>
        </w:rPr>
      </w:pPr>
      <w:r w:rsidRPr="004F3458">
        <w:rPr>
          <w:rFonts w:ascii="Times New Roman" w:hAnsi="Times New Roman"/>
          <w:sz w:val="28"/>
          <w:szCs w:val="28"/>
        </w:rPr>
        <w:t>- в границах населенных пунктов предусматривать за пределами постоянных полос отвода автомобильных дорог на расстоянии не менее 5 метров от подошвы насыпи или внешней бровки кювета;</w:t>
      </w:r>
    </w:p>
    <w:p w:rsidR="000E138F" w:rsidRPr="004F3458" w:rsidRDefault="000E138F" w:rsidP="00251115">
      <w:pPr>
        <w:pStyle w:val="afb"/>
        <w:spacing w:after="0"/>
        <w:ind w:left="0" w:firstLine="851"/>
        <w:jc w:val="both"/>
        <w:rPr>
          <w:rFonts w:ascii="Times New Roman" w:hAnsi="Times New Roman"/>
          <w:sz w:val="28"/>
          <w:szCs w:val="28"/>
        </w:rPr>
      </w:pPr>
      <w:r w:rsidRPr="004F3458">
        <w:rPr>
          <w:rFonts w:ascii="Times New Roman" w:hAnsi="Times New Roman"/>
          <w:sz w:val="28"/>
          <w:szCs w:val="28"/>
        </w:rPr>
        <w:t>- за пределами населенных пунктов предусмотреть на расстоянии не менее 30 метро от постоянных полос отвода автодорог.</w:t>
      </w:r>
    </w:p>
    <w:p w:rsidR="00F25296" w:rsidRDefault="00F25296" w:rsidP="00251115">
      <w:pPr>
        <w:pStyle w:val="afb"/>
        <w:spacing w:after="0"/>
        <w:ind w:left="0" w:firstLine="851"/>
        <w:jc w:val="both"/>
        <w:rPr>
          <w:rFonts w:ascii="Times New Roman" w:hAnsi="Times New Roman"/>
          <w:bCs/>
          <w:sz w:val="28"/>
          <w:szCs w:val="28"/>
          <w:lang w:eastAsia="ar-SA"/>
        </w:rPr>
      </w:pPr>
      <w:r w:rsidRPr="00387EED">
        <w:rPr>
          <w:rFonts w:ascii="Times New Roman" w:hAnsi="Times New Roman"/>
          <w:sz w:val="28"/>
          <w:szCs w:val="28"/>
        </w:rPr>
        <w:t>Развитие транспортной и придорожной инфраструктуры позволит округу</w:t>
      </w:r>
      <w:r w:rsidRPr="00387EED">
        <w:rPr>
          <w:rFonts w:ascii="Times New Roman" w:hAnsi="Times New Roman"/>
          <w:bCs/>
          <w:sz w:val="28"/>
          <w:szCs w:val="28"/>
          <w:lang w:eastAsia="ar-SA"/>
        </w:rPr>
        <w:t xml:space="preserve"> стать доступнее как для</w:t>
      </w:r>
      <w:r>
        <w:rPr>
          <w:rFonts w:ascii="Times New Roman" w:hAnsi="Times New Roman"/>
          <w:bCs/>
          <w:sz w:val="28"/>
          <w:szCs w:val="28"/>
          <w:lang w:eastAsia="ar-SA"/>
        </w:rPr>
        <w:t xml:space="preserve"> инвесторов, так и для туристов, так как с</w:t>
      </w:r>
      <w:r w:rsidRPr="00387EED">
        <w:rPr>
          <w:rFonts w:ascii="Times New Roman" w:hAnsi="Times New Roman"/>
          <w:bCs/>
          <w:sz w:val="28"/>
          <w:szCs w:val="28"/>
          <w:lang w:eastAsia="ar-SA"/>
        </w:rPr>
        <w:t>нимется одна из отрицательных черт города – удаленность от областного центра и других крупных городов.</w:t>
      </w:r>
    </w:p>
    <w:p w:rsidR="000E138F" w:rsidRDefault="000E138F" w:rsidP="00251115">
      <w:pPr>
        <w:pStyle w:val="afb"/>
        <w:spacing w:after="0"/>
        <w:ind w:left="0" w:firstLine="851"/>
        <w:jc w:val="both"/>
        <w:rPr>
          <w:rFonts w:ascii="Times New Roman" w:hAnsi="Times New Roman"/>
          <w:bCs/>
          <w:sz w:val="28"/>
          <w:szCs w:val="28"/>
          <w:lang w:eastAsia="ar-SA"/>
        </w:rPr>
      </w:pPr>
    </w:p>
    <w:p w:rsidR="00F25296"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 xml:space="preserve">3.4 Прогноз развития дорожной сети </w:t>
      </w:r>
      <w:r w:rsidR="004E18AD">
        <w:rPr>
          <w:rFonts w:ascii="Times New Roman" w:hAnsi="Times New Roman"/>
          <w:b/>
          <w:sz w:val="28"/>
          <w:szCs w:val="28"/>
          <w:lang w:eastAsia="ru-RU"/>
        </w:rPr>
        <w:t>Ирбитского муниципального образования</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b/>
          <w:sz w:val="28"/>
          <w:szCs w:val="28"/>
          <w:lang w:eastAsia="ru-RU"/>
        </w:rPr>
        <w:tab/>
      </w:r>
      <w:r w:rsidRPr="007A450B">
        <w:rPr>
          <w:rFonts w:ascii="Times New Roman" w:hAnsi="Times New Roman"/>
          <w:sz w:val="28"/>
          <w:szCs w:val="28"/>
          <w:lang w:eastAsia="ru-RU"/>
        </w:rPr>
        <w:t xml:space="preserve">Реализация </w:t>
      </w:r>
      <w:r>
        <w:rPr>
          <w:rFonts w:ascii="Times New Roman" w:hAnsi="Times New Roman"/>
          <w:sz w:val="28"/>
          <w:szCs w:val="28"/>
          <w:lang w:eastAsia="ru-RU"/>
        </w:rPr>
        <w:t>П</w:t>
      </w:r>
      <w:r w:rsidRPr="007A450B">
        <w:rPr>
          <w:rFonts w:ascii="Times New Roman" w:hAnsi="Times New Roman"/>
          <w:sz w:val="28"/>
          <w:szCs w:val="28"/>
          <w:lang w:eastAsia="ru-RU"/>
        </w:rPr>
        <w:t>рограммы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мероприятий по строительству, ремонту, капитальному ремонту, реконструкции автомобильных дорог, применения новых технологий и материалов, разработки и обновлению проектов организации дорожного движения.</w:t>
      </w:r>
    </w:p>
    <w:p w:rsidR="00E80502" w:rsidRPr="00E80502" w:rsidRDefault="00E80502" w:rsidP="00251115">
      <w:pPr>
        <w:spacing w:after="0" w:line="276" w:lineRule="auto"/>
        <w:ind w:firstLine="709"/>
        <w:jc w:val="both"/>
        <w:rPr>
          <w:rFonts w:ascii="Times New Roman" w:hAnsi="Times New Roman"/>
          <w:sz w:val="28"/>
          <w:szCs w:val="28"/>
          <w:lang w:eastAsia="ru-RU"/>
        </w:rPr>
      </w:pPr>
      <w:r w:rsidRPr="00E80502">
        <w:rPr>
          <w:rFonts w:ascii="Times New Roman" w:hAnsi="Times New Roman"/>
          <w:sz w:val="28"/>
          <w:szCs w:val="28"/>
          <w:lang w:eastAsia="ru-RU"/>
        </w:rPr>
        <w:t xml:space="preserve">Задачами проектирования улично-дорожной сети города </w:t>
      </w:r>
      <w:r w:rsidR="004E18AD">
        <w:rPr>
          <w:rFonts w:ascii="Times New Roman" w:hAnsi="Times New Roman"/>
          <w:sz w:val="28"/>
          <w:szCs w:val="28"/>
          <w:lang w:eastAsia="ru-RU"/>
        </w:rPr>
        <w:t>Ирбит</w:t>
      </w:r>
      <w:r>
        <w:rPr>
          <w:rFonts w:ascii="Times New Roman" w:hAnsi="Times New Roman"/>
          <w:sz w:val="28"/>
          <w:szCs w:val="28"/>
          <w:lang w:eastAsia="ru-RU"/>
        </w:rPr>
        <w:t xml:space="preserve">а </w:t>
      </w:r>
      <w:r w:rsidRPr="00E80502">
        <w:rPr>
          <w:rFonts w:ascii="Times New Roman" w:hAnsi="Times New Roman"/>
          <w:sz w:val="28"/>
          <w:szCs w:val="28"/>
          <w:lang w:eastAsia="ru-RU"/>
        </w:rPr>
        <w:t>(УДС) на перспективу являются:</w:t>
      </w:r>
    </w:p>
    <w:p w:rsidR="00E80502" w:rsidRPr="00E80502" w:rsidRDefault="00E80502" w:rsidP="00251115">
      <w:pPr>
        <w:spacing w:after="0" w:line="276" w:lineRule="auto"/>
        <w:ind w:firstLine="709"/>
        <w:jc w:val="both"/>
        <w:rPr>
          <w:rFonts w:ascii="Times New Roman" w:hAnsi="Times New Roman"/>
          <w:sz w:val="28"/>
          <w:szCs w:val="28"/>
          <w:lang w:eastAsia="ru-RU"/>
        </w:rPr>
      </w:pPr>
      <w:r w:rsidRPr="00E80502">
        <w:rPr>
          <w:rFonts w:ascii="Times New Roman" w:hAnsi="Times New Roman"/>
          <w:sz w:val="28"/>
          <w:szCs w:val="28"/>
          <w:lang w:eastAsia="ru-RU"/>
        </w:rPr>
        <w:t>- упорядочение транспортного каркаса в соответствии классификацией УДС;</w:t>
      </w:r>
    </w:p>
    <w:p w:rsidR="00E80502" w:rsidRPr="00E80502" w:rsidRDefault="00E80502" w:rsidP="00251115">
      <w:pPr>
        <w:spacing w:after="0" w:line="276" w:lineRule="auto"/>
        <w:ind w:firstLine="709"/>
        <w:jc w:val="both"/>
        <w:rPr>
          <w:rFonts w:ascii="Times New Roman" w:hAnsi="Times New Roman"/>
          <w:sz w:val="28"/>
          <w:szCs w:val="28"/>
          <w:lang w:eastAsia="ru-RU"/>
        </w:rPr>
      </w:pPr>
      <w:r w:rsidRPr="00E80502">
        <w:rPr>
          <w:rFonts w:ascii="Times New Roman" w:hAnsi="Times New Roman"/>
          <w:sz w:val="28"/>
          <w:szCs w:val="28"/>
          <w:lang w:eastAsia="ru-RU"/>
        </w:rPr>
        <w:t>- корректура поперечных профилей в зависимости от транспортной нагрузки УДС на каждом участке;</w:t>
      </w:r>
    </w:p>
    <w:p w:rsidR="00E80502" w:rsidRPr="00E80502" w:rsidRDefault="00E80502" w:rsidP="00251115">
      <w:pPr>
        <w:spacing w:after="0" w:line="276" w:lineRule="auto"/>
        <w:ind w:firstLine="709"/>
        <w:jc w:val="both"/>
        <w:rPr>
          <w:rFonts w:ascii="Times New Roman" w:hAnsi="Times New Roman"/>
          <w:sz w:val="28"/>
          <w:szCs w:val="28"/>
          <w:lang w:eastAsia="ru-RU"/>
        </w:rPr>
      </w:pPr>
      <w:r w:rsidRPr="00E80502">
        <w:rPr>
          <w:rFonts w:ascii="Times New Roman" w:hAnsi="Times New Roman"/>
          <w:sz w:val="28"/>
          <w:szCs w:val="28"/>
          <w:lang w:eastAsia="ru-RU"/>
        </w:rPr>
        <w:t>- проектирование УДС в новых жилых и промышленных районах;</w:t>
      </w:r>
    </w:p>
    <w:p w:rsidR="00E80502" w:rsidRPr="00E80502" w:rsidRDefault="00E80502" w:rsidP="00251115">
      <w:pPr>
        <w:spacing w:after="0" w:line="276" w:lineRule="auto"/>
        <w:ind w:firstLine="709"/>
        <w:jc w:val="both"/>
        <w:rPr>
          <w:rFonts w:ascii="Times New Roman" w:hAnsi="Times New Roman"/>
          <w:sz w:val="28"/>
          <w:szCs w:val="28"/>
          <w:lang w:eastAsia="ru-RU"/>
        </w:rPr>
      </w:pPr>
      <w:r w:rsidRPr="00E80502">
        <w:rPr>
          <w:rFonts w:ascii="Times New Roman" w:hAnsi="Times New Roman"/>
          <w:sz w:val="28"/>
          <w:szCs w:val="28"/>
          <w:lang w:eastAsia="ru-RU"/>
        </w:rPr>
        <w:t>- формирование системы автодорог для пропуска грузового и транзитного по отношению к селитебной территории транспорта;</w:t>
      </w:r>
    </w:p>
    <w:p w:rsidR="00E80502" w:rsidRPr="00E80502" w:rsidRDefault="00E80502" w:rsidP="00251115">
      <w:pPr>
        <w:spacing w:after="0" w:line="276" w:lineRule="auto"/>
        <w:ind w:firstLine="709"/>
        <w:jc w:val="both"/>
        <w:rPr>
          <w:rFonts w:ascii="Times New Roman" w:hAnsi="Times New Roman"/>
          <w:sz w:val="28"/>
          <w:szCs w:val="28"/>
          <w:lang w:eastAsia="ru-RU"/>
        </w:rPr>
      </w:pPr>
      <w:r w:rsidRPr="00E80502">
        <w:rPr>
          <w:rFonts w:ascii="Times New Roman" w:hAnsi="Times New Roman"/>
          <w:sz w:val="28"/>
          <w:szCs w:val="28"/>
          <w:lang w:eastAsia="ru-RU"/>
        </w:rPr>
        <w:t>- обеспечение рациональных связей между планировочными районами и выходов на внешние автодороги;</w:t>
      </w:r>
    </w:p>
    <w:p w:rsidR="00E80502" w:rsidRPr="00E80502" w:rsidRDefault="00E80502" w:rsidP="00251115">
      <w:pPr>
        <w:spacing w:after="0" w:line="276" w:lineRule="auto"/>
        <w:ind w:firstLine="709"/>
        <w:jc w:val="both"/>
        <w:rPr>
          <w:rFonts w:ascii="Times New Roman" w:hAnsi="Times New Roman"/>
          <w:sz w:val="28"/>
          <w:szCs w:val="28"/>
          <w:lang w:eastAsia="ru-RU"/>
        </w:rPr>
      </w:pPr>
      <w:r w:rsidRPr="00E80502">
        <w:rPr>
          <w:rFonts w:ascii="Times New Roman" w:hAnsi="Times New Roman"/>
          <w:sz w:val="28"/>
          <w:szCs w:val="28"/>
          <w:lang w:eastAsia="ru-RU"/>
        </w:rPr>
        <w:t>- строительство транспортных развязок на пересечении автодорог федерального и регионального значения;</w:t>
      </w:r>
    </w:p>
    <w:p w:rsidR="00E80502" w:rsidRPr="00E80502" w:rsidRDefault="00E80502" w:rsidP="00251115">
      <w:pPr>
        <w:spacing w:after="0" w:line="276" w:lineRule="auto"/>
        <w:ind w:firstLine="709"/>
        <w:jc w:val="both"/>
        <w:rPr>
          <w:rFonts w:ascii="Times New Roman" w:hAnsi="Times New Roman"/>
          <w:sz w:val="28"/>
          <w:szCs w:val="28"/>
          <w:lang w:eastAsia="ru-RU"/>
        </w:rPr>
      </w:pPr>
      <w:r w:rsidRPr="00E80502">
        <w:rPr>
          <w:rFonts w:ascii="Times New Roman" w:hAnsi="Times New Roman"/>
          <w:sz w:val="28"/>
          <w:szCs w:val="28"/>
          <w:lang w:eastAsia="ru-RU"/>
        </w:rPr>
        <w:t>- строительство новых путепроводов и  мостов,  реконструкция существующих сооружений в соответствии с изменившимися транспортными нагрузками;</w:t>
      </w:r>
    </w:p>
    <w:p w:rsidR="00E80502" w:rsidRPr="00E80502" w:rsidRDefault="00E80502" w:rsidP="00251115">
      <w:pPr>
        <w:spacing w:after="0" w:line="276" w:lineRule="auto"/>
        <w:ind w:firstLine="709"/>
        <w:jc w:val="both"/>
        <w:rPr>
          <w:rFonts w:ascii="Times New Roman" w:hAnsi="Times New Roman"/>
          <w:sz w:val="28"/>
          <w:szCs w:val="28"/>
          <w:lang w:eastAsia="ru-RU"/>
        </w:rPr>
      </w:pPr>
      <w:r w:rsidRPr="00E80502">
        <w:rPr>
          <w:rFonts w:ascii="Times New Roman" w:hAnsi="Times New Roman"/>
          <w:sz w:val="28"/>
          <w:szCs w:val="28"/>
          <w:lang w:eastAsia="ru-RU"/>
        </w:rPr>
        <w:t>- строительство транспортных эстакад на пересечении УДС магистральными ж. д. путями МПС.</w:t>
      </w:r>
    </w:p>
    <w:p w:rsidR="00E80502" w:rsidRPr="00E80502" w:rsidRDefault="00E80502" w:rsidP="00251115">
      <w:pPr>
        <w:spacing w:after="0" w:line="276" w:lineRule="auto"/>
        <w:ind w:firstLine="709"/>
        <w:jc w:val="both"/>
        <w:rPr>
          <w:rFonts w:ascii="Times New Roman" w:hAnsi="Times New Roman"/>
          <w:sz w:val="28"/>
          <w:szCs w:val="28"/>
          <w:lang w:eastAsia="ru-RU"/>
        </w:rPr>
      </w:pPr>
      <w:r w:rsidRPr="00E80502">
        <w:rPr>
          <w:rFonts w:ascii="Times New Roman" w:hAnsi="Times New Roman"/>
          <w:sz w:val="28"/>
          <w:szCs w:val="28"/>
          <w:lang w:eastAsia="ru-RU"/>
        </w:rPr>
        <w:t>Предлагаемая структура УДС предусматривает формирование дифференцированного пропуска транспорта, выделяя из общего потока грузовой и транзитный по отношению к селитебной части города  и направляет его на внешние автодороги и дороги грузового движения.</w:t>
      </w:r>
    </w:p>
    <w:p w:rsidR="00A13671" w:rsidRDefault="00A13671" w:rsidP="00251115">
      <w:pPr>
        <w:pStyle w:val="3"/>
        <w:ind w:left="142"/>
        <w:rPr>
          <w:rFonts w:ascii="Times New Roman" w:hAnsi="Times New Roman"/>
          <w:b/>
          <w:color w:val="auto"/>
          <w:sz w:val="18"/>
          <w:szCs w:val="18"/>
        </w:rPr>
      </w:pPr>
    </w:p>
    <w:p w:rsidR="00251115" w:rsidRPr="00251115" w:rsidRDefault="00251115" w:rsidP="00251115">
      <w:pPr>
        <w:rPr>
          <w:rFonts w:ascii="Times New Roman" w:hAnsi="Times New Roman"/>
          <w:sz w:val="28"/>
          <w:szCs w:val="28"/>
          <w:lang w:eastAsia="ru-RU"/>
        </w:rPr>
        <w:sectPr w:rsidR="00251115" w:rsidRPr="00251115" w:rsidSect="0039784B">
          <w:footerReference w:type="default" r:id="rId20"/>
          <w:pgSz w:w="11906" w:h="16838"/>
          <w:pgMar w:top="993" w:right="850" w:bottom="1134" w:left="1560" w:header="708" w:footer="708" w:gutter="0"/>
          <w:cols w:space="708"/>
          <w:titlePg/>
          <w:docGrid w:linePitch="360"/>
        </w:sectPr>
      </w:pPr>
      <w:r>
        <w:rPr>
          <w:rFonts w:ascii="Times New Roman" w:hAnsi="Times New Roman"/>
          <w:sz w:val="28"/>
          <w:szCs w:val="28"/>
          <w:lang w:eastAsia="ru-RU"/>
        </w:rPr>
        <w:t xml:space="preserve">Таблица </w:t>
      </w:r>
      <w:r w:rsidRPr="00251115">
        <w:rPr>
          <w:rFonts w:ascii="Times New Roman" w:hAnsi="Times New Roman"/>
          <w:sz w:val="28"/>
          <w:szCs w:val="28"/>
          <w:lang w:eastAsia="ru-RU"/>
        </w:rPr>
        <w:t xml:space="preserve">22 содержит </w:t>
      </w:r>
      <w:r>
        <w:rPr>
          <w:rFonts w:ascii="Times New Roman" w:hAnsi="Times New Roman"/>
          <w:sz w:val="28"/>
          <w:szCs w:val="28"/>
          <w:lang w:eastAsia="ru-RU"/>
        </w:rPr>
        <w:t xml:space="preserve"> п</w:t>
      </w:r>
      <w:r w:rsidRPr="00251115">
        <w:rPr>
          <w:rFonts w:ascii="Times New Roman" w:hAnsi="Times New Roman"/>
          <w:sz w:val="28"/>
          <w:szCs w:val="28"/>
          <w:lang w:eastAsia="ru-RU"/>
        </w:rPr>
        <w:t>еречень региональных или межмуниципальных автомобильных дорог, рекоменду</w:t>
      </w:r>
      <w:r>
        <w:rPr>
          <w:rFonts w:ascii="Times New Roman" w:hAnsi="Times New Roman"/>
          <w:sz w:val="28"/>
          <w:szCs w:val="28"/>
          <w:lang w:eastAsia="ru-RU"/>
        </w:rPr>
        <w:t>емых к реконстру</w:t>
      </w:r>
      <w:r w:rsidRPr="00251115">
        <w:rPr>
          <w:rFonts w:ascii="Times New Roman" w:hAnsi="Times New Roman"/>
          <w:sz w:val="28"/>
          <w:szCs w:val="28"/>
          <w:lang w:eastAsia="ru-RU"/>
        </w:rPr>
        <w:t>кции, строительству и капитальному ремонту по территории Ирбитского муниципального образования</w:t>
      </w:r>
      <w:r>
        <w:rPr>
          <w:rFonts w:ascii="Times New Roman" w:hAnsi="Times New Roman"/>
          <w:sz w:val="28"/>
          <w:szCs w:val="28"/>
          <w:lang w:eastAsia="ru-RU"/>
        </w:rPr>
        <w:t>.</w:t>
      </w:r>
    </w:p>
    <w:p w:rsidR="00A13671" w:rsidRPr="00F64F35" w:rsidRDefault="00251115" w:rsidP="00251115">
      <w:pPr>
        <w:pStyle w:val="3"/>
        <w:ind w:left="142"/>
        <w:rPr>
          <w:rFonts w:ascii="Times New Roman" w:hAnsi="Times New Roman"/>
          <w:b/>
          <w:color w:val="auto"/>
          <w:sz w:val="18"/>
          <w:szCs w:val="18"/>
        </w:rPr>
      </w:pPr>
      <w:r>
        <w:rPr>
          <w:rFonts w:ascii="Times New Roman" w:hAnsi="Times New Roman"/>
          <w:b/>
          <w:color w:val="auto"/>
          <w:sz w:val="18"/>
          <w:szCs w:val="18"/>
        </w:rPr>
        <w:t xml:space="preserve">Таблица 22. </w:t>
      </w:r>
      <w:r w:rsidR="00A13671" w:rsidRPr="00F64F35">
        <w:rPr>
          <w:rFonts w:ascii="Times New Roman" w:hAnsi="Times New Roman"/>
          <w:b/>
          <w:color w:val="auto"/>
          <w:sz w:val="18"/>
          <w:szCs w:val="18"/>
        </w:rPr>
        <w:t xml:space="preserve">Перечень региональных или межмуниципальных автомобильных </w:t>
      </w:r>
      <w:r>
        <w:rPr>
          <w:rFonts w:ascii="Times New Roman" w:hAnsi="Times New Roman"/>
          <w:b/>
          <w:color w:val="auto"/>
          <w:sz w:val="18"/>
          <w:szCs w:val="18"/>
        </w:rPr>
        <w:t>дорог, рекомендуемых к реконстру</w:t>
      </w:r>
      <w:r w:rsidR="00A13671" w:rsidRPr="00F64F35">
        <w:rPr>
          <w:rFonts w:ascii="Times New Roman" w:hAnsi="Times New Roman"/>
          <w:b/>
          <w:color w:val="auto"/>
          <w:sz w:val="18"/>
          <w:szCs w:val="18"/>
        </w:rPr>
        <w:t>кции, строительству и капитальному ремонту по территории Ирбитского муниципального образования(по данным Управления автомобильных дорог Свердловской области</w:t>
      </w:r>
      <w:r>
        <w:rPr>
          <w:rFonts w:ascii="Times New Roman" w:hAnsi="Times New Roman"/>
          <w:b/>
          <w:color w:val="auto"/>
          <w:sz w:val="18"/>
          <w:szCs w:val="18"/>
        </w:rPr>
        <w:t>)</w:t>
      </w:r>
    </w:p>
    <w:p w:rsidR="00A13671" w:rsidRPr="00F64F35" w:rsidRDefault="00A13671" w:rsidP="00251115">
      <w:pPr>
        <w:pStyle w:val="3"/>
        <w:ind w:left="142"/>
        <w:rPr>
          <w:rFonts w:ascii="Times New Roman" w:hAnsi="Times New Roman"/>
          <w:b/>
          <w:color w:val="auto"/>
          <w:sz w:val="18"/>
          <w:szCs w:val="18"/>
        </w:rPr>
      </w:pPr>
      <w:r w:rsidRPr="00F64F35">
        <w:rPr>
          <w:rFonts w:ascii="Times New Roman" w:hAnsi="Times New Roman"/>
          <w:b/>
          <w:noProof/>
          <w:color w:val="auto"/>
          <w:sz w:val="18"/>
          <w:szCs w:val="18"/>
          <w:lang w:eastAsia="ru-RU"/>
        </w:rPr>
        <w:drawing>
          <wp:inline distT="0" distB="0" distL="0" distR="0">
            <wp:extent cx="9458325" cy="5586207"/>
            <wp:effectExtent l="19050" t="0" r="0" b="0"/>
            <wp:docPr id="4" name="Рисунок 1" descr="D:\SCM\Октябрь\Ирбит\По автодорогам Ирбит, Среднеур., Арамиль\Приложение 9 и 10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M\Октябрь\Ирбит\По автодорогам Ирбит, Среднеур., Арамиль\Приложение 9 и 10_Page_1.jpg"/>
                    <pic:cNvPicPr>
                      <a:picLocks noChangeAspect="1" noChangeArrowheads="1"/>
                    </pic:cNvPicPr>
                  </pic:nvPicPr>
                  <pic:blipFill>
                    <a:blip r:embed="rId21"/>
                    <a:srcRect l="3563" t="16471" r="5344" b="7395"/>
                    <a:stretch>
                      <a:fillRect/>
                    </a:stretch>
                  </pic:blipFill>
                  <pic:spPr bwMode="auto">
                    <a:xfrm>
                      <a:off x="0" y="0"/>
                      <a:ext cx="9474414" cy="5595710"/>
                    </a:xfrm>
                    <a:prstGeom prst="rect">
                      <a:avLst/>
                    </a:prstGeom>
                    <a:noFill/>
                    <a:ln w="9525">
                      <a:noFill/>
                      <a:miter lim="800000"/>
                      <a:headEnd/>
                      <a:tailEnd/>
                    </a:ln>
                  </pic:spPr>
                </pic:pic>
              </a:graphicData>
            </a:graphic>
          </wp:inline>
        </w:drawing>
      </w:r>
    </w:p>
    <w:p w:rsidR="00A13671" w:rsidRPr="00F64F35" w:rsidRDefault="00A13671" w:rsidP="00251115">
      <w:pPr>
        <w:spacing w:after="0"/>
        <w:jc w:val="center"/>
        <w:rPr>
          <w:rFonts w:ascii="Times New Roman" w:hAnsi="Times New Roman"/>
          <w:b/>
          <w:sz w:val="18"/>
          <w:szCs w:val="18"/>
        </w:rPr>
      </w:pPr>
      <w:r w:rsidRPr="00F64F35">
        <w:rPr>
          <w:rFonts w:ascii="Times New Roman" w:hAnsi="Times New Roman"/>
          <w:b/>
          <w:noProof/>
          <w:sz w:val="18"/>
          <w:szCs w:val="18"/>
          <w:lang w:eastAsia="ru-RU"/>
        </w:rPr>
        <w:drawing>
          <wp:inline distT="0" distB="0" distL="0" distR="0">
            <wp:extent cx="9477375" cy="6449101"/>
            <wp:effectExtent l="19050" t="0" r="9525" b="0"/>
            <wp:docPr id="5" name="Рисунок 2" descr="D:\SCM\Октябрь\Ирбит\По автодорогам Ирбит, Среднеур., Арамиль\Приложение 9 и 10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M\Октябрь\Ирбит\По автодорогам Ирбит, Среднеур., Арамиль\Приложение 9 и 10_Page_2.jpg"/>
                    <pic:cNvPicPr>
                      <a:picLocks noChangeAspect="1" noChangeArrowheads="1"/>
                    </pic:cNvPicPr>
                  </pic:nvPicPr>
                  <pic:blipFill>
                    <a:blip r:embed="rId22"/>
                    <a:srcRect/>
                    <a:stretch>
                      <a:fillRect/>
                    </a:stretch>
                  </pic:blipFill>
                  <pic:spPr bwMode="auto">
                    <a:xfrm>
                      <a:off x="0" y="0"/>
                      <a:ext cx="9477375" cy="6449101"/>
                    </a:xfrm>
                    <a:prstGeom prst="rect">
                      <a:avLst/>
                    </a:prstGeom>
                    <a:noFill/>
                    <a:ln w="9525">
                      <a:noFill/>
                      <a:miter lim="800000"/>
                      <a:headEnd/>
                      <a:tailEnd/>
                    </a:ln>
                  </pic:spPr>
                </pic:pic>
              </a:graphicData>
            </a:graphic>
          </wp:inline>
        </w:drawing>
      </w:r>
      <w:r w:rsidRPr="00B1422D">
        <w:rPr>
          <w:noProof/>
          <w:lang w:eastAsia="ru-RU"/>
        </w:rPr>
        <w:drawing>
          <wp:inline distT="0" distB="0" distL="0" distR="0">
            <wp:extent cx="9253220" cy="5058791"/>
            <wp:effectExtent l="0" t="0" r="5080" b="8890"/>
            <wp:docPr id="6" name="Рисунок 3" descr="D:\SCM\Октябрь\Ирбит\По автодорогам Ирбит, Среднеур., Арамиль\Приложение 9 и 10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По автодорогам Ирбит, Среднеур., Арамиль\Приложение 9 и 10_Page_3.jpg"/>
                    <pic:cNvPicPr>
                      <a:picLocks noChangeAspect="1" noChangeArrowheads="1"/>
                    </pic:cNvPicPr>
                  </pic:nvPicPr>
                  <pic:blipFill>
                    <a:blip r:embed="rId23"/>
                    <a:srcRect/>
                    <a:stretch>
                      <a:fillRect/>
                    </a:stretch>
                  </pic:blipFill>
                  <pic:spPr bwMode="auto">
                    <a:xfrm>
                      <a:off x="0" y="0"/>
                      <a:ext cx="9253220" cy="5058791"/>
                    </a:xfrm>
                    <a:prstGeom prst="rect">
                      <a:avLst/>
                    </a:prstGeom>
                    <a:noFill/>
                    <a:ln w="9525">
                      <a:noFill/>
                      <a:miter lim="800000"/>
                      <a:headEnd/>
                      <a:tailEnd/>
                    </a:ln>
                  </pic:spPr>
                </pic:pic>
              </a:graphicData>
            </a:graphic>
          </wp:inline>
        </w:drawing>
      </w:r>
    </w:p>
    <w:p w:rsidR="00A13671" w:rsidRDefault="00A13671" w:rsidP="00251115">
      <w:pPr>
        <w:widowControl w:val="0"/>
        <w:autoSpaceDE w:val="0"/>
        <w:autoSpaceDN w:val="0"/>
        <w:adjustRightInd w:val="0"/>
        <w:spacing w:after="0" w:line="276" w:lineRule="auto"/>
        <w:jc w:val="both"/>
        <w:rPr>
          <w:rFonts w:ascii="Times New Roman" w:hAnsi="Times New Roman"/>
          <w:sz w:val="28"/>
          <w:szCs w:val="28"/>
          <w:lang w:eastAsia="ru-RU"/>
        </w:rPr>
        <w:sectPr w:rsidR="00A13671" w:rsidSect="00A13671">
          <w:pgSz w:w="16838" w:h="11906" w:orient="landscape"/>
          <w:pgMar w:top="1559" w:right="992" w:bottom="851" w:left="1134" w:header="709" w:footer="709" w:gutter="0"/>
          <w:cols w:space="708"/>
          <w:titlePg/>
          <w:docGrid w:linePitch="360"/>
        </w:sectPr>
      </w:pPr>
    </w:p>
    <w:p w:rsidR="00F25296" w:rsidRDefault="00F25296" w:rsidP="00251115">
      <w:pPr>
        <w:widowControl w:val="0"/>
        <w:autoSpaceDE w:val="0"/>
        <w:autoSpaceDN w:val="0"/>
        <w:adjustRightInd w:val="0"/>
        <w:spacing w:after="0" w:line="276" w:lineRule="auto"/>
        <w:ind w:firstLine="851"/>
        <w:jc w:val="both"/>
        <w:rPr>
          <w:rFonts w:ascii="Times New Roman" w:hAnsi="Times New Roman"/>
          <w:sz w:val="28"/>
          <w:szCs w:val="28"/>
          <w:lang w:eastAsia="ru-RU"/>
        </w:rPr>
      </w:pPr>
      <w:r w:rsidRPr="007A450B">
        <w:rPr>
          <w:rFonts w:ascii="Times New Roman" w:hAnsi="Times New Roman"/>
          <w:sz w:val="28"/>
          <w:szCs w:val="28"/>
          <w:lang w:eastAsia="ru-RU"/>
        </w:rPr>
        <w:t>В результате реализации Программы планируется достигнуть следующих показателей:</w:t>
      </w:r>
    </w:p>
    <w:p w:rsidR="00F25296" w:rsidRPr="00FF4509" w:rsidRDefault="00F25296" w:rsidP="00C90680">
      <w:pPr>
        <w:numPr>
          <w:ilvl w:val="0"/>
          <w:numId w:val="1"/>
        </w:numPr>
        <w:tabs>
          <w:tab w:val="left" w:pos="170"/>
          <w:tab w:val="left" w:pos="720"/>
        </w:tabs>
        <w:suppressAutoHyphens/>
        <w:spacing w:after="0" w:line="276" w:lineRule="auto"/>
        <w:jc w:val="both"/>
        <w:rPr>
          <w:rFonts w:ascii="Times New Roman" w:hAnsi="Times New Roman"/>
          <w:bCs/>
          <w:sz w:val="28"/>
          <w:szCs w:val="28"/>
          <w:lang w:eastAsia="ar-SA"/>
        </w:rPr>
      </w:pPr>
      <w:r w:rsidRPr="00876418">
        <w:rPr>
          <w:rFonts w:ascii="Times New Roman" w:hAnsi="Times New Roman"/>
          <w:bCs/>
          <w:sz w:val="28"/>
          <w:szCs w:val="28"/>
          <w:lang w:eastAsia="ar-SA"/>
        </w:rPr>
        <w:t xml:space="preserve">формирование транспортной системы, отвечающей требованиям интенсивной автомобилизации </w:t>
      </w:r>
      <w:r w:rsidR="004E18AD">
        <w:rPr>
          <w:rFonts w:ascii="Times New Roman" w:hAnsi="Times New Roman"/>
          <w:sz w:val="28"/>
          <w:szCs w:val="28"/>
          <w:lang w:eastAsia="ru-RU"/>
        </w:rPr>
        <w:t>Ирбитского муниципального образования</w:t>
      </w:r>
    </w:p>
    <w:p w:rsidR="00F25296" w:rsidRPr="00876418" w:rsidRDefault="00F25296" w:rsidP="00C90680">
      <w:pPr>
        <w:numPr>
          <w:ilvl w:val="0"/>
          <w:numId w:val="1"/>
        </w:numPr>
        <w:tabs>
          <w:tab w:val="left" w:pos="170"/>
          <w:tab w:val="left" w:pos="720"/>
        </w:tabs>
        <w:suppressAutoHyphens/>
        <w:spacing w:after="0" w:line="276" w:lineRule="auto"/>
        <w:jc w:val="both"/>
        <w:rPr>
          <w:rFonts w:ascii="Times New Roman" w:hAnsi="Times New Roman"/>
          <w:bCs/>
          <w:sz w:val="28"/>
          <w:szCs w:val="28"/>
          <w:lang w:eastAsia="ar-SA"/>
        </w:rPr>
      </w:pPr>
      <w:r w:rsidRPr="00876418">
        <w:rPr>
          <w:rFonts w:ascii="Times New Roman" w:hAnsi="Times New Roman"/>
          <w:bCs/>
          <w:sz w:val="28"/>
          <w:szCs w:val="28"/>
          <w:lang w:eastAsia="ar-SA"/>
        </w:rPr>
        <w:t>развитие систем общественного транспорта;</w:t>
      </w:r>
    </w:p>
    <w:p w:rsidR="00F25296" w:rsidRPr="00876418" w:rsidRDefault="00F25296" w:rsidP="00C90680">
      <w:pPr>
        <w:numPr>
          <w:ilvl w:val="0"/>
          <w:numId w:val="1"/>
        </w:numPr>
        <w:tabs>
          <w:tab w:val="left" w:pos="170"/>
          <w:tab w:val="left" w:pos="720"/>
        </w:tabs>
        <w:suppressAutoHyphens/>
        <w:spacing w:after="0" w:line="276" w:lineRule="auto"/>
        <w:jc w:val="both"/>
        <w:rPr>
          <w:rFonts w:ascii="Times New Roman" w:hAnsi="Times New Roman"/>
          <w:bCs/>
          <w:sz w:val="28"/>
          <w:szCs w:val="28"/>
          <w:lang w:eastAsia="ar-SA"/>
        </w:rPr>
      </w:pPr>
      <w:r w:rsidRPr="00876418">
        <w:rPr>
          <w:rFonts w:ascii="Times New Roman" w:hAnsi="Times New Roman"/>
          <w:bCs/>
          <w:sz w:val="28"/>
          <w:szCs w:val="28"/>
          <w:lang w:eastAsia="ar-SA"/>
        </w:rPr>
        <w:t>создание условий эффективного взаимодействия индивидуального и общественного, городского и пригородного транспорта;</w:t>
      </w:r>
    </w:p>
    <w:p w:rsidR="00F25296" w:rsidRPr="00387EED" w:rsidRDefault="00F25296" w:rsidP="00C90680">
      <w:pPr>
        <w:numPr>
          <w:ilvl w:val="0"/>
          <w:numId w:val="1"/>
        </w:numPr>
        <w:tabs>
          <w:tab w:val="left" w:pos="170"/>
          <w:tab w:val="left" w:pos="720"/>
        </w:tabs>
        <w:suppressAutoHyphens/>
        <w:spacing w:after="0" w:line="276" w:lineRule="auto"/>
        <w:jc w:val="both"/>
        <w:rPr>
          <w:rFonts w:ascii="Times New Roman" w:hAnsi="Times New Roman"/>
          <w:bCs/>
          <w:sz w:val="28"/>
          <w:szCs w:val="28"/>
          <w:lang w:eastAsia="ar-SA"/>
        </w:rPr>
      </w:pPr>
      <w:r w:rsidRPr="00387EED">
        <w:rPr>
          <w:rFonts w:ascii="Times New Roman" w:hAnsi="Times New Roman"/>
          <w:bCs/>
          <w:sz w:val="28"/>
          <w:szCs w:val="28"/>
          <w:lang w:eastAsia="ar-SA"/>
        </w:rPr>
        <w:t>реорганизация и развитие систем внешнего транспорта;</w:t>
      </w:r>
    </w:p>
    <w:p w:rsidR="00F25296" w:rsidRPr="00734465" w:rsidRDefault="00F25296" w:rsidP="00C90680">
      <w:pPr>
        <w:numPr>
          <w:ilvl w:val="0"/>
          <w:numId w:val="1"/>
        </w:numPr>
        <w:tabs>
          <w:tab w:val="left" w:pos="170"/>
          <w:tab w:val="left" w:pos="720"/>
        </w:tabs>
        <w:suppressAutoHyphens/>
        <w:spacing w:after="0" w:line="276" w:lineRule="auto"/>
        <w:jc w:val="both"/>
        <w:rPr>
          <w:rFonts w:ascii="Times New Roman" w:hAnsi="Times New Roman"/>
          <w:bCs/>
          <w:sz w:val="28"/>
          <w:szCs w:val="28"/>
        </w:rPr>
      </w:pPr>
      <w:r w:rsidRPr="00734465">
        <w:rPr>
          <w:rFonts w:ascii="Times New Roman" w:hAnsi="Times New Roman"/>
          <w:bCs/>
          <w:sz w:val="28"/>
          <w:szCs w:val="28"/>
        </w:rPr>
        <w:t>создание пешеходных зон, обеспечивающих удобные изолированные от транспортных потоков пешеходные связи;</w:t>
      </w:r>
    </w:p>
    <w:p w:rsidR="00F25296" w:rsidRDefault="00F25296" w:rsidP="00C90680">
      <w:pPr>
        <w:numPr>
          <w:ilvl w:val="0"/>
          <w:numId w:val="1"/>
        </w:numPr>
        <w:tabs>
          <w:tab w:val="left" w:pos="170"/>
          <w:tab w:val="left" w:pos="720"/>
        </w:tabs>
        <w:suppressAutoHyphens/>
        <w:spacing w:after="0" w:line="276" w:lineRule="auto"/>
        <w:jc w:val="both"/>
        <w:rPr>
          <w:rFonts w:ascii="Times New Roman" w:hAnsi="Times New Roman"/>
          <w:bCs/>
          <w:sz w:val="28"/>
          <w:szCs w:val="28"/>
        </w:rPr>
      </w:pPr>
      <w:r w:rsidRPr="00734465">
        <w:rPr>
          <w:rFonts w:ascii="Times New Roman" w:hAnsi="Times New Roman"/>
          <w:bCs/>
          <w:sz w:val="28"/>
          <w:szCs w:val="28"/>
        </w:rPr>
        <w:t>развитие системы хранения и паркования автомобилей и системы автосервиса</w:t>
      </w:r>
      <w:r>
        <w:rPr>
          <w:rFonts w:ascii="Times New Roman" w:hAnsi="Times New Roman"/>
          <w:bCs/>
          <w:sz w:val="28"/>
          <w:szCs w:val="28"/>
        </w:rPr>
        <w:t>;</w:t>
      </w:r>
    </w:p>
    <w:p w:rsidR="00F25296" w:rsidRDefault="00F25296" w:rsidP="00C90680">
      <w:pPr>
        <w:numPr>
          <w:ilvl w:val="0"/>
          <w:numId w:val="1"/>
        </w:numPr>
        <w:tabs>
          <w:tab w:val="left" w:pos="170"/>
          <w:tab w:val="left" w:pos="720"/>
        </w:tabs>
        <w:suppressAutoHyphens/>
        <w:spacing w:after="0" w:line="276" w:lineRule="auto"/>
        <w:jc w:val="both"/>
        <w:rPr>
          <w:rFonts w:ascii="Times New Roman" w:hAnsi="Times New Roman"/>
          <w:bCs/>
          <w:sz w:val="28"/>
          <w:szCs w:val="28"/>
        </w:rPr>
      </w:pPr>
      <w:r>
        <w:rPr>
          <w:rFonts w:ascii="Times New Roman" w:hAnsi="Times New Roman"/>
          <w:bCs/>
          <w:sz w:val="28"/>
          <w:szCs w:val="28"/>
        </w:rPr>
        <w:t>создание удобных транспортных связей между жилыми зонами, объектами трудового тяготения, соцкультбыта и местами отдыха;</w:t>
      </w:r>
    </w:p>
    <w:p w:rsidR="00F25296" w:rsidRPr="00B9457A" w:rsidRDefault="00F25296" w:rsidP="00C90680">
      <w:pPr>
        <w:numPr>
          <w:ilvl w:val="0"/>
          <w:numId w:val="1"/>
        </w:numPr>
        <w:tabs>
          <w:tab w:val="left" w:pos="170"/>
          <w:tab w:val="left" w:pos="720"/>
        </w:tabs>
        <w:suppressAutoHyphens/>
        <w:spacing w:after="0" w:line="276" w:lineRule="auto"/>
        <w:jc w:val="both"/>
        <w:rPr>
          <w:rFonts w:ascii="Times New Roman" w:hAnsi="Times New Roman"/>
          <w:bCs/>
          <w:sz w:val="28"/>
          <w:szCs w:val="28"/>
        </w:rPr>
      </w:pPr>
      <w:r>
        <w:rPr>
          <w:rFonts w:ascii="Times New Roman" w:hAnsi="Times New Roman"/>
          <w:bCs/>
          <w:sz w:val="28"/>
          <w:szCs w:val="28"/>
        </w:rPr>
        <w:t>создание пешеходной доступности к линиям массового пассажирского транспорта: в многоэтажной застройке – 500 м, в усадебной – 800 м.</w:t>
      </w: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A450B">
        <w:rPr>
          <w:rFonts w:ascii="Times New Roman" w:hAnsi="Times New Roman"/>
          <w:sz w:val="28"/>
          <w:szCs w:val="28"/>
          <w:lang w:eastAsia="ru-RU"/>
        </w:rPr>
        <w:t>Существующие риски по возможности достижения прогнозируемых результатов:</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возникновения бюджетного дефицита, сокращения объемов финансирования дорожной отрасли;</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 риск задержки завершения перехода на финансирование работ по строительству, реконструкции,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достичь запланированных в Программе величин показателей.</w:t>
      </w:r>
    </w:p>
    <w:p w:rsidR="00F25296" w:rsidRPr="007A450B" w:rsidRDefault="00F25296" w:rsidP="00251115">
      <w:pPr>
        <w:widowControl w:val="0"/>
        <w:autoSpaceDE w:val="0"/>
        <w:autoSpaceDN w:val="0"/>
        <w:adjustRightInd w:val="0"/>
        <w:spacing w:after="0" w:line="276" w:lineRule="auto"/>
        <w:ind w:firstLine="709"/>
        <w:jc w:val="both"/>
        <w:rPr>
          <w:rFonts w:ascii="Times New Roman" w:hAnsi="Times New Roman"/>
          <w:sz w:val="28"/>
          <w:szCs w:val="28"/>
          <w:lang w:eastAsia="ru-RU"/>
        </w:rPr>
      </w:pPr>
      <w:r w:rsidRPr="007A450B">
        <w:rPr>
          <w:rFonts w:ascii="Times New Roman" w:hAnsi="Times New Roman"/>
          <w:sz w:val="28"/>
          <w:szCs w:val="28"/>
          <w:lang w:eastAsia="ru-RU"/>
        </w:rPr>
        <w:t>Изменение плотности улично-дорожной сети зависит от изменения плотности рабочих мест и средних пассажиропотоков в автобусах.</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По полученному прогнозу среднее арифметическое значение плотн</w:t>
      </w:r>
      <w:r w:rsidR="00BA3D37">
        <w:rPr>
          <w:rFonts w:ascii="Times New Roman" w:hAnsi="Times New Roman"/>
          <w:sz w:val="28"/>
          <w:szCs w:val="28"/>
          <w:lang w:eastAsia="ru-RU"/>
        </w:rPr>
        <w:t xml:space="preserve">ости </w:t>
      </w:r>
      <w:r w:rsidR="00BA3D37" w:rsidRPr="00B73A0B">
        <w:rPr>
          <w:rFonts w:ascii="Times New Roman" w:hAnsi="Times New Roman"/>
          <w:sz w:val="28"/>
          <w:szCs w:val="28"/>
          <w:lang w:eastAsia="ru-RU"/>
        </w:rPr>
        <w:t>улично-дорожной сети с 2018</w:t>
      </w:r>
      <w:r w:rsidRPr="00B73A0B">
        <w:rPr>
          <w:rFonts w:ascii="Times New Roman" w:hAnsi="Times New Roman"/>
          <w:sz w:val="28"/>
          <w:szCs w:val="28"/>
          <w:lang w:eastAsia="ru-RU"/>
        </w:rPr>
        <w:t>г. до 2030г.</w:t>
      </w:r>
      <w:r w:rsidR="00A13671" w:rsidRPr="00B73A0B">
        <w:rPr>
          <w:rFonts w:ascii="Times New Roman" w:hAnsi="Times New Roman"/>
          <w:sz w:val="28"/>
          <w:szCs w:val="28"/>
          <w:lang w:eastAsia="ru-RU"/>
        </w:rPr>
        <w:t xml:space="preserve"> меняется в сторону</w:t>
      </w:r>
      <w:r w:rsidR="008D3395">
        <w:rPr>
          <w:rFonts w:ascii="Times New Roman" w:hAnsi="Times New Roman"/>
          <w:sz w:val="28"/>
          <w:szCs w:val="28"/>
          <w:lang w:eastAsia="ru-RU"/>
        </w:rPr>
        <w:t xml:space="preserve"> </w:t>
      </w:r>
      <w:r w:rsidR="00A13671" w:rsidRPr="00B73A0B">
        <w:rPr>
          <w:rFonts w:ascii="Times New Roman" w:hAnsi="Times New Roman"/>
          <w:sz w:val="28"/>
          <w:szCs w:val="28"/>
          <w:lang w:eastAsia="ru-RU"/>
        </w:rPr>
        <w:t>увеличения</w:t>
      </w:r>
      <w:r w:rsidRPr="00B73A0B">
        <w:rPr>
          <w:rFonts w:ascii="Times New Roman" w:hAnsi="Times New Roman"/>
          <w:sz w:val="28"/>
          <w:szCs w:val="28"/>
          <w:lang w:eastAsia="ru-RU"/>
        </w:rPr>
        <w:t>. Это означает, что ожидается рост автомобильных потоков, возникает потребность в увеличении плотности и качества улично-дорожной сети.</w:t>
      </w:r>
    </w:p>
    <w:p w:rsidR="005206FD" w:rsidRPr="007A450B" w:rsidRDefault="005206FD"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3.5 Прогноз уровня автомобилизации, параметров дорожного движения</w:t>
      </w:r>
    </w:p>
    <w:p w:rsidR="00A438CA" w:rsidRPr="00A438CA"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064111">
        <w:rPr>
          <w:rFonts w:ascii="Times New Roman" w:hAnsi="Times New Roman"/>
          <w:sz w:val="28"/>
          <w:szCs w:val="28"/>
          <w:lang w:eastAsia="ru-RU"/>
        </w:rPr>
        <w:t xml:space="preserve">По прогнозу на долгосрочный период до 2030 года обеспеченность жителей </w:t>
      </w:r>
      <w:r w:rsidR="004E18AD">
        <w:rPr>
          <w:rFonts w:ascii="Times New Roman" w:hAnsi="Times New Roman"/>
          <w:sz w:val="28"/>
          <w:szCs w:val="28"/>
          <w:lang w:eastAsia="ru-RU"/>
        </w:rPr>
        <w:t>Ирбитского муниципального образования</w:t>
      </w:r>
      <w:r w:rsidRPr="00064111">
        <w:rPr>
          <w:rFonts w:ascii="Times New Roman" w:hAnsi="Times New Roman"/>
          <w:sz w:val="28"/>
          <w:szCs w:val="28"/>
          <w:lang w:eastAsia="ru-RU"/>
        </w:rPr>
        <w:t xml:space="preserve"> индивидуальными легковыми автомобилями составит</w:t>
      </w:r>
      <w:r w:rsidRPr="004B4F24">
        <w:rPr>
          <w:rFonts w:ascii="Times New Roman" w:hAnsi="Times New Roman"/>
          <w:sz w:val="28"/>
          <w:szCs w:val="28"/>
          <w:lang w:eastAsia="ru-RU"/>
        </w:rPr>
        <w:t>3</w:t>
      </w:r>
      <w:r>
        <w:rPr>
          <w:rFonts w:ascii="Times New Roman" w:hAnsi="Times New Roman"/>
          <w:sz w:val="28"/>
          <w:szCs w:val="28"/>
          <w:lang w:eastAsia="ru-RU"/>
        </w:rPr>
        <w:t>60</w:t>
      </w:r>
      <w:r w:rsidRPr="00064111">
        <w:rPr>
          <w:rFonts w:ascii="Times New Roman" w:hAnsi="Times New Roman"/>
          <w:sz w:val="28"/>
          <w:szCs w:val="28"/>
          <w:lang w:eastAsia="ru-RU"/>
        </w:rPr>
        <w:t xml:space="preserve">автомобилей на 1000 </w:t>
      </w:r>
      <w:r w:rsidR="00A438CA">
        <w:rPr>
          <w:rFonts w:ascii="Times New Roman" w:hAnsi="Times New Roman"/>
          <w:sz w:val="28"/>
          <w:szCs w:val="28"/>
          <w:lang w:eastAsia="ru-RU"/>
        </w:rPr>
        <w:t>жителей,</w:t>
      </w:r>
      <w:r w:rsidR="00A438CA" w:rsidRPr="00A438CA">
        <w:rPr>
          <w:rFonts w:ascii="Times New Roman" w:hAnsi="Times New Roman"/>
          <w:sz w:val="28"/>
          <w:szCs w:val="28"/>
          <w:lang w:eastAsia="ru-RU"/>
        </w:rPr>
        <w:t xml:space="preserve"> в т</w:t>
      </w:r>
      <w:r w:rsidR="00A438CA">
        <w:rPr>
          <w:rFonts w:ascii="Times New Roman" w:hAnsi="Times New Roman"/>
          <w:sz w:val="28"/>
          <w:szCs w:val="28"/>
          <w:lang w:eastAsia="ru-RU"/>
        </w:rPr>
        <w:t>ом числе: легковых автомобилей-</w:t>
      </w:r>
      <w:r w:rsidR="00A438CA" w:rsidRPr="00A438CA">
        <w:rPr>
          <w:rFonts w:ascii="Times New Roman" w:hAnsi="Times New Roman"/>
          <w:sz w:val="28"/>
          <w:szCs w:val="28"/>
          <w:lang w:eastAsia="ru-RU"/>
        </w:rPr>
        <w:t>300 единиц, ведомственных и такси 20 единиц, грузовых 40 единиц на 1000 жителей, следовательно, при населении 112,765 тыс.(на расчетный срок) жителей легковых автомашин станет 36085 единиц.</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064111">
        <w:rPr>
          <w:rFonts w:ascii="Times New Roman" w:hAnsi="Times New Roman"/>
          <w:sz w:val="28"/>
          <w:szCs w:val="28"/>
          <w:lang w:eastAsia="ru-RU"/>
        </w:rPr>
        <w:tab/>
      </w:r>
      <w:r w:rsidRPr="003A4EAC">
        <w:rPr>
          <w:rFonts w:ascii="Times New Roman" w:hAnsi="Times New Roman"/>
          <w:sz w:val="28"/>
          <w:szCs w:val="28"/>
          <w:lang w:eastAsia="ru-RU"/>
        </w:rPr>
        <w:t>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интенсивность прибытия на зеленый сигнал, динамический коэффициент приведения состава транспортного потока, поток насыщения, установившейся интервал убытия очереди автомобилей, коэффициент загрузки полосы движением, доля зеленого сигнала в цикле,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r>
      <w:r>
        <w:rPr>
          <w:rFonts w:ascii="Times New Roman" w:hAnsi="Times New Roman"/>
          <w:sz w:val="28"/>
          <w:szCs w:val="28"/>
          <w:lang w:eastAsia="ru-RU"/>
        </w:rPr>
        <w:t xml:space="preserve">Предполагаемое развитие транспортной инфраструктуры </w:t>
      </w:r>
      <w:r w:rsidR="004E18AD">
        <w:rPr>
          <w:rFonts w:ascii="Times New Roman" w:hAnsi="Times New Roman"/>
          <w:sz w:val="28"/>
          <w:szCs w:val="28"/>
          <w:lang w:eastAsia="ru-RU"/>
        </w:rPr>
        <w:t>Ирбитского муниципального образования</w:t>
      </w:r>
      <w:r w:rsidRPr="007A450B">
        <w:rPr>
          <w:rFonts w:ascii="Times New Roman" w:hAnsi="Times New Roman"/>
          <w:sz w:val="28"/>
          <w:szCs w:val="28"/>
          <w:lang w:eastAsia="ru-RU"/>
        </w:rPr>
        <w:t xml:space="preserve">на расчетный срок </w:t>
      </w:r>
      <w:r>
        <w:rPr>
          <w:rFonts w:ascii="Times New Roman" w:hAnsi="Times New Roman"/>
          <w:sz w:val="28"/>
          <w:szCs w:val="28"/>
          <w:lang w:eastAsia="ru-RU"/>
        </w:rPr>
        <w:t>неизменно повлечет</w:t>
      </w:r>
      <w:r w:rsidRPr="007A450B">
        <w:rPr>
          <w:rFonts w:ascii="Times New Roman" w:hAnsi="Times New Roman"/>
          <w:sz w:val="28"/>
          <w:szCs w:val="28"/>
          <w:lang w:eastAsia="ru-RU"/>
        </w:rPr>
        <w:t xml:space="preserve"> изменение параметров дорожного движения.</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 xml:space="preserve">3.6 Прогноз показателей </w:t>
      </w:r>
      <w:r>
        <w:rPr>
          <w:rFonts w:ascii="Times New Roman" w:hAnsi="Times New Roman"/>
          <w:b/>
          <w:sz w:val="28"/>
          <w:szCs w:val="28"/>
          <w:lang w:eastAsia="ru-RU"/>
        </w:rPr>
        <w:t xml:space="preserve">безопасности </w:t>
      </w:r>
      <w:r w:rsidRPr="007A450B">
        <w:rPr>
          <w:rFonts w:ascii="Times New Roman" w:hAnsi="Times New Roman"/>
          <w:b/>
          <w:sz w:val="28"/>
          <w:szCs w:val="28"/>
          <w:lang w:eastAsia="ru-RU"/>
        </w:rPr>
        <w:t>дорожного движения</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b/>
          <w:sz w:val="28"/>
          <w:szCs w:val="28"/>
          <w:lang w:eastAsia="ru-RU"/>
        </w:rPr>
        <w:tab/>
      </w:r>
      <w:r w:rsidRPr="007A450B">
        <w:rPr>
          <w:rFonts w:ascii="Times New Roman" w:hAnsi="Times New Roman"/>
          <w:sz w:val="28"/>
          <w:szCs w:val="28"/>
          <w:lang w:eastAsia="ru-RU"/>
        </w:rPr>
        <w:t>При выполнении мероприятий, направленных на повышение транспортно-эксплуатационного состояния автомобильных дорог местного значения, ожидается:</w:t>
      </w:r>
    </w:p>
    <w:p w:rsidR="00F25296" w:rsidRPr="002A7089"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 xml:space="preserve">- минимизация дорожно-транспортных происшествий на территории </w:t>
      </w:r>
      <w:r w:rsidR="004E18AD">
        <w:rPr>
          <w:rFonts w:ascii="Times New Roman" w:hAnsi="Times New Roman"/>
          <w:sz w:val="28"/>
          <w:szCs w:val="28"/>
          <w:lang w:eastAsia="ru-RU"/>
        </w:rPr>
        <w:t>Ирбитского муниципального образования</w:t>
      </w:r>
      <w:r w:rsidRPr="002A7089">
        <w:rPr>
          <w:rFonts w:ascii="Times New Roman" w:hAnsi="Times New Roman"/>
          <w:sz w:val="28"/>
          <w:szCs w:val="28"/>
          <w:lang w:eastAsia="ru-RU"/>
        </w:rPr>
        <w:t>;</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2A7089">
        <w:rPr>
          <w:rFonts w:ascii="Times New Roman" w:hAnsi="Times New Roman"/>
          <w:sz w:val="28"/>
          <w:szCs w:val="28"/>
          <w:lang w:eastAsia="ru-RU"/>
        </w:rPr>
        <w:t xml:space="preserve">- совершенствование организации движения транспорта и пешеходов на территории </w:t>
      </w:r>
      <w:r w:rsidR="004E18AD">
        <w:rPr>
          <w:rFonts w:ascii="Times New Roman" w:hAnsi="Times New Roman"/>
          <w:sz w:val="28"/>
          <w:szCs w:val="28"/>
          <w:lang w:eastAsia="ru-RU"/>
        </w:rPr>
        <w:t>Ирбитского муниципального образования</w:t>
      </w:r>
      <w:r w:rsidRPr="002A7089">
        <w:rPr>
          <w:rFonts w:ascii="Times New Roman" w:hAnsi="Times New Roman"/>
          <w:sz w:val="28"/>
          <w:szCs w:val="28"/>
          <w:lang w:eastAsia="ru-RU"/>
        </w:rPr>
        <w:t>.</w:t>
      </w:r>
    </w:p>
    <w:p w:rsidR="00F25296" w:rsidRDefault="00F25296" w:rsidP="00251115">
      <w:pPr>
        <w:autoSpaceDE w:val="0"/>
        <w:autoSpaceDN w:val="0"/>
        <w:adjustRightInd w:val="0"/>
        <w:spacing w:after="0" w:line="276" w:lineRule="auto"/>
        <w:ind w:firstLine="709"/>
        <w:jc w:val="both"/>
        <w:rPr>
          <w:rFonts w:ascii="Times New Roman" w:hAnsi="Times New Roman"/>
          <w:color w:val="000000"/>
          <w:sz w:val="28"/>
          <w:szCs w:val="28"/>
        </w:rPr>
      </w:pPr>
      <w:r>
        <w:rPr>
          <w:rFonts w:ascii="Times New Roman" w:hAnsi="Times New Roman"/>
          <w:color w:val="000000"/>
          <w:sz w:val="28"/>
          <w:szCs w:val="28"/>
        </w:rPr>
        <w:t>В 201</w:t>
      </w:r>
      <w:r w:rsidR="002E110A">
        <w:rPr>
          <w:rFonts w:ascii="Times New Roman" w:hAnsi="Times New Roman"/>
          <w:color w:val="000000"/>
          <w:sz w:val="28"/>
          <w:szCs w:val="28"/>
        </w:rPr>
        <w:t>4</w:t>
      </w:r>
      <w:r>
        <w:rPr>
          <w:rFonts w:ascii="Times New Roman" w:hAnsi="Times New Roman"/>
          <w:color w:val="000000"/>
          <w:sz w:val="28"/>
          <w:szCs w:val="28"/>
        </w:rPr>
        <w:t xml:space="preserve"> году на территории </w:t>
      </w:r>
      <w:r w:rsidR="004E18AD">
        <w:rPr>
          <w:rFonts w:ascii="Times New Roman" w:hAnsi="Times New Roman"/>
          <w:color w:val="000000"/>
          <w:sz w:val="28"/>
          <w:szCs w:val="28"/>
        </w:rPr>
        <w:t>Ирбитского муниципального образования</w:t>
      </w:r>
      <w:r>
        <w:rPr>
          <w:rFonts w:ascii="Times New Roman" w:hAnsi="Times New Roman"/>
          <w:color w:val="000000"/>
          <w:sz w:val="28"/>
          <w:szCs w:val="28"/>
        </w:rPr>
        <w:t xml:space="preserve">, было зарегистрировано </w:t>
      </w:r>
      <w:r w:rsidR="002E110A">
        <w:rPr>
          <w:rFonts w:ascii="Times New Roman" w:hAnsi="Times New Roman"/>
          <w:color w:val="000000"/>
          <w:sz w:val="28"/>
          <w:szCs w:val="28"/>
        </w:rPr>
        <w:t>991</w:t>
      </w:r>
      <w:r>
        <w:rPr>
          <w:rFonts w:ascii="Times New Roman" w:hAnsi="Times New Roman"/>
          <w:color w:val="000000"/>
          <w:sz w:val="28"/>
          <w:szCs w:val="28"/>
        </w:rPr>
        <w:t>ДТП</w:t>
      </w:r>
      <w:r w:rsidR="00BB4F56">
        <w:rPr>
          <w:rFonts w:ascii="Times New Roman" w:hAnsi="Times New Roman"/>
          <w:color w:val="000000"/>
          <w:sz w:val="28"/>
          <w:szCs w:val="28"/>
        </w:rPr>
        <w:t>,</w:t>
      </w:r>
      <w:r w:rsidR="002E110A">
        <w:rPr>
          <w:rFonts w:ascii="Times New Roman" w:hAnsi="Times New Roman"/>
          <w:color w:val="000000"/>
          <w:sz w:val="28"/>
          <w:szCs w:val="28"/>
        </w:rPr>
        <w:t>в 2015-1795ДТП</w:t>
      </w:r>
      <w:r w:rsidR="002E110A" w:rsidRPr="006F16BC">
        <w:rPr>
          <w:rFonts w:ascii="Times New Roman" w:hAnsi="Times New Roman"/>
          <w:color w:val="000000"/>
          <w:sz w:val="28"/>
          <w:szCs w:val="28"/>
        </w:rPr>
        <w:t xml:space="preserve">, </w:t>
      </w:r>
      <w:r w:rsidR="00BB4F56" w:rsidRPr="006F16BC">
        <w:rPr>
          <w:rFonts w:ascii="Times New Roman" w:hAnsi="Times New Roman"/>
          <w:color w:val="000000"/>
          <w:sz w:val="28"/>
          <w:szCs w:val="28"/>
        </w:rPr>
        <w:t>в 2016-</w:t>
      </w:r>
      <w:r w:rsidR="006F16BC">
        <w:rPr>
          <w:rFonts w:ascii="Times New Roman" w:hAnsi="Times New Roman"/>
          <w:color w:val="000000"/>
          <w:sz w:val="28"/>
          <w:szCs w:val="28"/>
        </w:rPr>
        <w:t>56 (с пострадавшими).</w:t>
      </w:r>
    </w:p>
    <w:p w:rsidR="00F25296" w:rsidRPr="00361931" w:rsidRDefault="00F25296" w:rsidP="00251115">
      <w:pPr>
        <w:autoSpaceDE w:val="0"/>
        <w:autoSpaceDN w:val="0"/>
        <w:adjustRightInd w:val="0"/>
        <w:spacing w:after="0" w:line="276" w:lineRule="auto"/>
        <w:ind w:firstLine="709"/>
        <w:jc w:val="both"/>
        <w:rPr>
          <w:rFonts w:ascii="Times New Roman" w:hAnsi="Times New Roman"/>
          <w:color w:val="FF0000"/>
          <w:sz w:val="23"/>
          <w:szCs w:val="23"/>
        </w:rPr>
      </w:pPr>
      <w:r w:rsidRPr="00361931">
        <w:rPr>
          <w:rFonts w:ascii="Times New Roman" w:hAnsi="Times New Roman"/>
          <w:color w:val="000000"/>
          <w:sz w:val="28"/>
          <w:szCs w:val="28"/>
        </w:rPr>
        <w:t xml:space="preserve">Показатели безопасности дорожного движения по состоянию на </w:t>
      </w:r>
      <w:r>
        <w:rPr>
          <w:rFonts w:ascii="Times New Roman" w:hAnsi="Times New Roman"/>
          <w:color w:val="000000"/>
          <w:sz w:val="28"/>
          <w:szCs w:val="28"/>
        </w:rPr>
        <w:t xml:space="preserve">прошедшие 9 месяцев </w:t>
      </w:r>
      <w:r w:rsidRPr="00361931">
        <w:rPr>
          <w:rFonts w:ascii="Times New Roman" w:hAnsi="Times New Roman"/>
          <w:color w:val="000000"/>
          <w:sz w:val="28"/>
          <w:szCs w:val="28"/>
        </w:rPr>
        <w:t xml:space="preserve">2017 год в целом по городскому округу имеют благоприятную тенденцию. </w:t>
      </w:r>
      <w:r>
        <w:rPr>
          <w:rFonts w:ascii="Times New Roman" w:hAnsi="Times New Roman"/>
          <w:color w:val="000000"/>
          <w:sz w:val="28"/>
          <w:szCs w:val="28"/>
        </w:rPr>
        <w:t xml:space="preserve">Так, </w:t>
      </w:r>
      <w:r w:rsidRPr="00361931">
        <w:rPr>
          <w:rFonts w:ascii="Times New Roman" w:hAnsi="Times New Roman"/>
          <w:color w:val="000000"/>
          <w:sz w:val="28"/>
          <w:szCs w:val="28"/>
        </w:rPr>
        <w:t xml:space="preserve">количество ДТП с пострадавшими составило </w:t>
      </w:r>
      <w:r w:rsidRPr="003D25DF">
        <w:rPr>
          <w:rFonts w:ascii="Times New Roman" w:hAnsi="Times New Roman"/>
          <w:color w:val="000000"/>
          <w:sz w:val="28"/>
          <w:szCs w:val="28"/>
        </w:rPr>
        <w:t>27 случаев</w:t>
      </w:r>
      <w:r w:rsidRPr="00361931">
        <w:rPr>
          <w:rFonts w:ascii="Times New Roman" w:hAnsi="Times New Roman"/>
          <w:color w:val="000000"/>
          <w:sz w:val="28"/>
          <w:szCs w:val="28"/>
        </w:rPr>
        <w:t xml:space="preserve">, при которых пострадало </w:t>
      </w:r>
      <w:r w:rsidRPr="003D25DF">
        <w:rPr>
          <w:rFonts w:ascii="Times New Roman" w:hAnsi="Times New Roman"/>
          <w:color w:val="000000"/>
          <w:sz w:val="28"/>
          <w:szCs w:val="28"/>
        </w:rPr>
        <w:t>21</w:t>
      </w:r>
      <w:r w:rsidRPr="00361931">
        <w:rPr>
          <w:rFonts w:ascii="Times New Roman" w:hAnsi="Times New Roman"/>
          <w:color w:val="000000"/>
          <w:sz w:val="28"/>
          <w:szCs w:val="28"/>
        </w:rPr>
        <w:t xml:space="preserve"> человек (</w:t>
      </w:r>
      <w:r>
        <w:rPr>
          <w:rFonts w:ascii="Times New Roman" w:hAnsi="Times New Roman"/>
          <w:color w:val="000000"/>
          <w:sz w:val="28"/>
          <w:szCs w:val="28"/>
        </w:rPr>
        <w:t>шесть</w:t>
      </w:r>
      <w:r w:rsidRPr="00361931">
        <w:rPr>
          <w:rFonts w:ascii="Times New Roman" w:hAnsi="Times New Roman"/>
          <w:color w:val="000000"/>
          <w:sz w:val="28"/>
          <w:szCs w:val="28"/>
        </w:rPr>
        <w:t xml:space="preserve"> погибших</w:t>
      </w:r>
      <w:r>
        <w:rPr>
          <w:rFonts w:ascii="Times New Roman" w:hAnsi="Times New Roman"/>
          <w:color w:val="000000"/>
          <w:sz w:val="28"/>
          <w:szCs w:val="28"/>
        </w:rPr>
        <w:t>, в т.ч. один ребенок</w:t>
      </w:r>
      <w:r w:rsidRPr="00361931">
        <w:rPr>
          <w:rFonts w:ascii="Times New Roman" w:hAnsi="Times New Roman"/>
          <w:color w:val="000000"/>
          <w:sz w:val="28"/>
          <w:szCs w:val="28"/>
        </w:rPr>
        <w:t xml:space="preserve">). </w:t>
      </w:r>
    </w:p>
    <w:p w:rsidR="00F25296" w:rsidRPr="00361931" w:rsidRDefault="00F25296" w:rsidP="00251115">
      <w:pPr>
        <w:autoSpaceDE w:val="0"/>
        <w:autoSpaceDN w:val="0"/>
        <w:adjustRightInd w:val="0"/>
        <w:spacing w:after="0" w:line="276" w:lineRule="auto"/>
        <w:ind w:firstLine="709"/>
        <w:jc w:val="both"/>
        <w:rPr>
          <w:rFonts w:ascii="Times New Roman" w:hAnsi="Times New Roman"/>
          <w:color w:val="000000"/>
          <w:sz w:val="28"/>
          <w:szCs w:val="28"/>
        </w:rPr>
      </w:pPr>
      <w:r w:rsidRPr="00361931">
        <w:rPr>
          <w:rFonts w:ascii="Times New Roman" w:hAnsi="Times New Roman"/>
          <w:color w:val="000000"/>
          <w:sz w:val="28"/>
          <w:szCs w:val="28"/>
        </w:rPr>
        <w:t xml:space="preserve">В целях профилактики дорожно-транспортного травматизма и прежде всего детского личным составом отдела </w:t>
      </w:r>
      <w:r w:rsidRPr="00221BBF">
        <w:rPr>
          <w:rFonts w:ascii="Times New Roman" w:hAnsi="Times New Roman"/>
          <w:sz w:val="28"/>
          <w:szCs w:val="28"/>
          <w:lang w:eastAsia="ru-RU"/>
        </w:rPr>
        <w:t>ГИБДД межму</w:t>
      </w:r>
      <w:r>
        <w:rPr>
          <w:rFonts w:ascii="Times New Roman" w:hAnsi="Times New Roman"/>
          <w:sz w:val="28"/>
          <w:szCs w:val="28"/>
          <w:lang w:eastAsia="ru-RU"/>
        </w:rPr>
        <w:t>ниципального отдела МВД России «</w:t>
      </w:r>
      <w:r w:rsidR="004E18AD">
        <w:rPr>
          <w:rFonts w:ascii="Times New Roman" w:hAnsi="Times New Roman"/>
          <w:sz w:val="28"/>
          <w:szCs w:val="28"/>
          <w:lang w:eastAsia="ru-RU"/>
        </w:rPr>
        <w:t>Ирбит</w:t>
      </w:r>
      <w:r>
        <w:rPr>
          <w:rFonts w:ascii="Times New Roman" w:hAnsi="Times New Roman"/>
          <w:sz w:val="28"/>
          <w:szCs w:val="28"/>
          <w:lang w:eastAsia="ru-RU"/>
        </w:rPr>
        <w:t>ский»,</w:t>
      </w:r>
      <w:r w:rsidRPr="00361931">
        <w:rPr>
          <w:rFonts w:ascii="Times New Roman" w:hAnsi="Times New Roman"/>
          <w:color w:val="000000"/>
          <w:sz w:val="28"/>
          <w:szCs w:val="28"/>
        </w:rPr>
        <w:t xml:space="preserve"> проводится необходимая работа в образовательные учреждения, в том числе организованы занятия в высших, средних, дошкольных образовательных учреждениях и беседы на общешкольных родительских собраниях, беседы с водительским составом автотранспортных предприятий. Организована работа со средствами массовой информации, размещаются заметки в газетах, проводятся выступления на радио и по телевидению, размещается информация на сайтах в интернете. </w:t>
      </w:r>
    </w:p>
    <w:p w:rsidR="00F25296" w:rsidRPr="00361931" w:rsidRDefault="00F25296" w:rsidP="00251115">
      <w:pPr>
        <w:autoSpaceDE w:val="0"/>
        <w:autoSpaceDN w:val="0"/>
        <w:adjustRightInd w:val="0"/>
        <w:spacing w:after="0" w:line="276" w:lineRule="auto"/>
        <w:ind w:firstLine="709"/>
        <w:jc w:val="both"/>
        <w:rPr>
          <w:rFonts w:ascii="Times New Roman" w:hAnsi="Times New Roman"/>
          <w:color w:val="000000"/>
          <w:sz w:val="28"/>
          <w:szCs w:val="28"/>
        </w:rPr>
      </w:pPr>
      <w:r>
        <w:rPr>
          <w:rFonts w:ascii="Times New Roman" w:hAnsi="Times New Roman"/>
          <w:color w:val="000000"/>
          <w:sz w:val="28"/>
          <w:szCs w:val="28"/>
        </w:rPr>
        <w:t>В</w:t>
      </w:r>
      <w:r w:rsidRPr="00361931">
        <w:rPr>
          <w:rFonts w:ascii="Times New Roman" w:hAnsi="Times New Roman"/>
          <w:color w:val="000000"/>
          <w:sz w:val="28"/>
          <w:szCs w:val="28"/>
        </w:rPr>
        <w:t xml:space="preserve"> последние годы в городе </w:t>
      </w:r>
      <w:r w:rsidR="004E18AD">
        <w:rPr>
          <w:rFonts w:ascii="Times New Roman" w:hAnsi="Times New Roman"/>
          <w:color w:val="000000"/>
          <w:sz w:val="28"/>
          <w:szCs w:val="28"/>
        </w:rPr>
        <w:t>Ирбит</w:t>
      </w:r>
      <w:r w:rsidR="008D3395">
        <w:rPr>
          <w:rFonts w:ascii="Times New Roman" w:hAnsi="Times New Roman"/>
          <w:color w:val="000000"/>
          <w:sz w:val="28"/>
          <w:szCs w:val="28"/>
        </w:rPr>
        <w:t xml:space="preserve"> </w:t>
      </w:r>
      <w:r w:rsidRPr="00361931">
        <w:rPr>
          <w:rFonts w:ascii="Times New Roman" w:hAnsi="Times New Roman"/>
          <w:color w:val="000000"/>
          <w:sz w:val="28"/>
          <w:szCs w:val="28"/>
        </w:rPr>
        <w:t xml:space="preserve">наблюдаются систематические затруднения дорожного движения в «часы пик». Причинами этого явления, осложняющего движение по улично-дорожной сети городского </w:t>
      </w:r>
      <w:r w:rsidR="00B56899">
        <w:rPr>
          <w:rFonts w:ascii="Times New Roman" w:hAnsi="Times New Roman"/>
          <w:color w:val="000000"/>
          <w:sz w:val="28"/>
          <w:szCs w:val="28"/>
        </w:rPr>
        <w:t>муниципального образования</w:t>
      </w:r>
      <w:r w:rsidRPr="00361931">
        <w:rPr>
          <w:rFonts w:ascii="Times New Roman" w:hAnsi="Times New Roman"/>
          <w:color w:val="000000"/>
          <w:sz w:val="28"/>
          <w:szCs w:val="28"/>
        </w:rPr>
        <w:t xml:space="preserve"> являются: </w:t>
      </w:r>
    </w:p>
    <w:p w:rsidR="00F25296" w:rsidRPr="00361931" w:rsidRDefault="00F25296" w:rsidP="00C90680">
      <w:pPr>
        <w:pStyle w:val="afb"/>
        <w:numPr>
          <w:ilvl w:val="0"/>
          <w:numId w:val="21"/>
        </w:numPr>
        <w:autoSpaceDE w:val="0"/>
        <w:autoSpaceDN w:val="0"/>
        <w:adjustRightInd w:val="0"/>
        <w:spacing w:after="0"/>
        <w:rPr>
          <w:rFonts w:ascii="Times New Roman" w:hAnsi="Times New Roman"/>
          <w:color w:val="000000"/>
          <w:sz w:val="28"/>
          <w:szCs w:val="28"/>
        </w:rPr>
      </w:pPr>
      <w:r w:rsidRPr="00361931">
        <w:rPr>
          <w:rFonts w:ascii="Times New Roman" w:hAnsi="Times New Roman"/>
          <w:color w:val="000000"/>
          <w:sz w:val="28"/>
          <w:szCs w:val="28"/>
        </w:rPr>
        <w:t xml:space="preserve">активный рост автомобилизации населения городского </w:t>
      </w:r>
      <w:r w:rsidR="00B56899">
        <w:rPr>
          <w:rFonts w:ascii="Times New Roman" w:hAnsi="Times New Roman"/>
          <w:color w:val="000000"/>
          <w:sz w:val="28"/>
          <w:szCs w:val="28"/>
        </w:rPr>
        <w:t>муниципального образования</w:t>
      </w:r>
      <w:r w:rsidRPr="00361931">
        <w:rPr>
          <w:rFonts w:ascii="Times New Roman" w:hAnsi="Times New Roman"/>
          <w:color w:val="000000"/>
          <w:sz w:val="28"/>
          <w:szCs w:val="28"/>
        </w:rPr>
        <w:t xml:space="preserve">; </w:t>
      </w:r>
    </w:p>
    <w:p w:rsidR="00F25296" w:rsidRPr="00361931" w:rsidRDefault="00F25296" w:rsidP="00C90680">
      <w:pPr>
        <w:pStyle w:val="afb"/>
        <w:numPr>
          <w:ilvl w:val="0"/>
          <w:numId w:val="21"/>
        </w:numPr>
        <w:autoSpaceDE w:val="0"/>
        <w:autoSpaceDN w:val="0"/>
        <w:adjustRightInd w:val="0"/>
        <w:spacing w:after="0"/>
        <w:rPr>
          <w:rFonts w:ascii="Times New Roman" w:hAnsi="Times New Roman"/>
          <w:color w:val="000000"/>
          <w:sz w:val="28"/>
          <w:szCs w:val="28"/>
        </w:rPr>
      </w:pPr>
      <w:r w:rsidRPr="00361931">
        <w:rPr>
          <w:rFonts w:ascii="Times New Roman" w:hAnsi="Times New Roman"/>
          <w:color w:val="000000"/>
          <w:sz w:val="28"/>
          <w:szCs w:val="28"/>
        </w:rPr>
        <w:t xml:space="preserve">низкие темпы строительства и реконструкции городских дорог. </w:t>
      </w:r>
    </w:p>
    <w:p w:rsidR="00F25296" w:rsidRDefault="00F25296" w:rsidP="00251115">
      <w:pPr>
        <w:widowControl w:val="0"/>
        <w:autoSpaceDE w:val="0"/>
        <w:autoSpaceDN w:val="0"/>
        <w:adjustRightInd w:val="0"/>
        <w:spacing w:after="0" w:line="276" w:lineRule="auto"/>
        <w:ind w:firstLine="709"/>
        <w:jc w:val="both"/>
        <w:rPr>
          <w:rFonts w:ascii="Times New Roman" w:hAnsi="Times New Roman"/>
          <w:color w:val="000000"/>
          <w:sz w:val="28"/>
          <w:szCs w:val="28"/>
        </w:rPr>
      </w:pPr>
      <w:r w:rsidRPr="00361931">
        <w:rPr>
          <w:rFonts w:ascii="Times New Roman" w:hAnsi="Times New Roman"/>
          <w:color w:val="000000"/>
          <w:sz w:val="28"/>
          <w:szCs w:val="28"/>
        </w:rPr>
        <w:t>Системные затруднения на дорогах с одной стороны снижают скорости передвижения, а с другой снижаю вероятность ДТП, повышая, таким образом, уровень безопасности движения. Уровень безопасности и соответствующие показатели на планируемый период прогнозируется в рамках средних показателей за последние пять лет с постепенным снижением количества ДТП и пострадавших.</w:t>
      </w:r>
    </w:p>
    <w:p w:rsidR="00F25296" w:rsidRPr="007C3DE5" w:rsidRDefault="00F25296" w:rsidP="00251115">
      <w:pPr>
        <w:widowControl w:val="0"/>
        <w:autoSpaceDE w:val="0"/>
        <w:autoSpaceDN w:val="0"/>
        <w:adjustRightInd w:val="0"/>
        <w:spacing w:after="0" w:line="276"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Для минимизации показателей безопасности дорожного движения </w:t>
      </w:r>
      <w:r w:rsidRPr="007C3DE5">
        <w:rPr>
          <w:rFonts w:ascii="Times New Roman" w:hAnsi="Times New Roman"/>
          <w:color w:val="000000"/>
          <w:sz w:val="28"/>
          <w:szCs w:val="28"/>
        </w:rPr>
        <w:t>предлагается создание диспетчерского</w:t>
      </w:r>
      <w:r>
        <w:rPr>
          <w:rFonts w:ascii="Times New Roman" w:hAnsi="Times New Roman"/>
          <w:color w:val="000000"/>
          <w:sz w:val="28"/>
          <w:szCs w:val="28"/>
        </w:rPr>
        <w:t xml:space="preserve"> центра с</w:t>
      </w:r>
      <w:r w:rsidRPr="007C3DE5">
        <w:rPr>
          <w:rFonts w:ascii="Times New Roman" w:hAnsi="Times New Roman"/>
          <w:color w:val="000000"/>
          <w:sz w:val="28"/>
          <w:szCs w:val="28"/>
        </w:rPr>
        <w:t xml:space="preserve"> комплекс</w:t>
      </w:r>
      <w:r>
        <w:rPr>
          <w:rFonts w:ascii="Times New Roman" w:hAnsi="Times New Roman"/>
          <w:color w:val="000000"/>
          <w:sz w:val="28"/>
          <w:szCs w:val="28"/>
        </w:rPr>
        <w:t>ом</w:t>
      </w:r>
      <w:r w:rsidRPr="007C3DE5">
        <w:rPr>
          <w:rFonts w:ascii="Times New Roman" w:hAnsi="Times New Roman"/>
          <w:color w:val="000000"/>
          <w:sz w:val="28"/>
          <w:szCs w:val="28"/>
        </w:rPr>
        <w:t xml:space="preserve"> оборудования и программного обеспечения </w:t>
      </w:r>
      <w:r>
        <w:rPr>
          <w:rFonts w:ascii="Times New Roman" w:hAnsi="Times New Roman"/>
          <w:color w:val="000000"/>
          <w:sz w:val="28"/>
          <w:szCs w:val="28"/>
        </w:rPr>
        <w:t>для предоставления услуги видео</w:t>
      </w:r>
      <w:r w:rsidRPr="007C3DE5">
        <w:rPr>
          <w:rFonts w:ascii="Times New Roman" w:hAnsi="Times New Roman"/>
          <w:color w:val="000000"/>
          <w:sz w:val="28"/>
          <w:szCs w:val="28"/>
        </w:rPr>
        <w:t>наблюдения через Интернет неог</w:t>
      </w:r>
      <w:r w:rsidR="00B4361F">
        <w:rPr>
          <w:rFonts w:ascii="Times New Roman" w:hAnsi="Times New Roman"/>
          <w:color w:val="000000"/>
          <w:sz w:val="28"/>
          <w:szCs w:val="28"/>
        </w:rPr>
        <w:t>раниченному числу пользователей (рис.10).</w:t>
      </w:r>
      <w:r w:rsidRPr="007C3DE5">
        <w:rPr>
          <w:rFonts w:ascii="Times New Roman" w:hAnsi="Times New Roman"/>
          <w:color w:val="000000"/>
          <w:sz w:val="28"/>
          <w:szCs w:val="28"/>
        </w:rPr>
        <w:t xml:space="preserve"> Результаты обработки изображений передаются по автономной сети в ситуационный центр для анализа и дальнейшего использования.</w:t>
      </w:r>
    </w:p>
    <w:p w:rsidR="00F25296" w:rsidRPr="007C3DE5" w:rsidRDefault="00F25296" w:rsidP="00251115">
      <w:pPr>
        <w:widowControl w:val="0"/>
        <w:autoSpaceDE w:val="0"/>
        <w:autoSpaceDN w:val="0"/>
        <w:adjustRightInd w:val="0"/>
        <w:spacing w:after="0" w:line="276" w:lineRule="auto"/>
        <w:ind w:firstLine="709"/>
        <w:jc w:val="both"/>
        <w:rPr>
          <w:rFonts w:ascii="Times New Roman" w:hAnsi="Times New Roman"/>
          <w:color w:val="000000"/>
          <w:sz w:val="28"/>
          <w:szCs w:val="28"/>
        </w:rPr>
      </w:pPr>
      <w:r w:rsidRPr="007C3DE5">
        <w:rPr>
          <w:rFonts w:ascii="Times New Roman" w:hAnsi="Times New Roman"/>
          <w:color w:val="000000"/>
          <w:sz w:val="28"/>
          <w:szCs w:val="28"/>
        </w:rPr>
        <w:t>Аналитика направлена на обнаружение, слежени</w:t>
      </w:r>
      <w:r>
        <w:rPr>
          <w:rFonts w:ascii="Times New Roman" w:hAnsi="Times New Roman"/>
          <w:color w:val="000000"/>
          <w:sz w:val="28"/>
          <w:szCs w:val="28"/>
        </w:rPr>
        <w:t>е, распознавание и прогнозирование развития различных событий.</w:t>
      </w:r>
    </w:p>
    <w:p w:rsidR="00251115" w:rsidRPr="00251115" w:rsidRDefault="00251115" w:rsidP="00251115">
      <w:pPr>
        <w:pStyle w:val="aff7"/>
        <w:keepNext/>
        <w:jc w:val="both"/>
        <w:rPr>
          <w:rFonts w:ascii="Times New Roman" w:hAnsi="Times New Roman"/>
          <w:color w:val="auto"/>
        </w:rPr>
      </w:pPr>
      <w:r w:rsidRPr="00251115">
        <w:rPr>
          <w:rFonts w:ascii="Times New Roman" w:hAnsi="Times New Roman"/>
          <w:color w:val="auto"/>
        </w:rPr>
        <w:t xml:space="preserve">Рисунок </w:t>
      </w:r>
      <w:r w:rsidR="000369CC" w:rsidRPr="00251115">
        <w:rPr>
          <w:rFonts w:ascii="Times New Roman" w:hAnsi="Times New Roman"/>
          <w:color w:val="auto"/>
        </w:rPr>
        <w:fldChar w:fldCharType="begin"/>
      </w:r>
      <w:r w:rsidRPr="00251115">
        <w:rPr>
          <w:rFonts w:ascii="Times New Roman" w:hAnsi="Times New Roman"/>
          <w:color w:val="auto"/>
        </w:rPr>
        <w:instrText xml:space="preserve"> SEQ Рисунок \* ARABIC </w:instrText>
      </w:r>
      <w:r w:rsidR="000369CC" w:rsidRPr="00251115">
        <w:rPr>
          <w:rFonts w:ascii="Times New Roman" w:hAnsi="Times New Roman"/>
          <w:color w:val="auto"/>
        </w:rPr>
        <w:fldChar w:fldCharType="separate"/>
      </w:r>
      <w:r w:rsidR="00DC28DE">
        <w:rPr>
          <w:rFonts w:ascii="Times New Roman" w:hAnsi="Times New Roman"/>
          <w:noProof/>
          <w:color w:val="auto"/>
        </w:rPr>
        <w:t>10</w:t>
      </w:r>
      <w:r w:rsidR="000369CC" w:rsidRPr="00251115">
        <w:rPr>
          <w:rFonts w:ascii="Times New Roman" w:hAnsi="Times New Roman"/>
          <w:color w:val="auto"/>
        </w:rPr>
        <w:fldChar w:fldCharType="end"/>
      </w:r>
      <w:r>
        <w:rPr>
          <w:rFonts w:ascii="Times New Roman" w:hAnsi="Times New Roman"/>
          <w:color w:val="auto"/>
        </w:rPr>
        <w:t>. Пример</w:t>
      </w:r>
      <w:r w:rsidR="00B4361F">
        <w:rPr>
          <w:rFonts w:ascii="Times New Roman" w:hAnsi="Times New Roman"/>
          <w:color w:val="auto"/>
        </w:rPr>
        <w:t xml:space="preserve"> работы Городского информационно-диспетчерского</w:t>
      </w:r>
      <w:r w:rsidRPr="00251115">
        <w:rPr>
          <w:rFonts w:ascii="Times New Roman" w:hAnsi="Times New Roman"/>
          <w:color w:val="auto"/>
        </w:rPr>
        <w:t xml:space="preserve"> центра</w:t>
      </w:r>
    </w:p>
    <w:p w:rsidR="00F25296" w:rsidRDefault="00B317F6" w:rsidP="00251115">
      <w:pPr>
        <w:widowControl w:val="0"/>
        <w:autoSpaceDE w:val="0"/>
        <w:autoSpaceDN w:val="0"/>
        <w:adjustRightInd w:val="0"/>
        <w:spacing w:after="0" w:line="276" w:lineRule="auto"/>
        <w:jc w:val="both"/>
        <w:rPr>
          <w:rFonts w:ascii="Times New Roman" w:hAnsi="Times New Roman"/>
          <w:sz w:val="28"/>
          <w:szCs w:val="28"/>
          <w:lang w:eastAsia="ru-RU"/>
        </w:rPr>
      </w:pPr>
      <w:r>
        <w:rPr>
          <w:noProof/>
          <w:lang w:eastAsia="ru-RU"/>
        </w:rPr>
        <w:drawing>
          <wp:inline distT="0" distB="0" distL="0" distR="0">
            <wp:extent cx="5953125" cy="2505075"/>
            <wp:effectExtent l="0" t="0" r="9525" b="9525"/>
            <wp:docPr id="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2505075"/>
                    </a:xfrm>
                    <a:prstGeom prst="rect">
                      <a:avLst/>
                    </a:prstGeom>
                    <a:noFill/>
                    <a:ln>
                      <a:noFill/>
                    </a:ln>
                  </pic:spPr>
                </pic:pic>
              </a:graphicData>
            </a:graphic>
          </wp:inline>
        </w:drawing>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3.7 Прогноз негативного воздействия транспортной инфраструктуры на окружающую среду и здоровье населения</w:t>
      </w:r>
    </w:p>
    <w:p w:rsidR="00F25296" w:rsidRPr="00B4361F" w:rsidRDefault="00B4361F" w:rsidP="00251115">
      <w:pPr>
        <w:widowControl w:val="0"/>
        <w:autoSpaceDE w:val="0"/>
        <w:autoSpaceDN w:val="0"/>
        <w:adjustRightInd w:val="0"/>
        <w:spacing w:after="0" w:line="276" w:lineRule="auto"/>
        <w:ind w:firstLine="709"/>
        <w:jc w:val="both"/>
        <w:rPr>
          <w:rFonts w:ascii="Times New Roman" w:hAnsi="Times New Roman"/>
          <w:b/>
          <w:sz w:val="28"/>
          <w:szCs w:val="28"/>
          <w:lang w:eastAsia="ru-RU"/>
        </w:rPr>
      </w:pPr>
      <w:r w:rsidRPr="00B4361F">
        <w:rPr>
          <w:rFonts w:ascii="Times New Roman" w:hAnsi="Times New Roman"/>
          <w:b/>
          <w:sz w:val="28"/>
          <w:szCs w:val="28"/>
          <w:lang w:eastAsia="ru-RU"/>
        </w:rPr>
        <w:t>Автомобильный транспорт.</w:t>
      </w:r>
    </w:p>
    <w:p w:rsidR="00F25296" w:rsidRPr="00D476E8" w:rsidRDefault="00F25296" w:rsidP="00251115">
      <w:pPr>
        <w:widowControl w:val="0"/>
        <w:autoSpaceDE w:val="0"/>
        <w:autoSpaceDN w:val="0"/>
        <w:adjustRightInd w:val="0"/>
        <w:spacing w:after="0" w:line="276" w:lineRule="auto"/>
        <w:ind w:firstLine="709"/>
        <w:jc w:val="both"/>
        <w:rPr>
          <w:rFonts w:ascii="Times New Roman" w:hAnsi="Times New Roman"/>
          <w:sz w:val="28"/>
          <w:szCs w:val="28"/>
          <w:lang w:eastAsia="ru-RU"/>
        </w:rPr>
      </w:pPr>
      <w:r w:rsidRPr="00D476E8">
        <w:rPr>
          <w:rFonts w:ascii="Times New Roman" w:hAnsi="Times New Roman"/>
          <w:sz w:val="28"/>
          <w:szCs w:val="28"/>
          <w:lang w:eastAsia="ru-RU"/>
        </w:rPr>
        <w:t>По прогнозу к 2030 году</w:t>
      </w:r>
      <w:r>
        <w:rPr>
          <w:rFonts w:ascii="Times New Roman" w:hAnsi="Times New Roman"/>
          <w:sz w:val="28"/>
          <w:szCs w:val="28"/>
          <w:lang w:eastAsia="ru-RU"/>
        </w:rPr>
        <w:t xml:space="preserve">, </w:t>
      </w:r>
      <w:r w:rsidRPr="00D476E8">
        <w:rPr>
          <w:rFonts w:ascii="Times New Roman" w:hAnsi="Times New Roman"/>
          <w:sz w:val="28"/>
          <w:szCs w:val="28"/>
          <w:lang w:eastAsia="ru-RU"/>
        </w:rPr>
        <w:t>уровень автомобилизации населени</w:t>
      </w:r>
      <w:r>
        <w:rPr>
          <w:rFonts w:ascii="Times New Roman" w:hAnsi="Times New Roman"/>
          <w:sz w:val="28"/>
          <w:szCs w:val="28"/>
          <w:lang w:eastAsia="ru-RU"/>
        </w:rPr>
        <w:t xml:space="preserve">я </w:t>
      </w:r>
      <w:r w:rsidR="004E18AD">
        <w:rPr>
          <w:rFonts w:ascii="Times New Roman" w:hAnsi="Times New Roman"/>
          <w:sz w:val="28"/>
          <w:szCs w:val="28"/>
          <w:lang w:eastAsia="ru-RU"/>
        </w:rPr>
        <w:t>Ирбитского муниципального образования</w:t>
      </w:r>
      <w:r>
        <w:rPr>
          <w:rFonts w:ascii="Times New Roman" w:hAnsi="Times New Roman"/>
          <w:sz w:val="28"/>
          <w:szCs w:val="28"/>
          <w:lang w:eastAsia="ru-RU"/>
        </w:rPr>
        <w:t xml:space="preserve">, </w:t>
      </w:r>
      <w:r w:rsidRPr="00D476E8">
        <w:rPr>
          <w:rFonts w:ascii="Times New Roman" w:hAnsi="Times New Roman"/>
          <w:sz w:val="28"/>
          <w:szCs w:val="28"/>
          <w:lang w:eastAsia="ru-RU"/>
        </w:rPr>
        <w:t>продолжит расти,</w:t>
      </w:r>
      <w:r w:rsidR="008D3395">
        <w:rPr>
          <w:rFonts w:ascii="Times New Roman" w:hAnsi="Times New Roman"/>
          <w:sz w:val="28"/>
          <w:szCs w:val="28"/>
          <w:lang w:eastAsia="ru-RU"/>
        </w:rPr>
        <w:t xml:space="preserve"> </w:t>
      </w:r>
      <w:r w:rsidRPr="00D476E8">
        <w:rPr>
          <w:rFonts w:ascii="Times New Roman" w:hAnsi="Times New Roman"/>
          <w:sz w:val="28"/>
          <w:szCs w:val="28"/>
          <w:lang w:eastAsia="ru-RU"/>
        </w:rPr>
        <w:t>и составит360 автомобилей на 1000 населения. Численность автобусов, микроавтобусов маршрутных такси, грузового и специального автотранспорта существенно не изменится. Указанная динамика позволяет утверждать, что автомобильный транспорт,</w:t>
      </w:r>
      <w:r w:rsidR="008D3395">
        <w:rPr>
          <w:rFonts w:ascii="Times New Roman" w:hAnsi="Times New Roman"/>
          <w:sz w:val="28"/>
          <w:szCs w:val="28"/>
          <w:lang w:eastAsia="ru-RU"/>
        </w:rPr>
        <w:t xml:space="preserve"> </w:t>
      </w:r>
      <w:r w:rsidRPr="00D476E8">
        <w:rPr>
          <w:rFonts w:ascii="Times New Roman" w:hAnsi="Times New Roman"/>
          <w:sz w:val="28"/>
          <w:szCs w:val="28"/>
          <w:lang w:eastAsia="ru-RU"/>
        </w:rPr>
        <w:t xml:space="preserve">сохранит позиции одного из источников загрязнения экосистемы городского </w:t>
      </w:r>
      <w:r w:rsidR="00B56899">
        <w:rPr>
          <w:rFonts w:ascii="Times New Roman" w:hAnsi="Times New Roman"/>
          <w:sz w:val="28"/>
          <w:szCs w:val="28"/>
          <w:lang w:eastAsia="ru-RU"/>
        </w:rPr>
        <w:t>муниципального образования</w:t>
      </w:r>
      <w:r w:rsidRPr="00D476E8">
        <w:rPr>
          <w:rFonts w:ascii="Times New Roman" w:hAnsi="Times New Roman"/>
          <w:sz w:val="28"/>
          <w:szCs w:val="28"/>
          <w:lang w:eastAsia="ru-RU"/>
        </w:rPr>
        <w:t xml:space="preserve">. </w:t>
      </w:r>
    </w:p>
    <w:p w:rsidR="00F25296" w:rsidRPr="00B4361F" w:rsidRDefault="00F25296" w:rsidP="00251115">
      <w:pPr>
        <w:widowControl w:val="0"/>
        <w:autoSpaceDE w:val="0"/>
        <w:autoSpaceDN w:val="0"/>
        <w:adjustRightInd w:val="0"/>
        <w:spacing w:after="0" w:line="276" w:lineRule="auto"/>
        <w:ind w:firstLine="709"/>
        <w:jc w:val="both"/>
        <w:rPr>
          <w:rFonts w:ascii="Times New Roman" w:hAnsi="Times New Roman"/>
          <w:b/>
          <w:sz w:val="28"/>
          <w:szCs w:val="28"/>
          <w:lang w:eastAsia="ru-RU"/>
        </w:rPr>
      </w:pPr>
      <w:r w:rsidRPr="00B4361F">
        <w:rPr>
          <w:rFonts w:ascii="Times New Roman" w:hAnsi="Times New Roman"/>
          <w:b/>
          <w:sz w:val="28"/>
          <w:szCs w:val="28"/>
          <w:lang w:eastAsia="ru-RU"/>
        </w:rPr>
        <w:t>Железнодорожный транспорт</w:t>
      </w:r>
      <w:r w:rsidR="00B4361F">
        <w:rPr>
          <w:rFonts w:ascii="Times New Roman" w:hAnsi="Times New Roman"/>
          <w:b/>
          <w:sz w:val="28"/>
          <w:szCs w:val="28"/>
          <w:lang w:eastAsia="ru-RU"/>
        </w:rPr>
        <w:t>.</w:t>
      </w:r>
    </w:p>
    <w:p w:rsidR="00F25296" w:rsidRDefault="00F25296" w:rsidP="00251115">
      <w:pPr>
        <w:widowControl w:val="0"/>
        <w:autoSpaceDE w:val="0"/>
        <w:autoSpaceDN w:val="0"/>
        <w:adjustRightInd w:val="0"/>
        <w:spacing w:after="0" w:line="276" w:lineRule="auto"/>
        <w:ind w:firstLine="709"/>
        <w:jc w:val="both"/>
        <w:rPr>
          <w:rFonts w:ascii="Times New Roman" w:hAnsi="Times New Roman"/>
          <w:sz w:val="28"/>
          <w:szCs w:val="28"/>
          <w:lang w:eastAsia="ru-RU"/>
        </w:rPr>
      </w:pPr>
      <w:r w:rsidRPr="00D476E8">
        <w:rPr>
          <w:rFonts w:ascii="Times New Roman" w:hAnsi="Times New Roman"/>
          <w:sz w:val="28"/>
          <w:szCs w:val="28"/>
          <w:lang w:eastAsia="ru-RU"/>
        </w:rPr>
        <w:t>В планируемый период не ожидается развитие инфраструктуры железнодорожного транспорта и существенное увеличение объёмов перево</w:t>
      </w:r>
      <w:r>
        <w:rPr>
          <w:rFonts w:ascii="Times New Roman" w:hAnsi="Times New Roman"/>
          <w:sz w:val="28"/>
          <w:szCs w:val="28"/>
          <w:lang w:eastAsia="ru-RU"/>
        </w:rPr>
        <w:t>зки пассажиров и грузов в грани</w:t>
      </w:r>
      <w:r w:rsidRPr="00D476E8">
        <w:rPr>
          <w:rFonts w:ascii="Times New Roman" w:hAnsi="Times New Roman"/>
          <w:sz w:val="28"/>
          <w:szCs w:val="28"/>
          <w:lang w:eastAsia="ru-RU"/>
        </w:rPr>
        <w:t xml:space="preserve">цах </w:t>
      </w:r>
      <w:r w:rsidR="004E18AD">
        <w:rPr>
          <w:rFonts w:ascii="Times New Roman" w:hAnsi="Times New Roman"/>
          <w:sz w:val="28"/>
          <w:szCs w:val="28"/>
          <w:lang w:eastAsia="ru-RU"/>
        </w:rPr>
        <w:t>Ирбитского муниципального образования</w:t>
      </w:r>
      <w:r w:rsidRPr="00D476E8">
        <w:rPr>
          <w:rFonts w:ascii="Times New Roman" w:hAnsi="Times New Roman"/>
          <w:sz w:val="28"/>
          <w:szCs w:val="28"/>
          <w:lang w:eastAsia="ru-RU"/>
        </w:rPr>
        <w:t>. При дальнейшем использовани</w:t>
      </w:r>
      <w:r>
        <w:rPr>
          <w:rFonts w:ascii="Times New Roman" w:hAnsi="Times New Roman"/>
          <w:sz w:val="28"/>
          <w:szCs w:val="28"/>
          <w:lang w:eastAsia="ru-RU"/>
        </w:rPr>
        <w:t>и локомотив</w:t>
      </w:r>
      <w:r w:rsidRPr="00D476E8">
        <w:rPr>
          <w:rFonts w:ascii="Times New Roman" w:hAnsi="Times New Roman"/>
          <w:sz w:val="28"/>
          <w:szCs w:val="28"/>
          <w:lang w:eastAsia="ru-RU"/>
        </w:rPr>
        <w:t>ного парка с дизельными двигателями негативное воздействие отрасли на окружающую среду и здоровье населения останется на уровне, близ</w:t>
      </w:r>
      <w:r>
        <w:rPr>
          <w:rFonts w:ascii="Times New Roman" w:hAnsi="Times New Roman"/>
          <w:sz w:val="28"/>
          <w:szCs w:val="28"/>
          <w:lang w:eastAsia="ru-RU"/>
        </w:rPr>
        <w:t>ком к существующему.</w:t>
      </w:r>
    </w:p>
    <w:p w:rsidR="00F25296" w:rsidRPr="007A450B" w:rsidRDefault="00F25296" w:rsidP="00251115">
      <w:pPr>
        <w:widowControl w:val="0"/>
        <w:autoSpaceDE w:val="0"/>
        <w:autoSpaceDN w:val="0"/>
        <w:adjustRightInd w:val="0"/>
        <w:spacing w:after="0" w:line="276" w:lineRule="auto"/>
        <w:ind w:firstLine="709"/>
        <w:jc w:val="both"/>
        <w:rPr>
          <w:rFonts w:ascii="Times New Roman" w:hAnsi="Times New Roman"/>
          <w:sz w:val="28"/>
          <w:szCs w:val="28"/>
          <w:lang w:eastAsia="ru-RU"/>
        </w:rPr>
      </w:pPr>
      <w:r w:rsidRPr="007A450B">
        <w:rPr>
          <w:rFonts w:ascii="Times New Roman" w:hAnsi="Times New Roman"/>
          <w:sz w:val="28"/>
          <w:szCs w:val="28"/>
          <w:lang w:eastAsia="ru-RU"/>
        </w:rPr>
        <w:t>Задачами транспортной инфраструктуры в области снижения вредного воздействия транспорта на окружающую среду являются:</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 сокращение вредного воздействия транспорта на здоровье человека за счет снижения объемов воздействий, выбросов и сбросов, количества отходов на всех видах транспорта;</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 xml:space="preserve">- мотивация перехода транспортных средств на экологически чистые виды топлива. </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Для снижения вредного воздействия транспорта на окружающую среду и возникающих ущербов необходимо:</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 уменьшить вредное воздействие транспорта на здоровье человека за счет применения экологически безопасных видов транспортных средств;</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 стимулировать использование транспортных средств, работающих на альтернативных источниках (нефтяного происхождения) топливно-энергетических ресурсов – сжатом и сжиженном газе.</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Для снижения негативного воздействия транспортно-дорожного комплекса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w:t>
      </w:r>
    </w:p>
    <w:p w:rsidR="00566279" w:rsidRPr="00566279" w:rsidRDefault="00566279" w:rsidP="00251115">
      <w:pPr>
        <w:widowControl w:val="0"/>
        <w:autoSpaceDE w:val="0"/>
        <w:autoSpaceDN w:val="0"/>
        <w:adjustRightInd w:val="0"/>
        <w:spacing w:after="0" w:line="276" w:lineRule="auto"/>
        <w:jc w:val="both"/>
        <w:rPr>
          <w:rFonts w:ascii="Times New Roman" w:hAnsi="Times New Roman"/>
          <w:sz w:val="28"/>
          <w:szCs w:val="28"/>
          <w:lang w:eastAsia="ru-RU"/>
        </w:rPr>
      </w:pPr>
      <w:r w:rsidRPr="00566279">
        <w:rPr>
          <w:rFonts w:ascii="Times New Roman" w:hAnsi="Times New Roman"/>
          <w:sz w:val="28"/>
          <w:szCs w:val="28"/>
          <w:lang w:eastAsia="ru-RU"/>
        </w:rPr>
        <w:t>- устройство твердого покрытия проезжих частей всех автомобильных</w:t>
      </w:r>
    </w:p>
    <w:p w:rsidR="00566279" w:rsidRPr="00566279" w:rsidRDefault="00566279" w:rsidP="00251115">
      <w:pPr>
        <w:widowControl w:val="0"/>
        <w:autoSpaceDE w:val="0"/>
        <w:autoSpaceDN w:val="0"/>
        <w:adjustRightInd w:val="0"/>
        <w:spacing w:after="0" w:line="276" w:lineRule="auto"/>
        <w:jc w:val="both"/>
        <w:rPr>
          <w:rFonts w:ascii="Times New Roman" w:hAnsi="Times New Roman"/>
          <w:sz w:val="28"/>
          <w:szCs w:val="28"/>
          <w:lang w:eastAsia="ru-RU"/>
        </w:rPr>
      </w:pPr>
      <w:r w:rsidRPr="00566279">
        <w:rPr>
          <w:rFonts w:ascii="Times New Roman" w:hAnsi="Times New Roman"/>
          <w:sz w:val="28"/>
          <w:szCs w:val="28"/>
          <w:lang w:eastAsia="ru-RU"/>
        </w:rPr>
        <w:t>дорог общего пользования;</w:t>
      </w:r>
    </w:p>
    <w:p w:rsidR="00566279" w:rsidRPr="00566279"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 xml:space="preserve">- </w:t>
      </w:r>
      <w:r w:rsidR="00566279" w:rsidRPr="00566279">
        <w:rPr>
          <w:rFonts w:ascii="Times New Roman" w:hAnsi="Times New Roman"/>
          <w:sz w:val="28"/>
          <w:szCs w:val="28"/>
          <w:lang w:eastAsia="ru-RU"/>
        </w:rPr>
        <w:t>перевод большей части автотранспорта на наиболее дешевые и</w:t>
      </w:r>
    </w:p>
    <w:p w:rsidR="00566279" w:rsidRPr="00566279" w:rsidRDefault="00566279" w:rsidP="00251115">
      <w:pPr>
        <w:widowControl w:val="0"/>
        <w:autoSpaceDE w:val="0"/>
        <w:autoSpaceDN w:val="0"/>
        <w:adjustRightInd w:val="0"/>
        <w:spacing w:after="0" w:line="276" w:lineRule="auto"/>
        <w:jc w:val="both"/>
        <w:rPr>
          <w:rFonts w:ascii="Times New Roman" w:hAnsi="Times New Roman"/>
          <w:sz w:val="28"/>
          <w:szCs w:val="28"/>
          <w:lang w:eastAsia="ru-RU"/>
        </w:rPr>
      </w:pPr>
      <w:r w:rsidRPr="00566279">
        <w:rPr>
          <w:rFonts w:ascii="Times New Roman" w:hAnsi="Times New Roman"/>
          <w:sz w:val="28"/>
          <w:szCs w:val="28"/>
          <w:lang w:eastAsia="ru-RU"/>
        </w:rPr>
        <w:t>экологичные виды топлива – сжатый природный газ и сжиженный</w:t>
      </w:r>
    </w:p>
    <w:p w:rsidR="00566279" w:rsidRDefault="00566279" w:rsidP="00251115">
      <w:pPr>
        <w:widowControl w:val="0"/>
        <w:autoSpaceDE w:val="0"/>
        <w:autoSpaceDN w:val="0"/>
        <w:adjustRightInd w:val="0"/>
        <w:spacing w:after="0" w:line="276" w:lineRule="auto"/>
        <w:jc w:val="both"/>
        <w:rPr>
          <w:rFonts w:ascii="Times New Roman" w:hAnsi="Times New Roman"/>
          <w:sz w:val="28"/>
          <w:szCs w:val="28"/>
          <w:lang w:eastAsia="ru-RU"/>
        </w:rPr>
      </w:pPr>
      <w:r w:rsidRPr="00566279">
        <w:rPr>
          <w:rFonts w:ascii="Times New Roman" w:hAnsi="Times New Roman"/>
          <w:sz w:val="28"/>
          <w:szCs w:val="28"/>
          <w:lang w:eastAsia="ru-RU"/>
        </w:rPr>
        <w:t>углеводородный газ;</w:t>
      </w:r>
    </w:p>
    <w:p w:rsidR="00566279" w:rsidRPr="00566279" w:rsidRDefault="00566279" w:rsidP="00251115">
      <w:pPr>
        <w:widowControl w:val="0"/>
        <w:autoSpaceDE w:val="0"/>
        <w:autoSpaceDN w:val="0"/>
        <w:adjustRightInd w:val="0"/>
        <w:spacing w:after="0" w:line="276" w:lineRule="auto"/>
        <w:jc w:val="both"/>
        <w:rPr>
          <w:rFonts w:ascii="Times New Roman" w:hAnsi="Times New Roman"/>
          <w:sz w:val="28"/>
          <w:szCs w:val="28"/>
          <w:lang w:eastAsia="ru-RU"/>
        </w:rPr>
      </w:pPr>
      <w:r w:rsidRPr="00566279">
        <w:rPr>
          <w:rFonts w:ascii="Times New Roman" w:hAnsi="Times New Roman"/>
          <w:sz w:val="28"/>
          <w:szCs w:val="28"/>
          <w:lang w:eastAsia="ru-RU"/>
        </w:rPr>
        <w:t>- строительство автомобильных газовых заправочных станций (АГЗС) по</w:t>
      </w:r>
    </w:p>
    <w:p w:rsidR="00566279" w:rsidRPr="00566279" w:rsidRDefault="00566279" w:rsidP="00251115">
      <w:pPr>
        <w:widowControl w:val="0"/>
        <w:autoSpaceDE w:val="0"/>
        <w:autoSpaceDN w:val="0"/>
        <w:adjustRightInd w:val="0"/>
        <w:spacing w:after="0" w:line="276" w:lineRule="auto"/>
        <w:jc w:val="both"/>
        <w:rPr>
          <w:rFonts w:ascii="Times New Roman" w:hAnsi="Times New Roman"/>
          <w:sz w:val="28"/>
          <w:szCs w:val="28"/>
          <w:lang w:eastAsia="ru-RU"/>
        </w:rPr>
      </w:pPr>
      <w:r w:rsidRPr="00566279">
        <w:rPr>
          <w:rFonts w:ascii="Times New Roman" w:hAnsi="Times New Roman"/>
          <w:sz w:val="28"/>
          <w:szCs w:val="28"/>
          <w:lang w:eastAsia="ru-RU"/>
        </w:rPr>
        <w:t>основным направлениям автомобильных дорог;</w:t>
      </w:r>
    </w:p>
    <w:p w:rsidR="00566279" w:rsidRPr="00566279" w:rsidRDefault="00566279" w:rsidP="00251115">
      <w:pPr>
        <w:widowControl w:val="0"/>
        <w:autoSpaceDE w:val="0"/>
        <w:autoSpaceDN w:val="0"/>
        <w:adjustRightInd w:val="0"/>
        <w:spacing w:after="0" w:line="276" w:lineRule="auto"/>
        <w:jc w:val="both"/>
        <w:rPr>
          <w:rFonts w:ascii="Times New Roman" w:hAnsi="Times New Roman"/>
          <w:sz w:val="28"/>
          <w:szCs w:val="28"/>
          <w:lang w:eastAsia="ru-RU"/>
        </w:rPr>
      </w:pPr>
      <w:r w:rsidRPr="00566279">
        <w:rPr>
          <w:rFonts w:ascii="Times New Roman" w:hAnsi="Times New Roman"/>
          <w:sz w:val="28"/>
          <w:szCs w:val="28"/>
          <w:lang w:eastAsia="ru-RU"/>
        </w:rPr>
        <w:t>- строительство обходов населенных пунктов с целью выноса транзитного</w:t>
      </w:r>
    </w:p>
    <w:p w:rsidR="00566279" w:rsidRDefault="00566279" w:rsidP="00251115">
      <w:pPr>
        <w:widowControl w:val="0"/>
        <w:autoSpaceDE w:val="0"/>
        <w:autoSpaceDN w:val="0"/>
        <w:adjustRightInd w:val="0"/>
        <w:spacing w:after="0" w:line="276" w:lineRule="auto"/>
        <w:jc w:val="both"/>
        <w:rPr>
          <w:rFonts w:ascii="Times New Roman" w:hAnsi="Times New Roman"/>
          <w:sz w:val="28"/>
          <w:szCs w:val="28"/>
          <w:lang w:eastAsia="ru-RU"/>
        </w:rPr>
      </w:pPr>
      <w:r w:rsidRPr="00566279">
        <w:rPr>
          <w:rFonts w:ascii="Times New Roman" w:hAnsi="Times New Roman"/>
          <w:sz w:val="28"/>
          <w:szCs w:val="28"/>
          <w:lang w:eastAsia="ru-RU"/>
        </w:rPr>
        <w:t>движения с жилых территорий.</w:t>
      </w:r>
    </w:p>
    <w:p w:rsidR="00566279"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 обустройство автомобильных дорог средствами защиты окружающей среды от вредных воздействий, включая применение искусственных и растительных барьеров вдоль автомагистралей для снижения уровня шумового воздействия и загрязнения прилегающих территорий.</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Реализация указанных мер будет осуществляться на основе повышения экологических требований к проектированию, строительству, ремонту и содержанию автомобильных дорог.</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Основной задачей в этой области является сокращение объемов выбросов автотранспортных средств, количества отходов при строительстве, реконструкции, ремонте и содержании автомобильных дорог.</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Pr="00994C7C"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 xml:space="preserve">Раздел 4. Укрупненная оценка принципиальных вариантов развития транспортной </w:t>
      </w:r>
      <w:r w:rsidRPr="00994C7C">
        <w:rPr>
          <w:rFonts w:ascii="Times New Roman" w:hAnsi="Times New Roman"/>
          <w:b/>
          <w:sz w:val="28"/>
          <w:szCs w:val="28"/>
          <w:lang w:eastAsia="ru-RU"/>
        </w:rPr>
        <w:t xml:space="preserve">инфраструктуры </w:t>
      </w:r>
      <w:r w:rsidR="004E18AD">
        <w:rPr>
          <w:rFonts w:ascii="Times New Roman" w:hAnsi="Times New Roman"/>
          <w:b/>
          <w:sz w:val="28"/>
          <w:szCs w:val="28"/>
          <w:lang w:eastAsia="ru-RU"/>
        </w:rPr>
        <w:t>Ирбитского муниципального образования</w:t>
      </w:r>
      <w:r w:rsidRPr="00994C7C">
        <w:rPr>
          <w:rFonts w:ascii="Times New Roman" w:hAnsi="Times New Roman"/>
          <w:b/>
          <w:sz w:val="28"/>
          <w:szCs w:val="28"/>
          <w:lang w:eastAsia="ru-RU"/>
        </w:rPr>
        <w:t>.</w:t>
      </w:r>
    </w:p>
    <w:p w:rsidR="00F25296" w:rsidRPr="00994C7C"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994C7C">
        <w:rPr>
          <w:rFonts w:ascii="Times New Roman" w:hAnsi="Times New Roman"/>
          <w:sz w:val="28"/>
          <w:szCs w:val="28"/>
          <w:lang w:eastAsia="ru-RU"/>
        </w:rPr>
        <w:tab/>
        <w:t xml:space="preserve">При рассмотрении принципиальных вариантов развития транспортной инфраструктуры </w:t>
      </w:r>
      <w:r w:rsidR="004E18AD">
        <w:rPr>
          <w:rFonts w:ascii="Times New Roman" w:hAnsi="Times New Roman"/>
          <w:sz w:val="28"/>
          <w:szCs w:val="28"/>
          <w:lang w:eastAsia="ru-RU"/>
        </w:rPr>
        <w:t>Ирбитского муниципального образования</w:t>
      </w:r>
      <w:r w:rsidRPr="007A450B">
        <w:rPr>
          <w:rFonts w:ascii="Times New Roman" w:hAnsi="Times New Roman"/>
          <w:sz w:val="28"/>
          <w:szCs w:val="28"/>
          <w:lang w:eastAsia="ru-RU"/>
        </w:rPr>
        <w:t xml:space="preserve"> необходимо учитывать прогноз численности населения, прогноз социально-экономического и градостроительного развития, деловую активность на территории </w:t>
      </w:r>
      <w:r w:rsidR="00B56899">
        <w:rPr>
          <w:rFonts w:ascii="Times New Roman" w:hAnsi="Times New Roman"/>
          <w:sz w:val="28"/>
          <w:szCs w:val="28"/>
          <w:lang w:eastAsia="ru-RU"/>
        </w:rPr>
        <w:t>муниципального образования</w:t>
      </w:r>
      <w:r w:rsidRPr="007A450B">
        <w:rPr>
          <w:rFonts w:ascii="Times New Roman" w:hAnsi="Times New Roman"/>
          <w:sz w:val="28"/>
          <w:szCs w:val="28"/>
          <w:lang w:eastAsia="ru-RU"/>
        </w:rPr>
        <w:t>.</w:t>
      </w:r>
    </w:p>
    <w:p w:rsidR="00F25296" w:rsidRPr="00DF490F" w:rsidRDefault="00F25296" w:rsidP="00251115">
      <w:pPr>
        <w:widowControl w:val="0"/>
        <w:autoSpaceDE w:val="0"/>
        <w:autoSpaceDN w:val="0"/>
        <w:adjustRightInd w:val="0"/>
        <w:spacing w:after="0" w:line="276" w:lineRule="auto"/>
        <w:jc w:val="both"/>
        <w:rPr>
          <w:sz w:val="28"/>
          <w:szCs w:val="28"/>
        </w:rPr>
      </w:pPr>
      <w:r w:rsidRPr="007A450B">
        <w:rPr>
          <w:rFonts w:ascii="Times New Roman" w:hAnsi="Times New Roman"/>
          <w:sz w:val="28"/>
          <w:szCs w:val="28"/>
          <w:lang w:eastAsia="ru-RU"/>
        </w:rPr>
        <w:tab/>
      </w:r>
      <w:r w:rsidRPr="00DF490F">
        <w:rPr>
          <w:rFonts w:ascii="Times New Roman" w:hAnsi="Times New Roman"/>
          <w:sz w:val="28"/>
          <w:szCs w:val="28"/>
          <w:lang w:eastAsia="ru-RU"/>
        </w:rPr>
        <w:t>Анализируя сложившуюся ситуацию можно выделить три принципиальных варианта развития транспортной инфраструктуры:</w:t>
      </w:r>
    </w:p>
    <w:p w:rsidR="00F25296" w:rsidRPr="00DF490F" w:rsidRDefault="00F25296" w:rsidP="00251115">
      <w:pPr>
        <w:autoSpaceDE w:val="0"/>
        <w:autoSpaceDN w:val="0"/>
        <w:adjustRightInd w:val="0"/>
        <w:spacing w:after="0" w:line="276" w:lineRule="auto"/>
        <w:ind w:firstLine="709"/>
        <w:jc w:val="both"/>
        <w:rPr>
          <w:rFonts w:ascii="Times New Roman" w:hAnsi="Times New Roman"/>
          <w:sz w:val="28"/>
          <w:szCs w:val="28"/>
          <w:lang w:eastAsia="ru-RU"/>
        </w:rPr>
      </w:pPr>
      <w:r w:rsidRPr="00DF490F">
        <w:rPr>
          <w:rFonts w:ascii="Times New Roman" w:hAnsi="Times New Roman"/>
          <w:sz w:val="28"/>
          <w:szCs w:val="28"/>
          <w:lang w:eastAsia="ru-RU"/>
        </w:rPr>
        <w:t xml:space="preserve">- </w:t>
      </w:r>
      <w:r w:rsidRPr="00DF490F">
        <w:rPr>
          <w:rFonts w:ascii="Times New Roman" w:hAnsi="Times New Roman"/>
          <w:sz w:val="28"/>
          <w:szCs w:val="28"/>
          <w:u w:val="single"/>
          <w:lang w:eastAsia="ru-RU"/>
        </w:rPr>
        <w:t>оптимистичный</w:t>
      </w:r>
      <w:r w:rsidRPr="00DF490F">
        <w:rPr>
          <w:rFonts w:ascii="Times New Roman" w:hAnsi="Times New Roman"/>
          <w:sz w:val="28"/>
          <w:szCs w:val="28"/>
          <w:lang w:eastAsia="ru-RU"/>
        </w:rPr>
        <w:t xml:space="preserve"> – развитие происходит в полном соответствии с положениями генерального плана с реализаций всех предложений по реконструкции и строительству; </w:t>
      </w:r>
    </w:p>
    <w:p w:rsidR="00F25296" w:rsidRPr="00DF490F" w:rsidRDefault="00F25296" w:rsidP="00251115">
      <w:pPr>
        <w:autoSpaceDE w:val="0"/>
        <w:autoSpaceDN w:val="0"/>
        <w:adjustRightInd w:val="0"/>
        <w:spacing w:after="0" w:line="276" w:lineRule="auto"/>
        <w:ind w:firstLine="709"/>
        <w:jc w:val="both"/>
        <w:rPr>
          <w:rFonts w:ascii="Times New Roman" w:hAnsi="Times New Roman"/>
          <w:sz w:val="28"/>
          <w:szCs w:val="28"/>
          <w:lang w:eastAsia="ru-RU"/>
        </w:rPr>
      </w:pPr>
      <w:r w:rsidRPr="00DF490F">
        <w:rPr>
          <w:rFonts w:ascii="Times New Roman" w:hAnsi="Times New Roman"/>
          <w:sz w:val="28"/>
          <w:szCs w:val="28"/>
          <w:lang w:eastAsia="ru-RU"/>
        </w:rPr>
        <w:t xml:space="preserve">- </w:t>
      </w:r>
      <w:r w:rsidRPr="00DF490F">
        <w:rPr>
          <w:rFonts w:ascii="Times New Roman" w:hAnsi="Times New Roman"/>
          <w:sz w:val="28"/>
          <w:szCs w:val="28"/>
          <w:u w:val="single"/>
          <w:lang w:eastAsia="ru-RU"/>
        </w:rPr>
        <w:t>реалистичный</w:t>
      </w:r>
      <w:r w:rsidRPr="00DF490F">
        <w:rPr>
          <w:rFonts w:ascii="Times New Roman" w:hAnsi="Times New Roman"/>
          <w:sz w:val="28"/>
          <w:szCs w:val="28"/>
          <w:lang w:eastAsia="ru-RU"/>
        </w:rPr>
        <w:t xml:space="preserve"> – развитие осуществляется на уровне необходимом и достаточном для обеспечения безопасности передвижения и доступности, сложившихся на территории </w:t>
      </w:r>
      <w:r>
        <w:rPr>
          <w:rFonts w:ascii="Times New Roman" w:hAnsi="Times New Roman"/>
          <w:sz w:val="28"/>
          <w:szCs w:val="28"/>
          <w:lang w:eastAsia="ru-RU"/>
        </w:rPr>
        <w:t xml:space="preserve">городского </w:t>
      </w:r>
      <w:r w:rsidR="00B56899">
        <w:rPr>
          <w:rFonts w:ascii="Times New Roman" w:hAnsi="Times New Roman"/>
          <w:sz w:val="28"/>
          <w:szCs w:val="28"/>
          <w:lang w:eastAsia="ru-RU"/>
        </w:rPr>
        <w:t>муниципального образования</w:t>
      </w:r>
      <w:r w:rsidRPr="00DF490F">
        <w:rPr>
          <w:rFonts w:ascii="Times New Roman" w:hAnsi="Times New Roman"/>
          <w:sz w:val="28"/>
          <w:szCs w:val="28"/>
          <w:lang w:eastAsia="ru-RU"/>
        </w:rPr>
        <w:t xml:space="preserve"> центров тяготения. Вариант предполагает реко</w:t>
      </w:r>
      <w:r>
        <w:rPr>
          <w:rFonts w:ascii="Times New Roman" w:hAnsi="Times New Roman"/>
          <w:sz w:val="28"/>
          <w:szCs w:val="28"/>
          <w:lang w:eastAsia="ru-RU"/>
        </w:rPr>
        <w:t>нструкцию существующей улично-</w:t>
      </w:r>
      <w:r w:rsidRPr="00DF490F">
        <w:rPr>
          <w:rFonts w:ascii="Times New Roman" w:hAnsi="Times New Roman"/>
          <w:sz w:val="28"/>
          <w:szCs w:val="28"/>
          <w:lang w:eastAsia="ru-RU"/>
        </w:rPr>
        <w:t xml:space="preserve">дорожной сети и строительство отдельных участков дорог; </w:t>
      </w:r>
    </w:p>
    <w:p w:rsidR="00F25296" w:rsidRPr="00DF490F" w:rsidRDefault="00F25296" w:rsidP="00251115">
      <w:pPr>
        <w:widowControl w:val="0"/>
        <w:autoSpaceDE w:val="0"/>
        <w:autoSpaceDN w:val="0"/>
        <w:adjustRightInd w:val="0"/>
        <w:spacing w:after="0" w:line="276" w:lineRule="auto"/>
        <w:ind w:firstLine="709"/>
        <w:jc w:val="both"/>
        <w:rPr>
          <w:rFonts w:ascii="Times New Roman" w:hAnsi="Times New Roman"/>
          <w:sz w:val="28"/>
          <w:szCs w:val="28"/>
          <w:lang w:eastAsia="ru-RU"/>
        </w:rPr>
      </w:pPr>
      <w:r w:rsidRPr="00DF490F">
        <w:rPr>
          <w:rFonts w:ascii="Times New Roman" w:hAnsi="Times New Roman"/>
          <w:sz w:val="28"/>
          <w:szCs w:val="28"/>
          <w:lang w:eastAsia="ru-RU"/>
        </w:rPr>
        <w:t xml:space="preserve">- </w:t>
      </w:r>
      <w:r w:rsidRPr="00DF490F">
        <w:rPr>
          <w:rFonts w:ascii="Times New Roman" w:hAnsi="Times New Roman"/>
          <w:sz w:val="28"/>
          <w:szCs w:val="28"/>
          <w:u w:val="single"/>
          <w:lang w:eastAsia="ru-RU"/>
        </w:rPr>
        <w:t>пессимистичный</w:t>
      </w:r>
      <w:r w:rsidRPr="00DF490F">
        <w:rPr>
          <w:rFonts w:ascii="Times New Roman" w:hAnsi="Times New Roman"/>
          <w:sz w:val="28"/>
          <w:szCs w:val="28"/>
          <w:lang w:eastAsia="ru-RU"/>
        </w:rPr>
        <w:t xml:space="preserve"> – обеспечение безопасности передвижения на уровн</w:t>
      </w:r>
      <w:r>
        <w:rPr>
          <w:rFonts w:ascii="Times New Roman" w:hAnsi="Times New Roman"/>
          <w:sz w:val="28"/>
          <w:szCs w:val="28"/>
          <w:lang w:eastAsia="ru-RU"/>
        </w:rPr>
        <w:t>е выполнения локальных ремонтно-</w:t>
      </w:r>
      <w:r w:rsidRPr="00DF490F">
        <w:rPr>
          <w:rFonts w:ascii="Times New Roman" w:hAnsi="Times New Roman"/>
          <w:sz w:val="28"/>
          <w:szCs w:val="28"/>
          <w:lang w:eastAsia="ru-RU"/>
        </w:rPr>
        <w:t>восстановительных работ.</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Pr>
          <w:rFonts w:ascii="Times New Roman" w:hAnsi="Times New Roman"/>
          <w:sz w:val="28"/>
          <w:szCs w:val="28"/>
          <w:lang w:eastAsia="ru-RU"/>
        </w:rPr>
        <w:t xml:space="preserve">Для </w:t>
      </w:r>
      <w:r w:rsidR="004E18AD">
        <w:rPr>
          <w:rFonts w:ascii="Times New Roman" w:hAnsi="Times New Roman"/>
          <w:sz w:val="28"/>
          <w:szCs w:val="28"/>
          <w:lang w:eastAsia="ru-RU"/>
        </w:rPr>
        <w:t>Ирбитского муниципального образования</w:t>
      </w:r>
      <w:r>
        <w:rPr>
          <w:rFonts w:ascii="Times New Roman" w:hAnsi="Times New Roman"/>
          <w:sz w:val="28"/>
          <w:szCs w:val="28"/>
          <w:lang w:eastAsia="ru-RU"/>
        </w:rPr>
        <w:t>, с достаточно стабильным уровнем экономики, наиболее характерен оптимистичный вариант развития, при отсутствии рисков/ неблагоприятных событий.</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 xml:space="preserve">Раздел 5. Перечень мероприятий по проектированию, строительству, реконструкции объектов транспортной инфраструктуры </w:t>
      </w:r>
      <w:r w:rsidR="004E18AD">
        <w:rPr>
          <w:rFonts w:ascii="Times New Roman" w:hAnsi="Times New Roman"/>
          <w:b/>
          <w:sz w:val="28"/>
          <w:szCs w:val="28"/>
          <w:lang w:eastAsia="ru-RU"/>
        </w:rPr>
        <w:t>Ирбитского муниципального образования</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b/>
          <w:sz w:val="28"/>
          <w:szCs w:val="28"/>
          <w:lang w:eastAsia="ru-RU"/>
        </w:rPr>
        <w:tab/>
      </w:r>
      <w:r w:rsidRPr="007A450B">
        <w:rPr>
          <w:rFonts w:ascii="Times New Roman" w:hAnsi="Times New Roman"/>
          <w:sz w:val="28"/>
          <w:szCs w:val="28"/>
          <w:lang w:eastAsia="ru-RU"/>
        </w:rPr>
        <w:t xml:space="preserve">Достижение целей и решение задач Программы обеспечивается путем реализации мероприятий, которые разрабатываются исходя из целевых индикаторов, представляющих собой доступные наблюдению и измерению характеристики состояния и развития системы транспортной инфраструктуры </w:t>
      </w:r>
      <w:r w:rsidR="00B56899">
        <w:rPr>
          <w:rFonts w:ascii="Times New Roman" w:hAnsi="Times New Roman"/>
          <w:sz w:val="28"/>
          <w:szCs w:val="28"/>
          <w:lang w:eastAsia="ru-RU"/>
        </w:rPr>
        <w:t>муниципального образования</w:t>
      </w:r>
      <w:r w:rsidRPr="007A450B">
        <w:rPr>
          <w:rFonts w:ascii="Times New Roman" w:hAnsi="Times New Roman"/>
          <w:sz w:val="28"/>
          <w:szCs w:val="28"/>
          <w:lang w:eastAsia="ru-RU"/>
        </w:rPr>
        <w:t>.</w:t>
      </w:r>
    </w:p>
    <w:p w:rsidR="00F25296" w:rsidRPr="007A450B" w:rsidRDefault="00F25296" w:rsidP="00251115">
      <w:pPr>
        <w:widowControl w:val="0"/>
        <w:autoSpaceDE w:val="0"/>
        <w:autoSpaceDN w:val="0"/>
        <w:adjustRightInd w:val="0"/>
        <w:spacing w:after="0" w:line="276" w:lineRule="auto"/>
        <w:ind w:firstLine="708"/>
        <w:jc w:val="both"/>
        <w:rPr>
          <w:rFonts w:ascii="Times New Roman" w:hAnsi="Times New Roman"/>
          <w:sz w:val="28"/>
          <w:szCs w:val="28"/>
          <w:lang w:eastAsia="ru-RU"/>
        </w:rPr>
      </w:pPr>
      <w:r w:rsidRPr="007A450B">
        <w:rPr>
          <w:rFonts w:ascii="Times New Roman" w:hAnsi="Times New Roman"/>
          <w:sz w:val="28"/>
          <w:szCs w:val="28"/>
          <w:lang w:eastAsia="ru-RU"/>
        </w:rPr>
        <w:t>Разработанные программные мероприятия систематизированы по степени их актуальности.</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Список мероприятий на конкретном объекте детализируется после разработки проектно-сметной документации.</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Стоимость мероприятий определена ориентировочно, основываясь на стоимости уже проведенных аналогичных мероприятий.</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Источниками финансирования мероприятий Программы являются средства федерального, областного, местного бюджета и внебюджетные средства.</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Механизм реализации Программы включает в себя систему мероприятий по строительству, реконструкции, содержанию, ремонту, паспортизации автомобильных дорог общего пользования местного значения в</w:t>
      </w:r>
      <w:r w:rsidR="008D3395">
        <w:rPr>
          <w:rFonts w:ascii="Times New Roman" w:hAnsi="Times New Roman"/>
          <w:sz w:val="28"/>
          <w:szCs w:val="28"/>
          <w:lang w:eastAsia="ru-RU"/>
        </w:rPr>
        <w:t xml:space="preserve"> </w:t>
      </w:r>
      <w:r w:rsidRPr="002A7089">
        <w:rPr>
          <w:rFonts w:ascii="Times New Roman" w:hAnsi="Times New Roman"/>
          <w:sz w:val="28"/>
          <w:szCs w:val="28"/>
          <w:lang w:eastAsia="ru-RU"/>
        </w:rPr>
        <w:t>городском округе</w:t>
      </w:r>
      <w:r w:rsidR="00774616">
        <w:rPr>
          <w:rFonts w:ascii="Times New Roman" w:hAnsi="Times New Roman"/>
          <w:sz w:val="28"/>
          <w:szCs w:val="28"/>
          <w:lang w:eastAsia="ru-RU"/>
        </w:rPr>
        <w:t xml:space="preserve"> Ирбитское муниципальное образование</w:t>
      </w:r>
      <w:r w:rsidRPr="002A7089">
        <w:rPr>
          <w:rFonts w:ascii="Times New Roman" w:hAnsi="Times New Roman"/>
          <w:sz w:val="28"/>
          <w:szCs w:val="28"/>
          <w:lang w:eastAsia="ru-RU"/>
        </w:rPr>
        <w:t>, проектированию и строительству тротуаров, велосипедных</w:t>
      </w:r>
      <w:r w:rsidR="008D3395">
        <w:rPr>
          <w:rFonts w:ascii="Times New Roman" w:hAnsi="Times New Roman"/>
          <w:sz w:val="28"/>
          <w:szCs w:val="28"/>
          <w:lang w:eastAsia="ru-RU"/>
        </w:rPr>
        <w:t xml:space="preserve"> </w:t>
      </w:r>
      <w:r w:rsidRPr="007A450B">
        <w:rPr>
          <w:rFonts w:ascii="Times New Roman" w:hAnsi="Times New Roman"/>
          <w:sz w:val="28"/>
          <w:szCs w:val="28"/>
          <w:lang w:eastAsia="ru-RU"/>
        </w:rPr>
        <w:t>дорожек, мероприятия по обеспечению безопасности дорожного движения, мероприятия по организации транспортного обслуживания населения.</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 xml:space="preserve">Перечень мероприятий по ремонту дорог формируется администрацией </w:t>
      </w:r>
      <w:r w:rsidR="004E18AD">
        <w:rPr>
          <w:rFonts w:ascii="Times New Roman" w:hAnsi="Times New Roman"/>
          <w:sz w:val="28"/>
          <w:szCs w:val="28"/>
          <w:lang w:eastAsia="ru-RU"/>
        </w:rPr>
        <w:t>Ирбитского муниципального образования</w:t>
      </w:r>
      <w:r w:rsidRPr="007A450B">
        <w:rPr>
          <w:rFonts w:ascii="Times New Roman" w:hAnsi="Times New Roman"/>
          <w:sz w:val="28"/>
          <w:szCs w:val="28"/>
          <w:lang w:eastAsia="ru-RU"/>
        </w:rPr>
        <w:t xml:space="preserve">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от поступивших обращений (жалоб) граждан.</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Перечень и виды работ по содержанию и текущему ремонту автомобильных дорог и искусственных сооружений на них определяются муниципальным контрактом (договором) в соответствии с классификацией работ, устанавливаемой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 а также в случае капитального ремонта, реконструкции и строительства - проектно-сметной документацией, разработанной на конкретный участок автомобильной дороги.</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Pr>
          <w:rFonts w:ascii="Times New Roman" w:hAnsi="Times New Roman"/>
          <w:sz w:val="28"/>
          <w:szCs w:val="28"/>
          <w:lang w:eastAsia="ru-RU"/>
        </w:rPr>
        <w:tab/>
        <w:t>Перечень основных мероприятий программы по развитию сети автомобильных дорог представлен в Приложении №2 к программе.</w:t>
      </w:r>
    </w:p>
    <w:p w:rsidR="00F25296" w:rsidRPr="00E94392"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25296" w:rsidRPr="007A450B"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5. 1 Мероприятия по развитию транспортной инфраструктуры по видам транспорта</w:t>
      </w:r>
    </w:p>
    <w:p w:rsidR="00F25296" w:rsidRDefault="00F25296" w:rsidP="00251115">
      <w:pPr>
        <w:pStyle w:val="Default"/>
        <w:spacing w:line="276" w:lineRule="auto"/>
        <w:ind w:firstLine="709"/>
        <w:contextualSpacing/>
      </w:pPr>
      <w:r w:rsidRPr="00D37A0B">
        <w:rPr>
          <w:sz w:val="28"/>
          <w:szCs w:val="28"/>
        </w:rPr>
        <w:t xml:space="preserve">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w:t>
      </w:r>
      <w:r>
        <w:rPr>
          <w:sz w:val="28"/>
          <w:szCs w:val="28"/>
        </w:rPr>
        <w:t>реконструкцию дорог общего пользования.</w:t>
      </w:r>
    </w:p>
    <w:p w:rsidR="00F25296" w:rsidRPr="00242788" w:rsidRDefault="00F25296" w:rsidP="00251115">
      <w:pPr>
        <w:pStyle w:val="Default"/>
        <w:spacing w:line="276" w:lineRule="auto"/>
        <w:ind w:firstLine="709"/>
        <w:contextualSpacing/>
        <w:jc w:val="both"/>
        <w:rPr>
          <w:color w:val="auto"/>
          <w:sz w:val="28"/>
          <w:szCs w:val="28"/>
        </w:rPr>
      </w:pPr>
      <w:r w:rsidRPr="00242788">
        <w:rPr>
          <w:color w:val="auto"/>
          <w:sz w:val="28"/>
          <w:szCs w:val="28"/>
        </w:rPr>
        <w:t xml:space="preserve">Целью развития транспортной инфраструктуры территории является создание условий для роста экономической активности городского </w:t>
      </w:r>
      <w:r w:rsidR="00B56899">
        <w:rPr>
          <w:color w:val="auto"/>
          <w:sz w:val="28"/>
          <w:szCs w:val="28"/>
        </w:rPr>
        <w:t>муниципального образования</w:t>
      </w:r>
      <w:r w:rsidRPr="00242788">
        <w:rPr>
          <w:color w:val="auto"/>
          <w:sz w:val="28"/>
          <w:szCs w:val="28"/>
        </w:rPr>
        <w:t>, улучшение качества жизни населения за счет расширения спектра транспортных услуг, совершенствование транспортно-логистической инфраструктуры.</w:t>
      </w:r>
    </w:p>
    <w:p w:rsidR="00F25296" w:rsidRPr="00242788" w:rsidRDefault="00F25296" w:rsidP="00251115">
      <w:pPr>
        <w:pStyle w:val="Default"/>
        <w:spacing w:line="276" w:lineRule="auto"/>
        <w:ind w:firstLine="709"/>
        <w:contextualSpacing/>
        <w:jc w:val="both"/>
        <w:rPr>
          <w:color w:val="auto"/>
          <w:sz w:val="28"/>
          <w:szCs w:val="28"/>
        </w:rPr>
      </w:pPr>
      <w:r w:rsidRPr="00242788">
        <w:rPr>
          <w:color w:val="auto"/>
          <w:sz w:val="28"/>
          <w:szCs w:val="28"/>
          <w:u w:val="single"/>
        </w:rPr>
        <w:t>Автодорожный транспорт:</w:t>
      </w:r>
    </w:p>
    <w:p w:rsidR="00F25296" w:rsidRPr="00242788" w:rsidRDefault="00F25296" w:rsidP="00251115">
      <w:pPr>
        <w:pStyle w:val="Default"/>
        <w:spacing w:line="276" w:lineRule="auto"/>
        <w:ind w:firstLine="709"/>
        <w:contextualSpacing/>
        <w:jc w:val="both"/>
        <w:rPr>
          <w:color w:val="auto"/>
          <w:sz w:val="28"/>
          <w:szCs w:val="28"/>
        </w:rPr>
      </w:pPr>
      <w:r w:rsidRPr="00242788">
        <w:rPr>
          <w:color w:val="auto"/>
          <w:sz w:val="28"/>
          <w:szCs w:val="28"/>
        </w:rPr>
        <w:t>Для реализации стратегических задач необходимо предусматривать создание соответствующей инфраструктуры (информационной, комм</w:t>
      </w:r>
      <w:r w:rsidR="00E21BF7">
        <w:rPr>
          <w:color w:val="auto"/>
          <w:sz w:val="28"/>
          <w:szCs w:val="28"/>
        </w:rPr>
        <w:t xml:space="preserve">уникационной, инженерных сетей), </w:t>
      </w:r>
      <w:r w:rsidRPr="00242788">
        <w:rPr>
          <w:color w:val="auto"/>
          <w:sz w:val="28"/>
          <w:szCs w:val="28"/>
        </w:rPr>
        <w:t>развитие сети дорог общего пользования и повышение их качества.</w:t>
      </w:r>
    </w:p>
    <w:p w:rsidR="00F25296" w:rsidRPr="00242788" w:rsidRDefault="00F25296" w:rsidP="00251115">
      <w:pPr>
        <w:pStyle w:val="Default"/>
        <w:spacing w:line="276" w:lineRule="auto"/>
        <w:ind w:firstLine="709"/>
        <w:contextualSpacing/>
        <w:jc w:val="both"/>
        <w:rPr>
          <w:color w:val="auto"/>
          <w:sz w:val="28"/>
          <w:szCs w:val="28"/>
        </w:rPr>
      </w:pPr>
      <w:r w:rsidRPr="00242788">
        <w:rPr>
          <w:color w:val="auto"/>
          <w:sz w:val="28"/>
          <w:szCs w:val="28"/>
        </w:rPr>
        <w:t xml:space="preserve">Система автомобильных дорог </w:t>
      </w:r>
      <w:r w:rsidR="004E18AD">
        <w:rPr>
          <w:color w:val="auto"/>
          <w:sz w:val="28"/>
          <w:szCs w:val="28"/>
        </w:rPr>
        <w:t>Ирбитского муниципального образования</w:t>
      </w:r>
      <w:r w:rsidRPr="00242788">
        <w:rPr>
          <w:color w:val="auto"/>
          <w:sz w:val="28"/>
          <w:szCs w:val="28"/>
        </w:rPr>
        <w:t xml:space="preserve"> должна быть основана на использовании уже сложившейся сети автомобильных дорог, с учетом перспектив развития населенных пунктов и необходимости обеспечения транспортной доступности между всеми населенными пунктами </w:t>
      </w:r>
      <w:r w:rsidR="004E18AD">
        <w:rPr>
          <w:color w:val="auto"/>
          <w:sz w:val="28"/>
          <w:szCs w:val="28"/>
        </w:rPr>
        <w:t>Ирбитского муниципального образования</w:t>
      </w:r>
      <w:r w:rsidRPr="00242788">
        <w:rPr>
          <w:color w:val="auto"/>
          <w:sz w:val="28"/>
          <w:szCs w:val="28"/>
        </w:rPr>
        <w:t xml:space="preserve"> и смежных городских округов. </w:t>
      </w:r>
    </w:p>
    <w:p w:rsidR="00F25296" w:rsidRPr="00242788" w:rsidRDefault="00F25296" w:rsidP="00251115">
      <w:pPr>
        <w:pStyle w:val="Default"/>
        <w:spacing w:line="276" w:lineRule="auto"/>
        <w:ind w:firstLine="709"/>
        <w:contextualSpacing/>
        <w:jc w:val="both"/>
        <w:rPr>
          <w:color w:val="auto"/>
          <w:sz w:val="28"/>
          <w:szCs w:val="28"/>
        </w:rPr>
      </w:pPr>
      <w:r w:rsidRPr="00242788">
        <w:rPr>
          <w:color w:val="auto"/>
          <w:sz w:val="28"/>
          <w:szCs w:val="28"/>
          <w:u w:val="single"/>
        </w:rPr>
        <w:t>Железнодорожный транспорт:</w:t>
      </w:r>
      <w:r>
        <w:rPr>
          <w:color w:val="auto"/>
          <w:sz w:val="28"/>
          <w:szCs w:val="28"/>
        </w:rPr>
        <w:t xml:space="preserve"> о</w:t>
      </w:r>
      <w:r w:rsidRPr="00242788">
        <w:rPr>
          <w:color w:val="auto"/>
          <w:sz w:val="28"/>
          <w:szCs w:val="28"/>
        </w:rPr>
        <w:t xml:space="preserve">сновная задача железнодорожного транспорта в проектный период – содержание имеющихся железных дорог и объектов железнодорожного транспорта в надлежащем состоянии. </w:t>
      </w:r>
    </w:p>
    <w:p w:rsidR="00F25296" w:rsidRPr="00242788" w:rsidRDefault="00F25296" w:rsidP="00251115">
      <w:pPr>
        <w:pStyle w:val="Default"/>
        <w:spacing w:line="276" w:lineRule="auto"/>
        <w:ind w:firstLine="709"/>
        <w:contextualSpacing/>
        <w:rPr>
          <w:color w:val="auto"/>
          <w:sz w:val="28"/>
          <w:szCs w:val="28"/>
        </w:rPr>
      </w:pPr>
    </w:p>
    <w:p w:rsidR="00F25296" w:rsidRDefault="00F25296" w:rsidP="00251115">
      <w:pPr>
        <w:pStyle w:val="Default"/>
        <w:spacing w:line="276" w:lineRule="auto"/>
        <w:ind w:firstLine="709"/>
        <w:contextualSpacing/>
        <w:jc w:val="both"/>
        <w:rPr>
          <w:sz w:val="28"/>
          <w:szCs w:val="28"/>
        </w:rPr>
      </w:pPr>
      <w:r w:rsidRPr="003124B3">
        <w:rPr>
          <w:sz w:val="28"/>
          <w:szCs w:val="28"/>
        </w:rPr>
        <w:t>Мероприятия по развитию транспортной инфраструктуры автомобильного транспорта местного значения включают следующие группы мероприятий:</w:t>
      </w:r>
    </w:p>
    <w:p w:rsidR="00F25296" w:rsidRPr="00A538D1" w:rsidRDefault="00F25296" w:rsidP="00C90680">
      <w:pPr>
        <w:pStyle w:val="af"/>
        <w:numPr>
          <w:ilvl w:val="0"/>
          <w:numId w:val="17"/>
        </w:numPr>
        <w:spacing w:before="0" w:beforeAutospacing="0" w:after="0" w:line="276" w:lineRule="auto"/>
        <w:ind w:left="567" w:hanging="425"/>
        <w:contextualSpacing/>
        <w:rPr>
          <w:sz w:val="28"/>
          <w:szCs w:val="28"/>
        </w:rPr>
      </w:pPr>
      <w:r w:rsidRPr="00A538D1">
        <w:rPr>
          <w:sz w:val="28"/>
          <w:szCs w:val="28"/>
        </w:rPr>
        <w:t xml:space="preserve">мероприятия по повышению безопасности дорожного движения, снижению перегруженности дорог и (или) их участков; </w:t>
      </w:r>
    </w:p>
    <w:p w:rsidR="00F25296" w:rsidRPr="00A538D1" w:rsidRDefault="00F25296" w:rsidP="00251115">
      <w:pPr>
        <w:pStyle w:val="af"/>
        <w:spacing w:before="0" w:beforeAutospacing="0" w:after="0" w:line="276" w:lineRule="auto"/>
        <w:ind w:left="567" w:hanging="425"/>
        <w:contextualSpacing/>
        <w:rPr>
          <w:sz w:val="28"/>
          <w:szCs w:val="28"/>
        </w:rPr>
      </w:pPr>
      <w:r>
        <w:rPr>
          <w:sz w:val="28"/>
          <w:szCs w:val="28"/>
        </w:rPr>
        <w:t xml:space="preserve">Б.   </w:t>
      </w:r>
      <w:r w:rsidRPr="00A538D1">
        <w:rPr>
          <w:sz w:val="28"/>
          <w:szCs w:val="28"/>
        </w:rPr>
        <w:t>мероприятия по внедрению интеллектуальных транспортных систем;</w:t>
      </w:r>
    </w:p>
    <w:p w:rsidR="00F25296" w:rsidRPr="00A538D1" w:rsidRDefault="00F25296" w:rsidP="00251115">
      <w:pPr>
        <w:pStyle w:val="af"/>
        <w:spacing w:before="0" w:beforeAutospacing="0" w:after="0" w:line="276" w:lineRule="auto"/>
        <w:ind w:left="567" w:hanging="425"/>
        <w:contextualSpacing/>
        <w:rPr>
          <w:sz w:val="28"/>
          <w:szCs w:val="28"/>
        </w:rPr>
      </w:pPr>
      <w:r>
        <w:rPr>
          <w:sz w:val="28"/>
          <w:szCs w:val="28"/>
        </w:rPr>
        <w:t>В</w:t>
      </w:r>
      <w:r w:rsidRPr="00A538D1">
        <w:rPr>
          <w:sz w:val="28"/>
          <w:szCs w:val="28"/>
        </w:rPr>
        <w:t xml:space="preserve">.  мероприятия по снижению негативного воздействия транспорта на окружающую среду и здоровье населения; </w:t>
      </w:r>
    </w:p>
    <w:p w:rsidR="00F25296" w:rsidRDefault="00F25296" w:rsidP="00251115">
      <w:pPr>
        <w:pStyle w:val="af"/>
        <w:spacing w:before="0" w:beforeAutospacing="0" w:after="0" w:line="276" w:lineRule="auto"/>
        <w:ind w:left="567" w:hanging="425"/>
        <w:contextualSpacing/>
        <w:rPr>
          <w:sz w:val="28"/>
          <w:szCs w:val="28"/>
        </w:rPr>
      </w:pPr>
      <w:r>
        <w:rPr>
          <w:sz w:val="28"/>
          <w:szCs w:val="28"/>
        </w:rPr>
        <w:t xml:space="preserve">Г. </w:t>
      </w:r>
      <w:r w:rsidRPr="00BB34E7">
        <w:rPr>
          <w:sz w:val="28"/>
          <w:szCs w:val="28"/>
        </w:rPr>
        <w:t xml:space="preserve">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 </w:t>
      </w:r>
    </w:p>
    <w:p w:rsidR="00F25296" w:rsidRDefault="00F25296" w:rsidP="00251115">
      <w:pPr>
        <w:pStyle w:val="af"/>
        <w:spacing w:before="0" w:beforeAutospacing="0" w:after="0" w:line="276" w:lineRule="auto"/>
        <w:ind w:left="567" w:hanging="425"/>
        <w:contextualSpacing/>
        <w:rPr>
          <w:sz w:val="28"/>
          <w:szCs w:val="28"/>
        </w:rPr>
      </w:pPr>
    </w:p>
    <w:p w:rsidR="00F25296" w:rsidRPr="00BD6AEA" w:rsidRDefault="00F25296" w:rsidP="00251115">
      <w:pPr>
        <w:pStyle w:val="Default"/>
        <w:spacing w:line="276" w:lineRule="auto"/>
        <w:rPr>
          <w:b/>
          <w:sz w:val="28"/>
          <w:szCs w:val="28"/>
        </w:rPr>
      </w:pPr>
      <w:r w:rsidRPr="00BD6AEA">
        <w:rPr>
          <w:b/>
          <w:sz w:val="28"/>
          <w:szCs w:val="28"/>
        </w:rPr>
        <w:t>А) Мероприятия по повышению безопасности дорожного движения</w:t>
      </w:r>
    </w:p>
    <w:p w:rsidR="00F25296" w:rsidRDefault="00F25296" w:rsidP="00251115">
      <w:pPr>
        <w:pStyle w:val="Default"/>
        <w:spacing w:line="276" w:lineRule="auto"/>
        <w:jc w:val="both"/>
        <w:rPr>
          <w:sz w:val="28"/>
          <w:szCs w:val="28"/>
        </w:rPr>
      </w:pPr>
      <w:r>
        <w:rPr>
          <w:sz w:val="28"/>
          <w:szCs w:val="28"/>
        </w:rPr>
        <w:t>В комплекс мероприятий, направленных на предупреждение дорожно-транспортного травматизма, в т.ч. создание системы пропагандистского воздействия на население с целью формирования негативного отношения к правонарушениям в сфере дорожного движения; формирование у детей навыков безопасного поведения на дорогах; повышение культуры вождения и т.д. могут войти:</w:t>
      </w:r>
    </w:p>
    <w:p w:rsidR="00F25296" w:rsidRDefault="00F25296" w:rsidP="00C90680">
      <w:pPr>
        <w:pStyle w:val="Default"/>
        <w:numPr>
          <w:ilvl w:val="0"/>
          <w:numId w:val="10"/>
        </w:numPr>
        <w:spacing w:line="276" w:lineRule="auto"/>
        <w:ind w:left="0" w:firstLine="142"/>
        <w:jc w:val="both"/>
        <w:rPr>
          <w:sz w:val="28"/>
          <w:szCs w:val="28"/>
        </w:rPr>
      </w:pPr>
      <w:r>
        <w:rPr>
          <w:sz w:val="28"/>
          <w:szCs w:val="28"/>
        </w:rPr>
        <w:t>организация и проведение городских мероприятий по основам безопасного участия в дорожно-транспортной среде детей и подростков;</w:t>
      </w:r>
    </w:p>
    <w:p w:rsidR="00F25296" w:rsidRPr="00111BBD" w:rsidRDefault="00F25296" w:rsidP="00C90680">
      <w:pPr>
        <w:pStyle w:val="Default"/>
        <w:numPr>
          <w:ilvl w:val="0"/>
          <w:numId w:val="10"/>
        </w:numPr>
        <w:spacing w:line="276" w:lineRule="auto"/>
        <w:ind w:left="0" w:firstLine="142"/>
        <w:jc w:val="both"/>
        <w:rPr>
          <w:sz w:val="28"/>
          <w:szCs w:val="28"/>
        </w:rPr>
      </w:pPr>
      <w:r w:rsidRPr="00111BBD">
        <w:rPr>
          <w:sz w:val="28"/>
          <w:szCs w:val="28"/>
        </w:rPr>
        <w:t xml:space="preserve">организация взаимодействия со средствами массовой информации по информированию населения о целях и задачах мероприятий по обеспечению </w:t>
      </w:r>
      <w:r w:rsidRPr="00111BBD">
        <w:rPr>
          <w:color w:val="auto"/>
          <w:sz w:val="28"/>
          <w:szCs w:val="28"/>
        </w:rPr>
        <w:t>безопасности дорожного движения, проводимых Госавтоинспекцией</w:t>
      </w:r>
    </w:p>
    <w:p w:rsidR="00F25296" w:rsidRDefault="00F25296" w:rsidP="00C90680">
      <w:pPr>
        <w:pStyle w:val="Default"/>
        <w:numPr>
          <w:ilvl w:val="0"/>
          <w:numId w:val="10"/>
        </w:numPr>
        <w:spacing w:line="276" w:lineRule="auto"/>
        <w:ind w:left="0" w:firstLine="142"/>
        <w:jc w:val="both"/>
        <w:rPr>
          <w:sz w:val="28"/>
          <w:szCs w:val="28"/>
        </w:rPr>
      </w:pPr>
      <w:r w:rsidRPr="00111BBD">
        <w:rPr>
          <w:rFonts w:ascii="Symbol" w:hAnsi="Symbol" w:cs="Symbol"/>
          <w:sz w:val="20"/>
          <w:szCs w:val="20"/>
        </w:rPr>
        <w:t></w:t>
      </w:r>
      <w:r w:rsidRPr="00111BBD">
        <w:rPr>
          <w:sz w:val="28"/>
          <w:szCs w:val="28"/>
        </w:rPr>
        <w:t xml:space="preserve">организация и проведение профилактических мероприятий с различными категориями участников дорожного движения по предупреждению дорожно-транспортного травматизма и проведение специализированных мероприятий «Внимание-дети!», «Скорость», «Автобус», «Мотоцикл» и др. (изготовление и печать листовок, памяток, раздаточного материала); </w:t>
      </w:r>
    </w:p>
    <w:p w:rsidR="00F25296" w:rsidRDefault="00F25296" w:rsidP="00C90680">
      <w:pPr>
        <w:pStyle w:val="Default"/>
        <w:numPr>
          <w:ilvl w:val="0"/>
          <w:numId w:val="10"/>
        </w:numPr>
        <w:spacing w:line="276" w:lineRule="auto"/>
        <w:ind w:left="0" w:firstLine="142"/>
        <w:jc w:val="both"/>
        <w:rPr>
          <w:sz w:val="28"/>
          <w:szCs w:val="28"/>
        </w:rPr>
      </w:pPr>
      <w:r w:rsidRPr="00111BBD">
        <w:rPr>
          <w:sz w:val="28"/>
          <w:szCs w:val="28"/>
        </w:rPr>
        <w:t xml:space="preserve">оснащение образовательных учреждений оборудованием, материалами и учебно-методической литературой по направлению «Безопасность дорожного движения» в общеобразовательных учреждениях; </w:t>
      </w:r>
    </w:p>
    <w:p w:rsidR="00F25296" w:rsidRDefault="00F25296" w:rsidP="00C90680">
      <w:pPr>
        <w:pStyle w:val="Default"/>
        <w:numPr>
          <w:ilvl w:val="0"/>
          <w:numId w:val="10"/>
        </w:numPr>
        <w:spacing w:line="276" w:lineRule="auto"/>
        <w:ind w:left="0" w:firstLine="142"/>
        <w:jc w:val="both"/>
        <w:rPr>
          <w:sz w:val="28"/>
          <w:szCs w:val="28"/>
        </w:rPr>
      </w:pPr>
      <w:r w:rsidRPr="00111BBD">
        <w:rPr>
          <w:sz w:val="28"/>
          <w:szCs w:val="28"/>
        </w:rPr>
        <w:t xml:space="preserve">проведение профилактических мероприятий в летний период, в том числе в лагерях дневного пребывания при образовательных организациях. </w:t>
      </w:r>
    </w:p>
    <w:p w:rsidR="00F25296" w:rsidRDefault="00F25296" w:rsidP="00251115">
      <w:pPr>
        <w:pStyle w:val="Default"/>
        <w:spacing w:line="276" w:lineRule="auto"/>
        <w:ind w:left="142"/>
        <w:rPr>
          <w:b/>
          <w:sz w:val="28"/>
          <w:szCs w:val="28"/>
        </w:rPr>
      </w:pPr>
      <w:r w:rsidRPr="00BD6AEA">
        <w:rPr>
          <w:b/>
          <w:sz w:val="28"/>
          <w:szCs w:val="28"/>
        </w:rPr>
        <w:t>Б.   Мероприятия по внедрению интел</w:t>
      </w:r>
      <w:r>
        <w:rPr>
          <w:b/>
          <w:sz w:val="28"/>
          <w:szCs w:val="28"/>
        </w:rPr>
        <w:t>лектуальных транспортных систем</w:t>
      </w:r>
      <w:bookmarkStart w:id="30" w:name="522"/>
      <w:bookmarkEnd w:id="30"/>
      <w:r>
        <w:rPr>
          <w:b/>
          <w:sz w:val="28"/>
          <w:szCs w:val="28"/>
        </w:rPr>
        <w:t>:</w:t>
      </w:r>
    </w:p>
    <w:p w:rsidR="00F25296" w:rsidRDefault="00F25296" w:rsidP="00C90680">
      <w:pPr>
        <w:pStyle w:val="Default"/>
        <w:numPr>
          <w:ilvl w:val="0"/>
          <w:numId w:val="18"/>
        </w:numPr>
        <w:spacing w:line="276" w:lineRule="auto"/>
        <w:ind w:left="142" w:firstLine="142"/>
        <w:contextualSpacing/>
        <w:jc w:val="both"/>
        <w:rPr>
          <w:sz w:val="28"/>
          <w:szCs w:val="28"/>
        </w:rPr>
      </w:pPr>
      <w:r w:rsidRPr="00BD6AEA">
        <w:rPr>
          <w:sz w:val="28"/>
          <w:szCs w:val="28"/>
        </w:rPr>
        <w:t>Мониторинг параметров транспортных потоков (обеспечение отслеживания изменения транспортных потоков на всех перегонах и на всех развязках, создание постоянно действующей транспортной модели, работающей в режиме реального времени) и т.д.</w:t>
      </w:r>
    </w:p>
    <w:p w:rsidR="00F25296" w:rsidRDefault="00F25296" w:rsidP="00C90680">
      <w:pPr>
        <w:pStyle w:val="Default"/>
        <w:numPr>
          <w:ilvl w:val="0"/>
          <w:numId w:val="18"/>
        </w:numPr>
        <w:spacing w:line="276" w:lineRule="auto"/>
        <w:ind w:left="142" w:firstLine="142"/>
        <w:contextualSpacing/>
        <w:jc w:val="both"/>
        <w:rPr>
          <w:sz w:val="28"/>
          <w:szCs w:val="28"/>
        </w:rPr>
      </w:pPr>
      <w:r w:rsidRPr="002F045F">
        <w:rPr>
          <w:bCs/>
          <w:sz w:val="28"/>
          <w:szCs w:val="28"/>
        </w:rPr>
        <w:t>Установка камер фото- и видео фиксации на аварийных участках дорог</w:t>
      </w:r>
      <w:r w:rsidRPr="002F045F">
        <w:rPr>
          <w:sz w:val="28"/>
          <w:szCs w:val="28"/>
        </w:rPr>
        <w:t xml:space="preserve">. </w:t>
      </w:r>
      <w:r>
        <w:rPr>
          <w:sz w:val="28"/>
          <w:szCs w:val="28"/>
        </w:rPr>
        <w:t>Производится с целью профилактики</w:t>
      </w:r>
      <w:r w:rsidRPr="00971046">
        <w:rPr>
          <w:sz w:val="28"/>
          <w:szCs w:val="28"/>
        </w:rPr>
        <w:t xml:space="preserve"> нарушений правил дорожного движения (несоблюдение скоростного режима, несоблюдение требований дорожных</w:t>
      </w:r>
      <w:r>
        <w:rPr>
          <w:sz w:val="28"/>
          <w:szCs w:val="28"/>
        </w:rPr>
        <w:t xml:space="preserve"> знаков)</w:t>
      </w:r>
    </w:p>
    <w:p w:rsidR="00F25296" w:rsidRPr="002F045F" w:rsidRDefault="00F25296" w:rsidP="00C90680">
      <w:pPr>
        <w:pStyle w:val="Default"/>
        <w:numPr>
          <w:ilvl w:val="0"/>
          <w:numId w:val="18"/>
        </w:numPr>
        <w:spacing w:line="276" w:lineRule="auto"/>
        <w:ind w:left="142" w:firstLine="142"/>
        <w:contextualSpacing/>
        <w:jc w:val="both"/>
        <w:rPr>
          <w:sz w:val="28"/>
          <w:szCs w:val="28"/>
        </w:rPr>
      </w:pPr>
      <w:r w:rsidRPr="002F045F">
        <w:rPr>
          <w:bCs/>
          <w:sz w:val="28"/>
          <w:szCs w:val="28"/>
        </w:rPr>
        <w:t xml:space="preserve">Установка недостающих или модернизация технических средств организации дорожного движения </w:t>
      </w:r>
      <w:r w:rsidRPr="002F045F">
        <w:rPr>
          <w:sz w:val="28"/>
          <w:szCs w:val="28"/>
        </w:rPr>
        <w:t xml:space="preserve">(далее – ТСОДД) </w:t>
      </w:r>
      <w:r w:rsidRPr="002F045F">
        <w:rPr>
          <w:bCs/>
          <w:sz w:val="28"/>
          <w:szCs w:val="28"/>
        </w:rPr>
        <w:t>и элементов обустройства</w:t>
      </w:r>
      <w:r w:rsidRPr="002F045F">
        <w:rPr>
          <w:sz w:val="28"/>
          <w:szCs w:val="28"/>
        </w:rPr>
        <w:t xml:space="preserve">: </w:t>
      </w:r>
    </w:p>
    <w:p w:rsidR="00F25296" w:rsidRDefault="00F25296" w:rsidP="00C90680">
      <w:pPr>
        <w:pStyle w:val="Default"/>
        <w:numPr>
          <w:ilvl w:val="0"/>
          <w:numId w:val="19"/>
        </w:numPr>
        <w:spacing w:line="276" w:lineRule="auto"/>
        <w:ind w:left="709" w:firstLine="709"/>
        <w:jc w:val="both"/>
        <w:rPr>
          <w:sz w:val="28"/>
          <w:szCs w:val="28"/>
        </w:rPr>
      </w:pPr>
      <w:r>
        <w:rPr>
          <w:sz w:val="28"/>
          <w:szCs w:val="28"/>
        </w:rPr>
        <w:t>Д</w:t>
      </w:r>
      <w:r w:rsidRPr="00111BBD">
        <w:rPr>
          <w:sz w:val="28"/>
          <w:szCs w:val="28"/>
        </w:rPr>
        <w:t>орожных знаков</w:t>
      </w:r>
      <w:r>
        <w:rPr>
          <w:sz w:val="28"/>
          <w:szCs w:val="28"/>
        </w:rPr>
        <w:t xml:space="preserve"> (</w:t>
      </w:r>
      <w:r w:rsidRPr="00111BBD">
        <w:rPr>
          <w:sz w:val="28"/>
          <w:szCs w:val="28"/>
        </w:rPr>
        <w:t>проведение замены дорожных знаков 5.19.1,2 «Пешеходный переход» и 1.23 «Дети» на дорожные знаки с повышенной степенью световозвращения</w:t>
      </w:r>
      <w:r>
        <w:rPr>
          <w:sz w:val="28"/>
          <w:szCs w:val="28"/>
        </w:rPr>
        <w:t>»</w:t>
      </w:r>
      <w:r w:rsidRPr="00111BBD">
        <w:rPr>
          <w:sz w:val="28"/>
          <w:szCs w:val="28"/>
        </w:rPr>
        <w:t xml:space="preserve">; установка дублирующих дорожных знаков 5.19.1 «Пешеходный переход» над проезжей частью дорог с двумя и более полосами для движения в данном направлении; </w:t>
      </w:r>
    </w:p>
    <w:p w:rsidR="00F25296" w:rsidRDefault="00F25296" w:rsidP="00C90680">
      <w:pPr>
        <w:pStyle w:val="Default"/>
        <w:numPr>
          <w:ilvl w:val="0"/>
          <w:numId w:val="19"/>
        </w:numPr>
        <w:spacing w:line="276" w:lineRule="auto"/>
        <w:ind w:left="709" w:firstLine="709"/>
        <w:jc w:val="both"/>
        <w:rPr>
          <w:sz w:val="28"/>
          <w:szCs w:val="28"/>
        </w:rPr>
      </w:pPr>
      <w:r>
        <w:rPr>
          <w:sz w:val="28"/>
          <w:szCs w:val="28"/>
        </w:rPr>
        <w:t>Д</w:t>
      </w:r>
      <w:r w:rsidRPr="00111BBD">
        <w:rPr>
          <w:sz w:val="28"/>
          <w:szCs w:val="28"/>
        </w:rPr>
        <w:t xml:space="preserve">орожной разметки; </w:t>
      </w:r>
    </w:p>
    <w:p w:rsidR="00F25296" w:rsidRPr="002F045F" w:rsidRDefault="00F25296" w:rsidP="00C90680">
      <w:pPr>
        <w:pStyle w:val="Default"/>
        <w:numPr>
          <w:ilvl w:val="0"/>
          <w:numId w:val="19"/>
        </w:numPr>
        <w:spacing w:line="276" w:lineRule="auto"/>
        <w:ind w:left="709" w:firstLine="709"/>
        <w:jc w:val="both"/>
        <w:rPr>
          <w:sz w:val="28"/>
          <w:szCs w:val="28"/>
        </w:rPr>
      </w:pPr>
      <w:r w:rsidRPr="002F045F">
        <w:rPr>
          <w:sz w:val="28"/>
          <w:szCs w:val="28"/>
        </w:rPr>
        <w:t xml:space="preserve">Уличного освещения (новое строительство и восстановление сетей наружного освещения. </w:t>
      </w:r>
    </w:p>
    <w:p w:rsidR="00F25296" w:rsidRDefault="00F25296" w:rsidP="00C90680">
      <w:pPr>
        <w:pStyle w:val="Default"/>
        <w:numPr>
          <w:ilvl w:val="0"/>
          <w:numId w:val="18"/>
        </w:numPr>
        <w:spacing w:line="276" w:lineRule="auto"/>
        <w:ind w:left="142" w:firstLine="425"/>
        <w:jc w:val="both"/>
        <w:rPr>
          <w:sz w:val="28"/>
          <w:szCs w:val="28"/>
        </w:rPr>
      </w:pPr>
      <w:r w:rsidRPr="002F045F">
        <w:rPr>
          <w:sz w:val="28"/>
          <w:szCs w:val="28"/>
        </w:rPr>
        <w:t>Метеомониторинг (управление информацией о погоде на дорогах, в том числе прогнозирование погоды на дорогах, создание единой системы метеомониторинга с метеослужбами).</w:t>
      </w:r>
    </w:p>
    <w:p w:rsidR="00F25296" w:rsidRDefault="00F25296" w:rsidP="00C90680">
      <w:pPr>
        <w:pStyle w:val="Default"/>
        <w:numPr>
          <w:ilvl w:val="0"/>
          <w:numId w:val="18"/>
        </w:numPr>
        <w:spacing w:line="276" w:lineRule="auto"/>
        <w:ind w:left="142" w:firstLine="425"/>
        <w:jc w:val="both"/>
        <w:rPr>
          <w:sz w:val="28"/>
          <w:szCs w:val="28"/>
        </w:rPr>
      </w:pPr>
      <w:r w:rsidRPr="002F045F">
        <w:rPr>
          <w:sz w:val="28"/>
          <w:szCs w:val="28"/>
        </w:rPr>
        <w:t>Управление движением (внедрение ситуационного управления дорожным движением, обеспечение координации между управлением движением на скоростных автомагистралях и управлением уличным движением).</w:t>
      </w:r>
    </w:p>
    <w:p w:rsidR="00F25296" w:rsidRDefault="00F25296" w:rsidP="00C90680">
      <w:pPr>
        <w:pStyle w:val="Default"/>
        <w:numPr>
          <w:ilvl w:val="0"/>
          <w:numId w:val="18"/>
        </w:numPr>
        <w:spacing w:line="276" w:lineRule="auto"/>
        <w:ind w:left="142" w:firstLine="425"/>
        <w:jc w:val="both"/>
        <w:rPr>
          <w:sz w:val="28"/>
          <w:szCs w:val="28"/>
        </w:rPr>
      </w:pPr>
      <w:r w:rsidRPr="002F045F">
        <w:rPr>
          <w:sz w:val="28"/>
          <w:szCs w:val="28"/>
        </w:rPr>
        <w:t>Весогабаритный контроль (внедрение единой системы весогабаритного контроля на всех автомобильных дорогах).</w:t>
      </w:r>
    </w:p>
    <w:p w:rsidR="00F25296" w:rsidRPr="002F045F" w:rsidRDefault="00F25296" w:rsidP="00C90680">
      <w:pPr>
        <w:pStyle w:val="Default"/>
        <w:numPr>
          <w:ilvl w:val="0"/>
          <w:numId w:val="18"/>
        </w:numPr>
        <w:spacing w:line="276" w:lineRule="auto"/>
        <w:ind w:left="142" w:firstLine="425"/>
        <w:jc w:val="both"/>
        <w:rPr>
          <w:sz w:val="28"/>
          <w:szCs w:val="28"/>
        </w:rPr>
      </w:pPr>
      <w:r w:rsidRPr="002F045F">
        <w:rPr>
          <w:sz w:val="28"/>
          <w:szCs w:val="28"/>
        </w:rPr>
        <w:t>Мониторинг работы дорожной техники (внедрение единой системы мониторинга дорожной техники).</w:t>
      </w:r>
    </w:p>
    <w:p w:rsidR="00F25296" w:rsidRPr="00971046" w:rsidRDefault="00F25296" w:rsidP="00251115">
      <w:pPr>
        <w:autoSpaceDE w:val="0"/>
        <w:autoSpaceDN w:val="0"/>
        <w:adjustRightInd w:val="0"/>
        <w:spacing w:after="0" w:line="276" w:lineRule="auto"/>
        <w:ind w:firstLine="709"/>
        <w:contextualSpacing/>
        <w:jc w:val="both"/>
        <w:rPr>
          <w:rFonts w:ascii="Courier New" w:hAnsi="Courier New" w:cs="Courier New"/>
          <w:color w:val="000000"/>
          <w:sz w:val="28"/>
          <w:szCs w:val="28"/>
          <w:lang w:eastAsia="ru-RU"/>
        </w:rPr>
      </w:pPr>
      <w:r w:rsidRPr="00971046">
        <w:rPr>
          <w:rFonts w:ascii="Times New Roman" w:hAnsi="Times New Roman"/>
          <w:color w:val="000000"/>
          <w:sz w:val="28"/>
          <w:szCs w:val="28"/>
          <w:lang w:eastAsia="ru-RU"/>
        </w:rPr>
        <w:t xml:space="preserve">Наличие и степень соответствия нормативным требованиям элементов обустройства дороги и технических средств организации дорожного движения определяются в процессе диагностики автомобильных дорог органом местного самоуправления в отношении автомобильных дорог общего пользования местного значения в соответствии с «Порядком проведения оценки технического состояния автомобильных дорог», утв. Приказом Минтранса России от 27.08.2009 № 150. </w:t>
      </w:r>
    </w:p>
    <w:p w:rsidR="00F25296" w:rsidRDefault="00F25296" w:rsidP="00251115">
      <w:pPr>
        <w:widowControl w:val="0"/>
        <w:autoSpaceDE w:val="0"/>
        <w:autoSpaceDN w:val="0"/>
        <w:adjustRightInd w:val="0"/>
        <w:spacing w:after="0" w:line="276" w:lineRule="auto"/>
        <w:ind w:firstLine="709"/>
        <w:contextualSpacing/>
        <w:jc w:val="both"/>
        <w:rPr>
          <w:rFonts w:ascii="Times New Roman" w:hAnsi="Times New Roman"/>
          <w:color w:val="000000"/>
          <w:sz w:val="28"/>
          <w:szCs w:val="28"/>
          <w:lang w:eastAsia="ru-RU"/>
        </w:rPr>
      </w:pPr>
      <w:r w:rsidRPr="00971046">
        <w:rPr>
          <w:rFonts w:ascii="Times New Roman" w:hAnsi="Times New Roman"/>
          <w:color w:val="000000"/>
          <w:sz w:val="28"/>
          <w:szCs w:val="28"/>
          <w:lang w:eastAsia="ru-RU"/>
        </w:rPr>
        <w:t>Технические средства и устройства организации и обеспечения безопасности дорожного движения должны соответствовать ГОСТ Р 52766-2007 «Дороги автомобильные общего пользования. Элементы обустройства. Общие требования».</w:t>
      </w:r>
    </w:p>
    <w:p w:rsidR="00B4361F" w:rsidRPr="00B4361F" w:rsidRDefault="00B4361F" w:rsidP="00B4361F">
      <w:pPr>
        <w:pStyle w:val="aff7"/>
        <w:keepNext/>
        <w:rPr>
          <w:rFonts w:ascii="Times New Roman" w:hAnsi="Times New Roman"/>
          <w:color w:val="auto"/>
        </w:rPr>
      </w:pPr>
      <w:r w:rsidRPr="00B4361F">
        <w:rPr>
          <w:rFonts w:ascii="Times New Roman" w:hAnsi="Times New Roman"/>
          <w:color w:val="auto"/>
        </w:rPr>
        <w:t xml:space="preserve">Таблица </w:t>
      </w:r>
      <w:r>
        <w:rPr>
          <w:rFonts w:ascii="Times New Roman" w:hAnsi="Times New Roman"/>
          <w:color w:val="auto"/>
        </w:rPr>
        <w:t>23</w:t>
      </w:r>
      <w:r w:rsidRPr="00B4361F">
        <w:rPr>
          <w:rFonts w:ascii="Times New Roman" w:hAnsi="Times New Roman"/>
          <w:color w:val="auto"/>
        </w:rPr>
        <w:t>. Мероприятия по обеспечению безопасности дорожного движения.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tblPr>
      <w:tblGrid>
        <w:gridCol w:w="563"/>
        <w:gridCol w:w="3080"/>
        <w:gridCol w:w="2763"/>
        <w:gridCol w:w="3080"/>
      </w:tblGrid>
      <w:tr w:rsidR="00F25296" w:rsidRPr="008B216A" w:rsidTr="00B4361F">
        <w:trPr>
          <w:jc w:val="center"/>
        </w:trPr>
        <w:tc>
          <w:tcPr>
            <w:tcW w:w="563" w:type="dxa"/>
            <w:vAlign w:val="center"/>
          </w:tcPr>
          <w:p w:rsidR="00F25296" w:rsidRPr="008B216A" w:rsidRDefault="00F25296" w:rsidP="00251115">
            <w:pPr>
              <w:widowControl w:val="0"/>
              <w:suppressAutoHyphens/>
              <w:autoSpaceDE w:val="0"/>
              <w:autoSpaceDN w:val="0"/>
              <w:adjustRightInd w:val="0"/>
              <w:spacing w:after="0" w:line="276" w:lineRule="auto"/>
              <w:jc w:val="center"/>
              <w:rPr>
                <w:rFonts w:ascii="Times New Roman" w:hAnsi="Times New Roman"/>
                <w:b/>
                <w:bCs/>
                <w:sz w:val="24"/>
                <w:szCs w:val="24"/>
                <w:lang w:eastAsia="ar-SA"/>
              </w:rPr>
            </w:pPr>
            <w:r w:rsidRPr="008B216A">
              <w:rPr>
                <w:rFonts w:ascii="Times New Roman" w:hAnsi="Times New Roman"/>
                <w:b/>
                <w:bCs/>
                <w:sz w:val="24"/>
                <w:szCs w:val="24"/>
                <w:lang w:eastAsia="ar-SA"/>
              </w:rPr>
              <w:t>№</w:t>
            </w:r>
          </w:p>
        </w:tc>
        <w:tc>
          <w:tcPr>
            <w:tcW w:w="3080" w:type="dxa"/>
            <w:vAlign w:val="center"/>
          </w:tcPr>
          <w:p w:rsidR="00F25296" w:rsidRPr="008B216A" w:rsidRDefault="00F25296" w:rsidP="00251115">
            <w:pPr>
              <w:widowControl w:val="0"/>
              <w:suppressAutoHyphens/>
              <w:autoSpaceDE w:val="0"/>
              <w:autoSpaceDN w:val="0"/>
              <w:adjustRightInd w:val="0"/>
              <w:spacing w:after="0" w:line="276" w:lineRule="auto"/>
              <w:jc w:val="center"/>
              <w:rPr>
                <w:rFonts w:ascii="Times New Roman" w:hAnsi="Times New Roman"/>
                <w:b/>
                <w:bCs/>
                <w:sz w:val="24"/>
                <w:szCs w:val="24"/>
                <w:lang w:eastAsia="ar-SA"/>
              </w:rPr>
            </w:pPr>
            <w:r w:rsidRPr="008B216A">
              <w:rPr>
                <w:rFonts w:ascii="Times New Roman" w:hAnsi="Times New Roman"/>
                <w:b/>
                <w:bCs/>
                <w:sz w:val="24"/>
                <w:szCs w:val="24"/>
                <w:lang w:eastAsia="ar-SA"/>
              </w:rPr>
              <w:t>Наименование</w:t>
            </w:r>
          </w:p>
          <w:p w:rsidR="00F25296" w:rsidRPr="008B216A" w:rsidRDefault="00F25296" w:rsidP="00251115">
            <w:pPr>
              <w:widowControl w:val="0"/>
              <w:suppressAutoHyphens/>
              <w:autoSpaceDE w:val="0"/>
              <w:autoSpaceDN w:val="0"/>
              <w:adjustRightInd w:val="0"/>
              <w:spacing w:after="0" w:line="276" w:lineRule="auto"/>
              <w:jc w:val="center"/>
              <w:rPr>
                <w:rFonts w:ascii="Times New Roman" w:hAnsi="Times New Roman"/>
                <w:b/>
                <w:bCs/>
                <w:sz w:val="24"/>
                <w:szCs w:val="24"/>
                <w:lang w:eastAsia="ar-SA"/>
              </w:rPr>
            </w:pPr>
            <w:r w:rsidRPr="008B216A">
              <w:rPr>
                <w:rFonts w:ascii="Times New Roman" w:hAnsi="Times New Roman"/>
                <w:b/>
                <w:bCs/>
                <w:sz w:val="24"/>
                <w:szCs w:val="24"/>
                <w:lang w:eastAsia="ar-SA"/>
              </w:rPr>
              <w:t>мероприятия</w:t>
            </w:r>
          </w:p>
        </w:tc>
        <w:tc>
          <w:tcPr>
            <w:tcW w:w="2763" w:type="dxa"/>
            <w:vAlign w:val="center"/>
          </w:tcPr>
          <w:p w:rsidR="00F25296" w:rsidRPr="008B216A" w:rsidRDefault="00F25296" w:rsidP="00251115">
            <w:pPr>
              <w:widowControl w:val="0"/>
              <w:suppressAutoHyphens/>
              <w:autoSpaceDE w:val="0"/>
              <w:autoSpaceDN w:val="0"/>
              <w:adjustRightInd w:val="0"/>
              <w:spacing w:after="0" w:line="276" w:lineRule="auto"/>
              <w:jc w:val="center"/>
              <w:rPr>
                <w:rFonts w:ascii="Times New Roman" w:hAnsi="Times New Roman"/>
                <w:b/>
                <w:bCs/>
                <w:sz w:val="24"/>
                <w:szCs w:val="24"/>
                <w:lang w:eastAsia="ar-SA"/>
              </w:rPr>
            </w:pPr>
            <w:r w:rsidRPr="008B216A">
              <w:rPr>
                <w:rFonts w:ascii="Times New Roman" w:hAnsi="Times New Roman"/>
                <w:b/>
                <w:bCs/>
                <w:sz w:val="24"/>
                <w:szCs w:val="24"/>
                <w:lang w:eastAsia="ar-SA"/>
              </w:rPr>
              <w:t>Технико-</w:t>
            </w:r>
          </w:p>
          <w:p w:rsidR="00F25296" w:rsidRPr="008B216A" w:rsidRDefault="00F25296" w:rsidP="00251115">
            <w:pPr>
              <w:widowControl w:val="0"/>
              <w:suppressAutoHyphens/>
              <w:autoSpaceDE w:val="0"/>
              <w:autoSpaceDN w:val="0"/>
              <w:adjustRightInd w:val="0"/>
              <w:spacing w:after="0" w:line="276" w:lineRule="auto"/>
              <w:jc w:val="center"/>
              <w:rPr>
                <w:rFonts w:ascii="Times New Roman" w:hAnsi="Times New Roman"/>
                <w:b/>
                <w:bCs/>
                <w:sz w:val="24"/>
                <w:szCs w:val="24"/>
                <w:lang w:eastAsia="ar-SA"/>
              </w:rPr>
            </w:pPr>
            <w:r w:rsidRPr="008B216A">
              <w:rPr>
                <w:rFonts w:ascii="Times New Roman" w:hAnsi="Times New Roman"/>
                <w:b/>
                <w:bCs/>
                <w:sz w:val="24"/>
                <w:szCs w:val="24"/>
                <w:lang w:eastAsia="ar-SA"/>
              </w:rPr>
              <w:t>экономические</w:t>
            </w:r>
          </w:p>
          <w:p w:rsidR="00F25296" w:rsidRPr="008B216A" w:rsidRDefault="00F25296" w:rsidP="00251115">
            <w:pPr>
              <w:widowControl w:val="0"/>
              <w:suppressAutoHyphens/>
              <w:autoSpaceDE w:val="0"/>
              <w:autoSpaceDN w:val="0"/>
              <w:adjustRightInd w:val="0"/>
              <w:spacing w:after="0" w:line="276" w:lineRule="auto"/>
              <w:jc w:val="center"/>
              <w:rPr>
                <w:rFonts w:ascii="Times New Roman" w:hAnsi="Times New Roman"/>
                <w:b/>
                <w:bCs/>
                <w:sz w:val="24"/>
                <w:szCs w:val="24"/>
                <w:lang w:eastAsia="ar-SA"/>
              </w:rPr>
            </w:pPr>
            <w:r w:rsidRPr="008B216A">
              <w:rPr>
                <w:rFonts w:ascii="Times New Roman" w:hAnsi="Times New Roman"/>
                <w:b/>
                <w:bCs/>
                <w:sz w:val="24"/>
                <w:szCs w:val="24"/>
                <w:lang w:eastAsia="ar-SA"/>
              </w:rPr>
              <w:t>параметры</w:t>
            </w:r>
          </w:p>
        </w:tc>
        <w:tc>
          <w:tcPr>
            <w:tcW w:w="3080" w:type="dxa"/>
            <w:vAlign w:val="center"/>
          </w:tcPr>
          <w:p w:rsidR="00F25296" w:rsidRPr="008B216A" w:rsidRDefault="00F25296" w:rsidP="00251115">
            <w:pPr>
              <w:widowControl w:val="0"/>
              <w:suppressAutoHyphens/>
              <w:autoSpaceDE w:val="0"/>
              <w:autoSpaceDN w:val="0"/>
              <w:adjustRightInd w:val="0"/>
              <w:spacing w:after="0" w:line="276" w:lineRule="auto"/>
              <w:jc w:val="center"/>
              <w:rPr>
                <w:rFonts w:ascii="Times New Roman" w:hAnsi="Times New Roman"/>
                <w:b/>
                <w:bCs/>
                <w:sz w:val="24"/>
                <w:szCs w:val="24"/>
                <w:lang w:eastAsia="ar-SA"/>
              </w:rPr>
            </w:pPr>
            <w:r w:rsidRPr="008B216A">
              <w:rPr>
                <w:rFonts w:ascii="Times New Roman" w:hAnsi="Times New Roman"/>
                <w:b/>
                <w:bCs/>
                <w:sz w:val="24"/>
                <w:szCs w:val="24"/>
                <w:lang w:eastAsia="ar-SA"/>
              </w:rPr>
              <w:t>Срок</w:t>
            </w:r>
          </w:p>
        </w:tc>
      </w:tr>
      <w:tr w:rsidR="00F25296" w:rsidRPr="008B216A" w:rsidTr="00B4361F">
        <w:trPr>
          <w:jc w:val="center"/>
        </w:trPr>
        <w:tc>
          <w:tcPr>
            <w:tcW w:w="563" w:type="dxa"/>
          </w:tcPr>
          <w:p w:rsidR="00F25296" w:rsidRPr="00B4627F" w:rsidRDefault="00F25296" w:rsidP="00C90680">
            <w:pPr>
              <w:pStyle w:val="afb"/>
              <w:widowControl w:val="0"/>
              <w:numPr>
                <w:ilvl w:val="0"/>
                <w:numId w:val="5"/>
              </w:numPr>
              <w:suppressAutoHyphens/>
              <w:autoSpaceDE w:val="0"/>
              <w:autoSpaceDN w:val="0"/>
              <w:adjustRightInd w:val="0"/>
              <w:spacing w:after="0"/>
              <w:ind w:left="0" w:firstLine="0"/>
              <w:jc w:val="both"/>
              <w:rPr>
                <w:rFonts w:ascii="Times New Roman" w:hAnsi="Times New Roman"/>
                <w:bCs/>
                <w:sz w:val="24"/>
                <w:szCs w:val="24"/>
                <w:lang w:eastAsia="ar-SA"/>
              </w:rPr>
            </w:pPr>
          </w:p>
        </w:tc>
        <w:tc>
          <w:tcPr>
            <w:tcW w:w="3080" w:type="dxa"/>
          </w:tcPr>
          <w:p w:rsidR="00F25296" w:rsidRPr="008B216A" w:rsidRDefault="00F25296" w:rsidP="00251115">
            <w:pPr>
              <w:widowControl w:val="0"/>
              <w:suppressAutoHyphens/>
              <w:autoSpaceDE w:val="0"/>
              <w:autoSpaceDN w:val="0"/>
              <w:adjustRightInd w:val="0"/>
              <w:spacing w:after="0" w:line="276" w:lineRule="auto"/>
              <w:rPr>
                <w:rFonts w:ascii="Times New Roman" w:hAnsi="Times New Roman"/>
                <w:bCs/>
                <w:sz w:val="24"/>
                <w:szCs w:val="24"/>
                <w:lang w:eastAsia="ar-SA"/>
              </w:rPr>
            </w:pPr>
            <w:r w:rsidRPr="008B216A">
              <w:rPr>
                <w:rFonts w:ascii="Times New Roman" w:hAnsi="Times New Roman"/>
                <w:bCs/>
                <w:sz w:val="24"/>
                <w:szCs w:val="24"/>
                <w:lang w:eastAsia="ar-SA"/>
              </w:rPr>
              <w:t>Нанесение дорожной разметки на пешеходных переходах и установка знаков безопасности вблизи детских образовательных учреждений</w:t>
            </w:r>
          </w:p>
        </w:tc>
        <w:tc>
          <w:tcPr>
            <w:tcW w:w="2763" w:type="dxa"/>
          </w:tcPr>
          <w:p w:rsidR="00F25296" w:rsidRPr="008B216A" w:rsidRDefault="00F25296" w:rsidP="00251115">
            <w:pPr>
              <w:widowControl w:val="0"/>
              <w:suppressAutoHyphens/>
              <w:autoSpaceDE w:val="0"/>
              <w:autoSpaceDN w:val="0"/>
              <w:adjustRightInd w:val="0"/>
              <w:spacing w:after="0" w:line="276" w:lineRule="auto"/>
              <w:rPr>
                <w:rFonts w:ascii="Times New Roman" w:hAnsi="Times New Roman"/>
                <w:bCs/>
                <w:sz w:val="24"/>
                <w:szCs w:val="24"/>
                <w:lang w:eastAsia="ar-SA"/>
              </w:rPr>
            </w:pPr>
            <w:r w:rsidRPr="008B216A">
              <w:rPr>
                <w:rFonts w:ascii="Times New Roman" w:hAnsi="Times New Roman"/>
                <w:bCs/>
                <w:sz w:val="24"/>
                <w:szCs w:val="24"/>
                <w:lang w:eastAsia="ar-SA"/>
              </w:rPr>
              <w:t>Согласно рекомендациям и предписаниям ГИБДД</w:t>
            </w:r>
          </w:p>
        </w:tc>
        <w:tc>
          <w:tcPr>
            <w:tcW w:w="3080" w:type="dxa"/>
          </w:tcPr>
          <w:p w:rsidR="00F25296" w:rsidRPr="008B216A" w:rsidRDefault="00F25296" w:rsidP="00251115">
            <w:pPr>
              <w:widowControl w:val="0"/>
              <w:suppressAutoHyphens/>
              <w:autoSpaceDE w:val="0"/>
              <w:autoSpaceDN w:val="0"/>
              <w:adjustRightInd w:val="0"/>
              <w:spacing w:after="0" w:line="276" w:lineRule="auto"/>
              <w:rPr>
                <w:rFonts w:ascii="Times New Roman" w:hAnsi="Times New Roman"/>
                <w:bCs/>
                <w:sz w:val="24"/>
                <w:szCs w:val="24"/>
                <w:lang w:eastAsia="ar-SA"/>
              </w:rPr>
            </w:pPr>
            <w:r w:rsidRPr="008B216A">
              <w:rPr>
                <w:rFonts w:ascii="Times New Roman" w:hAnsi="Times New Roman"/>
                <w:bCs/>
                <w:sz w:val="24"/>
                <w:szCs w:val="24"/>
                <w:lang w:eastAsia="ar-SA"/>
              </w:rPr>
              <w:t>После проведения мероприятий по усовершенствованию дорожного покрытия или ремонту дорожного полотна</w:t>
            </w:r>
          </w:p>
        </w:tc>
      </w:tr>
      <w:tr w:rsidR="00F25296" w:rsidRPr="008B216A" w:rsidTr="00B4361F">
        <w:trPr>
          <w:jc w:val="center"/>
        </w:trPr>
        <w:tc>
          <w:tcPr>
            <w:tcW w:w="563" w:type="dxa"/>
          </w:tcPr>
          <w:p w:rsidR="00F25296" w:rsidRPr="00B4627F" w:rsidRDefault="00F25296" w:rsidP="00C90680">
            <w:pPr>
              <w:pStyle w:val="afb"/>
              <w:widowControl w:val="0"/>
              <w:numPr>
                <w:ilvl w:val="0"/>
                <w:numId w:val="5"/>
              </w:numPr>
              <w:suppressAutoHyphens/>
              <w:autoSpaceDE w:val="0"/>
              <w:autoSpaceDN w:val="0"/>
              <w:adjustRightInd w:val="0"/>
              <w:spacing w:after="0"/>
              <w:ind w:left="0" w:firstLine="0"/>
              <w:jc w:val="both"/>
              <w:rPr>
                <w:rFonts w:ascii="Times New Roman" w:hAnsi="Times New Roman"/>
                <w:bCs/>
                <w:sz w:val="24"/>
                <w:szCs w:val="24"/>
                <w:lang w:eastAsia="ar-SA"/>
              </w:rPr>
            </w:pPr>
          </w:p>
        </w:tc>
        <w:tc>
          <w:tcPr>
            <w:tcW w:w="3080" w:type="dxa"/>
          </w:tcPr>
          <w:p w:rsidR="00F25296" w:rsidRPr="008B216A" w:rsidRDefault="00F25296" w:rsidP="00251115">
            <w:pPr>
              <w:widowControl w:val="0"/>
              <w:suppressAutoHyphens/>
              <w:autoSpaceDE w:val="0"/>
              <w:autoSpaceDN w:val="0"/>
              <w:adjustRightInd w:val="0"/>
              <w:spacing w:after="0" w:line="276" w:lineRule="auto"/>
              <w:rPr>
                <w:rFonts w:ascii="Times New Roman" w:hAnsi="Times New Roman"/>
                <w:bCs/>
                <w:sz w:val="24"/>
                <w:szCs w:val="24"/>
                <w:lang w:eastAsia="ar-SA"/>
              </w:rPr>
            </w:pPr>
            <w:r w:rsidRPr="008B216A">
              <w:rPr>
                <w:rFonts w:ascii="Times New Roman" w:hAnsi="Times New Roman"/>
                <w:bCs/>
                <w:sz w:val="24"/>
                <w:szCs w:val="24"/>
                <w:lang w:eastAsia="ar-SA"/>
              </w:rPr>
              <w:t>Установка пешеходных ограждений вблизи детских образовательных учреждений и мест массового скопления людей</w:t>
            </w:r>
          </w:p>
        </w:tc>
        <w:tc>
          <w:tcPr>
            <w:tcW w:w="2763" w:type="dxa"/>
          </w:tcPr>
          <w:p w:rsidR="00F25296" w:rsidRPr="008B216A" w:rsidRDefault="00F25296" w:rsidP="00251115">
            <w:pPr>
              <w:widowControl w:val="0"/>
              <w:suppressAutoHyphens/>
              <w:autoSpaceDE w:val="0"/>
              <w:autoSpaceDN w:val="0"/>
              <w:adjustRightInd w:val="0"/>
              <w:spacing w:after="0" w:line="276" w:lineRule="auto"/>
              <w:rPr>
                <w:rFonts w:ascii="Times New Roman" w:hAnsi="Times New Roman"/>
                <w:bCs/>
                <w:sz w:val="24"/>
                <w:szCs w:val="24"/>
                <w:lang w:eastAsia="ar-SA"/>
              </w:rPr>
            </w:pPr>
            <w:r w:rsidRPr="008B216A">
              <w:rPr>
                <w:rFonts w:ascii="Times New Roman" w:hAnsi="Times New Roman"/>
                <w:bCs/>
                <w:sz w:val="24"/>
                <w:szCs w:val="24"/>
                <w:lang w:eastAsia="ar-SA"/>
              </w:rPr>
              <w:t xml:space="preserve">Протяженность 500 м </w:t>
            </w:r>
          </w:p>
        </w:tc>
        <w:tc>
          <w:tcPr>
            <w:tcW w:w="3080" w:type="dxa"/>
          </w:tcPr>
          <w:p w:rsidR="00F25296" w:rsidRPr="008B216A" w:rsidRDefault="00F25296" w:rsidP="00251115">
            <w:pPr>
              <w:widowControl w:val="0"/>
              <w:suppressAutoHyphens/>
              <w:autoSpaceDE w:val="0"/>
              <w:autoSpaceDN w:val="0"/>
              <w:adjustRightInd w:val="0"/>
              <w:spacing w:after="0" w:line="276" w:lineRule="auto"/>
              <w:rPr>
                <w:rFonts w:ascii="Times New Roman" w:hAnsi="Times New Roman"/>
                <w:bCs/>
                <w:sz w:val="24"/>
                <w:szCs w:val="24"/>
                <w:lang w:eastAsia="ar-SA"/>
              </w:rPr>
            </w:pPr>
            <w:r w:rsidRPr="008B216A">
              <w:rPr>
                <w:rFonts w:ascii="Times New Roman" w:hAnsi="Times New Roman"/>
                <w:bCs/>
                <w:sz w:val="24"/>
                <w:szCs w:val="24"/>
                <w:lang w:eastAsia="ar-SA"/>
              </w:rPr>
              <w:t>После проведения работ по расширению и обустройству пешеходных зон, усовершенствованию дорожного покрытия или ремонту дорожного полотна</w:t>
            </w:r>
          </w:p>
        </w:tc>
      </w:tr>
      <w:tr w:rsidR="00F25296" w:rsidRPr="008B216A" w:rsidTr="00B4361F">
        <w:trPr>
          <w:jc w:val="center"/>
        </w:trPr>
        <w:tc>
          <w:tcPr>
            <w:tcW w:w="563" w:type="dxa"/>
          </w:tcPr>
          <w:p w:rsidR="00F25296" w:rsidRPr="00B4627F" w:rsidRDefault="00F25296" w:rsidP="00C90680">
            <w:pPr>
              <w:pStyle w:val="afb"/>
              <w:widowControl w:val="0"/>
              <w:numPr>
                <w:ilvl w:val="0"/>
                <w:numId w:val="5"/>
              </w:numPr>
              <w:suppressAutoHyphens/>
              <w:autoSpaceDE w:val="0"/>
              <w:autoSpaceDN w:val="0"/>
              <w:adjustRightInd w:val="0"/>
              <w:spacing w:after="0"/>
              <w:ind w:left="0" w:firstLine="0"/>
              <w:jc w:val="both"/>
              <w:rPr>
                <w:rFonts w:ascii="Times New Roman" w:hAnsi="Times New Roman"/>
                <w:bCs/>
                <w:sz w:val="24"/>
                <w:szCs w:val="24"/>
                <w:lang w:eastAsia="ar-SA"/>
              </w:rPr>
            </w:pPr>
          </w:p>
        </w:tc>
        <w:tc>
          <w:tcPr>
            <w:tcW w:w="3080" w:type="dxa"/>
          </w:tcPr>
          <w:p w:rsidR="00F25296" w:rsidRPr="008B216A" w:rsidRDefault="00F25296" w:rsidP="00251115">
            <w:pPr>
              <w:widowControl w:val="0"/>
              <w:suppressAutoHyphens/>
              <w:autoSpaceDE w:val="0"/>
              <w:autoSpaceDN w:val="0"/>
              <w:adjustRightInd w:val="0"/>
              <w:spacing w:after="0" w:line="276" w:lineRule="auto"/>
              <w:rPr>
                <w:rFonts w:ascii="Times New Roman" w:hAnsi="Times New Roman"/>
                <w:bCs/>
                <w:sz w:val="24"/>
                <w:szCs w:val="24"/>
                <w:lang w:eastAsia="ar-SA"/>
              </w:rPr>
            </w:pPr>
            <w:r w:rsidRPr="008B216A">
              <w:rPr>
                <w:rFonts w:ascii="Times New Roman" w:hAnsi="Times New Roman"/>
                <w:bCs/>
                <w:sz w:val="24"/>
                <w:szCs w:val="24"/>
                <w:lang w:eastAsia="ar-SA"/>
              </w:rPr>
              <w:t>Осуществление контроля за состоянием транспортных средств</w:t>
            </w:r>
          </w:p>
        </w:tc>
        <w:tc>
          <w:tcPr>
            <w:tcW w:w="2763" w:type="dxa"/>
          </w:tcPr>
          <w:p w:rsidR="00F25296" w:rsidRPr="008B216A" w:rsidRDefault="00F25296" w:rsidP="00251115">
            <w:pPr>
              <w:widowControl w:val="0"/>
              <w:suppressAutoHyphens/>
              <w:autoSpaceDE w:val="0"/>
              <w:autoSpaceDN w:val="0"/>
              <w:adjustRightInd w:val="0"/>
              <w:spacing w:after="0" w:line="276" w:lineRule="auto"/>
              <w:rPr>
                <w:rFonts w:ascii="Times New Roman" w:hAnsi="Times New Roman"/>
                <w:bCs/>
                <w:sz w:val="24"/>
                <w:szCs w:val="24"/>
                <w:lang w:eastAsia="ar-SA"/>
              </w:rPr>
            </w:pPr>
            <w:r w:rsidRPr="008B216A">
              <w:rPr>
                <w:rFonts w:ascii="Times New Roman" w:hAnsi="Times New Roman"/>
                <w:bCs/>
                <w:sz w:val="24"/>
                <w:szCs w:val="24"/>
                <w:lang w:eastAsia="ar-SA"/>
              </w:rPr>
              <w:t xml:space="preserve">Мероприятия проводятся в соответствие с требованиями Федерального Закона РФ от 01.07.2011 № 170 </w:t>
            </w:r>
          </w:p>
        </w:tc>
        <w:tc>
          <w:tcPr>
            <w:tcW w:w="3080" w:type="dxa"/>
          </w:tcPr>
          <w:p w:rsidR="00F25296" w:rsidRPr="008B216A" w:rsidRDefault="00F25296" w:rsidP="00251115">
            <w:pPr>
              <w:widowControl w:val="0"/>
              <w:suppressAutoHyphens/>
              <w:autoSpaceDE w:val="0"/>
              <w:autoSpaceDN w:val="0"/>
              <w:adjustRightInd w:val="0"/>
              <w:spacing w:after="0" w:line="276" w:lineRule="auto"/>
              <w:rPr>
                <w:rFonts w:ascii="Times New Roman" w:hAnsi="Times New Roman"/>
                <w:bCs/>
                <w:sz w:val="24"/>
                <w:szCs w:val="24"/>
                <w:lang w:eastAsia="ar-SA"/>
              </w:rPr>
            </w:pPr>
            <w:r w:rsidRPr="008B216A">
              <w:rPr>
                <w:rFonts w:ascii="Times New Roman" w:hAnsi="Times New Roman"/>
                <w:bCs/>
                <w:sz w:val="24"/>
                <w:szCs w:val="24"/>
                <w:lang w:eastAsia="ar-SA"/>
              </w:rPr>
              <w:t>периодически</w:t>
            </w:r>
          </w:p>
        </w:tc>
      </w:tr>
    </w:tbl>
    <w:p w:rsidR="00F25296" w:rsidRDefault="00F25296" w:rsidP="00251115">
      <w:pPr>
        <w:widowControl w:val="0"/>
        <w:autoSpaceDE w:val="0"/>
        <w:autoSpaceDN w:val="0"/>
        <w:adjustRightInd w:val="0"/>
        <w:spacing w:after="0" w:line="276" w:lineRule="auto"/>
        <w:ind w:firstLine="709"/>
        <w:contextualSpacing/>
        <w:jc w:val="both"/>
        <w:rPr>
          <w:rFonts w:ascii="Times New Roman" w:hAnsi="Times New Roman"/>
          <w:color w:val="000000"/>
          <w:sz w:val="28"/>
          <w:szCs w:val="28"/>
          <w:lang w:eastAsia="ru-RU"/>
        </w:rPr>
      </w:pPr>
    </w:p>
    <w:p w:rsidR="00F25296" w:rsidRDefault="00F25296" w:rsidP="00251115">
      <w:pPr>
        <w:pStyle w:val="Default"/>
        <w:spacing w:line="276" w:lineRule="auto"/>
        <w:ind w:left="720"/>
        <w:rPr>
          <w:sz w:val="28"/>
          <w:szCs w:val="28"/>
        </w:rPr>
      </w:pPr>
      <w:r>
        <w:rPr>
          <w:b/>
          <w:bCs/>
          <w:sz w:val="28"/>
          <w:szCs w:val="28"/>
        </w:rPr>
        <w:t xml:space="preserve">В) Мероприятия по снижению негативного воздействия транспорта на окружающую среду и здоровье населения </w:t>
      </w:r>
    </w:p>
    <w:p w:rsidR="003926F9" w:rsidRDefault="00B4361F" w:rsidP="003926F9">
      <w:pPr>
        <w:pStyle w:val="Default"/>
        <w:spacing w:line="276" w:lineRule="auto"/>
        <w:ind w:firstLine="709"/>
        <w:contextualSpacing/>
        <w:jc w:val="both"/>
        <w:rPr>
          <w:bCs/>
          <w:color w:val="auto"/>
          <w:sz w:val="28"/>
          <w:szCs w:val="28"/>
        </w:rPr>
      </w:pPr>
      <w:r>
        <w:rPr>
          <w:bCs/>
          <w:color w:val="auto"/>
          <w:sz w:val="28"/>
          <w:szCs w:val="28"/>
        </w:rPr>
        <w:t>Посредством</w:t>
      </w:r>
      <w:r w:rsidR="00F25296" w:rsidRPr="00D13A4C">
        <w:rPr>
          <w:bCs/>
          <w:color w:val="auto"/>
          <w:sz w:val="28"/>
          <w:szCs w:val="28"/>
        </w:rPr>
        <w:t xml:space="preserve"> м</w:t>
      </w:r>
      <w:r w:rsidR="003926F9">
        <w:rPr>
          <w:bCs/>
          <w:color w:val="auto"/>
          <w:sz w:val="28"/>
          <w:szCs w:val="28"/>
        </w:rPr>
        <w:t>ониторинга атмосферного воздуха</w:t>
      </w:r>
      <w:r w:rsidR="008D3395">
        <w:rPr>
          <w:bCs/>
          <w:color w:val="auto"/>
          <w:sz w:val="28"/>
          <w:szCs w:val="28"/>
        </w:rPr>
        <w:t xml:space="preserve"> </w:t>
      </w:r>
      <w:r w:rsidR="003926F9">
        <w:rPr>
          <w:bCs/>
          <w:color w:val="auto"/>
          <w:sz w:val="28"/>
          <w:szCs w:val="28"/>
        </w:rPr>
        <w:t xml:space="preserve">определяется </w:t>
      </w:r>
      <w:r w:rsidR="003926F9" w:rsidRPr="00D13A4C">
        <w:rPr>
          <w:bCs/>
          <w:color w:val="auto"/>
          <w:sz w:val="28"/>
          <w:szCs w:val="28"/>
        </w:rPr>
        <w:t>содержания бенз(а)пирена и формальдегида в городском округе</w:t>
      </w:r>
      <w:r w:rsidR="008D3395">
        <w:rPr>
          <w:bCs/>
          <w:color w:val="auto"/>
          <w:sz w:val="28"/>
          <w:szCs w:val="28"/>
        </w:rPr>
        <w:t xml:space="preserve"> </w:t>
      </w:r>
      <w:r w:rsidR="003926F9">
        <w:rPr>
          <w:bCs/>
          <w:color w:val="auto"/>
          <w:sz w:val="28"/>
          <w:szCs w:val="28"/>
        </w:rPr>
        <w:t>Ирбитское муниципальное образование</w:t>
      </w:r>
      <w:r w:rsidR="003926F9" w:rsidRPr="001B5C9A">
        <w:rPr>
          <w:bCs/>
          <w:color w:val="auto"/>
          <w:sz w:val="28"/>
          <w:szCs w:val="28"/>
        </w:rPr>
        <w:t xml:space="preserve"> является о</w:t>
      </w:r>
      <w:r w:rsidR="003926F9">
        <w:rPr>
          <w:bCs/>
          <w:color w:val="auto"/>
          <w:sz w:val="28"/>
          <w:szCs w:val="28"/>
        </w:rPr>
        <w:t xml:space="preserve">дной из наиболее экологически </w:t>
      </w:r>
      <w:r w:rsidR="003926F9" w:rsidRPr="001B5C9A">
        <w:rPr>
          <w:bCs/>
          <w:color w:val="auto"/>
          <w:sz w:val="28"/>
          <w:szCs w:val="28"/>
        </w:rPr>
        <w:t xml:space="preserve">благополучных территорий в Свердловской области. Объем выброса загрязняющих веществ в атмосферный воздух в 2017 году составил </w:t>
      </w:r>
      <w:r w:rsidR="003926F9">
        <w:rPr>
          <w:bCs/>
          <w:color w:val="auto"/>
          <w:sz w:val="28"/>
          <w:szCs w:val="28"/>
        </w:rPr>
        <w:t>меньше одной</w:t>
      </w:r>
      <w:r w:rsidR="003926F9" w:rsidRPr="001B5C9A">
        <w:rPr>
          <w:bCs/>
          <w:color w:val="auto"/>
          <w:sz w:val="28"/>
          <w:szCs w:val="28"/>
        </w:rPr>
        <w:t xml:space="preserve"> тонн</w:t>
      </w:r>
      <w:r w:rsidR="003926F9">
        <w:rPr>
          <w:bCs/>
          <w:color w:val="auto"/>
          <w:sz w:val="28"/>
          <w:szCs w:val="28"/>
        </w:rPr>
        <w:t>ы</w:t>
      </w:r>
      <w:r w:rsidR="003926F9" w:rsidRPr="001B5C9A">
        <w:rPr>
          <w:bCs/>
          <w:color w:val="auto"/>
          <w:sz w:val="28"/>
          <w:szCs w:val="28"/>
        </w:rPr>
        <w:t xml:space="preserve"> в </w:t>
      </w:r>
      <w:r w:rsidR="003926F9" w:rsidRPr="004223E3">
        <w:rPr>
          <w:bCs/>
          <w:color w:val="auto"/>
          <w:sz w:val="28"/>
          <w:szCs w:val="28"/>
        </w:rPr>
        <w:t xml:space="preserve">год. </w:t>
      </w:r>
    </w:p>
    <w:p w:rsidR="00F25296" w:rsidRDefault="00F25296" w:rsidP="00251115">
      <w:pPr>
        <w:pStyle w:val="Default"/>
        <w:spacing w:line="276" w:lineRule="auto"/>
        <w:ind w:firstLine="709"/>
        <w:contextualSpacing/>
        <w:jc w:val="both"/>
        <w:rPr>
          <w:sz w:val="28"/>
          <w:szCs w:val="28"/>
        </w:rPr>
      </w:pPr>
      <w:r w:rsidRPr="00D13A4C">
        <w:rPr>
          <w:color w:val="auto"/>
          <w:sz w:val="28"/>
          <w:szCs w:val="28"/>
        </w:rPr>
        <w:t xml:space="preserve">В соответствии с РД 52.04.186-89 «Руководство по контролю загрязнения атмосферы» (раздел 3.4.4. Измерение уровня загрязнения воздуха, обусловленного выбросами автотранспорта) в </w:t>
      </w:r>
      <w:r>
        <w:rPr>
          <w:sz w:val="28"/>
          <w:szCs w:val="28"/>
        </w:rPr>
        <w:t xml:space="preserve">результате мониторинга уровня загрязнения воздуха, обусловленного выбросами автотранспорта, определяются: </w:t>
      </w:r>
    </w:p>
    <w:p w:rsidR="00F25296" w:rsidRDefault="00F25296" w:rsidP="00251115">
      <w:pPr>
        <w:pStyle w:val="Default"/>
        <w:spacing w:line="276" w:lineRule="auto"/>
        <w:ind w:firstLine="709"/>
        <w:contextualSpacing/>
        <w:jc w:val="both"/>
        <w:rPr>
          <w:sz w:val="28"/>
          <w:szCs w:val="28"/>
        </w:rPr>
      </w:pPr>
      <w:r>
        <w:rPr>
          <w:sz w:val="20"/>
          <w:szCs w:val="20"/>
        </w:rPr>
        <w:t xml:space="preserve">- </w:t>
      </w:r>
      <w:r>
        <w:rPr>
          <w:sz w:val="28"/>
          <w:szCs w:val="28"/>
        </w:rPr>
        <w:t xml:space="preserve">максимальные значения концентраций основных примесей, выбрасываемых автотранспортом в районах автомагистралей, и периоды их наступления при различных метеоусловиях и интенсивности движения транспорта; </w:t>
      </w:r>
    </w:p>
    <w:p w:rsidR="00F25296" w:rsidRDefault="00F25296" w:rsidP="00251115">
      <w:pPr>
        <w:pStyle w:val="Default"/>
        <w:spacing w:line="276" w:lineRule="auto"/>
        <w:ind w:firstLine="709"/>
        <w:contextualSpacing/>
        <w:jc w:val="both"/>
        <w:rPr>
          <w:sz w:val="28"/>
          <w:szCs w:val="28"/>
        </w:rPr>
      </w:pPr>
      <w:r>
        <w:rPr>
          <w:sz w:val="20"/>
          <w:szCs w:val="20"/>
        </w:rPr>
        <w:t>-</w:t>
      </w:r>
      <w:r>
        <w:rPr>
          <w:sz w:val="28"/>
          <w:szCs w:val="28"/>
        </w:rPr>
        <w:t>границы зон и характер распределения примесей по ме</w:t>
      </w:r>
      <w:r w:rsidR="003926F9">
        <w:rPr>
          <w:sz w:val="28"/>
          <w:szCs w:val="28"/>
        </w:rPr>
        <w:t>ре удаления от автомагистралей.</w:t>
      </w:r>
    </w:p>
    <w:p w:rsidR="00F25296" w:rsidRDefault="00F25296" w:rsidP="00251115">
      <w:pPr>
        <w:pStyle w:val="Default"/>
        <w:spacing w:line="276" w:lineRule="auto"/>
        <w:jc w:val="both"/>
        <w:rPr>
          <w:sz w:val="28"/>
          <w:szCs w:val="28"/>
        </w:rPr>
      </w:pPr>
      <w:r>
        <w:rPr>
          <w:b/>
          <w:bCs/>
          <w:sz w:val="28"/>
          <w:szCs w:val="28"/>
        </w:rPr>
        <w:t xml:space="preserve">Г) 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 </w:t>
      </w:r>
    </w:p>
    <w:p w:rsidR="00F25296" w:rsidRDefault="00F25296" w:rsidP="00251115">
      <w:pPr>
        <w:pStyle w:val="Default"/>
        <w:spacing w:line="276" w:lineRule="auto"/>
        <w:ind w:firstLine="709"/>
        <w:contextualSpacing/>
        <w:jc w:val="both"/>
        <w:rPr>
          <w:sz w:val="28"/>
          <w:szCs w:val="28"/>
        </w:rPr>
      </w:pPr>
      <w:r>
        <w:rPr>
          <w:sz w:val="28"/>
          <w:szCs w:val="28"/>
        </w:rPr>
        <w:t xml:space="preserve">В соответствии с Порядком проведения оценки технического состояния автомобильных дорог, утв. Приказом Минтранса России от 27.08.2009 № 150, в отношении автомобильных дорог общего пользования местного значения оценка технического состояния органом местного самоуправления в области использования автомобильных дорог и осуществления дорожной деятельности либо уполномоченной им организацией. </w:t>
      </w:r>
    </w:p>
    <w:p w:rsidR="00F25296" w:rsidRDefault="00F25296" w:rsidP="00251115">
      <w:pPr>
        <w:pStyle w:val="Default"/>
        <w:spacing w:line="276" w:lineRule="auto"/>
        <w:ind w:firstLine="709"/>
        <w:contextualSpacing/>
        <w:jc w:val="both"/>
        <w:rPr>
          <w:color w:val="auto"/>
          <w:sz w:val="28"/>
          <w:szCs w:val="28"/>
        </w:rPr>
      </w:pPr>
      <w:r>
        <w:rPr>
          <w:color w:val="auto"/>
          <w:sz w:val="28"/>
          <w:szCs w:val="28"/>
        </w:rPr>
        <w:t xml:space="preserve">Оценка технического состояния автомобильных дорог должна проводиться не реже одного раза в год: </w:t>
      </w:r>
    </w:p>
    <w:p w:rsidR="00F25296" w:rsidRDefault="00F25296" w:rsidP="00251115">
      <w:pPr>
        <w:pStyle w:val="Default"/>
        <w:spacing w:line="276" w:lineRule="auto"/>
        <w:jc w:val="both"/>
        <w:rPr>
          <w:color w:val="auto"/>
          <w:sz w:val="28"/>
          <w:szCs w:val="28"/>
        </w:rPr>
      </w:pPr>
      <w:r>
        <w:rPr>
          <w:color w:val="auto"/>
          <w:sz w:val="28"/>
          <w:szCs w:val="28"/>
        </w:rPr>
        <w:t xml:space="preserve">1) технический уровень автомобильной дороги: </w:t>
      </w:r>
    </w:p>
    <w:p w:rsidR="00F25296" w:rsidRPr="00F66F82" w:rsidRDefault="00F25296" w:rsidP="00C90680">
      <w:pPr>
        <w:pStyle w:val="Default"/>
        <w:numPr>
          <w:ilvl w:val="0"/>
          <w:numId w:val="11"/>
        </w:numPr>
        <w:spacing w:line="276" w:lineRule="auto"/>
        <w:jc w:val="both"/>
        <w:rPr>
          <w:color w:val="auto"/>
          <w:sz w:val="28"/>
          <w:szCs w:val="28"/>
        </w:rPr>
      </w:pPr>
      <w:r w:rsidRPr="00F66F82">
        <w:rPr>
          <w:color w:val="auto"/>
          <w:sz w:val="28"/>
          <w:szCs w:val="28"/>
        </w:rPr>
        <w:t xml:space="preserve">ширина проезжей части и земляного полотна; </w:t>
      </w:r>
    </w:p>
    <w:p w:rsidR="00F25296" w:rsidRPr="00F66F82" w:rsidRDefault="00F25296" w:rsidP="00C90680">
      <w:pPr>
        <w:pStyle w:val="Default"/>
        <w:numPr>
          <w:ilvl w:val="0"/>
          <w:numId w:val="11"/>
        </w:numPr>
        <w:spacing w:line="276" w:lineRule="auto"/>
        <w:jc w:val="both"/>
        <w:rPr>
          <w:color w:val="auto"/>
          <w:sz w:val="28"/>
          <w:szCs w:val="28"/>
        </w:rPr>
      </w:pPr>
      <w:r w:rsidRPr="00F66F82">
        <w:rPr>
          <w:color w:val="auto"/>
          <w:sz w:val="28"/>
          <w:szCs w:val="28"/>
        </w:rPr>
        <w:t xml:space="preserve">габарит приближения; </w:t>
      </w:r>
    </w:p>
    <w:p w:rsidR="00F25296" w:rsidRDefault="00F25296" w:rsidP="00C90680">
      <w:pPr>
        <w:pStyle w:val="Default"/>
        <w:numPr>
          <w:ilvl w:val="0"/>
          <w:numId w:val="11"/>
        </w:numPr>
        <w:spacing w:line="276" w:lineRule="auto"/>
        <w:jc w:val="both"/>
        <w:rPr>
          <w:color w:val="auto"/>
          <w:sz w:val="28"/>
          <w:szCs w:val="28"/>
        </w:rPr>
      </w:pPr>
      <w:r>
        <w:rPr>
          <w:color w:val="auto"/>
          <w:sz w:val="28"/>
          <w:szCs w:val="28"/>
        </w:rPr>
        <w:t xml:space="preserve">длины прямых, число углов поворотов в плане трассы и величины их радиусов; </w:t>
      </w:r>
    </w:p>
    <w:p w:rsidR="00F25296" w:rsidRPr="00F66F82" w:rsidRDefault="00F25296" w:rsidP="00C90680">
      <w:pPr>
        <w:pStyle w:val="Default"/>
        <w:numPr>
          <w:ilvl w:val="0"/>
          <w:numId w:val="11"/>
        </w:numPr>
        <w:spacing w:line="276" w:lineRule="auto"/>
        <w:jc w:val="both"/>
        <w:rPr>
          <w:color w:val="auto"/>
          <w:sz w:val="28"/>
          <w:szCs w:val="28"/>
        </w:rPr>
      </w:pPr>
      <w:r w:rsidRPr="00F66F82">
        <w:rPr>
          <w:color w:val="auto"/>
          <w:sz w:val="28"/>
          <w:szCs w:val="28"/>
        </w:rPr>
        <w:t xml:space="preserve">протяженность подъемов и спусков; </w:t>
      </w:r>
    </w:p>
    <w:p w:rsidR="00F25296" w:rsidRPr="00F66F82" w:rsidRDefault="00F25296" w:rsidP="00C90680">
      <w:pPr>
        <w:pStyle w:val="Default"/>
        <w:numPr>
          <w:ilvl w:val="0"/>
          <w:numId w:val="11"/>
        </w:numPr>
        <w:spacing w:line="276" w:lineRule="auto"/>
        <w:jc w:val="both"/>
        <w:rPr>
          <w:color w:val="auto"/>
          <w:sz w:val="28"/>
          <w:szCs w:val="28"/>
        </w:rPr>
      </w:pPr>
      <w:r w:rsidRPr="00F66F82">
        <w:rPr>
          <w:color w:val="auto"/>
          <w:sz w:val="28"/>
          <w:szCs w:val="28"/>
        </w:rPr>
        <w:t xml:space="preserve">продольный и поперечный уклоны; </w:t>
      </w:r>
    </w:p>
    <w:p w:rsidR="00F25296" w:rsidRPr="00F66F82" w:rsidRDefault="00F25296" w:rsidP="00C90680">
      <w:pPr>
        <w:pStyle w:val="Default"/>
        <w:numPr>
          <w:ilvl w:val="0"/>
          <w:numId w:val="11"/>
        </w:numPr>
        <w:spacing w:line="276" w:lineRule="auto"/>
        <w:jc w:val="both"/>
        <w:rPr>
          <w:color w:val="auto"/>
          <w:sz w:val="28"/>
          <w:szCs w:val="28"/>
        </w:rPr>
      </w:pPr>
      <w:r w:rsidRPr="00F66F82">
        <w:rPr>
          <w:color w:val="auto"/>
          <w:sz w:val="28"/>
          <w:szCs w:val="28"/>
        </w:rPr>
        <w:t xml:space="preserve">высота насыпи и глубина выемки; </w:t>
      </w:r>
    </w:p>
    <w:p w:rsidR="00F25296" w:rsidRPr="00F66F82" w:rsidRDefault="00F25296" w:rsidP="00C90680">
      <w:pPr>
        <w:pStyle w:val="Default"/>
        <w:numPr>
          <w:ilvl w:val="0"/>
          <w:numId w:val="11"/>
        </w:numPr>
        <w:spacing w:line="276" w:lineRule="auto"/>
        <w:jc w:val="both"/>
        <w:rPr>
          <w:color w:val="auto"/>
          <w:sz w:val="28"/>
          <w:szCs w:val="28"/>
        </w:rPr>
      </w:pPr>
      <w:r w:rsidRPr="00F66F82">
        <w:rPr>
          <w:color w:val="auto"/>
          <w:sz w:val="28"/>
          <w:szCs w:val="28"/>
        </w:rPr>
        <w:t xml:space="preserve">габариты искусственных дорожных сооружений; </w:t>
      </w:r>
    </w:p>
    <w:p w:rsidR="00F25296" w:rsidRPr="00F66F82" w:rsidRDefault="00F25296" w:rsidP="00C90680">
      <w:pPr>
        <w:pStyle w:val="Default"/>
        <w:numPr>
          <w:ilvl w:val="0"/>
          <w:numId w:val="11"/>
        </w:numPr>
        <w:spacing w:line="276" w:lineRule="auto"/>
        <w:jc w:val="both"/>
        <w:rPr>
          <w:color w:val="auto"/>
          <w:sz w:val="28"/>
          <w:szCs w:val="28"/>
        </w:rPr>
      </w:pPr>
      <w:r w:rsidRPr="00F66F82">
        <w:rPr>
          <w:color w:val="auto"/>
          <w:sz w:val="28"/>
          <w:szCs w:val="28"/>
        </w:rPr>
        <w:t xml:space="preserve">наличие элементов водоотвода; </w:t>
      </w:r>
    </w:p>
    <w:p w:rsidR="00F25296" w:rsidRDefault="00F25296" w:rsidP="00C90680">
      <w:pPr>
        <w:pStyle w:val="Default"/>
        <w:numPr>
          <w:ilvl w:val="0"/>
          <w:numId w:val="11"/>
        </w:numPr>
        <w:spacing w:line="276" w:lineRule="auto"/>
        <w:jc w:val="both"/>
        <w:rPr>
          <w:color w:val="auto"/>
          <w:sz w:val="28"/>
          <w:szCs w:val="28"/>
        </w:rPr>
      </w:pPr>
      <w:r>
        <w:rPr>
          <w:color w:val="auto"/>
          <w:sz w:val="28"/>
          <w:szCs w:val="28"/>
        </w:rPr>
        <w:t xml:space="preserve">наличие элементов обустройства дороги и технических средств организации дорожного движения; </w:t>
      </w:r>
    </w:p>
    <w:p w:rsidR="00F25296" w:rsidRDefault="00F25296" w:rsidP="00251115">
      <w:pPr>
        <w:pStyle w:val="Default"/>
        <w:spacing w:line="276" w:lineRule="auto"/>
        <w:jc w:val="both"/>
        <w:rPr>
          <w:color w:val="auto"/>
          <w:sz w:val="28"/>
          <w:szCs w:val="28"/>
        </w:rPr>
      </w:pPr>
      <w:r>
        <w:rPr>
          <w:color w:val="auto"/>
          <w:sz w:val="28"/>
          <w:szCs w:val="28"/>
        </w:rPr>
        <w:t xml:space="preserve">2) эксплуатационное состояние автомобильной дороги: </w:t>
      </w:r>
    </w:p>
    <w:p w:rsidR="00F25296" w:rsidRDefault="00F25296" w:rsidP="00C90680">
      <w:pPr>
        <w:pStyle w:val="Default"/>
        <w:numPr>
          <w:ilvl w:val="0"/>
          <w:numId w:val="11"/>
        </w:numPr>
        <w:spacing w:line="276" w:lineRule="auto"/>
        <w:jc w:val="both"/>
        <w:rPr>
          <w:color w:val="auto"/>
          <w:sz w:val="28"/>
          <w:szCs w:val="28"/>
        </w:rPr>
      </w:pPr>
      <w:r>
        <w:rPr>
          <w:color w:val="auto"/>
          <w:sz w:val="28"/>
          <w:szCs w:val="28"/>
        </w:rPr>
        <w:t xml:space="preserve">продольная ровность и колейность дорожного покрытия; </w:t>
      </w:r>
    </w:p>
    <w:p w:rsidR="00F25296" w:rsidRPr="00CE0EB4" w:rsidRDefault="00F25296" w:rsidP="00C90680">
      <w:pPr>
        <w:pStyle w:val="Default"/>
        <w:numPr>
          <w:ilvl w:val="0"/>
          <w:numId w:val="11"/>
        </w:numPr>
        <w:spacing w:line="276" w:lineRule="auto"/>
        <w:jc w:val="both"/>
        <w:rPr>
          <w:color w:val="auto"/>
          <w:sz w:val="28"/>
          <w:szCs w:val="28"/>
        </w:rPr>
      </w:pPr>
      <w:r w:rsidRPr="00CE0EB4">
        <w:rPr>
          <w:color w:val="auto"/>
          <w:sz w:val="28"/>
          <w:szCs w:val="28"/>
        </w:rPr>
        <w:t xml:space="preserve">сцепные свойства дорожного покрытия и состояние обочин; </w:t>
      </w:r>
    </w:p>
    <w:p w:rsidR="00F25296" w:rsidRPr="00CE0EB4" w:rsidRDefault="00F25296" w:rsidP="00C90680">
      <w:pPr>
        <w:pStyle w:val="Default"/>
        <w:numPr>
          <w:ilvl w:val="0"/>
          <w:numId w:val="11"/>
        </w:numPr>
        <w:spacing w:line="276" w:lineRule="auto"/>
        <w:jc w:val="both"/>
        <w:rPr>
          <w:color w:val="auto"/>
          <w:sz w:val="28"/>
          <w:szCs w:val="28"/>
        </w:rPr>
      </w:pPr>
      <w:r w:rsidRPr="00CE0EB4">
        <w:rPr>
          <w:color w:val="auto"/>
          <w:sz w:val="28"/>
          <w:szCs w:val="28"/>
        </w:rPr>
        <w:t xml:space="preserve">прочность дорожной одежды; </w:t>
      </w:r>
    </w:p>
    <w:p w:rsidR="00F25296" w:rsidRPr="00CE0EB4" w:rsidRDefault="00F25296" w:rsidP="00C90680">
      <w:pPr>
        <w:pStyle w:val="Default"/>
        <w:numPr>
          <w:ilvl w:val="0"/>
          <w:numId w:val="11"/>
        </w:numPr>
        <w:spacing w:line="276" w:lineRule="auto"/>
        <w:jc w:val="both"/>
        <w:rPr>
          <w:color w:val="auto"/>
          <w:sz w:val="28"/>
          <w:szCs w:val="28"/>
        </w:rPr>
      </w:pPr>
      <w:r w:rsidRPr="00CE0EB4">
        <w:rPr>
          <w:color w:val="auto"/>
          <w:sz w:val="28"/>
          <w:szCs w:val="28"/>
        </w:rPr>
        <w:t xml:space="preserve">грузоподъемность искусственных дорожных сооружений; </w:t>
      </w:r>
    </w:p>
    <w:p w:rsidR="00F25296" w:rsidRDefault="00F25296" w:rsidP="00C90680">
      <w:pPr>
        <w:pStyle w:val="Default"/>
        <w:numPr>
          <w:ilvl w:val="0"/>
          <w:numId w:val="11"/>
        </w:numPr>
        <w:spacing w:line="276" w:lineRule="auto"/>
        <w:jc w:val="both"/>
        <w:rPr>
          <w:color w:val="auto"/>
          <w:sz w:val="28"/>
          <w:szCs w:val="28"/>
        </w:rPr>
      </w:pPr>
      <w:r>
        <w:rPr>
          <w:color w:val="auto"/>
          <w:sz w:val="28"/>
          <w:szCs w:val="28"/>
        </w:rPr>
        <w:t xml:space="preserve">объем и вид повреждений проезжей части, земляного полотна и системы водоотвода, искусственных дорожных сооружений, элементов обустройства дороги и технических средств организации дорожного движения; </w:t>
      </w:r>
    </w:p>
    <w:p w:rsidR="00F25296" w:rsidRDefault="00F25296" w:rsidP="00251115">
      <w:pPr>
        <w:pStyle w:val="Default"/>
        <w:spacing w:line="276" w:lineRule="auto"/>
        <w:jc w:val="both"/>
        <w:rPr>
          <w:color w:val="auto"/>
          <w:sz w:val="28"/>
          <w:szCs w:val="28"/>
        </w:rPr>
      </w:pPr>
      <w:r>
        <w:rPr>
          <w:color w:val="auto"/>
          <w:sz w:val="28"/>
          <w:szCs w:val="28"/>
        </w:rPr>
        <w:t xml:space="preserve">3) потребительские свойства автомобильной дороги: </w:t>
      </w:r>
    </w:p>
    <w:p w:rsidR="00F25296" w:rsidRPr="00CE0EB4" w:rsidRDefault="00F25296" w:rsidP="00C90680">
      <w:pPr>
        <w:pStyle w:val="Default"/>
        <w:numPr>
          <w:ilvl w:val="0"/>
          <w:numId w:val="11"/>
        </w:numPr>
        <w:spacing w:line="276" w:lineRule="auto"/>
        <w:jc w:val="both"/>
        <w:rPr>
          <w:color w:val="auto"/>
          <w:sz w:val="28"/>
          <w:szCs w:val="28"/>
        </w:rPr>
      </w:pPr>
      <w:r w:rsidRPr="00CE0EB4">
        <w:rPr>
          <w:color w:val="auto"/>
          <w:sz w:val="28"/>
          <w:szCs w:val="28"/>
        </w:rPr>
        <w:t xml:space="preserve">средняя скорость движения транспортного потока; </w:t>
      </w:r>
    </w:p>
    <w:p w:rsidR="00F25296" w:rsidRDefault="00F25296" w:rsidP="00C90680">
      <w:pPr>
        <w:pStyle w:val="Default"/>
        <w:numPr>
          <w:ilvl w:val="0"/>
          <w:numId w:val="11"/>
        </w:numPr>
        <w:spacing w:line="276" w:lineRule="auto"/>
        <w:jc w:val="both"/>
        <w:rPr>
          <w:color w:val="auto"/>
          <w:sz w:val="28"/>
          <w:szCs w:val="28"/>
        </w:rPr>
      </w:pPr>
      <w:r>
        <w:rPr>
          <w:color w:val="auto"/>
          <w:sz w:val="28"/>
          <w:szCs w:val="28"/>
        </w:rPr>
        <w:t xml:space="preserve">безопасность и удобство движения транспортного потока; </w:t>
      </w:r>
    </w:p>
    <w:p w:rsidR="00F25296" w:rsidRDefault="00F25296" w:rsidP="00C90680">
      <w:pPr>
        <w:pStyle w:val="Default"/>
        <w:numPr>
          <w:ilvl w:val="0"/>
          <w:numId w:val="11"/>
        </w:numPr>
        <w:spacing w:line="276" w:lineRule="auto"/>
        <w:jc w:val="both"/>
        <w:rPr>
          <w:color w:val="auto"/>
          <w:sz w:val="28"/>
          <w:szCs w:val="28"/>
        </w:rPr>
      </w:pPr>
      <w:r>
        <w:rPr>
          <w:color w:val="auto"/>
          <w:sz w:val="28"/>
          <w:szCs w:val="28"/>
        </w:rPr>
        <w:t xml:space="preserve">пропускная способность и уровень загрузки автомобильной дороги движением; </w:t>
      </w:r>
    </w:p>
    <w:p w:rsidR="00F25296" w:rsidRDefault="00F25296" w:rsidP="00C90680">
      <w:pPr>
        <w:pStyle w:val="Default"/>
        <w:numPr>
          <w:ilvl w:val="0"/>
          <w:numId w:val="11"/>
        </w:numPr>
        <w:spacing w:line="276" w:lineRule="auto"/>
        <w:jc w:val="both"/>
        <w:rPr>
          <w:color w:val="auto"/>
          <w:sz w:val="28"/>
          <w:szCs w:val="28"/>
        </w:rPr>
      </w:pPr>
      <w:r>
        <w:rPr>
          <w:color w:val="auto"/>
          <w:sz w:val="28"/>
          <w:szCs w:val="28"/>
        </w:rPr>
        <w:t xml:space="preserve">среднегодовая суточная интенсивность движения и состав транспортного потока; </w:t>
      </w:r>
    </w:p>
    <w:p w:rsidR="00F25296" w:rsidRPr="00C93E3E" w:rsidRDefault="00F25296" w:rsidP="00C90680">
      <w:pPr>
        <w:pStyle w:val="Default"/>
        <w:numPr>
          <w:ilvl w:val="0"/>
          <w:numId w:val="11"/>
        </w:numPr>
        <w:spacing w:line="276" w:lineRule="auto"/>
        <w:jc w:val="both"/>
        <w:rPr>
          <w:color w:val="auto"/>
          <w:sz w:val="28"/>
          <w:szCs w:val="28"/>
        </w:rPr>
      </w:pPr>
      <w:r>
        <w:rPr>
          <w:color w:val="auto"/>
          <w:sz w:val="28"/>
          <w:szCs w:val="28"/>
        </w:rPr>
        <w:t xml:space="preserve">способность дороги пропускать транспортные средства с допустимыми для движения осевыми нагрузками, общей массой и габаритами; </w:t>
      </w:r>
    </w:p>
    <w:p w:rsidR="00F25296" w:rsidRDefault="00F25296" w:rsidP="00251115">
      <w:pPr>
        <w:pStyle w:val="Default"/>
        <w:spacing w:line="276" w:lineRule="auto"/>
        <w:ind w:firstLine="709"/>
        <w:contextualSpacing/>
        <w:jc w:val="both"/>
        <w:rPr>
          <w:color w:val="auto"/>
          <w:sz w:val="28"/>
          <w:szCs w:val="28"/>
        </w:rPr>
      </w:pPr>
      <w:r>
        <w:rPr>
          <w:color w:val="auto"/>
          <w:sz w:val="28"/>
          <w:szCs w:val="28"/>
        </w:rPr>
        <w:t xml:space="preserve">Регулярный мониторинг качества содержания автомобильных дорог общего пользования местного значения позволит сформировать систему объективного контроля с последующим формированием базы данных об автомобильных дорогах общего пользования местного значения, содержащей оперативную и достоверную информацию о дорогах (технические параметры, текущее состояние и др.). </w:t>
      </w:r>
    </w:p>
    <w:p w:rsidR="00F25296" w:rsidRPr="00630A49" w:rsidRDefault="00F25296" w:rsidP="00251115">
      <w:pPr>
        <w:pStyle w:val="Default"/>
        <w:spacing w:line="276" w:lineRule="auto"/>
        <w:ind w:firstLine="709"/>
        <w:contextualSpacing/>
        <w:jc w:val="both"/>
        <w:rPr>
          <w:b/>
          <w:sz w:val="28"/>
          <w:szCs w:val="28"/>
        </w:rPr>
      </w:pPr>
      <w:r w:rsidRPr="00F66F82">
        <w:rPr>
          <w:color w:val="auto"/>
          <w:sz w:val="28"/>
          <w:szCs w:val="28"/>
        </w:rPr>
        <w:t>Оценка качества содержания автомобильных дорог общего пользования местного значения осуществляется путем проведения инспекционных выездов специальной группой (комиссией</w:t>
      </w:r>
      <w:r>
        <w:rPr>
          <w:color w:val="auto"/>
          <w:sz w:val="28"/>
          <w:szCs w:val="28"/>
        </w:rPr>
        <w:t xml:space="preserve">), или </w:t>
      </w:r>
      <w:r w:rsidRPr="00F66F82">
        <w:rPr>
          <w:color w:val="auto"/>
          <w:sz w:val="28"/>
          <w:szCs w:val="28"/>
        </w:rPr>
        <w:t xml:space="preserve"> может носить заявительный характер и осуществляться на основании обращений граждан (через официальный сайт Администрации </w:t>
      </w:r>
      <w:r w:rsidR="004E18AD">
        <w:rPr>
          <w:color w:val="auto"/>
          <w:sz w:val="28"/>
          <w:szCs w:val="28"/>
        </w:rPr>
        <w:t>Ирбитского муниципального образования</w:t>
      </w:r>
      <w:r w:rsidRPr="00F66F82">
        <w:rPr>
          <w:color w:val="auto"/>
          <w:sz w:val="28"/>
          <w:szCs w:val="28"/>
        </w:rPr>
        <w:t>, письменных обращений и др.).</w:t>
      </w:r>
    </w:p>
    <w:p w:rsidR="00F25296" w:rsidRPr="00677173" w:rsidRDefault="00F25296" w:rsidP="00251115">
      <w:pPr>
        <w:spacing w:after="0" w:line="276" w:lineRule="auto"/>
        <w:ind w:firstLine="567"/>
        <w:jc w:val="both"/>
        <w:rPr>
          <w:rFonts w:ascii="Times New Roman" w:eastAsia="Batang" w:hAnsi="Times New Roman"/>
          <w:sz w:val="24"/>
          <w:szCs w:val="24"/>
          <w:lang w:eastAsia="ko-KR"/>
        </w:rPr>
      </w:pPr>
    </w:p>
    <w:p w:rsidR="00F25296" w:rsidRPr="007A450B"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7A450B">
        <w:rPr>
          <w:rFonts w:ascii="Times New Roman" w:hAnsi="Times New Roman"/>
          <w:b/>
          <w:sz w:val="28"/>
          <w:szCs w:val="28"/>
          <w:lang w:eastAsia="ru-RU"/>
        </w:rPr>
        <w:t>5. 2 Мероприятия по развитию транспорта общего пользования, созданию транспортно-пересадочных узлов</w:t>
      </w:r>
    </w:p>
    <w:p w:rsidR="00F25296" w:rsidRPr="007A450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b/>
          <w:sz w:val="28"/>
          <w:szCs w:val="28"/>
          <w:lang w:eastAsia="ru-RU"/>
        </w:rPr>
        <w:tab/>
      </w:r>
      <w:r w:rsidRPr="007A450B">
        <w:rPr>
          <w:rFonts w:ascii="Times New Roman" w:hAnsi="Times New Roman"/>
          <w:sz w:val="28"/>
          <w:szCs w:val="28"/>
          <w:lang w:eastAsia="ru-RU"/>
        </w:rPr>
        <w:t xml:space="preserve">Транспортная инфраструктура должна обеспечить комфортную доступность территорий </w:t>
      </w:r>
      <w:r w:rsidR="004E18AD">
        <w:rPr>
          <w:rFonts w:ascii="Times New Roman" w:hAnsi="Times New Roman"/>
          <w:sz w:val="28"/>
          <w:szCs w:val="28"/>
          <w:lang w:eastAsia="ru-RU"/>
        </w:rPr>
        <w:t>Ирбитского муниципального образования</w:t>
      </w:r>
      <w:r w:rsidRPr="00D80C52">
        <w:rPr>
          <w:rFonts w:ascii="Times New Roman" w:hAnsi="Times New Roman"/>
          <w:sz w:val="28"/>
          <w:szCs w:val="28"/>
          <w:lang w:eastAsia="ru-RU"/>
        </w:rPr>
        <w:t>, безопасность и надежность внутригородских, пригородных и</w:t>
      </w:r>
      <w:r w:rsidRPr="007A450B">
        <w:rPr>
          <w:rFonts w:ascii="Times New Roman" w:hAnsi="Times New Roman"/>
          <w:sz w:val="28"/>
          <w:szCs w:val="28"/>
          <w:lang w:eastAsia="ru-RU"/>
        </w:rPr>
        <w:t xml:space="preserve">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w:t>
      </w:r>
    </w:p>
    <w:p w:rsidR="003C188B" w:rsidRPr="003C188B"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7A450B">
        <w:rPr>
          <w:rFonts w:ascii="Times New Roman" w:hAnsi="Times New Roman"/>
          <w:sz w:val="28"/>
          <w:szCs w:val="28"/>
          <w:lang w:eastAsia="ru-RU"/>
        </w:rPr>
        <w:tab/>
        <w:t xml:space="preserve">Эти задачи требуют развития единой транспортной системы </w:t>
      </w:r>
      <w:r w:rsidR="004E18AD">
        <w:rPr>
          <w:rFonts w:ascii="Times New Roman" w:hAnsi="Times New Roman"/>
          <w:sz w:val="28"/>
          <w:szCs w:val="28"/>
          <w:lang w:eastAsia="ru-RU"/>
        </w:rPr>
        <w:t>Ирбитского муниципального образования</w:t>
      </w:r>
      <w:r w:rsidRPr="007A450B">
        <w:rPr>
          <w:rFonts w:ascii="Times New Roman" w:hAnsi="Times New Roman"/>
          <w:sz w:val="28"/>
          <w:szCs w:val="28"/>
          <w:lang w:eastAsia="ru-RU"/>
        </w:rPr>
        <w:t>, обеспечивающей взаимодействие, взаимодополняемость индивидуального и общественного транспорта.</w:t>
      </w:r>
      <w:r w:rsidR="008D3395">
        <w:rPr>
          <w:rFonts w:ascii="Times New Roman" w:hAnsi="Times New Roman"/>
          <w:sz w:val="28"/>
          <w:szCs w:val="28"/>
          <w:lang w:eastAsia="ru-RU"/>
        </w:rPr>
        <w:t xml:space="preserve"> </w:t>
      </w:r>
      <w:r w:rsidR="003C188B" w:rsidRPr="003C188B">
        <w:rPr>
          <w:rFonts w:ascii="Times New Roman" w:hAnsi="Times New Roman"/>
          <w:sz w:val="28"/>
          <w:szCs w:val="28"/>
          <w:lang w:eastAsia="ru-RU"/>
        </w:rPr>
        <w:t>Для этого необходимо формирование маршрутной сети пассажирского обслуживания, позволяющей</w:t>
      </w:r>
      <w:r w:rsidR="008D3395">
        <w:rPr>
          <w:rFonts w:ascii="Times New Roman" w:hAnsi="Times New Roman"/>
          <w:sz w:val="28"/>
          <w:szCs w:val="28"/>
          <w:lang w:eastAsia="ru-RU"/>
        </w:rPr>
        <w:t xml:space="preserve"> </w:t>
      </w:r>
      <w:r w:rsidR="003C188B" w:rsidRPr="003C188B">
        <w:rPr>
          <w:rFonts w:ascii="Times New Roman" w:hAnsi="Times New Roman"/>
          <w:sz w:val="28"/>
          <w:szCs w:val="28"/>
          <w:lang w:eastAsia="ru-RU"/>
        </w:rPr>
        <w:t>обеспечить максимально большее количество населенных пунктов регулярным автобусным сообщением, но и выявлена необходимость в дополнительных мероприятиях.</w:t>
      </w:r>
    </w:p>
    <w:p w:rsidR="003C188B" w:rsidRPr="003C188B" w:rsidRDefault="003C188B" w:rsidP="00251115">
      <w:pPr>
        <w:pStyle w:val="Default"/>
        <w:spacing w:line="360" w:lineRule="auto"/>
        <w:ind w:firstLine="709"/>
        <w:jc w:val="both"/>
        <w:rPr>
          <w:color w:val="auto"/>
          <w:sz w:val="28"/>
          <w:szCs w:val="28"/>
        </w:rPr>
      </w:pPr>
      <w:r w:rsidRPr="003C188B">
        <w:rPr>
          <w:color w:val="auto"/>
          <w:sz w:val="28"/>
          <w:szCs w:val="28"/>
        </w:rPr>
        <w:t>Так, в соответствии с перспективной дорожной сетью,</w:t>
      </w:r>
      <w:r w:rsidR="008D3395">
        <w:rPr>
          <w:color w:val="auto"/>
          <w:sz w:val="28"/>
          <w:szCs w:val="28"/>
        </w:rPr>
        <w:t xml:space="preserve"> </w:t>
      </w:r>
      <w:r w:rsidRPr="003C188B">
        <w:rPr>
          <w:color w:val="auto"/>
          <w:sz w:val="28"/>
          <w:szCs w:val="28"/>
        </w:rPr>
        <w:t>предлагается:</w:t>
      </w:r>
    </w:p>
    <w:p w:rsidR="003C188B" w:rsidRPr="003C188B" w:rsidRDefault="003C188B" w:rsidP="00251115">
      <w:pPr>
        <w:pStyle w:val="Default"/>
        <w:spacing w:line="360" w:lineRule="auto"/>
        <w:ind w:firstLine="709"/>
        <w:jc w:val="both"/>
        <w:rPr>
          <w:color w:val="auto"/>
          <w:sz w:val="28"/>
          <w:szCs w:val="28"/>
        </w:rPr>
      </w:pPr>
      <w:r w:rsidRPr="003C188B">
        <w:rPr>
          <w:color w:val="auto"/>
          <w:sz w:val="28"/>
          <w:szCs w:val="28"/>
        </w:rPr>
        <w:t>- Организовать новый маршрут «Ирбит-Черновское-Чубаровское» - 32 км;</w:t>
      </w:r>
    </w:p>
    <w:p w:rsidR="003C188B" w:rsidRPr="003C188B" w:rsidRDefault="003C188B" w:rsidP="00251115">
      <w:pPr>
        <w:pStyle w:val="Default"/>
        <w:spacing w:line="360" w:lineRule="auto"/>
        <w:ind w:firstLine="709"/>
        <w:jc w:val="both"/>
        <w:rPr>
          <w:color w:val="auto"/>
          <w:sz w:val="28"/>
          <w:szCs w:val="28"/>
        </w:rPr>
      </w:pPr>
      <w:r w:rsidRPr="003C188B">
        <w:rPr>
          <w:color w:val="auto"/>
          <w:sz w:val="28"/>
          <w:szCs w:val="28"/>
        </w:rPr>
        <w:t>- Закольцевать маршрут «Килачевское – Стриганское» с организацией заезда в с.Крутихинское и с.Чернорицкое (увеличение протяженности на 39 км);</w:t>
      </w:r>
    </w:p>
    <w:p w:rsidR="003C188B" w:rsidRPr="003C188B" w:rsidRDefault="003C188B" w:rsidP="00251115">
      <w:pPr>
        <w:pStyle w:val="Default"/>
        <w:spacing w:line="360" w:lineRule="auto"/>
        <w:ind w:firstLine="709"/>
        <w:jc w:val="both"/>
        <w:rPr>
          <w:color w:val="auto"/>
          <w:sz w:val="28"/>
          <w:szCs w:val="28"/>
        </w:rPr>
      </w:pPr>
      <w:r w:rsidRPr="003C188B">
        <w:rPr>
          <w:color w:val="auto"/>
          <w:sz w:val="28"/>
          <w:szCs w:val="28"/>
        </w:rPr>
        <w:t>- Организовать новый маршрут «Ирбит-Лаптева с заездом в с. Чернорицкое» протяженностью 61 км;</w:t>
      </w:r>
    </w:p>
    <w:p w:rsidR="003C188B" w:rsidRPr="003C188B" w:rsidRDefault="003C188B" w:rsidP="00251115">
      <w:pPr>
        <w:pStyle w:val="Default"/>
        <w:spacing w:line="360" w:lineRule="auto"/>
        <w:ind w:firstLine="709"/>
        <w:jc w:val="both"/>
        <w:rPr>
          <w:color w:val="auto"/>
          <w:sz w:val="28"/>
          <w:szCs w:val="28"/>
        </w:rPr>
      </w:pPr>
      <w:r w:rsidRPr="003C188B">
        <w:rPr>
          <w:color w:val="auto"/>
          <w:sz w:val="28"/>
          <w:szCs w:val="28"/>
        </w:rPr>
        <w:t>- Увеличить протяженность маршрута «Пионерский-Килачевское» на 16 км- организовать заезд в д. Буланова – д. Якшина;</w:t>
      </w:r>
    </w:p>
    <w:p w:rsidR="003C188B" w:rsidRPr="003C188B" w:rsidRDefault="003C188B" w:rsidP="00251115">
      <w:pPr>
        <w:pStyle w:val="Default"/>
        <w:spacing w:line="360" w:lineRule="auto"/>
        <w:ind w:firstLine="709"/>
        <w:jc w:val="both"/>
        <w:rPr>
          <w:color w:val="auto"/>
          <w:sz w:val="28"/>
          <w:szCs w:val="28"/>
        </w:rPr>
      </w:pPr>
      <w:r w:rsidRPr="003C188B">
        <w:rPr>
          <w:color w:val="auto"/>
          <w:sz w:val="28"/>
          <w:szCs w:val="28"/>
        </w:rPr>
        <w:t>- Увеличить протяженность маршрута «Ирбит – д. Фомина» на 17 км - организовать заезд в д. Чащина.</w:t>
      </w:r>
    </w:p>
    <w:p w:rsidR="003C188B" w:rsidRPr="003C188B" w:rsidRDefault="003C188B" w:rsidP="00251115">
      <w:pPr>
        <w:pStyle w:val="Default"/>
        <w:spacing w:line="360" w:lineRule="auto"/>
        <w:ind w:firstLine="709"/>
        <w:jc w:val="both"/>
        <w:rPr>
          <w:color w:val="auto"/>
          <w:sz w:val="28"/>
          <w:szCs w:val="28"/>
        </w:rPr>
      </w:pPr>
      <w:r w:rsidRPr="003C188B">
        <w:rPr>
          <w:color w:val="auto"/>
          <w:sz w:val="28"/>
          <w:szCs w:val="28"/>
        </w:rPr>
        <w:t xml:space="preserve">Перспективная сеть автобусных маршрутов районного сообщения показана на </w:t>
      </w:r>
      <w:r w:rsidR="003926F9" w:rsidRPr="003926F9">
        <w:rPr>
          <w:color w:val="auto"/>
          <w:sz w:val="28"/>
          <w:szCs w:val="28"/>
        </w:rPr>
        <w:t>рисунке 11</w:t>
      </w:r>
      <w:r w:rsidRPr="003926F9">
        <w:rPr>
          <w:color w:val="auto"/>
          <w:sz w:val="28"/>
          <w:szCs w:val="28"/>
        </w:rPr>
        <w:t>.</w:t>
      </w:r>
      <w:r w:rsidRPr="003C188B">
        <w:rPr>
          <w:color w:val="auto"/>
          <w:sz w:val="28"/>
          <w:szCs w:val="28"/>
        </w:rPr>
        <w:t xml:space="preserve"> Развитие системы пассажирских перевозок путем расширения сети маршрутов и повышения их эффективности позволит сделать общественный</w:t>
      </w:r>
      <w:r w:rsidR="003926F9">
        <w:rPr>
          <w:color w:val="auto"/>
          <w:sz w:val="28"/>
          <w:szCs w:val="28"/>
        </w:rPr>
        <w:t xml:space="preserve"> транспорт более доступным для </w:t>
      </w:r>
      <w:r w:rsidRPr="003C188B">
        <w:rPr>
          <w:color w:val="auto"/>
          <w:sz w:val="28"/>
          <w:szCs w:val="28"/>
        </w:rPr>
        <w:t>жителей населенных пунктов Ирбитского</w:t>
      </w:r>
      <w:r w:rsidR="008D3395">
        <w:rPr>
          <w:color w:val="auto"/>
          <w:sz w:val="28"/>
          <w:szCs w:val="28"/>
        </w:rPr>
        <w:t xml:space="preserve"> </w:t>
      </w:r>
      <w:r w:rsidRPr="003C188B">
        <w:rPr>
          <w:color w:val="auto"/>
          <w:sz w:val="28"/>
          <w:szCs w:val="28"/>
        </w:rPr>
        <w:t>МО</w:t>
      </w:r>
      <w:r w:rsidR="008D3395">
        <w:rPr>
          <w:color w:val="auto"/>
          <w:sz w:val="28"/>
          <w:szCs w:val="28"/>
        </w:rPr>
        <w:t xml:space="preserve"> </w:t>
      </w:r>
      <w:r w:rsidRPr="003C188B">
        <w:rPr>
          <w:color w:val="auto"/>
          <w:sz w:val="28"/>
          <w:szCs w:val="28"/>
        </w:rPr>
        <w:t xml:space="preserve">и более привлекательным для поездок. </w:t>
      </w:r>
    </w:p>
    <w:p w:rsidR="003C188B" w:rsidRPr="003C188B" w:rsidRDefault="003C188B" w:rsidP="00251115">
      <w:pPr>
        <w:pStyle w:val="Default"/>
        <w:spacing w:line="360" w:lineRule="auto"/>
        <w:ind w:firstLine="709"/>
        <w:jc w:val="both"/>
        <w:rPr>
          <w:color w:val="auto"/>
          <w:sz w:val="28"/>
          <w:szCs w:val="28"/>
        </w:rPr>
      </w:pPr>
      <w:r w:rsidRPr="003C188B">
        <w:rPr>
          <w:color w:val="auto"/>
          <w:sz w:val="28"/>
          <w:szCs w:val="28"/>
        </w:rPr>
        <w:t>Для повышения эффективности работы маршрутного транспорта и качества оказываемых услуг предстоит решить следующие критичные задачи:</w:t>
      </w:r>
    </w:p>
    <w:p w:rsidR="003C188B" w:rsidRDefault="003C188B" w:rsidP="00C90680">
      <w:pPr>
        <w:pStyle w:val="Default"/>
        <w:widowControl w:val="0"/>
        <w:numPr>
          <w:ilvl w:val="0"/>
          <w:numId w:val="34"/>
        </w:numPr>
        <w:spacing w:line="360" w:lineRule="auto"/>
        <w:ind w:left="0" w:firstLine="426"/>
        <w:jc w:val="both"/>
        <w:rPr>
          <w:color w:val="auto"/>
          <w:sz w:val="28"/>
          <w:szCs w:val="28"/>
        </w:rPr>
      </w:pPr>
      <w:r w:rsidRPr="003C188B">
        <w:rPr>
          <w:color w:val="auto"/>
          <w:sz w:val="28"/>
          <w:szCs w:val="28"/>
        </w:rPr>
        <w:t>Обновить подвижной состав, задействовав для перевозок транспортные средства, приспособленные для транспортировки людей с инвалидностью, а также велосипедов, колясок и т.д. Повысить комфортность за счет использования низкопольных и низкошумных автобусов, обеспечить безопасность благодаря установке систем видеонаблюдения, сделать общественный транспорт привлекательным для пассажиров путем введения бесплатного Wi-Fi и обеспечения чистоты и регул</w:t>
      </w:r>
      <w:r w:rsidR="003926F9">
        <w:rPr>
          <w:color w:val="auto"/>
          <w:sz w:val="28"/>
          <w:szCs w:val="28"/>
        </w:rPr>
        <w:t>ярного текущего ремонта салонов.</w:t>
      </w:r>
    </w:p>
    <w:p w:rsidR="00960F73" w:rsidRPr="00960F73" w:rsidRDefault="00960F73" w:rsidP="00251115">
      <w:pPr>
        <w:pStyle w:val="Default"/>
        <w:widowControl w:val="0"/>
        <w:spacing w:line="360" w:lineRule="auto"/>
        <w:ind w:firstLine="567"/>
        <w:jc w:val="both"/>
        <w:rPr>
          <w:color w:val="auto"/>
          <w:sz w:val="28"/>
          <w:szCs w:val="28"/>
        </w:rPr>
      </w:pPr>
      <w:r w:rsidRPr="00960F73">
        <w:rPr>
          <w:color w:val="auto"/>
          <w:sz w:val="28"/>
          <w:szCs w:val="28"/>
        </w:rPr>
        <w:t>По результатам мониторинга и анализа пассажиропотоков необходимо разработать проект оптимизированной и интегрированной маршрутной сети, учитывающей потребности в пассажирском сообщении отдаленных населенных пунктов муниципального образования;</w:t>
      </w:r>
    </w:p>
    <w:p w:rsidR="00960F73" w:rsidRPr="00960F73" w:rsidRDefault="00960F73" w:rsidP="003926F9">
      <w:pPr>
        <w:pStyle w:val="Default"/>
        <w:spacing w:line="360" w:lineRule="auto"/>
        <w:ind w:firstLine="709"/>
        <w:jc w:val="both"/>
        <w:rPr>
          <w:color w:val="auto"/>
          <w:sz w:val="28"/>
          <w:szCs w:val="28"/>
        </w:rPr>
      </w:pPr>
      <w:r w:rsidRPr="00960F73">
        <w:rPr>
          <w:color w:val="auto"/>
          <w:sz w:val="28"/>
          <w:szCs w:val="28"/>
        </w:rPr>
        <w:t>Это повысит мобильность пассажиров, в том числе за счет доступности пересадки на другие виды транспорта и сократит операционные расходы транспортных предприятий;</w:t>
      </w:r>
    </w:p>
    <w:p w:rsidR="003C188B" w:rsidRPr="00150FCB" w:rsidRDefault="003C188B" w:rsidP="00251115">
      <w:pPr>
        <w:pStyle w:val="Default"/>
        <w:spacing w:line="360" w:lineRule="auto"/>
        <w:jc w:val="both"/>
        <w:rPr>
          <w:color w:val="auto"/>
        </w:rPr>
      </w:pPr>
      <w:r>
        <w:rPr>
          <w:noProof/>
          <w:color w:val="auto"/>
        </w:rPr>
        <w:drawing>
          <wp:inline distT="0" distB="0" distL="0" distR="0">
            <wp:extent cx="6108700" cy="7518400"/>
            <wp:effectExtent l="0" t="0" r="12700" b="0"/>
            <wp:docPr id="68" name="Picture 33" descr="Macintosh HD:Users:ayratikhsanov:Downloads:1540294465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yratikhsanov:Downloads:1540294465957.JPEG"/>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700" cy="7518400"/>
                    </a:xfrm>
                    <a:prstGeom prst="rect">
                      <a:avLst/>
                    </a:prstGeom>
                    <a:noFill/>
                    <a:ln>
                      <a:noFill/>
                    </a:ln>
                  </pic:spPr>
                </pic:pic>
              </a:graphicData>
            </a:graphic>
          </wp:inline>
        </w:drawing>
      </w:r>
    </w:p>
    <w:p w:rsidR="003C188B" w:rsidRPr="00150FCB" w:rsidRDefault="003C188B" w:rsidP="00251115">
      <w:pPr>
        <w:pStyle w:val="Default"/>
        <w:spacing w:line="360" w:lineRule="auto"/>
        <w:jc w:val="both"/>
        <w:rPr>
          <w:color w:val="auto"/>
        </w:rPr>
      </w:pPr>
    </w:p>
    <w:p w:rsidR="003C188B" w:rsidRPr="00150FCB" w:rsidRDefault="003C188B" w:rsidP="00251115">
      <w:pPr>
        <w:pStyle w:val="aff7"/>
        <w:spacing w:after="0"/>
        <w:jc w:val="center"/>
      </w:pPr>
      <w:bookmarkStart w:id="31" w:name="_Toc401921183"/>
      <w:r w:rsidRPr="003C188B">
        <w:rPr>
          <w:rFonts w:ascii="Times New Roman" w:hAnsi="Times New Roman"/>
          <w:color w:val="auto"/>
        </w:rPr>
        <w:t xml:space="preserve">Рисунок </w:t>
      </w:r>
      <w:r w:rsidR="000369CC" w:rsidRPr="003C188B">
        <w:rPr>
          <w:rFonts w:ascii="Times New Roman" w:hAnsi="Times New Roman"/>
          <w:color w:val="auto"/>
        </w:rPr>
        <w:fldChar w:fldCharType="begin"/>
      </w:r>
      <w:r w:rsidRPr="003C188B">
        <w:rPr>
          <w:rFonts w:ascii="Times New Roman" w:hAnsi="Times New Roman"/>
          <w:color w:val="auto"/>
        </w:rPr>
        <w:instrText xml:space="preserve"> SEQ Рисунок \* ARABIC </w:instrText>
      </w:r>
      <w:r w:rsidR="000369CC" w:rsidRPr="003C188B">
        <w:rPr>
          <w:rFonts w:ascii="Times New Roman" w:hAnsi="Times New Roman"/>
          <w:color w:val="auto"/>
        </w:rPr>
        <w:fldChar w:fldCharType="separate"/>
      </w:r>
      <w:r w:rsidR="00DC28DE">
        <w:rPr>
          <w:rFonts w:ascii="Times New Roman" w:hAnsi="Times New Roman"/>
          <w:noProof/>
          <w:color w:val="auto"/>
        </w:rPr>
        <w:t>11</w:t>
      </w:r>
      <w:r w:rsidR="000369CC" w:rsidRPr="003C188B">
        <w:rPr>
          <w:rFonts w:ascii="Times New Roman" w:hAnsi="Times New Roman"/>
          <w:color w:val="auto"/>
        </w:rPr>
        <w:fldChar w:fldCharType="end"/>
      </w:r>
      <w:r w:rsidRPr="003C188B">
        <w:rPr>
          <w:rFonts w:ascii="Times New Roman" w:hAnsi="Times New Roman"/>
          <w:color w:val="auto"/>
        </w:rPr>
        <w:t>. Перспективная схема районных автобусных маршрутов, предлагаемая в рамках мероприятий</w:t>
      </w:r>
      <w:bookmarkEnd w:id="31"/>
      <w:r w:rsidR="0055349E">
        <w:rPr>
          <w:rFonts w:ascii="Times New Roman" w:hAnsi="Times New Roman"/>
          <w:color w:val="auto"/>
        </w:rPr>
        <w:t xml:space="preserve"> </w:t>
      </w:r>
      <w:r w:rsidRPr="003C188B">
        <w:rPr>
          <w:color w:val="auto"/>
        </w:rPr>
        <w:t>ПКРТИ</w:t>
      </w:r>
    </w:p>
    <w:p w:rsidR="00960F73" w:rsidRPr="00960F73" w:rsidRDefault="00960F73" w:rsidP="00C90680">
      <w:pPr>
        <w:pStyle w:val="Default"/>
        <w:widowControl w:val="0"/>
        <w:numPr>
          <w:ilvl w:val="0"/>
          <w:numId w:val="34"/>
        </w:numPr>
        <w:spacing w:line="360" w:lineRule="auto"/>
        <w:ind w:left="0" w:firstLine="426"/>
        <w:jc w:val="both"/>
        <w:rPr>
          <w:color w:val="auto"/>
          <w:sz w:val="28"/>
          <w:szCs w:val="28"/>
        </w:rPr>
      </w:pPr>
      <w:r w:rsidRPr="00960F73">
        <w:rPr>
          <w:color w:val="auto"/>
          <w:sz w:val="28"/>
          <w:szCs w:val="28"/>
        </w:rPr>
        <w:t>Модернизировать транспортную инфраструктуру для удобства передвижения маршрутных ТС: провести реконструкцию зон остановки общественного транспорта, в т.ч. привести высоту посадочной платформы в соответствие с высотой подножки автобусов, отвести необходимую площадь под заездные карманы и площадки для стоянки/разворота ТС на УДС, обеспечить требуемый уровень освещенности маршрутов общественного транспорта и остановочных пунктов;</w:t>
      </w:r>
    </w:p>
    <w:p w:rsidR="003C188B" w:rsidRPr="00960F73" w:rsidRDefault="003C188B" w:rsidP="00C90680">
      <w:pPr>
        <w:pStyle w:val="Default"/>
        <w:widowControl w:val="0"/>
        <w:numPr>
          <w:ilvl w:val="0"/>
          <w:numId w:val="34"/>
        </w:numPr>
        <w:spacing w:line="360" w:lineRule="auto"/>
        <w:ind w:left="0" w:firstLine="426"/>
        <w:jc w:val="both"/>
        <w:rPr>
          <w:color w:val="auto"/>
          <w:sz w:val="28"/>
          <w:szCs w:val="28"/>
        </w:rPr>
      </w:pPr>
      <w:r w:rsidRPr="00960F73">
        <w:rPr>
          <w:color w:val="auto"/>
          <w:sz w:val="28"/>
          <w:szCs w:val="28"/>
        </w:rPr>
        <w:t>Обеспечить эстетическую привлекательность системы общественного транспорта, сочетаемость дизайна инфраструктурных объектов с архитектурным ландшафтом улиц городского и сельских поселений, установить средства маршрутного ориентирования и др.;</w:t>
      </w:r>
    </w:p>
    <w:p w:rsidR="003C188B" w:rsidRPr="00960F73" w:rsidRDefault="003C188B" w:rsidP="00C90680">
      <w:pPr>
        <w:pStyle w:val="Default"/>
        <w:widowControl w:val="0"/>
        <w:numPr>
          <w:ilvl w:val="0"/>
          <w:numId w:val="34"/>
        </w:numPr>
        <w:spacing w:line="360" w:lineRule="auto"/>
        <w:ind w:left="0" w:firstLine="426"/>
        <w:jc w:val="both"/>
        <w:rPr>
          <w:color w:val="auto"/>
          <w:sz w:val="28"/>
          <w:szCs w:val="28"/>
        </w:rPr>
      </w:pPr>
      <w:r w:rsidRPr="00960F73">
        <w:rPr>
          <w:color w:val="auto"/>
          <w:sz w:val="28"/>
          <w:szCs w:val="28"/>
        </w:rPr>
        <w:t>Внедрить экологически дружественные принципы работы системы общественного транспорта: обеспечить переход на энергосберегающие технологии перевозок благодаря оптимизации эксплуатации подвижного состава, использования энергосберегающих, экологически дружественных ТС и видов топлива. Выполнение этих задач в значительной степени зависит от наличия сети газозаправочных станций, развитие которой также требует внимания;</w:t>
      </w:r>
    </w:p>
    <w:p w:rsidR="003C188B" w:rsidRPr="00960F73" w:rsidRDefault="003C188B" w:rsidP="00C90680">
      <w:pPr>
        <w:pStyle w:val="Default"/>
        <w:widowControl w:val="0"/>
        <w:numPr>
          <w:ilvl w:val="0"/>
          <w:numId w:val="34"/>
        </w:numPr>
        <w:spacing w:line="360" w:lineRule="auto"/>
        <w:ind w:left="0" w:firstLine="426"/>
        <w:jc w:val="both"/>
        <w:rPr>
          <w:color w:val="auto"/>
          <w:sz w:val="28"/>
          <w:szCs w:val="28"/>
        </w:rPr>
      </w:pPr>
      <w:r w:rsidRPr="00960F73">
        <w:rPr>
          <w:color w:val="auto"/>
          <w:sz w:val="28"/>
          <w:szCs w:val="28"/>
        </w:rPr>
        <w:t xml:space="preserve">Способствовать развитию систем информирования пассажиров о существующей и планируемой сети маршрутных перевозок, изменениях в </w:t>
      </w:r>
      <w:r w:rsidR="003926F9">
        <w:rPr>
          <w:color w:val="auto"/>
          <w:sz w:val="28"/>
          <w:szCs w:val="28"/>
        </w:rPr>
        <w:t>графике движения маршрутных ТС.</w:t>
      </w:r>
    </w:p>
    <w:p w:rsidR="003C188B" w:rsidRPr="00960F73" w:rsidRDefault="003C188B" w:rsidP="00251115">
      <w:pPr>
        <w:pStyle w:val="Default"/>
        <w:spacing w:line="360" w:lineRule="auto"/>
        <w:ind w:firstLine="720"/>
        <w:jc w:val="both"/>
        <w:rPr>
          <w:color w:val="auto"/>
          <w:sz w:val="28"/>
          <w:szCs w:val="28"/>
        </w:rPr>
      </w:pPr>
      <w:r w:rsidRPr="00960F73">
        <w:rPr>
          <w:color w:val="auto"/>
          <w:sz w:val="28"/>
          <w:szCs w:val="28"/>
        </w:rPr>
        <w:t>Главная цель данных мероприятий – сделать общественный транспорт привлекательным способом передвижения для жителей района, успешно конкурирующим с личным автомобилем и такси, а также повысить эффективность выполнения функций перевозки пассажиров и обеспечения транспортной связанности территорий.</w:t>
      </w:r>
    </w:p>
    <w:p w:rsidR="003C188B" w:rsidRPr="00960F73" w:rsidRDefault="003C188B" w:rsidP="00251115">
      <w:pPr>
        <w:pStyle w:val="Default"/>
        <w:spacing w:before="240" w:line="360" w:lineRule="auto"/>
        <w:ind w:firstLine="709"/>
        <w:rPr>
          <w:b/>
          <w:sz w:val="28"/>
          <w:szCs w:val="28"/>
        </w:rPr>
      </w:pPr>
      <w:r w:rsidRPr="00960F73">
        <w:rPr>
          <w:b/>
          <w:sz w:val="28"/>
          <w:szCs w:val="28"/>
        </w:rPr>
        <w:t>Электронная система оплаты</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Внедрение электронной системы оплаты и учета проезда на городском пассажирском транспорте  позволит получать достоверную  информацию о количестве перевезенных пассажиров, в том числе льготных категорий граждан, отслеживать пассажиропоток по времени суток, корректировать график работы городского пассажирского транспорта, производить автоматизированный расчет величины денежных компенсаций транспортным предприятиям за фактически оказанные услуги пассажирских перевозок, повысить культуру и качество обслуживания населения, осуществлять контроль пассажиропотока при формировании тарифной политики и оптимизации маршрутной сети города. </w:t>
      </w:r>
    </w:p>
    <w:p w:rsidR="003C188B" w:rsidRPr="00960F73" w:rsidRDefault="003C188B" w:rsidP="00251115">
      <w:pPr>
        <w:pStyle w:val="Default"/>
        <w:spacing w:line="360" w:lineRule="auto"/>
        <w:ind w:firstLine="709"/>
        <w:rPr>
          <w:sz w:val="28"/>
          <w:szCs w:val="28"/>
        </w:rPr>
      </w:pPr>
      <w:r w:rsidRPr="00960F73">
        <w:rPr>
          <w:sz w:val="28"/>
          <w:szCs w:val="28"/>
        </w:rPr>
        <w:t xml:space="preserve">Основные цели внедрения электронной системы оплаты проезда: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 создание экономически привлекательной и удобной для пассажиров системы оплаты проезда на основе современных технологий;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 повышение удобства и культуры обслуживания пассажиров;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 оптимизация маршрутной сети города на основании анализа пассажиропотоков;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 реализация гибкой тарифной политики;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 учет предоставленных услуг по перевозке пассажиров льготных категорий. </w:t>
      </w:r>
    </w:p>
    <w:p w:rsidR="003C188B" w:rsidRPr="00960F73" w:rsidRDefault="003C188B" w:rsidP="00251115">
      <w:pPr>
        <w:pStyle w:val="Default"/>
        <w:spacing w:before="240" w:line="360" w:lineRule="auto"/>
        <w:ind w:firstLine="709"/>
        <w:rPr>
          <w:b/>
          <w:sz w:val="28"/>
          <w:szCs w:val="28"/>
        </w:rPr>
      </w:pPr>
      <w:r w:rsidRPr="00960F73">
        <w:rPr>
          <w:b/>
          <w:sz w:val="28"/>
          <w:szCs w:val="28"/>
        </w:rPr>
        <w:t xml:space="preserve">Создание системы информирования пассажиров на маршрутах пассажирского транспорта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Одним из важнейших элементов повышения качества транспортного обслуживания населения и эффективности работы автобусов во внутригородском сообщении является создание надежной системы информирования пассажиров.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Для повышения качества транспортного обслуживания населения целесообразно реализовать систему информационного обеспечения пассажиров, включающую следующие составляющие: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 проведение аудита остановочных пунктов и оборудование их недостающими дорожными знаками;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 обеспечение наличия на остановочном пункте информационных табличек (листов) с расписанием движения и дальнейшей актуализацией их при каждом изменении расписаний или маршрутов движения пассажирского транспорта (информация должна предоставляться в форме, доступной для маломобильных групп населения;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 наличие тактильно-звуковых мнемосхем, расположенных в зоне наиболее значимых социальных объектов (больниц, поликлиник, администрации города), перечень таких остановок должен быть согласован с региональным представительством Всероссийского общества слепых;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 разработка и внедрение на базе ЦДС информационного ресурса в сети Интернет, предоставляющего в открытом доступе оперативную информацию о местонахождении всех работающих на линии видов общественного транспорта общего пользования (муниципальных и коммерческих) в течение всего периода суток, и обладающего функцией отображения информации по запросу любого абонента о планируемом времени отправления маршрутного ТС от любого интересующего его остановочного пункта на административной территории района (такая информация должна быть доступной для всех групп населения с использованием любых распространенных электронных устройств, обладающих возможностью доступа в сеть Интернет);  </w:t>
      </w:r>
    </w:p>
    <w:p w:rsidR="003C188B" w:rsidRPr="00960F73" w:rsidRDefault="003C188B" w:rsidP="00251115">
      <w:pPr>
        <w:pStyle w:val="Default"/>
        <w:spacing w:line="360" w:lineRule="auto"/>
        <w:ind w:firstLine="709"/>
        <w:jc w:val="both"/>
        <w:rPr>
          <w:sz w:val="28"/>
          <w:szCs w:val="28"/>
        </w:rPr>
      </w:pPr>
      <w:r w:rsidRPr="00960F73">
        <w:rPr>
          <w:sz w:val="28"/>
          <w:szCs w:val="28"/>
        </w:rPr>
        <w:t xml:space="preserve">- публикация и распространение коммерческими организациями удаленной информации в виде карт-схем города с указанием муниципальных и межмуниципальных маршрутов в различных видах сообщения и режимов их работы. </w:t>
      </w:r>
    </w:p>
    <w:p w:rsidR="00F25296" w:rsidRPr="00960F73" w:rsidRDefault="00F25296" w:rsidP="00251115">
      <w:pPr>
        <w:widowControl w:val="0"/>
        <w:autoSpaceDE w:val="0"/>
        <w:autoSpaceDN w:val="0"/>
        <w:adjustRightInd w:val="0"/>
        <w:spacing w:after="0" w:line="276" w:lineRule="auto"/>
        <w:ind w:firstLine="709"/>
        <w:jc w:val="both"/>
        <w:rPr>
          <w:rFonts w:ascii="Times New Roman" w:hAnsi="Times New Roman"/>
          <w:sz w:val="28"/>
          <w:szCs w:val="28"/>
          <w:lang w:eastAsia="ru-RU"/>
        </w:rPr>
      </w:pPr>
      <w:r w:rsidRPr="00960F73">
        <w:rPr>
          <w:rFonts w:ascii="Times New Roman" w:hAnsi="Times New Roman"/>
          <w:sz w:val="28"/>
          <w:szCs w:val="28"/>
          <w:lang w:eastAsia="ru-RU"/>
        </w:rPr>
        <w:t>Организация транспортно-пересадочного узла обуславливается необходимостью создания места, в котором сходятся разные виды транспорта и происходит обмен пассажиропотоками.</w:t>
      </w:r>
    </w:p>
    <w:p w:rsidR="00F25296" w:rsidRPr="00960F73" w:rsidRDefault="000468F8" w:rsidP="00251115">
      <w:pPr>
        <w:widowControl w:val="0"/>
        <w:autoSpaceDE w:val="0"/>
        <w:autoSpaceDN w:val="0"/>
        <w:adjustRightInd w:val="0"/>
        <w:spacing w:after="0" w:line="276" w:lineRule="auto"/>
        <w:ind w:firstLine="709"/>
        <w:jc w:val="both"/>
        <w:rPr>
          <w:rFonts w:ascii="Times New Roman" w:hAnsi="Times New Roman"/>
          <w:sz w:val="28"/>
          <w:szCs w:val="28"/>
          <w:lang w:eastAsia="ru-RU"/>
        </w:rPr>
      </w:pPr>
      <w:r w:rsidRPr="00960F73">
        <w:rPr>
          <w:rFonts w:ascii="Times New Roman" w:hAnsi="Times New Roman"/>
          <w:sz w:val="28"/>
          <w:szCs w:val="28"/>
          <w:lang w:eastAsia="ru-RU"/>
        </w:rPr>
        <w:t xml:space="preserve">Транспортно-пересадочный узел- автомобильная станция, </w:t>
      </w:r>
      <w:r w:rsidR="00F25296" w:rsidRPr="00960F73">
        <w:rPr>
          <w:rFonts w:ascii="Times New Roman" w:hAnsi="Times New Roman"/>
          <w:sz w:val="28"/>
          <w:szCs w:val="28"/>
          <w:lang w:eastAsia="ru-RU"/>
        </w:rPr>
        <w:t xml:space="preserve">в городском округе </w:t>
      </w:r>
      <w:r w:rsidR="003C188B" w:rsidRPr="00960F73">
        <w:rPr>
          <w:rFonts w:ascii="Times New Roman" w:hAnsi="Times New Roman"/>
          <w:sz w:val="28"/>
          <w:szCs w:val="28"/>
          <w:lang w:eastAsia="ru-RU"/>
        </w:rPr>
        <w:t>Ирбитское муниципальное образование</w:t>
      </w:r>
      <w:r w:rsidRPr="00960F73">
        <w:rPr>
          <w:rFonts w:ascii="Times New Roman" w:hAnsi="Times New Roman"/>
          <w:sz w:val="28"/>
          <w:szCs w:val="28"/>
          <w:lang w:eastAsia="ru-RU"/>
        </w:rPr>
        <w:t>,</w:t>
      </w:r>
      <w:r w:rsidR="0055349E">
        <w:rPr>
          <w:rFonts w:ascii="Times New Roman" w:hAnsi="Times New Roman"/>
          <w:sz w:val="28"/>
          <w:szCs w:val="28"/>
          <w:lang w:eastAsia="ru-RU"/>
        </w:rPr>
        <w:t xml:space="preserve"> </w:t>
      </w:r>
      <w:r w:rsidR="00F25296" w:rsidRPr="00960F73">
        <w:rPr>
          <w:rFonts w:ascii="Times New Roman" w:hAnsi="Times New Roman"/>
          <w:sz w:val="28"/>
          <w:szCs w:val="28"/>
          <w:lang w:eastAsia="ru-RU"/>
        </w:rPr>
        <w:t xml:space="preserve">расположен по адресу: </w:t>
      </w:r>
      <w:r w:rsidRPr="00960F73">
        <w:rPr>
          <w:rFonts w:ascii="Times New Roman" w:hAnsi="Times New Roman"/>
          <w:sz w:val="28"/>
          <w:szCs w:val="28"/>
          <w:lang w:eastAsia="ru-RU"/>
        </w:rPr>
        <w:t>г. Ирбит</w:t>
      </w:r>
      <w:r w:rsidR="00774616">
        <w:rPr>
          <w:rFonts w:ascii="Times New Roman" w:hAnsi="Times New Roman"/>
          <w:sz w:val="28"/>
          <w:szCs w:val="28"/>
          <w:lang w:eastAsia="ru-RU"/>
        </w:rPr>
        <w:t xml:space="preserve">, </w:t>
      </w:r>
      <w:r w:rsidRPr="00960F73">
        <w:rPr>
          <w:rFonts w:ascii="Times New Roman" w:hAnsi="Times New Roman"/>
          <w:sz w:val="28"/>
          <w:szCs w:val="28"/>
          <w:lang w:eastAsia="ru-RU"/>
        </w:rPr>
        <w:t xml:space="preserve">Советская ул., 100И, </w:t>
      </w:r>
      <w:r w:rsidR="00F25296" w:rsidRPr="00960F73">
        <w:rPr>
          <w:rFonts w:ascii="Times New Roman" w:hAnsi="Times New Roman"/>
          <w:sz w:val="28"/>
          <w:szCs w:val="28"/>
          <w:lang w:eastAsia="ru-RU"/>
        </w:rPr>
        <w:t>обслуживается Государственным унитарным предприятием Свердловской области «Свердловское областное объединение пассажирского автотран</w:t>
      </w:r>
      <w:r w:rsidRPr="00960F73">
        <w:rPr>
          <w:rFonts w:ascii="Times New Roman" w:hAnsi="Times New Roman"/>
          <w:sz w:val="28"/>
          <w:szCs w:val="28"/>
          <w:lang w:eastAsia="ru-RU"/>
        </w:rPr>
        <w:t xml:space="preserve">спорта». Железнодорожный вокзал расположен по </w:t>
      </w:r>
      <w:r w:rsidR="00960F73">
        <w:rPr>
          <w:rFonts w:ascii="Times New Roman" w:hAnsi="Times New Roman"/>
          <w:sz w:val="28"/>
          <w:szCs w:val="28"/>
          <w:lang w:eastAsia="ru-RU"/>
        </w:rPr>
        <w:t>адресу</w:t>
      </w:r>
      <w:r w:rsidRPr="00960F73">
        <w:rPr>
          <w:rFonts w:ascii="Times New Roman" w:hAnsi="Times New Roman"/>
          <w:sz w:val="28"/>
          <w:szCs w:val="28"/>
          <w:lang w:eastAsia="ru-RU"/>
        </w:rPr>
        <w:t>: г. Ирбит, ул. Во</w:t>
      </w:r>
      <w:r w:rsidR="003926F9">
        <w:rPr>
          <w:rFonts w:ascii="Times New Roman" w:hAnsi="Times New Roman"/>
          <w:sz w:val="28"/>
          <w:szCs w:val="28"/>
          <w:lang w:eastAsia="ru-RU"/>
        </w:rPr>
        <w:t xml:space="preserve">кзальная, 15. Расстояние между </w:t>
      </w:r>
      <w:r w:rsidRPr="00960F73">
        <w:rPr>
          <w:rFonts w:ascii="Times New Roman" w:hAnsi="Times New Roman"/>
          <w:sz w:val="28"/>
          <w:szCs w:val="28"/>
          <w:lang w:eastAsia="ru-RU"/>
        </w:rPr>
        <w:t>автомобильным и железнодорожным вокзалом составляет 3,2 км.</w:t>
      </w:r>
    </w:p>
    <w:p w:rsidR="00F25296" w:rsidRPr="004C68C2" w:rsidRDefault="00F25296" w:rsidP="00251115">
      <w:pPr>
        <w:widowControl w:val="0"/>
        <w:autoSpaceDE w:val="0"/>
        <w:autoSpaceDN w:val="0"/>
        <w:adjustRightInd w:val="0"/>
        <w:spacing w:after="0" w:line="276" w:lineRule="auto"/>
        <w:ind w:firstLine="709"/>
        <w:jc w:val="both"/>
        <w:rPr>
          <w:rFonts w:ascii="Times New Roman" w:hAnsi="Times New Roman"/>
          <w:sz w:val="28"/>
          <w:szCs w:val="28"/>
          <w:lang w:eastAsia="ru-RU"/>
        </w:rPr>
      </w:pPr>
    </w:p>
    <w:p w:rsidR="00F25296" w:rsidRPr="004C68C2" w:rsidRDefault="00F25296" w:rsidP="00251115">
      <w:pPr>
        <w:suppressAutoHyphens/>
        <w:spacing w:after="0" w:line="276" w:lineRule="auto"/>
        <w:ind w:firstLine="710"/>
        <w:jc w:val="both"/>
        <w:rPr>
          <w:rFonts w:ascii="Times New Roman" w:hAnsi="Times New Roman"/>
          <w:bCs/>
          <w:sz w:val="28"/>
          <w:szCs w:val="28"/>
          <w:lang w:eastAsia="ar-SA"/>
        </w:rPr>
      </w:pPr>
      <w:r w:rsidRPr="004C68C2">
        <w:rPr>
          <w:rFonts w:ascii="Times New Roman" w:hAnsi="Times New Roman"/>
          <w:bCs/>
          <w:sz w:val="28"/>
          <w:szCs w:val="28"/>
          <w:lang w:eastAsia="ar-SA"/>
        </w:rPr>
        <w:t>Для определения оптимального подвижного сост</w:t>
      </w:r>
      <w:r>
        <w:rPr>
          <w:rFonts w:ascii="Times New Roman" w:hAnsi="Times New Roman"/>
          <w:bCs/>
          <w:sz w:val="28"/>
          <w:szCs w:val="28"/>
          <w:lang w:eastAsia="ar-SA"/>
        </w:rPr>
        <w:t xml:space="preserve">ава автобусного парка выполнен </w:t>
      </w:r>
      <w:r w:rsidRPr="004C68C2">
        <w:rPr>
          <w:rFonts w:ascii="Times New Roman" w:hAnsi="Times New Roman"/>
          <w:bCs/>
          <w:sz w:val="28"/>
          <w:szCs w:val="28"/>
          <w:lang w:eastAsia="ar-SA"/>
        </w:rPr>
        <w:t>ориентировочный расчёт по укрупнённым показателям.</w:t>
      </w:r>
    </w:p>
    <w:p w:rsidR="00F25296" w:rsidRPr="004C68C2" w:rsidRDefault="00B317F6" w:rsidP="00251115">
      <w:pPr>
        <w:suppressAutoHyphens/>
        <w:spacing w:before="57" w:after="0" w:line="276" w:lineRule="auto"/>
        <w:ind w:firstLine="710"/>
        <w:jc w:val="center"/>
        <w:rPr>
          <w:rFonts w:ascii="Times New Roman" w:hAnsi="Times New Roman"/>
          <w:bCs/>
          <w:i/>
          <w:iCs/>
          <w:sz w:val="28"/>
          <w:szCs w:val="28"/>
          <w:lang w:eastAsia="ar-SA"/>
        </w:rPr>
      </w:pPr>
      <w:r>
        <w:rPr>
          <w:rFonts w:ascii="Times New Roman" w:hAnsi="Times New Roman"/>
          <w:noProof/>
          <w:position w:val="-18"/>
          <w:sz w:val="28"/>
          <w:szCs w:val="28"/>
          <w:lang w:eastAsia="ru-RU"/>
        </w:rPr>
        <w:drawing>
          <wp:inline distT="0" distB="0" distL="0" distR="0">
            <wp:extent cx="1676400" cy="390525"/>
            <wp:effectExtent l="0" t="0" r="0" b="952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390525"/>
                    </a:xfrm>
                    <a:prstGeom prst="rect">
                      <a:avLst/>
                    </a:prstGeom>
                    <a:solidFill>
                      <a:srgbClr val="FFFFFF"/>
                    </a:solidFill>
                    <a:ln>
                      <a:noFill/>
                    </a:ln>
                  </pic:spPr>
                </pic:pic>
              </a:graphicData>
            </a:graphic>
          </wp:inline>
        </w:drawing>
      </w:r>
      <w:r w:rsidR="00F25296" w:rsidRPr="004C68C2">
        <w:rPr>
          <w:rFonts w:ascii="Times New Roman" w:hAnsi="Times New Roman"/>
          <w:bCs/>
          <w:i/>
          <w:iCs/>
          <w:sz w:val="28"/>
          <w:szCs w:val="28"/>
          <w:lang w:eastAsia="ar-SA"/>
        </w:rPr>
        <w:t xml:space="preserve">где: </w:t>
      </w:r>
    </w:p>
    <w:p w:rsidR="00F25296" w:rsidRPr="004C68C2" w:rsidRDefault="00F25296" w:rsidP="00251115">
      <w:pPr>
        <w:suppressAutoHyphens/>
        <w:spacing w:after="0" w:line="276" w:lineRule="auto"/>
        <w:ind w:firstLine="710"/>
        <w:rPr>
          <w:rFonts w:ascii="Times New Roman" w:hAnsi="Times New Roman"/>
          <w:bCs/>
          <w:sz w:val="28"/>
          <w:szCs w:val="28"/>
          <w:lang w:eastAsia="ar-SA"/>
        </w:rPr>
      </w:pPr>
      <w:r w:rsidRPr="004C68C2">
        <w:rPr>
          <w:rFonts w:ascii="Times New Roman" w:hAnsi="Times New Roman"/>
          <w:bCs/>
          <w:i/>
          <w:iCs/>
          <w:sz w:val="28"/>
          <w:szCs w:val="28"/>
          <w:lang w:val="en-US" w:eastAsia="ar-SA"/>
        </w:rPr>
        <w:t>W</w:t>
      </w:r>
      <w:r w:rsidRPr="004C68C2">
        <w:rPr>
          <w:rFonts w:ascii="Times New Roman" w:hAnsi="Times New Roman"/>
          <w:bCs/>
          <w:sz w:val="28"/>
          <w:szCs w:val="28"/>
          <w:lang w:eastAsia="ar-SA"/>
        </w:rPr>
        <w:t xml:space="preserve"> - инвентарный парк автобусов, ед.;</w:t>
      </w:r>
    </w:p>
    <w:p w:rsidR="00F25296" w:rsidRPr="004C68C2" w:rsidRDefault="00F25296" w:rsidP="00251115">
      <w:pPr>
        <w:suppressAutoHyphens/>
        <w:spacing w:after="0" w:line="276" w:lineRule="auto"/>
        <w:ind w:firstLine="710"/>
        <w:jc w:val="both"/>
        <w:rPr>
          <w:rFonts w:ascii="Times New Roman" w:hAnsi="Times New Roman"/>
          <w:bCs/>
          <w:sz w:val="28"/>
          <w:szCs w:val="28"/>
          <w:lang w:eastAsia="ar-SA"/>
        </w:rPr>
      </w:pPr>
      <w:r w:rsidRPr="004C68C2">
        <w:rPr>
          <w:rFonts w:ascii="Times New Roman" w:hAnsi="Times New Roman"/>
          <w:bCs/>
          <w:i/>
          <w:iCs/>
          <w:sz w:val="28"/>
          <w:szCs w:val="28"/>
          <w:lang w:val="en-US" w:eastAsia="ar-SA"/>
        </w:rPr>
        <w:t>A</w:t>
      </w:r>
      <w:r w:rsidRPr="004C68C2">
        <w:rPr>
          <w:rFonts w:ascii="Times New Roman" w:hAnsi="Times New Roman"/>
          <w:bCs/>
          <w:sz w:val="28"/>
          <w:szCs w:val="28"/>
          <w:lang w:eastAsia="ar-SA"/>
        </w:rPr>
        <w:t xml:space="preserve"> -  годовой объём пассажироперевозок, млн. пасс./год;</w:t>
      </w:r>
    </w:p>
    <w:p w:rsidR="00F25296" w:rsidRPr="004C68C2" w:rsidRDefault="00F25296" w:rsidP="00251115">
      <w:pPr>
        <w:suppressAutoHyphens/>
        <w:spacing w:after="0" w:line="276" w:lineRule="auto"/>
        <w:ind w:firstLine="710"/>
        <w:jc w:val="both"/>
        <w:rPr>
          <w:rFonts w:ascii="Times New Roman" w:hAnsi="Times New Roman"/>
          <w:bCs/>
          <w:sz w:val="28"/>
          <w:szCs w:val="28"/>
          <w:lang w:eastAsia="ar-SA"/>
        </w:rPr>
      </w:pPr>
      <w:r w:rsidRPr="004C68C2">
        <w:rPr>
          <w:rFonts w:ascii="Times New Roman" w:hAnsi="Times New Roman"/>
          <w:bCs/>
          <w:i/>
          <w:iCs/>
          <w:sz w:val="28"/>
          <w:szCs w:val="28"/>
          <w:lang w:val="en-US" w:eastAsia="ar-SA"/>
        </w:rPr>
        <w:t>l</w:t>
      </w:r>
      <w:r w:rsidRPr="004C68C2">
        <w:rPr>
          <w:rFonts w:ascii="Times New Roman" w:hAnsi="Times New Roman"/>
          <w:bCs/>
          <w:sz w:val="28"/>
          <w:szCs w:val="28"/>
          <w:lang w:eastAsia="ar-SA"/>
        </w:rPr>
        <w:t xml:space="preserve"> -  средняя дальность поездки - 4,4 км;</w:t>
      </w:r>
    </w:p>
    <w:p w:rsidR="00F25296" w:rsidRPr="004C68C2" w:rsidRDefault="00F25296" w:rsidP="00251115">
      <w:pPr>
        <w:suppressAutoHyphens/>
        <w:spacing w:after="0" w:line="276" w:lineRule="auto"/>
        <w:ind w:firstLine="710"/>
        <w:jc w:val="both"/>
        <w:rPr>
          <w:rFonts w:ascii="Times New Roman" w:hAnsi="Times New Roman"/>
          <w:bCs/>
          <w:sz w:val="28"/>
          <w:szCs w:val="28"/>
          <w:lang w:eastAsia="ar-SA"/>
        </w:rPr>
      </w:pPr>
      <w:r w:rsidRPr="004C68C2">
        <w:rPr>
          <w:rFonts w:ascii="Times New Roman" w:hAnsi="Times New Roman"/>
          <w:bCs/>
          <w:i/>
          <w:iCs/>
          <w:sz w:val="28"/>
          <w:szCs w:val="28"/>
          <w:lang w:val="en-US" w:eastAsia="ar-SA"/>
        </w:rPr>
        <w:t>k</w:t>
      </w:r>
      <w:r w:rsidRPr="004C68C2">
        <w:rPr>
          <w:rFonts w:ascii="Times New Roman" w:hAnsi="Times New Roman"/>
          <w:bCs/>
          <w:i/>
          <w:iCs/>
          <w:sz w:val="28"/>
          <w:szCs w:val="28"/>
          <w:vertAlign w:val="subscript"/>
          <w:lang w:eastAsia="ar-SA"/>
        </w:rPr>
        <w:t>сез.</w:t>
      </w:r>
      <w:r w:rsidRPr="004C68C2">
        <w:rPr>
          <w:rFonts w:ascii="Times New Roman" w:hAnsi="Times New Roman"/>
          <w:bCs/>
          <w:sz w:val="28"/>
          <w:szCs w:val="28"/>
          <w:lang w:eastAsia="ar-SA"/>
        </w:rPr>
        <w:t>- коэффициент сезонной неравномерности пассажиропотока - 0,9;</w:t>
      </w:r>
    </w:p>
    <w:p w:rsidR="00F25296" w:rsidRPr="004C68C2" w:rsidRDefault="00F25296" w:rsidP="00251115">
      <w:pPr>
        <w:suppressAutoHyphens/>
        <w:spacing w:after="0" w:line="276" w:lineRule="auto"/>
        <w:ind w:firstLine="710"/>
        <w:jc w:val="both"/>
        <w:rPr>
          <w:rFonts w:ascii="Times New Roman" w:hAnsi="Times New Roman"/>
          <w:bCs/>
          <w:sz w:val="28"/>
          <w:szCs w:val="28"/>
          <w:lang w:eastAsia="ar-SA"/>
        </w:rPr>
      </w:pPr>
      <w:r w:rsidRPr="004C68C2">
        <w:rPr>
          <w:rFonts w:ascii="Times New Roman" w:hAnsi="Times New Roman"/>
          <w:bCs/>
          <w:i/>
          <w:iCs/>
          <w:sz w:val="28"/>
          <w:szCs w:val="28"/>
          <w:lang w:val="en-US" w:eastAsia="ar-SA"/>
        </w:rPr>
        <w:t>k</w:t>
      </w:r>
      <w:r w:rsidRPr="004C68C2">
        <w:rPr>
          <w:rFonts w:ascii="Times New Roman" w:hAnsi="Times New Roman"/>
          <w:bCs/>
          <w:i/>
          <w:iCs/>
          <w:sz w:val="28"/>
          <w:szCs w:val="28"/>
          <w:vertAlign w:val="subscript"/>
          <w:lang w:eastAsia="ar-SA"/>
        </w:rPr>
        <w:t>н.</w:t>
      </w:r>
      <w:r w:rsidRPr="004C68C2">
        <w:rPr>
          <w:rFonts w:ascii="Times New Roman" w:hAnsi="Times New Roman"/>
          <w:bCs/>
          <w:sz w:val="28"/>
          <w:szCs w:val="28"/>
          <w:lang w:eastAsia="ar-SA"/>
        </w:rPr>
        <w:t xml:space="preserve"> - коэффициент неравномерности по направлениям - 1,5;</w:t>
      </w:r>
    </w:p>
    <w:p w:rsidR="00F25296" w:rsidRPr="004C68C2" w:rsidRDefault="00F25296" w:rsidP="00251115">
      <w:pPr>
        <w:suppressAutoHyphens/>
        <w:spacing w:after="0" w:line="276" w:lineRule="auto"/>
        <w:ind w:firstLine="710"/>
        <w:jc w:val="both"/>
        <w:rPr>
          <w:rFonts w:ascii="Times New Roman" w:hAnsi="Times New Roman"/>
          <w:bCs/>
          <w:sz w:val="28"/>
          <w:szCs w:val="28"/>
          <w:lang w:eastAsia="ar-SA"/>
        </w:rPr>
      </w:pPr>
      <w:r w:rsidRPr="004C68C2">
        <w:rPr>
          <w:rFonts w:ascii="Times New Roman" w:hAnsi="Times New Roman"/>
          <w:bCs/>
          <w:i/>
          <w:iCs/>
          <w:sz w:val="28"/>
          <w:szCs w:val="28"/>
          <w:lang w:val="en-US" w:eastAsia="ar-SA"/>
        </w:rPr>
        <w:t>h</w:t>
      </w:r>
      <w:r w:rsidRPr="004C68C2">
        <w:rPr>
          <w:rFonts w:ascii="Times New Roman" w:hAnsi="Times New Roman"/>
          <w:bCs/>
          <w:sz w:val="28"/>
          <w:szCs w:val="28"/>
          <w:lang w:eastAsia="ar-SA"/>
        </w:rPr>
        <w:t>- среднесуточное число часов работы автобуса на линии - 8 часов;</w:t>
      </w:r>
    </w:p>
    <w:p w:rsidR="00F25296" w:rsidRPr="004C68C2" w:rsidRDefault="00F25296" w:rsidP="00251115">
      <w:pPr>
        <w:suppressAutoHyphens/>
        <w:spacing w:after="0" w:line="276" w:lineRule="auto"/>
        <w:ind w:firstLine="710"/>
        <w:jc w:val="both"/>
        <w:rPr>
          <w:rFonts w:ascii="Times New Roman" w:hAnsi="Times New Roman"/>
          <w:bCs/>
          <w:sz w:val="28"/>
          <w:szCs w:val="28"/>
          <w:lang w:eastAsia="ar-SA"/>
        </w:rPr>
      </w:pPr>
      <w:r w:rsidRPr="004C68C2">
        <w:rPr>
          <w:rFonts w:ascii="Times New Roman" w:hAnsi="Times New Roman"/>
          <w:bCs/>
          <w:i/>
          <w:iCs/>
          <w:sz w:val="28"/>
          <w:szCs w:val="28"/>
          <w:lang w:val="en-US" w:eastAsia="ar-SA"/>
        </w:rPr>
        <w:t>v</w:t>
      </w:r>
      <w:r w:rsidRPr="004C68C2">
        <w:rPr>
          <w:rFonts w:ascii="Times New Roman" w:hAnsi="Times New Roman"/>
          <w:bCs/>
          <w:sz w:val="28"/>
          <w:szCs w:val="28"/>
          <w:lang w:eastAsia="ar-SA"/>
        </w:rPr>
        <w:t xml:space="preserve"> - эксплуатационная  скорость автобуса - 20 км/час;</w:t>
      </w:r>
    </w:p>
    <w:p w:rsidR="00F25296" w:rsidRPr="004C68C2" w:rsidRDefault="00F25296" w:rsidP="00251115">
      <w:pPr>
        <w:suppressAutoHyphens/>
        <w:spacing w:after="0" w:line="276" w:lineRule="auto"/>
        <w:ind w:firstLine="700"/>
        <w:jc w:val="both"/>
        <w:rPr>
          <w:rFonts w:ascii="Times New Roman" w:hAnsi="Times New Roman"/>
          <w:bCs/>
          <w:sz w:val="28"/>
          <w:szCs w:val="28"/>
          <w:lang w:eastAsia="ar-SA"/>
        </w:rPr>
      </w:pPr>
      <w:r w:rsidRPr="004C68C2">
        <w:rPr>
          <w:rFonts w:ascii="Times New Roman" w:hAnsi="Times New Roman"/>
          <w:bCs/>
          <w:i/>
          <w:iCs/>
          <w:sz w:val="28"/>
          <w:szCs w:val="28"/>
          <w:lang w:val="en-US" w:eastAsia="ar-SA"/>
        </w:rPr>
        <w:t>m</w:t>
      </w:r>
      <w:r w:rsidRPr="004C68C2">
        <w:rPr>
          <w:rFonts w:ascii="Times New Roman" w:hAnsi="Times New Roman"/>
          <w:bCs/>
          <w:sz w:val="28"/>
          <w:szCs w:val="28"/>
          <w:lang w:eastAsia="ar-SA"/>
        </w:rPr>
        <w:t xml:space="preserve"> - средневзвешенная  вместимость одного автобуса - 40 пасс;</w:t>
      </w:r>
    </w:p>
    <w:p w:rsidR="00F25296" w:rsidRPr="004C68C2" w:rsidRDefault="00F25296" w:rsidP="00251115">
      <w:pPr>
        <w:suppressAutoHyphens/>
        <w:spacing w:after="0" w:line="276" w:lineRule="auto"/>
        <w:ind w:firstLine="700"/>
        <w:jc w:val="both"/>
        <w:rPr>
          <w:rFonts w:ascii="Times New Roman" w:hAnsi="Times New Roman"/>
          <w:bCs/>
          <w:sz w:val="28"/>
          <w:szCs w:val="28"/>
          <w:lang w:eastAsia="ar-SA"/>
        </w:rPr>
      </w:pPr>
      <w:r w:rsidRPr="004C68C2">
        <w:rPr>
          <w:rFonts w:ascii="Times New Roman" w:hAnsi="Times New Roman"/>
          <w:bCs/>
          <w:sz w:val="28"/>
          <w:szCs w:val="28"/>
          <w:lang w:val="en-US" w:eastAsia="ar-SA"/>
        </w:rPr>
        <w:t>n</w:t>
      </w:r>
      <w:r w:rsidRPr="004C68C2">
        <w:rPr>
          <w:rFonts w:ascii="Times New Roman" w:hAnsi="Times New Roman"/>
          <w:bCs/>
          <w:sz w:val="28"/>
          <w:szCs w:val="28"/>
          <w:lang w:eastAsia="ar-SA"/>
        </w:rPr>
        <w:t xml:space="preserve"> - коэффициент наполнения подвижного состава - 0,3;</w:t>
      </w:r>
    </w:p>
    <w:p w:rsidR="00F25296" w:rsidRPr="004C68C2" w:rsidRDefault="00F25296" w:rsidP="00251115">
      <w:pPr>
        <w:suppressAutoHyphens/>
        <w:spacing w:after="0" w:line="276" w:lineRule="auto"/>
        <w:ind w:firstLine="700"/>
        <w:jc w:val="both"/>
        <w:rPr>
          <w:rFonts w:ascii="Times New Roman" w:hAnsi="Times New Roman"/>
          <w:bCs/>
          <w:sz w:val="28"/>
          <w:szCs w:val="28"/>
          <w:lang w:eastAsia="ar-SA"/>
        </w:rPr>
      </w:pPr>
      <w:r w:rsidRPr="004C68C2">
        <w:rPr>
          <w:rFonts w:ascii="Times New Roman" w:hAnsi="Times New Roman"/>
          <w:bCs/>
          <w:sz w:val="28"/>
          <w:szCs w:val="28"/>
          <w:lang w:val="en-US" w:eastAsia="ar-SA"/>
        </w:rPr>
        <w:t>f</w:t>
      </w:r>
      <w:r w:rsidRPr="004C68C2">
        <w:rPr>
          <w:rFonts w:ascii="Times New Roman" w:hAnsi="Times New Roman"/>
          <w:bCs/>
          <w:sz w:val="28"/>
          <w:szCs w:val="28"/>
          <w:lang w:eastAsia="ar-SA"/>
        </w:rPr>
        <w:t xml:space="preserve">       -  коэффициент использования парка  подвижного состава - 0,8.</w:t>
      </w:r>
    </w:p>
    <w:p w:rsidR="00F25296" w:rsidRPr="004C68C2" w:rsidRDefault="00B317F6" w:rsidP="00251115">
      <w:pPr>
        <w:suppressAutoHyphens/>
        <w:spacing w:before="113" w:after="0" w:line="276" w:lineRule="auto"/>
        <w:ind w:firstLine="688"/>
        <w:jc w:val="center"/>
        <w:rPr>
          <w:rFonts w:ascii="Times New Roman" w:hAnsi="Times New Roman"/>
          <w:bCs/>
          <w:sz w:val="28"/>
          <w:szCs w:val="28"/>
          <w:lang w:eastAsia="ar-SA"/>
        </w:rPr>
      </w:pPr>
      <w:r>
        <w:rPr>
          <w:rFonts w:ascii="Times New Roman" w:hAnsi="Times New Roman"/>
          <w:noProof/>
          <w:position w:val="-1"/>
          <w:sz w:val="28"/>
          <w:szCs w:val="28"/>
          <w:lang w:eastAsia="ru-RU"/>
        </w:rPr>
        <w:drawing>
          <wp:inline distT="0" distB="0" distL="0" distR="0">
            <wp:extent cx="828675" cy="161925"/>
            <wp:effectExtent l="0" t="0" r="9525" b="9525"/>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161925"/>
                    </a:xfrm>
                    <a:prstGeom prst="rect">
                      <a:avLst/>
                    </a:prstGeom>
                    <a:solidFill>
                      <a:srgbClr val="FFFFFF"/>
                    </a:solidFill>
                    <a:ln>
                      <a:noFill/>
                    </a:ln>
                  </pic:spPr>
                </pic:pic>
              </a:graphicData>
            </a:graphic>
          </wp:inline>
        </w:drawing>
      </w:r>
      <w:r w:rsidR="00F25296" w:rsidRPr="004C68C2">
        <w:rPr>
          <w:rFonts w:ascii="Times New Roman" w:hAnsi="Times New Roman"/>
          <w:bCs/>
          <w:sz w:val="28"/>
          <w:szCs w:val="28"/>
          <w:lang w:eastAsia="ar-SA"/>
        </w:rPr>
        <w:t>, где:</w:t>
      </w:r>
    </w:p>
    <w:p w:rsidR="003926F9" w:rsidRPr="003926F9" w:rsidRDefault="00F25296" w:rsidP="003926F9">
      <w:pPr>
        <w:ind w:left="709"/>
        <w:rPr>
          <w:rFonts w:ascii="Times New Roman" w:hAnsi="Times New Roman"/>
          <w:sz w:val="28"/>
          <w:szCs w:val="28"/>
          <w:lang w:eastAsia="ar-SA"/>
        </w:rPr>
      </w:pPr>
      <w:r w:rsidRPr="004844D2">
        <w:rPr>
          <w:rFonts w:ascii="Times New Roman" w:hAnsi="Times New Roman"/>
          <w:bCs/>
          <w:sz w:val="28"/>
          <w:szCs w:val="28"/>
          <w:lang w:val="en-US" w:eastAsia="ar-SA"/>
        </w:rPr>
        <w:t>N</w:t>
      </w:r>
      <w:r w:rsidRPr="004844D2">
        <w:rPr>
          <w:rFonts w:ascii="Times New Roman" w:hAnsi="Times New Roman"/>
          <w:bCs/>
          <w:sz w:val="28"/>
          <w:szCs w:val="28"/>
          <w:lang w:eastAsia="ar-SA"/>
        </w:rPr>
        <w:t xml:space="preserve"> - численность населения </w:t>
      </w:r>
      <w:r w:rsidR="004E18AD">
        <w:rPr>
          <w:rFonts w:ascii="Times New Roman" w:hAnsi="Times New Roman"/>
          <w:bCs/>
          <w:sz w:val="28"/>
          <w:szCs w:val="28"/>
          <w:lang w:eastAsia="ar-SA"/>
        </w:rPr>
        <w:t>Ирбитского муниципального образования</w:t>
      </w:r>
      <w:r w:rsidRPr="004844D2">
        <w:rPr>
          <w:rFonts w:ascii="Times New Roman" w:hAnsi="Times New Roman"/>
          <w:bCs/>
          <w:sz w:val="28"/>
          <w:szCs w:val="28"/>
          <w:lang w:eastAsia="ar-SA"/>
        </w:rPr>
        <w:t xml:space="preserve"> на расчётный  срок –</w:t>
      </w:r>
      <w:r w:rsidR="003926F9" w:rsidRPr="003926F9">
        <w:rPr>
          <w:rFonts w:ascii="Times New Roman" w:hAnsi="Times New Roman"/>
          <w:sz w:val="28"/>
          <w:szCs w:val="28"/>
          <w:lang w:eastAsia="ar-SA"/>
        </w:rPr>
        <w:t>28 326 человек.</w:t>
      </w:r>
    </w:p>
    <w:p w:rsidR="00F25296" w:rsidRPr="004C68C2" w:rsidRDefault="00F25296" w:rsidP="00251115">
      <w:pPr>
        <w:suppressAutoHyphens/>
        <w:spacing w:after="0" w:line="276" w:lineRule="auto"/>
        <w:ind w:firstLine="700"/>
        <w:jc w:val="both"/>
        <w:rPr>
          <w:rFonts w:ascii="Times New Roman" w:hAnsi="Times New Roman"/>
          <w:bCs/>
          <w:sz w:val="28"/>
          <w:szCs w:val="28"/>
          <w:lang w:eastAsia="ar-SA"/>
        </w:rPr>
      </w:pPr>
      <w:r w:rsidRPr="004C68C2">
        <w:rPr>
          <w:rFonts w:ascii="Times New Roman" w:hAnsi="Times New Roman"/>
          <w:bCs/>
          <w:sz w:val="28"/>
          <w:szCs w:val="28"/>
          <w:lang w:val="en-US" w:eastAsia="ar-SA"/>
        </w:rPr>
        <w:t>p</w:t>
      </w:r>
      <w:r w:rsidRPr="004C68C2">
        <w:rPr>
          <w:rFonts w:ascii="Times New Roman" w:hAnsi="Times New Roman"/>
          <w:bCs/>
          <w:sz w:val="28"/>
          <w:szCs w:val="28"/>
          <w:lang w:eastAsia="ar-SA"/>
        </w:rPr>
        <w:t xml:space="preserve"> - годовая подвижность населения - 300 поездок;</w:t>
      </w:r>
    </w:p>
    <w:p w:rsidR="00F25296" w:rsidRPr="004C68C2" w:rsidRDefault="00F25296" w:rsidP="00251115">
      <w:pPr>
        <w:suppressAutoHyphens/>
        <w:spacing w:after="0" w:line="276" w:lineRule="auto"/>
        <w:ind w:firstLine="700"/>
        <w:jc w:val="both"/>
        <w:rPr>
          <w:rFonts w:ascii="Times New Roman" w:hAnsi="Times New Roman"/>
          <w:bCs/>
          <w:sz w:val="28"/>
          <w:szCs w:val="28"/>
          <w:lang w:eastAsia="ar-SA"/>
        </w:rPr>
      </w:pPr>
      <w:r w:rsidRPr="004C68C2">
        <w:rPr>
          <w:rFonts w:ascii="Times New Roman" w:hAnsi="Times New Roman"/>
          <w:bCs/>
          <w:sz w:val="28"/>
          <w:szCs w:val="28"/>
          <w:lang w:val="en-US" w:eastAsia="ar-SA"/>
        </w:rPr>
        <w:t>k</w:t>
      </w:r>
      <w:r w:rsidRPr="004C68C2">
        <w:rPr>
          <w:rFonts w:ascii="Times New Roman" w:hAnsi="Times New Roman"/>
          <w:bCs/>
          <w:sz w:val="28"/>
          <w:szCs w:val="28"/>
          <w:lang w:eastAsia="ar-SA"/>
        </w:rPr>
        <w:t xml:space="preserve"> - коэффициент пересадочности на транспорте - 1,0.</w:t>
      </w:r>
    </w:p>
    <w:p w:rsidR="00F25296" w:rsidRPr="004C68C2" w:rsidRDefault="00F25296" w:rsidP="00251115">
      <w:pPr>
        <w:suppressAutoHyphens/>
        <w:spacing w:after="0" w:line="276" w:lineRule="auto"/>
        <w:ind w:firstLine="720"/>
        <w:jc w:val="both"/>
        <w:rPr>
          <w:rFonts w:ascii="Times New Roman" w:hAnsi="Times New Roman"/>
          <w:bCs/>
          <w:sz w:val="28"/>
          <w:szCs w:val="28"/>
          <w:lang w:eastAsia="ar-SA"/>
        </w:rPr>
      </w:pPr>
      <w:r w:rsidRPr="004C68C2">
        <w:rPr>
          <w:rFonts w:ascii="Times New Roman" w:hAnsi="Times New Roman"/>
          <w:bCs/>
          <w:sz w:val="28"/>
          <w:szCs w:val="28"/>
          <w:lang w:eastAsia="ar-SA"/>
        </w:rPr>
        <w:t>В результате расчётов получено:</w:t>
      </w:r>
    </w:p>
    <w:p w:rsidR="00F25296" w:rsidRPr="004C68C2" w:rsidRDefault="00F25296" w:rsidP="00C90680">
      <w:pPr>
        <w:numPr>
          <w:ilvl w:val="0"/>
          <w:numId w:val="2"/>
        </w:numPr>
        <w:tabs>
          <w:tab w:val="left" w:pos="360"/>
        </w:tabs>
        <w:suppressAutoHyphens/>
        <w:spacing w:after="0" w:line="276" w:lineRule="auto"/>
        <w:jc w:val="both"/>
        <w:rPr>
          <w:rFonts w:ascii="Times New Roman" w:hAnsi="Times New Roman"/>
          <w:bCs/>
          <w:sz w:val="28"/>
          <w:szCs w:val="28"/>
          <w:lang w:eastAsia="ar-SA"/>
        </w:rPr>
      </w:pPr>
      <w:r w:rsidRPr="004C68C2">
        <w:rPr>
          <w:rFonts w:ascii="Times New Roman" w:hAnsi="Times New Roman"/>
          <w:bCs/>
          <w:sz w:val="28"/>
          <w:szCs w:val="28"/>
          <w:lang w:eastAsia="ar-SA"/>
        </w:rPr>
        <w:t>годовой объём пассажироперевозок - 13,14 млн. пасс./год;</w:t>
      </w:r>
    </w:p>
    <w:p w:rsidR="00F25296" w:rsidRPr="004C68C2" w:rsidRDefault="00F25296" w:rsidP="00C90680">
      <w:pPr>
        <w:numPr>
          <w:ilvl w:val="0"/>
          <w:numId w:val="2"/>
        </w:numPr>
        <w:tabs>
          <w:tab w:val="left" w:pos="360"/>
        </w:tabs>
        <w:suppressAutoHyphens/>
        <w:spacing w:after="0" w:line="276" w:lineRule="auto"/>
        <w:jc w:val="both"/>
        <w:rPr>
          <w:rFonts w:ascii="Times New Roman" w:hAnsi="Times New Roman"/>
          <w:bCs/>
          <w:sz w:val="28"/>
          <w:szCs w:val="28"/>
          <w:lang w:eastAsia="ar-SA"/>
        </w:rPr>
      </w:pPr>
      <w:r w:rsidRPr="004C68C2">
        <w:rPr>
          <w:rFonts w:ascii="Times New Roman" w:hAnsi="Times New Roman"/>
          <w:bCs/>
          <w:sz w:val="28"/>
          <w:szCs w:val="28"/>
          <w:lang w:eastAsia="ar-SA"/>
        </w:rPr>
        <w:t>годовая работа транспорта - 57,82 млн. пасс-км/год;</w:t>
      </w:r>
    </w:p>
    <w:p w:rsidR="00F25296" w:rsidRPr="004C68C2" w:rsidRDefault="00F25296" w:rsidP="00251115">
      <w:pPr>
        <w:suppressAutoHyphens/>
        <w:spacing w:after="0" w:line="276" w:lineRule="auto"/>
        <w:ind w:firstLine="710"/>
        <w:jc w:val="both"/>
        <w:rPr>
          <w:rFonts w:ascii="Times New Roman" w:hAnsi="Times New Roman"/>
          <w:bCs/>
          <w:sz w:val="28"/>
          <w:szCs w:val="28"/>
          <w:lang w:eastAsia="ar-SA"/>
        </w:rPr>
      </w:pPr>
      <w:r w:rsidRPr="004C68C2">
        <w:rPr>
          <w:rFonts w:ascii="Times New Roman" w:hAnsi="Times New Roman"/>
          <w:bCs/>
          <w:sz w:val="28"/>
          <w:szCs w:val="28"/>
          <w:lang w:eastAsia="ar-SA"/>
        </w:rPr>
        <w:t>Использование подвижного состава малой вместимости решает проблему  транспортного обслуживания разбросанных посёлков, и обеспечивает безопасное движение по основным улицам в сложившейся жилой застройке.</w:t>
      </w:r>
    </w:p>
    <w:p w:rsidR="00F25296" w:rsidRDefault="00F25296" w:rsidP="00251115">
      <w:pPr>
        <w:suppressAutoHyphens/>
        <w:spacing w:after="0" w:line="276" w:lineRule="auto"/>
        <w:ind w:firstLine="710"/>
        <w:jc w:val="both"/>
        <w:rPr>
          <w:rFonts w:ascii="Times New Roman" w:hAnsi="Times New Roman"/>
          <w:sz w:val="28"/>
          <w:szCs w:val="28"/>
          <w:lang w:eastAsia="ar-SA"/>
        </w:rPr>
      </w:pPr>
      <w:r w:rsidRPr="004C68C2">
        <w:rPr>
          <w:rFonts w:ascii="Times New Roman" w:hAnsi="Times New Roman"/>
          <w:sz w:val="28"/>
          <w:szCs w:val="28"/>
          <w:lang w:eastAsia="ar-SA"/>
        </w:rPr>
        <w:t>Кроме того, необходимо развитие мобильной сети маршрутных такси с гибким  графиком движения, учитывающим неравномерность пассажиропотока по часам суток, дням  недели и сезонам.</w:t>
      </w:r>
    </w:p>
    <w:p w:rsidR="00F25296" w:rsidRDefault="00F25296" w:rsidP="00251115">
      <w:pPr>
        <w:suppressAutoHyphens/>
        <w:spacing w:after="0" w:line="276" w:lineRule="auto"/>
        <w:ind w:firstLine="710"/>
        <w:jc w:val="both"/>
        <w:rPr>
          <w:rFonts w:ascii="Times New Roman" w:hAnsi="Times New Roman"/>
          <w:sz w:val="28"/>
          <w:szCs w:val="28"/>
          <w:lang w:eastAsia="ar-SA"/>
        </w:rPr>
      </w:pPr>
    </w:p>
    <w:p w:rsidR="00F25296"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6876DF">
        <w:rPr>
          <w:rFonts w:ascii="Times New Roman" w:hAnsi="Times New Roman"/>
          <w:b/>
          <w:sz w:val="28"/>
          <w:szCs w:val="28"/>
          <w:lang w:eastAsia="ru-RU"/>
        </w:rPr>
        <w:t>5.3 Мероприятия по развитию инфраструктуры для легкового автомобильного транспорта, включая развитие единого парковочного пространства</w:t>
      </w:r>
    </w:p>
    <w:p w:rsidR="00F25296" w:rsidRDefault="00F25296" w:rsidP="00251115">
      <w:pPr>
        <w:suppressAutoHyphens/>
        <w:spacing w:after="0" w:line="276" w:lineRule="auto"/>
        <w:ind w:firstLine="710"/>
        <w:jc w:val="both"/>
        <w:rPr>
          <w:rFonts w:ascii="Times New Roman" w:hAnsi="Times New Roman"/>
          <w:bCs/>
          <w:sz w:val="28"/>
          <w:szCs w:val="28"/>
          <w:lang w:eastAsia="ar-SA"/>
        </w:rPr>
      </w:pPr>
      <w:r w:rsidRPr="00E44110">
        <w:rPr>
          <w:rFonts w:ascii="Times New Roman" w:hAnsi="Times New Roman"/>
          <w:bCs/>
          <w:sz w:val="28"/>
          <w:szCs w:val="28"/>
          <w:lang w:eastAsia="ar-SA"/>
        </w:rPr>
        <w:t>Проектом предусмотрен рост парка легкового транспорта и мототранспорта, в целом</w:t>
      </w:r>
      <w:r>
        <w:rPr>
          <w:rFonts w:ascii="Times New Roman" w:hAnsi="Times New Roman"/>
          <w:bCs/>
          <w:sz w:val="28"/>
          <w:szCs w:val="28"/>
          <w:lang w:eastAsia="ar-SA"/>
        </w:rPr>
        <w:t>,</w:t>
      </w:r>
      <w:r w:rsidRPr="00E44110">
        <w:rPr>
          <w:rFonts w:ascii="Times New Roman" w:hAnsi="Times New Roman"/>
          <w:bCs/>
          <w:sz w:val="28"/>
          <w:szCs w:val="28"/>
          <w:lang w:eastAsia="ar-SA"/>
        </w:rPr>
        <w:t xml:space="preserve"> по город</w:t>
      </w:r>
      <w:r>
        <w:rPr>
          <w:rFonts w:ascii="Times New Roman" w:hAnsi="Times New Roman"/>
          <w:bCs/>
          <w:sz w:val="28"/>
          <w:szCs w:val="28"/>
          <w:lang w:eastAsia="ar-SA"/>
        </w:rPr>
        <w:t>скому округу</w:t>
      </w:r>
      <w:r w:rsidRPr="00E44110">
        <w:rPr>
          <w:rFonts w:ascii="Times New Roman" w:hAnsi="Times New Roman"/>
          <w:bCs/>
          <w:sz w:val="28"/>
          <w:szCs w:val="28"/>
          <w:lang w:eastAsia="ar-SA"/>
        </w:rPr>
        <w:t>, исходя из принятого уровня автомобилизац</w:t>
      </w:r>
      <w:r>
        <w:rPr>
          <w:rFonts w:ascii="Times New Roman" w:hAnsi="Times New Roman"/>
          <w:bCs/>
          <w:sz w:val="28"/>
          <w:szCs w:val="28"/>
          <w:lang w:eastAsia="ar-SA"/>
        </w:rPr>
        <w:t xml:space="preserve">ии и моторизации: на расчётный </w:t>
      </w:r>
      <w:r w:rsidRPr="003926F9">
        <w:rPr>
          <w:rFonts w:ascii="Times New Roman" w:hAnsi="Times New Roman"/>
          <w:bCs/>
          <w:sz w:val="28"/>
          <w:szCs w:val="28"/>
          <w:lang w:eastAsia="ar-SA"/>
        </w:rPr>
        <w:t>срок - 360 ед./</w:t>
      </w:r>
      <w:r>
        <w:rPr>
          <w:rFonts w:ascii="Times New Roman" w:hAnsi="Times New Roman"/>
          <w:bCs/>
          <w:sz w:val="28"/>
          <w:szCs w:val="28"/>
          <w:lang w:eastAsia="ar-SA"/>
        </w:rPr>
        <w:t xml:space="preserve">тыс. жит. и </w:t>
      </w:r>
      <w:r w:rsidR="00E21BF7">
        <w:rPr>
          <w:rFonts w:ascii="Times New Roman" w:hAnsi="Times New Roman"/>
          <w:bCs/>
          <w:sz w:val="28"/>
          <w:szCs w:val="28"/>
          <w:lang w:eastAsia="ar-SA"/>
        </w:rPr>
        <w:t>20 ед./тыс.жит.</w:t>
      </w:r>
    </w:p>
    <w:p w:rsidR="00E21BF7" w:rsidRPr="00E21BF7" w:rsidRDefault="00E21BF7" w:rsidP="00251115">
      <w:pPr>
        <w:pStyle w:val="Default"/>
        <w:spacing w:before="240" w:line="276" w:lineRule="auto"/>
        <w:ind w:firstLine="709"/>
        <w:jc w:val="both"/>
        <w:rPr>
          <w:sz w:val="28"/>
          <w:szCs w:val="28"/>
        </w:rPr>
      </w:pPr>
      <w:r w:rsidRPr="00E21BF7">
        <w:rPr>
          <w:sz w:val="28"/>
          <w:szCs w:val="28"/>
        </w:rPr>
        <w:t xml:space="preserve">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 </w:t>
      </w:r>
    </w:p>
    <w:p w:rsidR="00E21BF7" w:rsidRPr="00E21BF7" w:rsidRDefault="00E21BF7" w:rsidP="00251115">
      <w:pPr>
        <w:pStyle w:val="Default"/>
        <w:spacing w:line="276" w:lineRule="auto"/>
        <w:ind w:firstLine="709"/>
        <w:jc w:val="both"/>
        <w:rPr>
          <w:sz w:val="28"/>
          <w:szCs w:val="28"/>
        </w:rPr>
      </w:pPr>
      <w:r w:rsidRPr="00E21BF7">
        <w:rPr>
          <w:sz w:val="28"/>
          <w:szCs w:val="28"/>
        </w:rPr>
        <w:t xml:space="preserve">Меры по совершенствованию системы дорожного сервиса направлены на приближение состояния автомобильных дорог к передовому уровню. Их осуществление будет способствовать повышению удобства и обеспечению безопасности движения на автомобильных дорогах, а также улучшению уровня обслуживания грузов и пассажиров. </w:t>
      </w:r>
    </w:p>
    <w:p w:rsidR="00E21BF7" w:rsidRPr="00E21BF7" w:rsidRDefault="00E21BF7" w:rsidP="00251115">
      <w:pPr>
        <w:pStyle w:val="Default"/>
        <w:spacing w:line="276" w:lineRule="auto"/>
        <w:ind w:firstLine="709"/>
        <w:jc w:val="both"/>
        <w:rPr>
          <w:sz w:val="28"/>
          <w:szCs w:val="28"/>
        </w:rPr>
      </w:pPr>
      <w:r w:rsidRPr="00E21BF7">
        <w:rPr>
          <w:sz w:val="28"/>
          <w:szCs w:val="28"/>
        </w:rPr>
        <w:t xml:space="preserve">Генеральным планом Ирбитского МО заложена потребность в 1 автозаправочной станции и 3 постах СТО. Учитывая сложившуюся ситуацию по состоянию на 2018 г., потребность в новых АЗС отсутствует, тогда как дефицит в СТО по-прежнему остается. </w:t>
      </w:r>
    </w:p>
    <w:p w:rsidR="00E21BF7" w:rsidRDefault="00E21BF7" w:rsidP="00251115">
      <w:pPr>
        <w:suppressAutoHyphens/>
        <w:spacing w:after="0" w:line="276" w:lineRule="auto"/>
        <w:ind w:firstLine="710"/>
        <w:jc w:val="both"/>
        <w:rPr>
          <w:rFonts w:ascii="Times New Roman" w:hAnsi="Times New Roman"/>
          <w:bCs/>
          <w:sz w:val="28"/>
          <w:szCs w:val="28"/>
          <w:lang w:eastAsia="ar-SA"/>
        </w:rPr>
      </w:pPr>
    </w:p>
    <w:p w:rsidR="00F25296" w:rsidRDefault="00F25296" w:rsidP="00251115">
      <w:pPr>
        <w:suppressAutoHyphens/>
        <w:spacing w:after="0" w:line="276" w:lineRule="auto"/>
        <w:ind w:firstLine="710"/>
        <w:jc w:val="both"/>
        <w:rPr>
          <w:rFonts w:ascii="Times New Roman" w:hAnsi="Times New Roman"/>
          <w:sz w:val="28"/>
          <w:szCs w:val="28"/>
          <w:lang w:eastAsia="ru-RU"/>
        </w:rPr>
      </w:pPr>
      <w:r w:rsidRPr="00444508">
        <w:rPr>
          <w:rFonts w:ascii="Times New Roman" w:hAnsi="Times New Roman"/>
          <w:sz w:val="28"/>
          <w:szCs w:val="28"/>
          <w:lang w:eastAsia="ru-RU"/>
        </w:rPr>
        <w:t>Перечень мероприятий по развитию транспортной инфраструктуры по автомобильному транспорту</w:t>
      </w:r>
      <w:r>
        <w:rPr>
          <w:rFonts w:ascii="Times New Roman" w:hAnsi="Times New Roman"/>
          <w:sz w:val="28"/>
          <w:szCs w:val="28"/>
          <w:lang w:eastAsia="ru-RU"/>
        </w:rPr>
        <w:t>.</w:t>
      </w:r>
    </w:p>
    <w:p w:rsidR="00E21BF7" w:rsidRPr="00E21BF7" w:rsidRDefault="002737A3" w:rsidP="00C90680">
      <w:pPr>
        <w:pStyle w:val="afb"/>
        <w:numPr>
          <w:ilvl w:val="0"/>
          <w:numId w:val="7"/>
        </w:numPr>
        <w:spacing w:before="240" w:after="0"/>
        <w:jc w:val="both"/>
        <w:rPr>
          <w:rFonts w:ascii="Times New Roman" w:eastAsia="Calibri" w:hAnsi="Times New Roman"/>
          <w:b/>
          <w:bCs/>
          <w:color w:val="000000"/>
          <w:sz w:val="28"/>
          <w:szCs w:val="28"/>
        </w:rPr>
      </w:pPr>
      <w:r>
        <w:rPr>
          <w:rFonts w:ascii="Times New Roman" w:eastAsia="Calibri" w:hAnsi="Times New Roman"/>
          <w:b/>
          <w:bCs/>
          <w:color w:val="000000"/>
          <w:sz w:val="28"/>
          <w:szCs w:val="28"/>
        </w:rPr>
        <w:t>Строительство и реконструкция</w:t>
      </w:r>
      <w:r w:rsidR="00E21BF7" w:rsidRPr="00E21BF7">
        <w:rPr>
          <w:rFonts w:ascii="Times New Roman" w:eastAsia="Calibri" w:hAnsi="Times New Roman"/>
          <w:b/>
          <w:bCs/>
          <w:color w:val="000000"/>
          <w:sz w:val="28"/>
          <w:szCs w:val="28"/>
        </w:rPr>
        <w:t xml:space="preserve"> искусственных сооружений</w:t>
      </w:r>
      <w:r>
        <w:rPr>
          <w:rFonts w:ascii="Times New Roman" w:eastAsia="Calibri" w:hAnsi="Times New Roman"/>
          <w:b/>
          <w:bCs/>
          <w:color w:val="000000"/>
          <w:sz w:val="28"/>
          <w:szCs w:val="28"/>
        </w:rPr>
        <w:t>.</w:t>
      </w:r>
    </w:p>
    <w:p w:rsidR="00E21BF7" w:rsidRPr="00E21BF7" w:rsidRDefault="00E21BF7" w:rsidP="00251115">
      <w:pPr>
        <w:pStyle w:val="Default"/>
        <w:spacing w:line="276" w:lineRule="auto"/>
        <w:ind w:left="720"/>
        <w:jc w:val="both"/>
        <w:rPr>
          <w:b/>
          <w:sz w:val="28"/>
          <w:szCs w:val="28"/>
        </w:rPr>
      </w:pPr>
      <w:r w:rsidRPr="00E21BF7">
        <w:rPr>
          <w:sz w:val="28"/>
          <w:szCs w:val="28"/>
        </w:rPr>
        <w:t>Муниципальной программой «Развитие транспортного комплекса</w:t>
      </w:r>
      <w:r w:rsidR="0055349E">
        <w:rPr>
          <w:sz w:val="28"/>
          <w:szCs w:val="28"/>
        </w:rPr>
        <w:t xml:space="preserve"> </w:t>
      </w:r>
      <w:r w:rsidRPr="00E21BF7">
        <w:rPr>
          <w:sz w:val="28"/>
          <w:szCs w:val="28"/>
        </w:rPr>
        <w:t>в</w:t>
      </w:r>
      <w:r w:rsidR="0055349E">
        <w:rPr>
          <w:sz w:val="28"/>
          <w:szCs w:val="28"/>
        </w:rPr>
        <w:t xml:space="preserve"> </w:t>
      </w:r>
      <w:r w:rsidRPr="00E21BF7">
        <w:rPr>
          <w:sz w:val="28"/>
          <w:szCs w:val="28"/>
        </w:rPr>
        <w:t>Ирбитском муниципальном образовании до 2020 года» предусмотрена реконструкция мостового перехода через реку Ляга по ул. Набережная в с.Горки в 2019  году.</w:t>
      </w:r>
    </w:p>
    <w:p w:rsidR="00F25296" w:rsidRPr="00C93E3E" w:rsidRDefault="00F25296" w:rsidP="00C90680">
      <w:pPr>
        <w:numPr>
          <w:ilvl w:val="0"/>
          <w:numId w:val="7"/>
        </w:numPr>
        <w:autoSpaceDE w:val="0"/>
        <w:autoSpaceDN w:val="0"/>
        <w:adjustRightInd w:val="0"/>
        <w:spacing w:after="0" w:line="276" w:lineRule="auto"/>
        <w:rPr>
          <w:rFonts w:ascii="Times New Roman" w:hAnsi="Times New Roman"/>
          <w:color w:val="000000"/>
          <w:sz w:val="28"/>
          <w:szCs w:val="28"/>
          <w:lang w:eastAsia="ru-RU"/>
        </w:rPr>
      </w:pPr>
      <w:r w:rsidRPr="00C93E3E">
        <w:rPr>
          <w:rFonts w:ascii="Times New Roman" w:hAnsi="Times New Roman"/>
          <w:b/>
          <w:bCs/>
          <w:color w:val="000000"/>
          <w:sz w:val="28"/>
          <w:szCs w:val="28"/>
          <w:lang w:eastAsia="ru-RU"/>
        </w:rPr>
        <w:t>Создание ед</w:t>
      </w:r>
      <w:r w:rsidR="002737A3">
        <w:rPr>
          <w:rFonts w:ascii="Times New Roman" w:hAnsi="Times New Roman"/>
          <w:b/>
          <w:bCs/>
          <w:color w:val="000000"/>
          <w:sz w:val="28"/>
          <w:szCs w:val="28"/>
          <w:lang w:eastAsia="ru-RU"/>
        </w:rPr>
        <w:t>иного парковочного пространства.</w:t>
      </w:r>
    </w:p>
    <w:p w:rsidR="00F25296" w:rsidRDefault="00F25296" w:rsidP="00251115">
      <w:pPr>
        <w:suppressAutoHyphens/>
        <w:spacing w:after="0" w:line="276" w:lineRule="auto"/>
        <w:ind w:firstLine="710"/>
        <w:jc w:val="both"/>
        <w:rPr>
          <w:rFonts w:ascii="Times New Roman" w:hAnsi="Times New Roman"/>
          <w:color w:val="000000"/>
          <w:sz w:val="28"/>
          <w:szCs w:val="28"/>
          <w:lang w:eastAsia="ru-RU"/>
        </w:rPr>
      </w:pPr>
      <w:r w:rsidRPr="00C93E3E">
        <w:rPr>
          <w:rFonts w:ascii="Times New Roman" w:hAnsi="Times New Roman"/>
          <w:color w:val="000000"/>
          <w:sz w:val="28"/>
          <w:szCs w:val="28"/>
          <w:lang w:eastAsia="ru-RU"/>
        </w:rPr>
        <w:t>Целью мероприятия является организация парковочного пространства, сокращение загруженности дворовых территорий и проезжей части</w:t>
      </w:r>
      <w:r>
        <w:rPr>
          <w:rFonts w:ascii="Times New Roman" w:hAnsi="Times New Roman"/>
          <w:color w:val="000000"/>
          <w:sz w:val="28"/>
          <w:szCs w:val="28"/>
          <w:lang w:eastAsia="ru-RU"/>
        </w:rPr>
        <w:t xml:space="preserve"> территорий населенных пунктов.</w:t>
      </w:r>
    </w:p>
    <w:p w:rsidR="00F25296" w:rsidRPr="00C93E3E" w:rsidRDefault="00F25296" w:rsidP="00251115">
      <w:pPr>
        <w:suppressAutoHyphens/>
        <w:spacing w:after="0" w:line="276" w:lineRule="auto"/>
        <w:ind w:firstLine="710"/>
        <w:jc w:val="both"/>
        <w:rPr>
          <w:rFonts w:ascii="Times New Roman" w:hAnsi="Times New Roman"/>
          <w:color w:val="000000"/>
          <w:sz w:val="28"/>
          <w:szCs w:val="28"/>
          <w:lang w:eastAsia="ru-RU"/>
        </w:rPr>
      </w:pPr>
      <w:r w:rsidRPr="00C93E3E">
        <w:rPr>
          <w:rFonts w:ascii="Times New Roman" w:hAnsi="Times New Roman"/>
          <w:color w:val="000000"/>
          <w:sz w:val="28"/>
          <w:szCs w:val="28"/>
          <w:lang w:eastAsia="ru-RU"/>
        </w:rPr>
        <w:t>Задачи проекта:</w:t>
      </w:r>
    </w:p>
    <w:p w:rsidR="00F25296" w:rsidRPr="00C93E3E" w:rsidRDefault="00F25296" w:rsidP="00251115">
      <w:pPr>
        <w:suppressAutoHyphens/>
        <w:spacing w:after="0" w:line="276" w:lineRule="auto"/>
        <w:ind w:firstLine="710"/>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C93E3E">
        <w:rPr>
          <w:rFonts w:ascii="Times New Roman" w:hAnsi="Times New Roman"/>
          <w:color w:val="000000"/>
          <w:sz w:val="28"/>
          <w:szCs w:val="28"/>
          <w:lang w:eastAsia="ru-RU"/>
        </w:rPr>
        <w:t xml:space="preserve"> сократить время водителей в поисках места парковки;</w:t>
      </w:r>
    </w:p>
    <w:p w:rsidR="00663E78" w:rsidRDefault="00663E78" w:rsidP="00251115">
      <w:pPr>
        <w:suppressAutoHyphens/>
        <w:spacing w:after="0" w:line="276" w:lineRule="auto"/>
        <w:ind w:firstLine="71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F25296" w:rsidRPr="00C93E3E">
        <w:rPr>
          <w:rFonts w:ascii="Times New Roman" w:hAnsi="Times New Roman"/>
          <w:color w:val="000000"/>
          <w:sz w:val="28"/>
          <w:szCs w:val="28"/>
          <w:lang w:eastAsia="ru-RU"/>
        </w:rPr>
        <w:t xml:space="preserve">обеспечить свободные парковочные места в зонах </w:t>
      </w:r>
      <w:r w:rsidR="00F25296">
        <w:rPr>
          <w:rFonts w:ascii="Times New Roman" w:hAnsi="Times New Roman"/>
          <w:color w:val="000000"/>
          <w:sz w:val="28"/>
          <w:szCs w:val="28"/>
          <w:lang w:eastAsia="ru-RU"/>
        </w:rPr>
        <w:t>повышенного спроса на парковку, в том числе придворовых территориях</w:t>
      </w:r>
      <w:r>
        <w:rPr>
          <w:rFonts w:ascii="Times New Roman" w:hAnsi="Times New Roman"/>
          <w:color w:val="000000"/>
          <w:sz w:val="28"/>
          <w:szCs w:val="28"/>
          <w:lang w:eastAsia="ru-RU"/>
        </w:rPr>
        <w:t>.</w:t>
      </w:r>
    </w:p>
    <w:p w:rsidR="00231217" w:rsidRPr="00231217" w:rsidRDefault="00231217" w:rsidP="00251115">
      <w:pPr>
        <w:pStyle w:val="Default"/>
        <w:spacing w:line="360" w:lineRule="auto"/>
        <w:ind w:firstLine="720"/>
        <w:jc w:val="both"/>
        <w:rPr>
          <w:sz w:val="28"/>
          <w:szCs w:val="28"/>
        </w:rPr>
      </w:pPr>
      <w:r w:rsidRPr="00231217">
        <w:rPr>
          <w:sz w:val="28"/>
          <w:szCs w:val="28"/>
        </w:rPr>
        <w:t xml:space="preserve">Автостоянки (парковки) являются необходимым элементом транспортной системы городов. Их количество, удобство расположения, уровень комфорта непосредственно влияют на экономическую эффективность торговых учреждений, снижают или увеличивают уровень обслуживания транспортно-пешеходных потоков, нагрузку на окружающую среду. На сегодняшний день ситуация с обеспечением мест для хранения и стоянки автотранспорта в городах является острой проблемой транспортной инфраструктуры. Потребность в обеспечении населенных пунктов местами для хранения автомобилей возрастает соответственно росту уровня автомобилизации. </w:t>
      </w:r>
    </w:p>
    <w:p w:rsidR="00231217" w:rsidRPr="00231217" w:rsidRDefault="00231217" w:rsidP="00251115">
      <w:pPr>
        <w:pStyle w:val="Default"/>
        <w:spacing w:line="360" w:lineRule="auto"/>
        <w:ind w:firstLine="709"/>
        <w:jc w:val="both"/>
        <w:rPr>
          <w:sz w:val="28"/>
          <w:szCs w:val="28"/>
        </w:rPr>
      </w:pPr>
      <w:r w:rsidRPr="00231217">
        <w:rPr>
          <w:sz w:val="28"/>
          <w:szCs w:val="28"/>
        </w:rPr>
        <w:t xml:space="preserve">Генеральным планом прогнозируется значительное увеличение парка личного автотранспорта. Прогнозная обеспеченность автомобилями составит: </w:t>
      </w:r>
    </w:p>
    <w:p w:rsidR="00231217" w:rsidRPr="00231217" w:rsidRDefault="00231217" w:rsidP="00251115">
      <w:pPr>
        <w:pStyle w:val="Default"/>
        <w:spacing w:line="360" w:lineRule="auto"/>
        <w:ind w:firstLine="709"/>
        <w:jc w:val="both"/>
        <w:rPr>
          <w:sz w:val="28"/>
          <w:szCs w:val="28"/>
        </w:rPr>
      </w:pPr>
      <w:r w:rsidRPr="00231217">
        <w:rPr>
          <w:sz w:val="28"/>
          <w:szCs w:val="28"/>
        </w:rPr>
        <w:t xml:space="preserve">в 2022 году – 350 автомобилей на 1000 жителей; </w:t>
      </w:r>
    </w:p>
    <w:p w:rsidR="00231217" w:rsidRPr="00231217" w:rsidRDefault="00231217" w:rsidP="00251115">
      <w:pPr>
        <w:pStyle w:val="Default"/>
        <w:spacing w:line="360" w:lineRule="auto"/>
        <w:ind w:firstLine="720"/>
        <w:jc w:val="both"/>
        <w:rPr>
          <w:sz w:val="28"/>
          <w:szCs w:val="28"/>
        </w:rPr>
      </w:pPr>
      <w:r w:rsidRPr="00231217">
        <w:rPr>
          <w:sz w:val="28"/>
          <w:szCs w:val="28"/>
        </w:rPr>
        <w:t>в 2031 году – 549 автомобилей на 1000 жителей.</w:t>
      </w:r>
    </w:p>
    <w:p w:rsidR="00231217" w:rsidRPr="00231217" w:rsidRDefault="00231217" w:rsidP="00251115">
      <w:pPr>
        <w:pStyle w:val="Default"/>
        <w:spacing w:line="360" w:lineRule="auto"/>
        <w:ind w:firstLine="720"/>
        <w:jc w:val="both"/>
        <w:rPr>
          <w:sz w:val="28"/>
          <w:szCs w:val="28"/>
        </w:rPr>
      </w:pPr>
      <w:r w:rsidRPr="00231217">
        <w:rPr>
          <w:sz w:val="28"/>
          <w:szCs w:val="28"/>
        </w:rPr>
        <w:t xml:space="preserve">По стандартам Евросоюза проблема парковок в пределах города считается решенной, если местами обеспечены, по крайней мере, 60% зарегистрированных в городе автомобилей. </w:t>
      </w:r>
    </w:p>
    <w:p w:rsidR="00231217" w:rsidRPr="00231217" w:rsidRDefault="00231217" w:rsidP="00251115">
      <w:pPr>
        <w:pStyle w:val="Default"/>
        <w:spacing w:line="360" w:lineRule="auto"/>
        <w:ind w:firstLine="720"/>
        <w:jc w:val="both"/>
        <w:rPr>
          <w:sz w:val="28"/>
          <w:szCs w:val="28"/>
        </w:rPr>
      </w:pPr>
      <w:r w:rsidRPr="00231217">
        <w:rPr>
          <w:sz w:val="28"/>
          <w:szCs w:val="28"/>
        </w:rPr>
        <w:t xml:space="preserve">В Ирбитском муниципальном образовании большую часть жилого фонда населенных пунктов составляет сектор индивидуальной малоэтажной застройки. Двор каждого такого дома имеет приусадебную территорию с местом для парковки или хранения личного транспорта. Дворы жилого фонда в зонах 1-3-этажной застройки имеют внутридворовые парковочные карманы, позволяющие парковать личный транспорт, что позволяет избежать стихийного образования стояночных площадок на свободных от застроек территориях. </w:t>
      </w:r>
    </w:p>
    <w:p w:rsidR="00231217" w:rsidRPr="00231217" w:rsidRDefault="00231217" w:rsidP="00251115">
      <w:pPr>
        <w:pStyle w:val="Default"/>
        <w:spacing w:line="360" w:lineRule="auto"/>
        <w:ind w:firstLine="720"/>
        <w:jc w:val="both"/>
        <w:rPr>
          <w:sz w:val="28"/>
          <w:szCs w:val="28"/>
        </w:rPr>
      </w:pPr>
      <w:r w:rsidRPr="00231217">
        <w:rPr>
          <w:sz w:val="28"/>
          <w:szCs w:val="28"/>
        </w:rPr>
        <w:t>В настоящее время на территории Ирбитского муниципального образования основной дефицит мест хранения автомобильного транспорта наблюдается у центров притяжения транспортных потоков, таких как здания муниципальных органов власти в центрах территориальных администраций, учреждений здравоохранения, торговли и общественного питания.</w:t>
      </w:r>
    </w:p>
    <w:p w:rsidR="00663E78" w:rsidRPr="00231217" w:rsidRDefault="00663E78" w:rsidP="00251115">
      <w:pPr>
        <w:suppressAutoHyphens/>
        <w:spacing w:after="0" w:line="276" w:lineRule="auto"/>
        <w:ind w:firstLine="360"/>
        <w:jc w:val="both"/>
        <w:rPr>
          <w:rFonts w:ascii="Times New Roman" w:hAnsi="Times New Roman"/>
          <w:color w:val="000000"/>
          <w:sz w:val="28"/>
          <w:szCs w:val="28"/>
          <w:lang w:eastAsia="ru-RU"/>
        </w:rPr>
      </w:pPr>
      <w:r w:rsidRPr="00231217">
        <w:rPr>
          <w:rFonts w:ascii="Times New Roman" w:hAnsi="Times New Roman"/>
          <w:color w:val="000000"/>
          <w:sz w:val="28"/>
          <w:szCs w:val="28"/>
          <w:lang w:eastAsia="ru-RU"/>
        </w:rPr>
        <w:t xml:space="preserve">В целях упорядочения парковочного пространства </w:t>
      </w:r>
      <w:r>
        <w:rPr>
          <w:rFonts w:ascii="Times New Roman" w:hAnsi="Times New Roman"/>
          <w:color w:val="000000"/>
          <w:sz w:val="28"/>
          <w:szCs w:val="28"/>
          <w:lang w:eastAsia="ru-RU"/>
        </w:rPr>
        <w:t>Программой предлагаются следующие мероприятия:</w:t>
      </w:r>
    </w:p>
    <w:p w:rsidR="00663E78" w:rsidRPr="00231217" w:rsidRDefault="00663E78" w:rsidP="00C90680">
      <w:pPr>
        <w:numPr>
          <w:ilvl w:val="0"/>
          <w:numId w:val="22"/>
        </w:numPr>
        <w:suppressAutoHyphens/>
        <w:spacing w:after="0" w:line="276" w:lineRule="auto"/>
        <w:ind w:left="142" w:firstLine="568"/>
        <w:jc w:val="both"/>
        <w:rPr>
          <w:rFonts w:ascii="Times New Roman" w:hAnsi="Times New Roman"/>
          <w:color w:val="000000"/>
          <w:sz w:val="28"/>
          <w:szCs w:val="28"/>
          <w:lang w:eastAsia="ru-RU"/>
        </w:rPr>
      </w:pPr>
      <w:r w:rsidRPr="00231217">
        <w:rPr>
          <w:rFonts w:ascii="Times New Roman" w:hAnsi="Times New Roman"/>
          <w:color w:val="000000"/>
          <w:sz w:val="28"/>
          <w:szCs w:val="28"/>
          <w:lang w:eastAsia="ru-RU"/>
        </w:rPr>
        <w:t>Устройство парковочных карманов вдоль улично-дорожной сети в тех местах, где это возможно организовать для стоянки транспортных средств под углом 45 градусов к тротуару («елочкой»).</w:t>
      </w:r>
    </w:p>
    <w:p w:rsidR="00231217" w:rsidRPr="00231217" w:rsidRDefault="00231217" w:rsidP="00C90680">
      <w:pPr>
        <w:numPr>
          <w:ilvl w:val="0"/>
          <w:numId w:val="22"/>
        </w:numPr>
        <w:suppressAutoHyphens/>
        <w:spacing w:after="0" w:line="276" w:lineRule="auto"/>
        <w:ind w:left="142" w:firstLine="568"/>
        <w:jc w:val="both"/>
        <w:rPr>
          <w:rFonts w:ascii="Times New Roman" w:hAnsi="Times New Roman"/>
          <w:color w:val="000000"/>
          <w:sz w:val="28"/>
          <w:szCs w:val="28"/>
          <w:lang w:eastAsia="ru-RU"/>
        </w:rPr>
      </w:pPr>
      <w:r w:rsidRPr="00231217">
        <w:rPr>
          <w:rFonts w:ascii="Times New Roman" w:hAnsi="Times New Roman"/>
          <w:color w:val="000000"/>
          <w:sz w:val="28"/>
          <w:szCs w:val="28"/>
          <w:lang w:eastAsia="ru-RU"/>
        </w:rPr>
        <w:t xml:space="preserve">Строительство трех обустроенных парковочных зон  в п. Пионерский и п. Зайково. </w:t>
      </w:r>
    </w:p>
    <w:p w:rsidR="00231217" w:rsidRPr="00231217" w:rsidRDefault="00231217" w:rsidP="00C90680">
      <w:pPr>
        <w:numPr>
          <w:ilvl w:val="0"/>
          <w:numId w:val="22"/>
        </w:numPr>
        <w:suppressAutoHyphens/>
        <w:spacing w:after="0" w:line="276" w:lineRule="auto"/>
        <w:ind w:left="142" w:firstLine="568"/>
        <w:jc w:val="both"/>
        <w:rPr>
          <w:rFonts w:ascii="Times New Roman" w:hAnsi="Times New Roman"/>
          <w:color w:val="000000"/>
          <w:sz w:val="28"/>
          <w:szCs w:val="28"/>
          <w:lang w:eastAsia="ru-RU"/>
        </w:rPr>
      </w:pPr>
      <w:r w:rsidRPr="00231217">
        <w:rPr>
          <w:rFonts w:ascii="Times New Roman" w:hAnsi="Times New Roman"/>
          <w:color w:val="000000"/>
          <w:sz w:val="28"/>
          <w:szCs w:val="28"/>
          <w:lang w:eastAsia="ru-RU"/>
        </w:rPr>
        <w:t>Обустройство двух парковочных зон по ул. Ожиганова и одной на углу у пересечения ул. Ожиганова-ул. Мира .</w:t>
      </w:r>
    </w:p>
    <w:p w:rsidR="00663E78" w:rsidRPr="00231217" w:rsidRDefault="00663E78" w:rsidP="00251115">
      <w:pPr>
        <w:suppressAutoHyphens/>
        <w:spacing w:after="0" w:line="276" w:lineRule="auto"/>
        <w:ind w:firstLine="709"/>
        <w:jc w:val="both"/>
        <w:rPr>
          <w:rFonts w:ascii="Times New Roman" w:hAnsi="Times New Roman"/>
          <w:color w:val="000000"/>
          <w:sz w:val="28"/>
          <w:szCs w:val="28"/>
          <w:lang w:eastAsia="ru-RU"/>
        </w:rPr>
      </w:pPr>
      <w:r w:rsidRPr="00231217">
        <w:rPr>
          <w:rFonts w:ascii="Times New Roman" w:hAnsi="Times New Roman"/>
          <w:color w:val="000000"/>
          <w:sz w:val="28"/>
          <w:szCs w:val="28"/>
          <w:lang w:eastAsia="ru-RU"/>
        </w:rPr>
        <w:t>Для повышения эффективности использования парковочных карманов требуется нанесение разметки, определяющей правила расположения автомобилей, при котором количество машино-мест будет максимальным.</w:t>
      </w:r>
    </w:p>
    <w:p w:rsidR="00663E78" w:rsidRDefault="00663E78" w:rsidP="00251115">
      <w:pPr>
        <w:suppressAutoHyphens/>
        <w:spacing w:after="0" w:line="276" w:lineRule="auto"/>
        <w:ind w:firstLine="710"/>
        <w:jc w:val="both"/>
        <w:rPr>
          <w:rFonts w:ascii="Times New Roman" w:hAnsi="Times New Roman"/>
          <w:color w:val="000000"/>
          <w:sz w:val="28"/>
          <w:szCs w:val="28"/>
          <w:lang w:eastAsia="ru-RU"/>
        </w:rPr>
      </w:pPr>
    </w:p>
    <w:p w:rsidR="00F25296" w:rsidRDefault="00F25296" w:rsidP="00C90680">
      <w:pPr>
        <w:pStyle w:val="Default"/>
        <w:numPr>
          <w:ilvl w:val="0"/>
          <w:numId w:val="7"/>
        </w:numPr>
        <w:spacing w:line="276" w:lineRule="auto"/>
        <w:rPr>
          <w:sz w:val="28"/>
          <w:szCs w:val="28"/>
        </w:rPr>
      </w:pPr>
      <w:r>
        <w:rPr>
          <w:b/>
          <w:bCs/>
          <w:sz w:val="28"/>
          <w:szCs w:val="28"/>
        </w:rPr>
        <w:t>Создание специальных парковочных мест для инвалидов</w:t>
      </w:r>
      <w:r w:rsidR="003926F9">
        <w:rPr>
          <w:b/>
          <w:bCs/>
          <w:sz w:val="28"/>
          <w:szCs w:val="28"/>
        </w:rPr>
        <w:t>.</w:t>
      </w:r>
    </w:p>
    <w:p w:rsidR="00F25296" w:rsidRDefault="00F25296" w:rsidP="00251115">
      <w:pPr>
        <w:pStyle w:val="Default"/>
        <w:spacing w:line="276" w:lineRule="auto"/>
        <w:rPr>
          <w:sz w:val="28"/>
          <w:szCs w:val="28"/>
        </w:rPr>
      </w:pPr>
      <w:r>
        <w:rPr>
          <w:sz w:val="28"/>
          <w:szCs w:val="28"/>
        </w:rPr>
        <w:t>На каждой стоянке (остановке) автотранспортных средств, в т.ч. около предприятий торговли, сферы услуг, медицинских, спортивных и культурно-зрелищных учреждений, выделяется не менее 10% мест (но не менее одного места) для парковки специальных автотранспортных средств инвалидов, которые не должны занимать иные транспортные средства.</w:t>
      </w:r>
    </w:p>
    <w:p w:rsidR="00230B2F" w:rsidRPr="00230B2F" w:rsidRDefault="00230B2F" w:rsidP="00251115">
      <w:pPr>
        <w:pStyle w:val="Default"/>
        <w:spacing w:line="360" w:lineRule="auto"/>
        <w:ind w:firstLine="709"/>
        <w:jc w:val="both"/>
        <w:rPr>
          <w:sz w:val="28"/>
          <w:szCs w:val="28"/>
        </w:rPr>
      </w:pPr>
      <w:r w:rsidRPr="00230B2F">
        <w:rPr>
          <w:sz w:val="28"/>
          <w:szCs w:val="28"/>
        </w:rPr>
        <w:t>Парковочные места для автомобилей, управляемых людьми с ОФВ или пассажирами которых являются люди с инвалидностью, проектируются и размещаются в соответствии с СП 59.13330.2012 «Доступность зданий и сооружений для маломобильных групп населения», СП 35–105–2002 «Реконструкция городской застройки с учетом доступности для инвалидов и других маломобильных групп населения», а также с учетом ОДМ 218.2.007–2011 «Методические рекомендации по проектированию мероприятий по обеспечению доступа инвалидов к объектам дорожного хозяйства».</w:t>
      </w:r>
    </w:p>
    <w:p w:rsidR="00230B2F" w:rsidRPr="00230B2F" w:rsidRDefault="00230B2F" w:rsidP="00251115">
      <w:pPr>
        <w:pStyle w:val="Default"/>
        <w:spacing w:line="360" w:lineRule="auto"/>
        <w:ind w:firstLine="709"/>
        <w:jc w:val="both"/>
        <w:rPr>
          <w:sz w:val="28"/>
          <w:szCs w:val="28"/>
        </w:rPr>
      </w:pPr>
      <w:r w:rsidRPr="00230B2F">
        <w:rPr>
          <w:sz w:val="28"/>
          <w:szCs w:val="28"/>
        </w:rPr>
        <w:t>На стоянках, парковках любого типа для обозначения парковочного места для автомобиля инвалида используется дорожный знак 6.4 «Место стоянки» и знак дополнительной информации 8.17 «Инвалиды». На крупных стоянках, предусматривающих несколько машино-мест для ТС инвалидов, зону действия знаков 6.4 и 8.17 уточняют таблички 8.2.2 – 8.2.6.</w:t>
      </w:r>
    </w:p>
    <w:p w:rsidR="00F25296" w:rsidRDefault="00F25296" w:rsidP="00251115">
      <w:pPr>
        <w:suppressAutoHyphens/>
        <w:spacing w:after="0" w:line="276" w:lineRule="auto"/>
        <w:ind w:firstLine="710"/>
        <w:jc w:val="both"/>
        <w:rPr>
          <w:rFonts w:ascii="Times New Roman" w:hAnsi="Times New Roman"/>
          <w:bCs/>
          <w:sz w:val="28"/>
          <w:szCs w:val="28"/>
          <w:lang w:eastAsia="ar-SA"/>
        </w:rPr>
      </w:pPr>
    </w:p>
    <w:p w:rsidR="00F25296" w:rsidRPr="006876DF"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6876DF">
        <w:rPr>
          <w:rFonts w:ascii="Times New Roman" w:hAnsi="Times New Roman"/>
          <w:b/>
          <w:sz w:val="28"/>
          <w:szCs w:val="28"/>
          <w:lang w:eastAsia="ru-RU"/>
        </w:rPr>
        <w:t>5. 4 Мероприятия по развитию инфраструктуры пешеходного и велосипедного движения</w:t>
      </w:r>
    </w:p>
    <w:p w:rsidR="002737A3" w:rsidRPr="00774616" w:rsidRDefault="002737A3" w:rsidP="00251115">
      <w:pPr>
        <w:pStyle w:val="Default"/>
        <w:spacing w:line="360" w:lineRule="auto"/>
        <w:ind w:firstLine="709"/>
        <w:jc w:val="both"/>
        <w:rPr>
          <w:color w:val="auto"/>
          <w:sz w:val="28"/>
          <w:szCs w:val="28"/>
        </w:rPr>
      </w:pPr>
      <w:r w:rsidRPr="00774616">
        <w:rPr>
          <w:color w:val="auto"/>
          <w:sz w:val="28"/>
          <w:szCs w:val="28"/>
        </w:rPr>
        <w:t>В течение проектного периода будет предпринят ряд мер, нацеленных на достижение максимальной эффективности транспортной инфраструктуры, создание благоустроенной и комфортной окружающей среды в населенных пунктах, формирование доступных для всех категорий населения пространств УДС, улучшение экологической ситуации и повышение эстетической привлекательности городской и сельской среды.</w:t>
      </w:r>
    </w:p>
    <w:p w:rsidR="002737A3" w:rsidRPr="00774616" w:rsidRDefault="002737A3" w:rsidP="00251115">
      <w:pPr>
        <w:pStyle w:val="Default"/>
        <w:spacing w:line="360" w:lineRule="auto"/>
        <w:ind w:firstLine="709"/>
        <w:jc w:val="both"/>
        <w:rPr>
          <w:color w:val="auto"/>
          <w:sz w:val="28"/>
          <w:szCs w:val="28"/>
        </w:rPr>
      </w:pPr>
      <w:r w:rsidRPr="00774616">
        <w:rPr>
          <w:color w:val="auto"/>
          <w:sz w:val="28"/>
          <w:szCs w:val="28"/>
        </w:rPr>
        <w:t xml:space="preserve">Наличие развитой велосипедной и пешеходной инфраструктуры повышает привлекательность городских улиц, стимулирует активное использование ее объектов, побуждает к выбору велосипедной или пешей прогулки вместо поездки на общественном транспорте. Это в целом улучшает экологическую обстановку и повышает уровень безопасности дорожного движения. Обустроенные велосипедные и пешеходные пространства связывают объекты социальной инфраструктуры, рекреационные зоны и  образуют гармоничные уличные ландшафты населенных пунктов. </w:t>
      </w:r>
    </w:p>
    <w:p w:rsidR="002737A3" w:rsidRPr="00774616" w:rsidRDefault="002737A3" w:rsidP="00251115">
      <w:pPr>
        <w:pStyle w:val="Default"/>
        <w:spacing w:line="360" w:lineRule="auto"/>
        <w:ind w:firstLine="709"/>
        <w:jc w:val="both"/>
        <w:rPr>
          <w:color w:val="auto"/>
          <w:sz w:val="28"/>
          <w:szCs w:val="28"/>
        </w:rPr>
      </w:pPr>
      <w:r w:rsidRPr="00774616">
        <w:rPr>
          <w:color w:val="auto"/>
          <w:sz w:val="28"/>
          <w:szCs w:val="28"/>
        </w:rPr>
        <w:t>Для повышения безопасности и удобства УДС Ирбитского</w:t>
      </w:r>
      <w:r w:rsidR="0055349E">
        <w:rPr>
          <w:color w:val="auto"/>
          <w:sz w:val="28"/>
          <w:szCs w:val="28"/>
        </w:rPr>
        <w:t xml:space="preserve"> </w:t>
      </w:r>
      <w:r w:rsidRPr="00774616">
        <w:rPr>
          <w:color w:val="auto"/>
          <w:sz w:val="28"/>
          <w:szCs w:val="28"/>
        </w:rPr>
        <w:t>муниципального образования  для пешеходов предстоит решить следующие первостепенные задачи:</w:t>
      </w:r>
    </w:p>
    <w:p w:rsidR="002737A3" w:rsidRPr="00774616" w:rsidRDefault="002737A3" w:rsidP="00C90680">
      <w:pPr>
        <w:pStyle w:val="Default"/>
        <w:widowControl w:val="0"/>
        <w:numPr>
          <w:ilvl w:val="0"/>
          <w:numId w:val="36"/>
        </w:numPr>
        <w:spacing w:line="360" w:lineRule="auto"/>
        <w:jc w:val="both"/>
        <w:rPr>
          <w:color w:val="auto"/>
          <w:sz w:val="28"/>
          <w:szCs w:val="28"/>
        </w:rPr>
      </w:pPr>
      <w:r w:rsidRPr="00774616">
        <w:rPr>
          <w:color w:val="auto"/>
          <w:sz w:val="28"/>
          <w:szCs w:val="28"/>
        </w:rPr>
        <w:t>Создать развитую сеть пешеходных путей вдоль автомобильных дорог в виде тротуаров, пешеходных дорожек;</w:t>
      </w:r>
    </w:p>
    <w:p w:rsidR="002737A3" w:rsidRPr="00774616" w:rsidRDefault="002737A3" w:rsidP="00C90680">
      <w:pPr>
        <w:pStyle w:val="Default"/>
        <w:widowControl w:val="0"/>
        <w:numPr>
          <w:ilvl w:val="0"/>
          <w:numId w:val="36"/>
        </w:numPr>
        <w:spacing w:line="360" w:lineRule="auto"/>
        <w:jc w:val="both"/>
        <w:rPr>
          <w:color w:val="auto"/>
          <w:sz w:val="28"/>
          <w:szCs w:val="28"/>
        </w:rPr>
      </w:pPr>
      <w:r w:rsidRPr="00774616">
        <w:rPr>
          <w:color w:val="auto"/>
          <w:sz w:val="28"/>
          <w:szCs w:val="28"/>
        </w:rPr>
        <w:t>Обеспечить оснащенность указанных пешеходных зон ограждениями, конструкциями, ограничивающими доступ ТС;</w:t>
      </w:r>
    </w:p>
    <w:p w:rsidR="002737A3" w:rsidRPr="00774616" w:rsidRDefault="002737A3" w:rsidP="00C90680">
      <w:pPr>
        <w:pStyle w:val="Default"/>
        <w:widowControl w:val="0"/>
        <w:numPr>
          <w:ilvl w:val="0"/>
          <w:numId w:val="36"/>
        </w:numPr>
        <w:spacing w:line="360" w:lineRule="auto"/>
        <w:jc w:val="both"/>
        <w:rPr>
          <w:color w:val="auto"/>
          <w:sz w:val="28"/>
          <w:szCs w:val="28"/>
        </w:rPr>
      </w:pPr>
      <w:r w:rsidRPr="00774616">
        <w:rPr>
          <w:color w:val="auto"/>
          <w:sz w:val="28"/>
          <w:szCs w:val="28"/>
        </w:rPr>
        <w:t>Построить безопасные приподнятые пешеходные переходы с соблюдением норм видимости, обеспечить их необходимыми ТСОДД.</w:t>
      </w:r>
    </w:p>
    <w:p w:rsidR="002737A3" w:rsidRPr="00774616" w:rsidRDefault="002737A3" w:rsidP="00251115">
      <w:pPr>
        <w:pStyle w:val="Default"/>
        <w:spacing w:line="360" w:lineRule="auto"/>
        <w:ind w:firstLine="720"/>
        <w:jc w:val="both"/>
        <w:rPr>
          <w:color w:val="auto"/>
          <w:sz w:val="28"/>
          <w:szCs w:val="28"/>
        </w:rPr>
      </w:pPr>
      <w:r w:rsidRPr="00774616">
        <w:rPr>
          <w:color w:val="auto"/>
          <w:sz w:val="28"/>
          <w:szCs w:val="28"/>
        </w:rPr>
        <w:t xml:space="preserve">В частности, предлагается строительство двустороннего тротуара по всей протяженности ул. Коммунистическая в п. </w:t>
      </w:r>
      <w:r w:rsidR="003926F9" w:rsidRPr="00774616">
        <w:rPr>
          <w:color w:val="auto"/>
          <w:sz w:val="28"/>
          <w:szCs w:val="28"/>
        </w:rPr>
        <w:t>Зайково (рис. 12</w:t>
      </w:r>
      <w:r w:rsidRPr="00774616">
        <w:rPr>
          <w:color w:val="auto"/>
          <w:sz w:val="28"/>
          <w:szCs w:val="28"/>
        </w:rPr>
        <w:t>).</w:t>
      </w:r>
    </w:p>
    <w:p w:rsidR="002737A3" w:rsidRDefault="002737A3" w:rsidP="00251115">
      <w:pPr>
        <w:pStyle w:val="Default"/>
        <w:keepNext/>
        <w:spacing w:line="360" w:lineRule="auto"/>
        <w:jc w:val="both"/>
      </w:pPr>
      <w:r>
        <w:rPr>
          <w:noProof/>
          <w:color w:val="auto"/>
        </w:rPr>
        <w:drawing>
          <wp:inline distT="0" distB="0" distL="0" distR="0">
            <wp:extent cx="6116955" cy="4157352"/>
            <wp:effectExtent l="19050" t="19050" r="17145" b="14598"/>
            <wp:docPr id="69" name="Рисунок 8" descr="D:\SCM\Октябрь\Ирбит\графика\Троту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M\Октябрь\Ирбит\графика\Тротуары.jpg"/>
                    <pic:cNvPicPr>
                      <a:picLocks noChangeAspect="1" noChangeArrowheads="1"/>
                    </pic:cNvPicPr>
                  </pic:nvPicPr>
                  <pic:blipFill>
                    <a:blip r:embed="rId28"/>
                    <a:srcRect/>
                    <a:stretch>
                      <a:fillRect/>
                    </a:stretch>
                  </pic:blipFill>
                  <pic:spPr bwMode="auto">
                    <a:xfrm>
                      <a:off x="0" y="0"/>
                      <a:ext cx="6116955" cy="4157352"/>
                    </a:xfrm>
                    <a:prstGeom prst="rect">
                      <a:avLst/>
                    </a:prstGeom>
                    <a:noFill/>
                    <a:ln w="9525">
                      <a:solidFill>
                        <a:schemeClr val="tx1">
                          <a:lumMod val="95000"/>
                          <a:lumOff val="5000"/>
                        </a:schemeClr>
                      </a:solidFill>
                      <a:miter lim="800000"/>
                      <a:headEnd/>
                      <a:tailEnd/>
                    </a:ln>
                  </pic:spPr>
                </pic:pic>
              </a:graphicData>
            </a:graphic>
          </wp:inline>
        </w:drawing>
      </w:r>
    </w:p>
    <w:p w:rsidR="002737A3" w:rsidRPr="00230B2F" w:rsidRDefault="002737A3" w:rsidP="00251115">
      <w:pPr>
        <w:pStyle w:val="aff7"/>
        <w:spacing w:after="0"/>
        <w:jc w:val="center"/>
        <w:rPr>
          <w:rFonts w:ascii="Times New Roman" w:hAnsi="Times New Roman"/>
          <w:color w:val="auto"/>
        </w:rPr>
      </w:pPr>
      <w:bookmarkStart w:id="32" w:name="_Toc401921187"/>
      <w:r w:rsidRPr="00230B2F">
        <w:rPr>
          <w:rFonts w:ascii="Times New Roman" w:hAnsi="Times New Roman"/>
          <w:color w:val="auto"/>
        </w:rPr>
        <w:t xml:space="preserve">Рисунок </w:t>
      </w:r>
      <w:r w:rsidR="000369CC" w:rsidRPr="00230B2F">
        <w:rPr>
          <w:rFonts w:ascii="Times New Roman" w:hAnsi="Times New Roman"/>
          <w:color w:val="auto"/>
        </w:rPr>
        <w:fldChar w:fldCharType="begin"/>
      </w:r>
      <w:r w:rsidRPr="00230B2F">
        <w:rPr>
          <w:rFonts w:ascii="Times New Roman" w:hAnsi="Times New Roman"/>
          <w:color w:val="auto"/>
        </w:rPr>
        <w:instrText xml:space="preserve"> SEQ Рисунок \* ARABIC </w:instrText>
      </w:r>
      <w:r w:rsidR="000369CC" w:rsidRPr="00230B2F">
        <w:rPr>
          <w:rFonts w:ascii="Times New Roman" w:hAnsi="Times New Roman"/>
          <w:color w:val="auto"/>
        </w:rPr>
        <w:fldChar w:fldCharType="separate"/>
      </w:r>
      <w:r w:rsidR="00DC28DE">
        <w:rPr>
          <w:rFonts w:ascii="Times New Roman" w:hAnsi="Times New Roman"/>
          <w:noProof/>
          <w:color w:val="auto"/>
        </w:rPr>
        <w:t>12</w:t>
      </w:r>
      <w:r w:rsidR="000369CC" w:rsidRPr="00230B2F">
        <w:rPr>
          <w:rFonts w:ascii="Times New Roman" w:hAnsi="Times New Roman"/>
          <w:noProof/>
          <w:color w:val="auto"/>
        </w:rPr>
        <w:fldChar w:fldCharType="end"/>
      </w:r>
      <w:r w:rsidRPr="00230B2F">
        <w:rPr>
          <w:rFonts w:ascii="Times New Roman" w:hAnsi="Times New Roman"/>
          <w:color w:val="auto"/>
        </w:rPr>
        <w:t>.Схема планируемых к строительству тротуаров в п. Зайково</w:t>
      </w:r>
      <w:bookmarkEnd w:id="32"/>
    </w:p>
    <w:p w:rsidR="002737A3" w:rsidRPr="00230B2F" w:rsidRDefault="002737A3" w:rsidP="00251115">
      <w:pPr>
        <w:pStyle w:val="Default"/>
        <w:spacing w:line="360" w:lineRule="auto"/>
        <w:ind w:firstLine="720"/>
        <w:jc w:val="both"/>
        <w:rPr>
          <w:color w:val="auto"/>
          <w:sz w:val="28"/>
          <w:szCs w:val="28"/>
        </w:rPr>
      </w:pPr>
      <w:r w:rsidRPr="00230B2F">
        <w:rPr>
          <w:color w:val="auto"/>
          <w:sz w:val="28"/>
          <w:szCs w:val="28"/>
        </w:rPr>
        <w:t xml:space="preserve">Немалую роль в безопасности дорожного движения играют, как существующие пешеходные переходы, так и места, где чаще всего пешеходы переходят проезжую часть. И зачастую отсутствуют пешеходные ограждения и тротуары вдоль улично-дорожной сети. В таких случаях проводят следующие мероприятия: </w:t>
      </w:r>
    </w:p>
    <w:p w:rsidR="002737A3" w:rsidRPr="00230B2F" w:rsidRDefault="002737A3" w:rsidP="00251115">
      <w:pPr>
        <w:pStyle w:val="Default"/>
        <w:spacing w:line="360" w:lineRule="auto"/>
        <w:ind w:firstLine="720"/>
        <w:jc w:val="both"/>
        <w:rPr>
          <w:color w:val="auto"/>
          <w:sz w:val="28"/>
          <w:szCs w:val="28"/>
        </w:rPr>
      </w:pPr>
      <w:r w:rsidRPr="00230B2F">
        <w:rPr>
          <w:color w:val="auto"/>
          <w:sz w:val="28"/>
          <w:szCs w:val="28"/>
        </w:rPr>
        <w:t xml:space="preserve">- установка знаков 5.19.1(5.19.2) "Пешеходный переход" на флуоресцентной основе; </w:t>
      </w:r>
    </w:p>
    <w:p w:rsidR="002737A3" w:rsidRPr="00230B2F" w:rsidRDefault="002737A3" w:rsidP="00251115">
      <w:pPr>
        <w:pStyle w:val="Default"/>
        <w:spacing w:line="360" w:lineRule="auto"/>
        <w:ind w:firstLine="720"/>
        <w:jc w:val="both"/>
        <w:rPr>
          <w:color w:val="auto"/>
          <w:sz w:val="28"/>
          <w:szCs w:val="28"/>
        </w:rPr>
      </w:pPr>
      <w:r w:rsidRPr="00230B2F">
        <w:rPr>
          <w:color w:val="auto"/>
          <w:sz w:val="28"/>
          <w:szCs w:val="28"/>
        </w:rPr>
        <w:t xml:space="preserve">- устройство пешеходного перехода совместно с искусственной неровностью; </w:t>
      </w:r>
    </w:p>
    <w:p w:rsidR="002737A3" w:rsidRPr="00230B2F" w:rsidRDefault="002737A3" w:rsidP="00251115">
      <w:pPr>
        <w:pStyle w:val="Default"/>
        <w:spacing w:line="360" w:lineRule="auto"/>
        <w:ind w:firstLine="720"/>
        <w:jc w:val="both"/>
        <w:rPr>
          <w:color w:val="auto"/>
          <w:sz w:val="28"/>
          <w:szCs w:val="28"/>
        </w:rPr>
      </w:pPr>
      <w:r w:rsidRPr="00230B2F">
        <w:rPr>
          <w:color w:val="auto"/>
          <w:sz w:val="28"/>
          <w:szCs w:val="28"/>
        </w:rPr>
        <w:t xml:space="preserve">- устройство тротуаров; </w:t>
      </w:r>
    </w:p>
    <w:p w:rsidR="002737A3" w:rsidRPr="00230B2F" w:rsidRDefault="002737A3" w:rsidP="00251115">
      <w:pPr>
        <w:pStyle w:val="Default"/>
        <w:spacing w:line="360" w:lineRule="auto"/>
        <w:ind w:firstLine="720"/>
        <w:jc w:val="both"/>
        <w:rPr>
          <w:color w:val="auto"/>
          <w:sz w:val="28"/>
          <w:szCs w:val="28"/>
        </w:rPr>
      </w:pPr>
      <w:r w:rsidRPr="00230B2F">
        <w:rPr>
          <w:color w:val="auto"/>
          <w:sz w:val="28"/>
          <w:szCs w:val="28"/>
        </w:rPr>
        <w:t xml:space="preserve">- устройство пешеходного ограждения; </w:t>
      </w:r>
    </w:p>
    <w:p w:rsidR="002737A3" w:rsidRPr="00230B2F" w:rsidRDefault="002737A3" w:rsidP="00251115">
      <w:pPr>
        <w:pStyle w:val="Default"/>
        <w:spacing w:line="360" w:lineRule="auto"/>
        <w:ind w:firstLine="709"/>
        <w:jc w:val="both"/>
        <w:rPr>
          <w:sz w:val="28"/>
          <w:szCs w:val="28"/>
        </w:rPr>
      </w:pPr>
      <w:r w:rsidRPr="00230B2F">
        <w:rPr>
          <w:sz w:val="28"/>
          <w:szCs w:val="28"/>
        </w:rPr>
        <w:t>Анализ качества пешеходной инфраструктуры на территории Ирбитского МО позволил выявить следующие недостатки: неудовлетворительное эксплуатационное состояние пешеходных зон, отсутствие развитой сети пешеходных маршрутов, отсутствие средств, облегчающих ориентирование и навигацию пешеходов. Поэтому остро стоит необходимость комплексного решения этих задач.</w:t>
      </w:r>
    </w:p>
    <w:p w:rsidR="002737A3" w:rsidRPr="00230B2F" w:rsidRDefault="002737A3" w:rsidP="00251115">
      <w:pPr>
        <w:pStyle w:val="Default"/>
        <w:spacing w:line="360" w:lineRule="auto"/>
        <w:ind w:firstLine="709"/>
        <w:jc w:val="both"/>
        <w:rPr>
          <w:sz w:val="28"/>
          <w:szCs w:val="28"/>
        </w:rPr>
      </w:pPr>
      <w:r w:rsidRPr="00230B2F">
        <w:rPr>
          <w:sz w:val="28"/>
          <w:szCs w:val="28"/>
        </w:rPr>
        <w:t>Это может быть достигнуто путем выделения и обустройства особых функциональных зон транспортного и пешеходного движения, которые будут четко разделять область проезжей части и пешеходную зону. Весьма актуален вопрос модернизации пешеходных путей с учетом потребностей людей с ограниченными физическими возможностями (установка пандусов, тактильных плит, звуковой сигнализации на светофорных объектах и т.д.). Для каждого отдельного участка УДС при разработке проектного решения следует руководствоваться концепцией благоустройства данной пешеходной зоны, положениями проекта ОДД, а также особенностями ландшафтной архитектуры данного участка. Рассмотренные мероприятия по улучшению ОДД и повышению уровня безопасности дорожного движения востребованы и применимы для всех населенных пунктов на территории Ирбитского</w:t>
      </w:r>
      <w:r w:rsidR="0055349E">
        <w:rPr>
          <w:sz w:val="28"/>
          <w:szCs w:val="28"/>
        </w:rPr>
        <w:t xml:space="preserve"> </w:t>
      </w:r>
      <w:r w:rsidRPr="00230B2F">
        <w:rPr>
          <w:sz w:val="28"/>
          <w:szCs w:val="28"/>
        </w:rPr>
        <w:t xml:space="preserve">МО. </w:t>
      </w:r>
    </w:p>
    <w:p w:rsidR="002737A3" w:rsidRPr="003926F9" w:rsidRDefault="002737A3" w:rsidP="00251115">
      <w:pPr>
        <w:spacing w:before="240" w:after="0"/>
        <w:ind w:firstLine="709"/>
        <w:rPr>
          <w:rFonts w:ascii="Times New Roman" w:hAnsi="Times New Roman"/>
          <w:b/>
          <w:sz w:val="28"/>
          <w:szCs w:val="28"/>
        </w:rPr>
      </w:pPr>
      <w:r w:rsidRPr="003926F9">
        <w:rPr>
          <w:rFonts w:ascii="Times New Roman" w:hAnsi="Times New Roman"/>
          <w:b/>
          <w:sz w:val="28"/>
          <w:szCs w:val="28"/>
        </w:rPr>
        <w:t>Обеспечение условий для движения инвалидов</w:t>
      </w:r>
      <w:r w:rsidR="003926F9">
        <w:rPr>
          <w:rFonts w:ascii="Times New Roman" w:hAnsi="Times New Roman"/>
          <w:b/>
          <w:sz w:val="28"/>
          <w:szCs w:val="28"/>
        </w:rPr>
        <w:t>.</w:t>
      </w:r>
    </w:p>
    <w:p w:rsidR="002737A3" w:rsidRPr="00230B2F" w:rsidRDefault="002737A3" w:rsidP="00251115">
      <w:pPr>
        <w:pStyle w:val="Default"/>
        <w:spacing w:line="360" w:lineRule="auto"/>
        <w:ind w:firstLine="709"/>
        <w:jc w:val="both"/>
        <w:rPr>
          <w:sz w:val="28"/>
          <w:szCs w:val="28"/>
        </w:rPr>
      </w:pPr>
      <w:r w:rsidRPr="00230B2F">
        <w:rPr>
          <w:sz w:val="28"/>
          <w:szCs w:val="28"/>
        </w:rPr>
        <w:t>Для обеспечения комфортного и безопасного передвижения людей с ограниченными физическими возможностями и представителей других малочисленных групп населения по пешеходным переходам рекомендуется оборудовать их специальными техническими приспособлениями: поручнями, пандусами, островками безопасности, а также предусмотреть системы оповещения (визуальные, звуковые, тактильные). Пандусы обеспечивают беспрепятственное использование тротуаров и других пешеходных зон людьми, которые передвигаются с помощью опор на колесах или кресел-колясок, а также упрощают перевозку детских колясок и тележек. Их проектирование и установка выполняется согласно ОДМ 218.2.007-2011.</w:t>
      </w:r>
    </w:p>
    <w:p w:rsidR="002737A3" w:rsidRPr="00230B2F" w:rsidRDefault="002737A3" w:rsidP="00251115">
      <w:pPr>
        <w:pStyle w:val="Default"/>
        <w:spacing w:line="360" w:lineRule="auto"/>
        <w:jc w:val="both"/>
        <w:rPr>
          <w:sz w:val="28"/>
          <w:szCs w:val="28"/>
        </w:rPr>
      </w:pPr>
      <w:r w:rsidRPr="00230B2F">
        <w:rPr>
          <w:sz w:val="28"/>
          <w:szCs w:val="28"/>
        </w:rPr>
        <w:tab/>
        <w:t>Реконструкция пунктов остановки общественного транспорта и пешеходных зон с учетом потребностей людей с инвалидностью регулируется требованиями ГОСТ Р 52766-2007, ОСТ 218.1.002-2003 и ОДМ 218.2.007-2011. В частности, следует учитывать три ключевых критерия доступности пункта остановки маршрутного транспорта для людей с ОФВ:</w:t>
      </w:r>
    </w:p>
    <w:p w:rsidR="002737A3" w:rsidRPr="00230B2F" w:rsidRDefault="00E93542" w:rsidP="00251115">
      <w:pPr>
        <w:pStyle w:val="Default"/>
        <w:spacing w:line="360" w:lineRule="auto"/>
        <w:ind w:firstLine="709"/>
        <w:jc w:val="both"/>
        <w:rPr>
          <w:sz w:val="28"/>
          <w:szCs w:val="28"/>
        </w:rPr>
      </w:pPr>
      <w:r>
        <w:rPr>
          <w:sz w:val="28"/>
          <w:szCs w:val="28"/>
        </w:rPr>
        <w:t>- отсутствие барьеров</w:t>
      </w:r>
      <w:r w:rsidR="002737A3" w:rsidRPr="00230B2F">
        <w:rPr>
          <w:sz w:val="28"/>
          <w:szCs w:val="28"/>
        </w:rPr>
        <w:t xml:space="preserve"> (возможность свободного  доступа к территории остановочного пункта); </w:t>
      </w:r>
    </w:p>
    <w:p w:rsidR="002737A3" w:rsidRPr="00230B2F" w:rsidRDefault="002737A3" w:rsidP="00251115">
      <w:pPr>
        <w:pStyle w:val="Default"/>
        <w:spacing w:line="360" w:lineRule="auto"/>
        <w:ind w:firstLine="709"/>
        <w:jc w:val="both"/>
        <w:rPr>
          <w:sz w:val="28"/>
          <w:szCs w:val="28"/>
        </w:rPr>
      </w:pPr>
      <w:r w:rsidRPr="00230B2F">
        <w:rPr>
          <w:sz w:val="28"/>
          <w:szCs w:val="28"/>
        </w:rPr>
        <w:t xml:space="preserve">- наличие системы оповещения (указание пассажирам направления к месту посадки); </w:t>
      </w:r>
    </w:p>
    <w:p w:rsidR="002737A3" w:rsidRPr="00230B2F" w:rsidRDefault="002737A3" w:rsidP="00251115">
      <w:pPr>
        <w:pStyle w:val="Default"/>
        <w:spacing w:line="360" w:lineRule="auto"/>
        <w:ind w:firstLine="709"/>
        <w:jc w:val="both"/>
        <w:rPr>
          <w:sz w:val="28"/>
          <w:szCs w:val="28"/>
        </w:rPr>
      </w:pPr>
      <w:r w:rsidRPr="00230B2F">
        <w:rPr>
          <w:sz w:val="28"/>
          <w:szCs w:val="28"/>
        </w:rPr>
        <w:t xml:space="preserve">-  безопасность пребывания на остановочном пункте. </w:t>
      </w:r>
    </w:p>
    <w:p w:rsidR="002737A3" w:rsidRPr="00230B2F" w:rsidRDefault="002737A3" w:rsidP="00251115">
      <w:pPr>
        <w:pStyle w:val="Default"/>
        <w:spacing w:line="360" w:lineRule="auto"/>
        <w:ind w:firstLine="709"/>
        <w:jc w:val="both"/>
        <w:rPr>
          <w:sz w:val="28"/>
          <w:szCs w:val="28"/>
        </w:rPr>
      </w:pPr>
      <w:r w:rsidRPr="00230B2F">
        <w:rPr>
          <w:sz w:val="28"/>
          <w:szCs w:val="28"/>
        </w:rPr>
        <w:t>Соответствие параметров посадочной площадки потребностям людей с инвалидностью определяются стандартами ГОСТ Р 52766-2007 (п. 5.3), ОСТ 218.1.002-2003 (п. 3.3) и ОДМ 218.2.007-2011. Ширина посадочной площадки должна составлять 1,8-2,0 м, длина – 2,0 м. Значение общей ширины посадочной площадки не должно быть менее 3,0 м, общей длины – менее длины остановочного пункта.</w:t>
      </w:r>
    </w:p>
    <w:p w:rsidR="002737A3" w:rsidRPr="00230B2F" w:rsidRDefault="002737A3" w:rsidP="00251115">
      <w:pPr>
        <w:pStyle w:val="Default"/>
        <w:spacing w:line="360" w:lineRule="auto"/>
        <w:ind w:firstLine="709"/>
        <w:jc w:val="both"/>
        <w:rPr>
          <w:sz w:val="28"/>
          <w:szCs w:val="28"/>
        </w:rPr>
      </w:pPr>
      <w:r w:rsidRPr="00230B2F">
        <w:rPr>
          <w:sz w:val="28"/>
          <w:szCs w:val="28"/>
        </w:rPr>
        <w:t>Посадка инвалида, передвигающегося на кресле-коляске, осуществляется в транспортные средства, укомплектованные рампой. При этом свободная зона посадочной площадки  должна иметь минимальные параметры 2,0 х 2,0 м.</w:t>
      </w:r>
    </w:p>
    <w:p w:rsidR="002737A3" w:rsidRPr="00230B2F" w:rsidRDefault="002737A3" w:rsidP="00251115">
      <w:pPr>
        <w:pStyle w:val="Default"/>
        <w:spacing w:line="360" w:lineRule="auto"/>
        <w:jc w:val="both"/>
        <w:rPr>
          <w:sz w:val="28"/>
          <w:szCs w:val="28"/>
        </w:rPr>
      </w:pPr>
      <w:r w:rsidRPr="00230B2F">
        <w:rPr>
          <w:sz w:val="28"/>
          <w:szCs w:val="28"/>
        </w:rPr>
        <w:tab/>
        <w:t>Изложенные в данном разделе рекомендации актуальны и востребованы на территории всех населенных пунктов Ирбитского</w:t>
      </w:r>
      <w:r w:rsidR="0055349E">
        <w:rPr>
          <w:sz w:val="28"/>
          <w:szCs w:val="28"/>
        </w:rPr>
        <w:t xml:space="preserve"> </w:t>
      </w:r>
      <w:r w:rsidRPr="00230B2F">
        <w:rPr>
          <w:sz w:val="28"/>
          <w:szCs w:val="28"/>
        </w:rPr>
        <w:t>муниципального образования. Скорейшее начало их поэтапного внедрения собственниками объектов социальной и транспортной инфраструктуры, владельцами дорог и дорожных сооружений будет определять качество условий проживания жителей МО</w:t>
      </w:r>
      <w:r w:rsidR="0055349E">
        <w:rPr>
          <w:sz w:val="28"/>
          <w:szCs w:val="28"/>
        </w:rPr>
        <w:t xml:space="preserve"> </w:t>
      </w:r>
      <w:r w:rsidRPr="00230B2F">
        <w:rPr>
          <w:sz w:val="28"/>
          <w:szCs w:val="28"/>
        </w:rPr>
        <w:t xml:space="preserve">в ближайшей перспективе. </w:t>
      </w:r>
    </w:p>
    <w:p w:rsidR="002737A3" w:rsidRPr="00230B2F" w:rsidRDefault="00230B2F" w:rsidP="00251115">
      <w:pPr>
        <w:pStyle w:val="2"/>
        <w:jc w:val="center"/>
        <w:rPr>
          <w:rFonts w:ascii="Times New Roman" w:hAnsi="Times New Roman"/>
          <w:b/>
          <w:color w:val="000000"/>
          <w:sz w:val="28"/>
          <w:szCs w:val="28"/>
        </w:rPr>
      </w:pPr>
      <w:bookmarkStart w:id="33" w:name="_Toc401921141"/>
      <w:r w:rsidRPr="00230B2F">
        <w:rPr>
          <w:rFonts w:ascii="Times New Roman" w:hAnsi="Times New Roman"/>
          <w:b/>
          <w:color w:val="000000"/>
          <w:sz w:val="28"/>
          <w:szCs w:val="28"/>
        </w:rPr>
        <w:t xml:space="preserve">Мероприятия </w:t>
      </w:r>
      <w:r w:rsidR="002737A3" w:rsidRPr="00230B2F">
        <w:rPr>
          <w:rFonts w:ascii="Times New Roman" w:hAnsi="Times New Roman"/>
          <w:b/>
          <w:color w:val="000000"/>
          <w:sz w:val="28"/>
          <w:szCs w:val="28"/>
        </w:rPr>
        <w:t>по развитию инфраструктуры велосипедного движения</w:t>
      </w:r>
      <w:bookmarkEnd w:id="33"/>
    </w:p>
    <w:p w:rsidR="002737A3" w:rsidRPr="00230B2F" w:rsidRDefault="002737A3" w:rsidP="00251115">
      <w:pPr>
        <w:pStyle w:val="Default"/>
        <w:spacing w:before="240" w:line="360" w:lineRule="auto"/>
        <w:ind w:firstLine="720"/>
        <w:jc w:val="both"/>
        <w:rPr>
          <w:sz w:val="28"/>
          <w:szCs w:val="28"/>
        </w:rPr>
      </w:pPr>
      <w:r w:rsidRPr="00230B2F">
        <w:rPr>
          <w:sz w:val="28"/>
          <w:szCs w:val="28"/>
        </w:rPr>
        <w:t>Развитая велоинфраструктура создает оптимальные условия для использования велосипеда в качестве средства отдыха и обеспечивает удобные условия для быта: по делам, на работу в магазины с семьей и т. д. Это решает не только транспортные проблемы города (особенно в центре), но и создает благоприятную социальную среду, сокращает расходы на медицину, увеличивает продолжительность жизни и работоспособный возраст, развивает туризм, выгодно позиционирует город как экологически чистую среду обитания, что, в свою очередь, привлекает качественный человеческий капитал и инвестиции. Развитая велоинфраструктура генерирует положительный социальный эффект. </w:t>
      </w:r>
    </w:p>
    <w:p w:rsidR="002737A3" w:rsidRPr="00230B2F" w:rsidRDefault="002737A3" w:rsidP="00251115">
      <w:pPr>
        <w:pStyle w:val="Default"/>
        <w:spacing w:line="360" w:lineRule="auto"/>
        <w:ind w:firstLine="720"/>
        <w:jc w:val="both"/>
        <w:rPr>
          <w:color w:val="auto"/>
          <w:sz w:val="28"/>
          <w:szCs w:val="28"/>
        </w:rPr>
      </w:pPr>
      <w:r w:rsidRPr="00230B2F">
        <w:rPr>
          <w:color w:val="auto"/>
          <w:sz w:val="28"/>
          <w:szCs w:val="28"/>
        </w:rPr>
        <w:t xml:space="preserve">Основными принципами маршрутизации велосипедного движения являются: </w:t>
      </w:r>
    </w:p>
    <w:p w:rsidR="002737A3" w:rsidRPr="00230B2F" w:rsidRDefault="002737A3" w:rsidP="00C90680">
      <w:pPr>
        <w:pStyle w:val="Default"/>
        <w:widowControl w:val="0"/>
        <w:numPr>
          <w:ilvl w:val="0"/>
          <w:numId w:val="35"/>
        </w:numPr>
        <w:tabs>
          <w:tab w:val="left" w:pos="993"/>
        </w:tabs>
        <w:spacing w:line="360" w:lineRule="auto"/>
        <w:ind w:left="0" w:firstLine="720"/>
        <w:jc w:val="both"/>
        <w:rPr>
          <w:color w:val="auto"/>
          <w:sz w:val="28"/>
          <w:szCs w:val="28"/>
        </w:rPr>
      </w:pPr>
      <w:r w:rsidRPr="00230B2F">
        <w:rPr>
          <w:color w:val="auto"/>
          <w:sz w:val="28"/>
          <w:szCs w:val="28"/>
        </w:rPr>
        <w:t xml:space="preserve">Маршрутизация доступа к рекреационным зонам и объектам туризма; </w:t>
      </w:r>
    </w:p>
    <w:p w:rsidR="002737A3" w:rsidRPr="00230B2F" w:rsidRDefault="002737A3" w:rsidP="00C90680">
      <w:pPr>
        <w:pStyle w:val="Default"/>
        <w:widowControl w:val="0"/>
        <w:numPr>
          <w:ilvl w:val="0"/>
          <w:numId w:val="35"/>
        </w:numPr>
        <w:tabs>
          <w:tab w:val="left" w:pos="993"/>
        </w:tabs>
        <w:spacing w:line="360" w:lineRule="auto"/>
        <w:ind w:left="0" w:firstLine="720"/>
        <w:jc w:val="both"/>
        <w:rPr>
          <w:color w:val="auto"/>
          <w:sz w:val="28"/>
          <w:szCs w:val="28"/>
        </w:rPr>
      </w:pPr>
      <w:r w:rsidRPr="00230B2F">
        <w:rPr>
          <w:color w:val="auto"/>
          <w:sz w:val="28"/>
          <w:szCs w:val="28"/>
        </w:rPr>
        <w:t xml:space="preserve">Планомерное создание локальных законченных структур велосипедного движения, включающих главные трассы, коммутирующие дорожки для жилых районов и средства велосипедной инфраструктуры, ориентированные на перемещения в пределах 2-3 км; </w:t>
      </w:r>
    </w:p>
    <w:p w:rsidR="002737A3" w:rsidRPr="00230B2F" w:rsidRDefault="002737A3" w:rsidP="00C90680">
      <w:pPr>
        <w:pStyle w:val="Default"/>
        <w:widowControl w:val="0"/>
        <w:numPr>
          <w:ilvl w:val="0"/>
          <w:numId w:val="35"/>
        </w:numPr>
        <w:tabs>
          <w:tab w:val="left" w:pos="993"/>
        </w:tabs>
        <w:spacing w:line="360" w:lineRule="auto"/>
        <w:ind w:left="0" w:firstLine="720"/>
        <w:jc w:val="both"/>
        <w:rPr>
          <w:color w:val="auto"/>
          <w:sz w:val="28"/>
          <w:szCs w:val="28"/>
        </w:rPr>
      </w:pPr>
      <w:r w:rsidRPr="00230B2F">
        <w:rPr>
          <w:color w:val="auto"/>
          <w:sz w:val="28"/>
          <w:szCs w:val="28"/>
        </w:rPr>
        <w:t xml:space="preserve">Привязка развития велосипедной сети и инфраструктуры к проектам строительства, реконструкции и капитального ремонта улично-дорожной сети, а также крупных инвестиционных объектов; </w:t>
      </w:r>
    </w:p>
    <w:p w:rsidR="002737A3" w:rsidRPr="00230B2F" w:rsidRDefault="002737A3" w:rsidP="00C90680">
      <w:pPr>
        <w:pStyle w:val="Default"/>
        <w:widowControl w:val="0"/>
        <w:numPr>
          <w:ilvl w:val="0"/>
          <w:numId w:val="35"/>
        </w:numPr>
        <w:tabs>
          <w:tab w:val="left" w:pos="993"/>
        </w:tabs>
        <w:spacing w:line="360" w:lineRule="auto"/>
        <w:ind w:left="0" w:firstLine="720"/>
        <w:jc w:val="both"/>
        <w:rPr>
          <w:color w:val="auto"/>
          <w:sz w:val="28"/>
          <w:szCs w:val="28"/>
        </w:rPr>
      </w:pPr>
      <w:r w:rsidRPr="00230B2F">
        <w:rPr>
          <w:color w:val="auto"/>
          <w:sz w:val="28"/>
          <w:szCs w:val="28"/>
        </w:rPr>
        <w:t xml:space="preserve">Планомерное развитие велосипедной сети и инфраструктуры в рамках корпоративных транспортных планов. </w:t>
      </w:r>
    </w:p>
    <w:p w:rsidR="002737A3" w:rsidRPr="00230B2F" w:rsidRDefault="002737A3" w:rsidP="00251115">
      <w:pPr>
        <w:pStyle w:val="Default"/>
        <w:spacing w:line="360" w:lineRule="auto"/>
        <w:ind w:firstLine="720"/>
        <w:jc w:val="both"/>
        <w:rPr>
          <w:color w:val="auto"/>
          <w:sz w:val="28"/>
          <w:szCs w:val="28"/>
        </w:rPr>
      </w:pPr>
      <w:r w:rsidRPr="00230B2F">
        <w:rPr>
          <w:color w:val="auto"/>
          <w:sz w:val="28"/>
          <w:szCs w:val="28"/>
        </w:rPr>
        <w:t>Три ключевых критерия, которые следует учитывать при планировании и проектировании веломаршрутов:</w:t>
      </w:r>
    </w:p>
    <w:p w:rsidR="002737A3" w:rsidRPr="00230B2F" w:rsidRDefault="002737A3" w:rsidP="00251115">
      <w:pPr>
        <w:pStyle w:val="Default"/>
        <w:spacing w:line="360" w:lineRule="auto"/>
        <w:ind w:firstLine="720"/>
        <w:jc w:val="both"/>
        <w:rPr>
          <w:sz w:val="28"/>
          <w:szCs w:val="28"/>
        </w:rPr>
      </w:pPr>
      <w:r w:rsidRPr="00230B2F">
        <w:rPr>
          <w:b/>
          <w:bCs/>
          <w:sz w:val="28"/>
          <w:szCs w:val="28"/>
        </w:rPr>
        <w:t>Безопасность</w:t>
      </w:r>
      <w:r w:rsidRPr="00230B2F">
        <w:rPr>
          <w:sz w:val="28"/>
          <w:szCs w:val="28"/>
        </w:rPr>
        <w:t>: снижение факторов возникновения аварии и вероятности получения травм; безопасность элементов дорожной инфраструктуры; наличие освещения, понятной разметки и дорожных знаков; </w:t>
      </w:r>
    </w:p>
    <w:p w:rsidR="002737A3" w:rsidRPr="00230B2F" w:rsidRDefault="002737A3" w:rsidP="00251115">
      <w:pPr>
        <w:pStyle w:val="Default"/>
        <w:spacing w:line="360" w:lineRule="auto"/>
        <w:ind w:firstLine="720"/>
        <w:jc w:val="both"/>
        <w:rPr>
          <w:sz w:val="28"/>
          <w:szCs w:val="28"/>
        </w:rPr>
      </w:pPr>
      <w:r w:rsidRPr="00230B2F">
        <w:rPr>
          <w:b/>
          <w:sz w:val="28"/>
          <w:szCs w:val="28"/>
        </w:rPr>
        <w:t>Э</w:t>
      </w:r>
      <w:r w:rsidRPr="00230B2F">
        <w:rPr>
          <w:b/>
          <w:bCs/>
          <w:sz w:val="28"/>
          <w:szCs w:val="28"/>
        </w:rPr>
        <w:t>кологичность:</w:t>
      </w:r>
      <w:r w:rsidRPr="00230B2F">
        <w:rPr>
          <w:sz w:val="28"/>
          <w:szCs w:val="28"/>
        </w:rPr>
        <w:t> по возможности велодорожки должны быть максимально удалены от мест локации большого автотрафика, проходить через парки, набережные, променады, по улицам с низким автотрафиком; не исключаются варианты трассировки через дворовые территории и районы частной малоэтажной застройки; </w:t>
      </w:r>
    </w:p>
    <w:p w:rsidR="002737A3" w:rsidRPr="00230B2F" w:rsidRDefault="002737A3" w:rsidP="00251115">
      <w:pPr>
        <w:pStyle w:val="Default"/>
        <w:spacing w:line="360" w:lineRule="auto"/>
        <w:ind w:firstLine="720"/>
        <w:jc w:val="both"/>
        <w:rPr>
          <w:sz w:val="28"/>
          <w:szCs w:val="28"/>
        </w:rPr>
      </w:pPr>
      <w:r w:rsidRPr="00230B2F">
        <w:rPr>
          <w:b/>
          <w:sz w:val="28"/>
          <w:szCs w:val="28"/>
        </w:rPr>
        <w:t>У</w:t>
      </w:r>
      <w:r w:rsidRPr="00230B2F">
        <w:rPr>
          <w:b/>
          <w:bCs/>
          <w:sz w:val="28"/>
          <w:szCs w:val="28"/>
        </w:rPr>
        <w:t>добство:</w:t>
      </w:r>
      <w:r w:rsidRPr="00230B2F">
        <w:rPr>
          <w:sz w:val="28"/>
          <w:szCs w:val="28"/>
        </w:rPr>
        <w:t> направления велодорожек должны соответствовать транзитным задачам пользователей; визуальная чистота и качество дорожного покрытия, отсутствие крутых подъемов на пути следования, минимизация количества сложных перекрестков на маршруте, наличие на маршруте магазинов и кафе с велопаркингом.</w:t>
      </w:r>
    </w:p>
    <w:p w:rsidR="002737A3" w:rsidRDefault="00E93542" w:rsidP="00251115">
      <w:pPr>
        <w:pStyle w:val="Default"/>
        <w:spacing w:line="360" w:lineRule="auto"/>
        <w:ind w:firstLine="720"/>
        <w:jc w:val="both"/>
        <w:rPr>
          <w:color w:val="auto"/>
          <w:sz w:val="28"/>
          <w:szCs w:val="28"/>
        </w:rPr>
      </w:pPr>
      <w:r>
        <w:rPr>
          <w:color w:val="auto"/>
          <w:sz w:val="28"/>
          <w:szCs w:val="28"/>
        </w:rPr>
        <w:t>На рисунках 13 и 14 представлена п</w:t>
      </w:r>
      <w:r w:rsidR="002737A3" w:rsidRPr="00230B2F">
        <w:rPr>
          <w:color w:val="auto"/>
          <w:sz w:val="28"/>
          <w:szCs w:val="28"/>
        </w:rPr>
        <w:t>ерспективная схема велосипедных маршрутов</w:t>
      </w:r>
      <w:r>
        <w:rPr>
          <w:color w:val="auto"/>
          <w:sz w:val="28"/>
          <w:szCs w:val="28"/>
        </w:rPr>
        <w:t>.</w:t>
      </w:r>
    </w:p>
    <w:p w:rsidR="00E93542" w:rsidRDefault="00E93542" w:rsidP="00E93542">
      <w:pPr>
        <w:pStyle w:val="aff7"/>
        <w:spacing w:after="0"/>
      </w:pPr>
      <w:r w:rsidRPr="00E93542">
        <w:rPr>
          <w:rFonts w:ascii="Times New Roman" w:hAnsi="Times New Roman"/>
          <w:color w:val="auto"/>
        </w:rPr>
        <w:t xml:space="preserve">Рисунок </w:t>
      </w:r>
      <w:r w:rsidR="000369CC" w:rsidRPr="00E93542">
        <w:rPr>
          <w:rFonts w:ascii="Times New Roman" w:hAnsi="Times New Roman"/>
          <w:color w:val="auto"/>
        </w:rPr>
        <w:fldChar w:fldCharType="begin"/>
      </w:r>
      <w:r w:rsidRPr="00E93542">
        <w:rPr>
          <w:rFonts w:ascii="Times New Roman" w:hAnsi="Times New Roman"/>
          <w:color w:val="auto"/>
        </w:rPr>
        <w:instrText xml:space="preserve"> SEQ Рисунок \* ARABIC </w:instrText>
      </w:r>
      <w:r w:rsidR="000369CC" w:rsidRPr="00E93542">
        <w:rPr>
          <w:rFonts w:ascii="Times New Roman" w:hAnsi="Times New Roman"/>
          <w:color w:val="auto"/>
        </w:rPr>
        <w:fldChar w:fldCharType="separate"/>
      </w:r>
      <w:r w:rsidR="00DC28DE">
        <w:rPr>
          <w:rFonts w:ascii="Times New Roman" w:hAnsi="Times New Roman"/>
          <w:noProof/>
          <w:color w:val="auto"/>
        </w:rPr>
        <w:t>13</w:t>
      </w:r>
      <w:r w:rsidR="000369CC" w:rsidRPr="00E93542">
        <w:rPr>
          <w:rFonts w:ascii="Times New Roman" w:hAnsi="Times New Roman"/>
          <w:color w:val="auto"/>
        </w:rPr>
        <w:fldChar w:fldCharType="end"/>
      </w:r>
      <w:r w:rsidRPr="00E93542">
        <w:rPr>
          <w:rFonts w:ascii="Times New Roman" w:hAnsi="Times New Roman"/>
          <w:color w:val="auto"/>
        </w:rPr>
        <w:t>. Перспективная схема велосипедного маршрута в п. Зайково</w:t>
      </w:r>
    </w:p>
    <w:p w:rsidR="00E93542" w:rsidRPr="00230B2F" w:rsidRDefault="00F342A1" w:rsidP="00E93542">
      <w:pPr>
        <w:pStyle w:val="Default"/>
        <w:spacing w:line="360" w:lineRule="auto"/>
        <w:rPr>
          <w:color w:val="auto"/>
          <w:sz w:val="28"/>
          <w:szCs w:val="28"/>
        </w:rPr>
      </w:pPr>
      <w:r w:rsidRPr="00230B2F">
        <w:rPr>
          <w:noProof/>
          <w:sz w:val="28"/>
          <w:szCs w:val="28"/>
        </w:rPr>
        <w:drawing>
          <wp:inline distT="0" distB="0" distL="0" distR="0">
            <wp:extent cx="5729591" cy="4170018"/>
            <wp:effectExtent l="19050" t="19050" r="24130" b="21590"/>
            <wp:docPr id="75" name="Рисунок 3" descr="D:\SCM\Октябрь\Ирбит\графика\Велодорожки Зай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Велодорожки Зайка.jpg"/>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20" r="5152"/>
                    <a:stretch>
                      <a:fillRect/>
                    </a:stretch>
                  </pic:blipFill>
                  <pic:spPr bwMode="auto">
                    <a:xfrm>
                      <a:off x="0" y="0"/>
                      <a:ext cx="5737258" cy="4175598"/>
                    </a:xfrm>
                    <a:prstGeom prst="rect">
                      <a:avLst/>
                    </a:prstGeom>
                    <a:noFill/>
                    <a:ln w="9525">
                      <a:solidFill>
                        <a:schemeClr val="tx1">
                          <a:lumMod val="95000"/>
                          <a:lumOff val="5000"/>
                        </a:schemeClr>
                      </a:solidFill>
                      <a:miter lim="800000"/>
                      <a:headEnd/>
                      <a:tailEnd/>
                    </a:ln>
                  </pic:spPr>
                </pic:pic>
              </a:graphicData>
            </a:graphic>
          </wp:inline>
        </w:drawing>
      </w:r>
    </w:p>
    <w:p w:rsidR="002737A3" w:rsidRPr="00230B2F" w:rsidRDefault="002737A3" w:rsidP="00E93542">
      <w:pPr>
        <w:pStyle w:val="Default"/>
        <w:spacing w:line="360" w:lineRule="auto"/>
        <w:rPr>
          <w:noProof/>
          <w:color w:val="auto"/>
          <w:sz w:val="28"/>
          <w:szCs w:val="28"/>
        </w:rPr>
      </w:pPr>
    </w:p>
    <w:p w:rsidR="002737A3" w:rsidRPr="00230B2F" w:rsidRDefault="002737A3" w:rsidP="00E93542">
      <w:pPr>
        <w:keepNext/>
        <w:spacing w:after="0"/>
        <w:rPr>
          <w:sz w:val="28"/>
          <w:szCs w:val="28"/>
        </w:rPr>
      </w:pPr>
    </w:p>
    <w:p w:rsidR="00E93542" w:rsidRDefault="00E93542" w:rsidP="00251115">
      <w:pPr>
        <w:pStyle w:val="Default"/>
        <w:spacing w:line="360" w:lineRule="auto"/>
        <w:ind w:firstLine="720"/>
        <w:jc w:val="both"/>
        <w:rPr>
          <w:color w:val="auto"/>
          <w:sz w:val="28"/>
          <w:szCs w:val="28"/>
        </w:rPr>
      </w:pPr>
    </w:p>
    <w:p w:rsidR="00E93542" w:rsidRDefault="00E93542" w:rsidP="00251115">
      <w:pPr>
        <w:pStyle w:val="Default"/>
        <w:spacing w:line="360" w:lineRule="auto"/>
        <w:ind w:firstLine="720"/>
        <w:jc w:val="both"/>
        <w:rPr>
          <w:color w:val="auto"/>
          <w:sz w:val="28"/>
          <w:szCs w:val="28"/>
        </w:rPr>
      </w:pPr>
    </w:p>
    <w:p w:rsidR="00E93542" w:rsidRDefault="00E93542" w:rsidP="00251115">
      <w:pPr>
        <w:pStyle w:val="Default"/>
        <w:spacing w:line="360" w:lineRule="auto"/>
        <w:ind w:firstLine="720"/>
        <w:jc w:val="both"/>
        <w:rPr>
          <w:color w:val="auto"/>
          <w:sz w:val="28"/>
          <w:szCs w:val="28"/>
        </w:rPr>
      </w:pPr>
    </w:p>
    <w:p w:rsidR="00E93542" w:rsidRDefault="00E93542" w:rsidP="00251115">
      <w:pPr>
        <w:pStyle w:val="Default"/>
        <w:spacing w:line="360" w:lineRule="auto"/>
        <w:ind w:firstLine="720"/>
        <w:jc w:val="both"/>
        <w:rPr>
          <w:color w:val="auto"/>
          <w:sz w:val="28"/>
          <w:szCs w:val="28"/>
        </w:rPr>
      </w:pPr>
    </w:p>
    <w:p w:rsidR="00E93542" w:rsidRDefault="00E93542" w:rsidP="00251115">
      <w:pPr>
        <w:pStyle w:val="Default"/>
        <w:spacing w:line="360" w:lineRule="auto"/>
        <w:ind w:firstLine="720"/>
        <w:jc w:val="both"/>
        <w:rPr>
          <w:color w:val="auto"/>
          <w:sz w:val="28"/>
          <w:szCs w:val="28"/>
        </w:rPr>
      </w:pPr>
    </w:p>
    <w:p w:rsidR="00774616" w:rsidRDefault="00774616" w:rsidP="00251115">
      <w:pPr>
        <w:pStyle w:val="Default"/>
        <w:spacing w:line="360" w:lineRule="auto"/>
        <w:ind w:firstLine="720"/>
        <w:jc w:val="both"/>
        <w:rPr>
          <w:color w:val="auto"/>
          <w:sz w:val="28"/>
          <w:szCs w:val="28"/>
        </w:rPr>
      </w:pPr>
    </w:p>
    <w:p w:rsidR="00774616" w:rsidRDefault="00774616" w:rsidP="00251115">
      <w:pPr>
        <w:pStyle w:val="Default"/>
        <w:spacing w:line="360" w:lineRule="auto"/>
        <w:ind w:firstLine="720"/>
        <w:jc w:val="both"/>
        <w:rPr>
          <w:color w:val="auto"/>
          <w:sz w:val="28"/>
          <w:szCs w:val="28"/>
        </w:rPr>
      </w:pPr>
    </w:p>
    <w:p w:rsidR="00774616" w:rsidRPr="00E93542" w:rsidRDefault="00774616" w:rsidP="00774616">
      <w:pPr>
        <w:pStyle w:val="aff7"/>
        <w:spacing w:after="0"/>
        <w:rPr>
          <w:rFonts w:ascii="Times New Roman" w:hAnsi="Times New Roman"/>
          <w:color w:val="auto"/>
        </w:rPr>
      </w:pPr>
      <w:bookmarkStart w:id="34" w:name="_Toc401921191"/>
      <w:r w:rsidRPr="00E93542">
        <w:rPr>
          <w:rFonts w:ascii="Times New Roman" w:hAnsi="Times New Roman"/>
          <w:color w:val="auto"/>
        </w:rPr>
        <w:t xml:space="preserve">Рисунок </w:t>
      </w:r>
      <w:r w:rsidR="000369CC" w:rsidRPr="00E93542">
        <w:rPr>
          <w:rFonts w:ascii="Times New Roman" w:hAnsi="Times New Roman"/>
          <w:color w:val="auto"/>
        </w:rPr>
        <w:fldChar w:fldCharType="begin"/>
      </w:r>
      <w:r w:rsidRPr="00E93542">
        <w:rPr>
          <w:rFonts w:ascii="Times New Roman" w:hAnsi="Times New Roman"/>
          <w:color w:val="auto"/>
        </w:rPr>
        <w:instrText xml:space="preserve"> SEQ Рисунок \* ARABIC </w:instrText>
      </w:r>
      <w:r w:rsidR="000369CC" w:rsidRPr="00E93542">
        <w:rPr>
          <w:rFonts w:ascii="Times New Roman" w:hAnsi="Times New Roman"/>
          <w:color w:val="auto"/>
        </w:rPr>
        <w:fldChar w:fldCharType="separate"/>
      </w:r>
      <w:r>
        <w:rPr>
          <w:rFonts w:ascii="Times New Roman" w:hAnsi="Times New Roman"/>
          <w:noProof/>
          <w:color w:val="auto"/>
        </w:rPr>
        <w:t>14</w:t>
      </w:r>
      <w:r w:rsidR="000369CC" w:rsidRPr="00E93542">
        <w:rPr>
          <w:rFonts w:ascii="Times New Roman" w:hAnsi="Times New Roman"/>
          <w:noProof/>
          <w:color w:val="auto"/>
        </w:rPr>
        <w:fldChar w:fldCharType="end"/>
      </w:r>
      <w:r w:rsidRPr="00E93542">
        <w:rPr>
          <w:rFonts w:ascii="Times New Roman" w:hAnsi="Times New Roman"/>
          <w:color w:val="auto"/>
        </w:rPr>
        <w:t>. Перспективная схема велосипедного маршрута в п. Пионерский</w:t>
      </w:r>
      <w:bookmarkEnd w:id="34"/>
    </w:p>
    <w:p w:rsidR="00E93542" w:rsidRDefault="00F342A1" w:rsidP="00774616">
      <w:pPr>
        <w:pStyle w:val="Default"/>
        <w:spacing w:line="360" w:lineRule="auto"/>
        <w:ind w:firstLine="720"/>
        <w:jc w:val="both"/>
        <w:rPr>
          <w:color w:val="auto"/>
          <w:sz w:val="28"/>
          <w:szCs w:val="28"/>
        </w:rPr>
      </w:pPr>
      <w:r w:rsidRPr="00230B2F">
        <w:rPr>
          <w:noProof/>
          <w:color w:val="auto"/>
          <w:sz w:val="28"/>
          <w:szCs w:val="28"/>
        </w:rPr>
        <w:drawing>
          <wp:anchor distT="0" distB="0" distL="114300" distR="114300" simplePos="0" relativeHeight="251658752" behindDoc="1" locked="0" layoutInCell="1" allowOverlap="1">
            <wp:simplePos x="0" y="0"/>
            <wp:positionH relativeFrom="column">
              <wp:posOffset>-150495</wp:posOffset>
            </wp:positionH>
            <wp:positionV relativeFrom="paragraph">
              <wp:posOffset>-116205</wp:posOffset>
            </wp:positionV>
            <wp:extent cx="2940050" cy="3983355"/>
            <wp:effectExtent l="19050" t="19050" r="0" b="0"/>
            <wp:wrapTight wrapText="bothSides">
              <wp:wrapPolygon edited="0">
                <wp:start x="-140" y="-103"/>
                <wp:lineTo x="-140" y="21590"/>
                <wp:lineTo x="21553" y="21590"/>
                <wp:lineTo x="21553" y="-103"/>
                <wp:lineTo x="-140" y="-103"/>
              </wp:wrapPolygon>
            </wp:wrapTight>
            <wp:docPr id="74" name="Рисунок 2" descr="D:\SCM\Октябрь\Ирбит\графика\Велодорожки пионе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M\Октябрь\Ирбит\графика\Велодорожки пионерский.jpg"/>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86" b="6532"/>
                    <a:stretch>
                      <a:fillRect/>
                    </a:stretch>
                  </pic:blipFill>
                  <pic:spPr bwMode="auto">
                    <a:xfrm>
                      <a:off x="0" y="0"/>
                      <a:ext cx="2940050" cy="3983355"/>
                    </a:xfrm>
                    <a:prstGeom prst="rect">
                      <a:avLst/>
                    </a:prstGeom>
                    <a:noFill/>
                    <a:ln w="9525">
                      <a:solidFill>
                        <a:schemeClr val="tx1">
                          <a:lumMod val="95000"/>
                          <a:lumOff val="5000"/>
                        </a:schemeClr>
                      </a:solidFill>
                      <a:miter lim="800000"/>
                      <a:headEnd/>
                      <a:tailEnd/>
                    </a:ln>
                  </pic:spPr>
                </pic:pic>
              </a:graphicData>
            </a:graphic>
          </wp:anchor>
        </w:drawing>
      </w:r>
    </w:p>
    <w:p w:rsidR="002737A3" w:rsidRPr="00230B2F" w:rsidRDefault="002737A3" w:rsidP="00251115">
      <w:pPr>
        <w:pStyle w:val="Default"/>
        <w:spacing w:line="360" w:lineRule="auto"/>
        <w:ind w:firstLine="720"/>
        <w:jc w:val="both"/>
        <w:rPr>
          <w:sz w:val="28"/>
          <w:szCs w:val="28"/>
        </w:rPr>
      </w:pPr>
      <w:r w:rsidRPr="00230B2F">
        <w:rPr>
          <w:color w:val="auto"/>
          <w:sz w:val="28"/>
          <w:szCs w:val="28"/>
        </w:rPr>
        <w:t>На протяжении сети велосипедных маршрутов необходимо</w:t>
      </w:r>
      <w:r w:rsidR="0055349E">
        <w:rPr>
          <w:color w:val="auto"/>
          <w:sz w:val="28"/>
          <w:szCs w:val="28"/>
        </w:rPr>
        <w:t xml:space="preserve"> </w:t>
      </w:r>
      <w:r w:rsidRPr="00230B2F">
        <w:rPr>
          <w:color w:val="auto"/>
          <w:sz w:val="28"/>
          <w:szCs w:val="28"/>
        </w:rPr>
        <w:t>организовать</w:t>
      </w:r>
      <w:r w:rsidR="0055349E">
        <w:rPr>
          <w:color w:val="auto"/>
          <w:sz w:val="28"/>
          <w:szCs w:val="28"/>
        </w:rPr>
        <w:t xml:space="preserve"> </w:t>
      </w:r>
      <w:r w:rsidRPr="00230B2F">
        <w:rPr>
          <w:color w:val="auto"/>
          <w:sz w:val="28"/>
          <w:szCs w:val="28"/>
        </w:rPr>
        <w:t xml:space="preserve">велопарковки. </w:t>
      </w:r>
    </w:p>
    <w:p w:rsidR="00A12FDB" w:rsidRPr="006876DF" w:rsidRDefault="00A12FDB" w:rsidP="00251115">
      <w:pPr>
        <w:widowControl w:val="0"/>
        <w:autoSpaceDE w:val="0"/>
        <w:autoSpaceDN w:val="0"/>
        <w:adjustRightInd w:val="0"/>
        <w:spacing w:after="0" w:line="276" w:lineRule="auto"/>
        <w:jc w:val="both"/>
        <w:rPr>
          <w:rFonts w:ascii="Times New Roman" w:hAnsi="Times New Roman"/>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342A1" w:rsidRDefault="00F342A1"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25296" w:rsidRPr="006876DF"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6876DF">
        <w:rPr>
          <w:rFonts w:ascii="Times New Roman" w:hAnsi="Times New Roman"/>
          <w:b/>
          <w:sz w:val="28"/>
          <w:szCs w:val="28"/>
          <w:lang w:eastAsia="ru-RU"/>
        </w:rPr>
        <w:t>5.5 Мероприятия по развитию инфраструктуры для грузового транспорта, транспортных средств коммунальных и дорожных служб</w:t>
      </w:r>
    </w:p>
    <w:p w:rsidR="00196BC9" w:rsidRPr="00196BC9" w:rsidRDefault="00F25296" w:rsidP="00251115">
      <w:pPr>
        <w:pStyle w:val="Default"/>
        <w:spacing w:before="240" w:line="360" w:lineRule="auto"/>
        <w:jc w:val="both"/>
        <w:rPr>
          <w:rFonts w:eastAsia="MS Mincho"/>
          <w:color w:val="auto"/>
          <w:sz w:val="28"/>
          <w:szCs w:val="28"/>
        </w:rPr>
      </w:pPr>
      <w:r w:rsidRPr="00196BC9">
        <w:rPr>
          <w:b/>
          <w:color w:val="auto"/>
          <w:sz w:val="28"/>
          <w:szCs w:val="28"/>
        </w:rPr>
        <w:tab/>
      </w:r>
      <w:r w:rsidR="00196BC9" w:rsidRPr="00196BC9">
        <w:rPr>
          <w:rFonts w:eastAsia="MS Mincho"/>
          <w:color w:val="auto"/>
          <w:sz w:val="28"/>
          <w:szCs w:val="28"/>
        </w:rPr>
        <w:t>Учитывая географическое расположение Ирбитского МО, основная часть транзитных транспортных потоков движется через муниципальное образование по опорно</w:t>
      </w:r>
      <w:r w:rsidR="00E93542">
        <w:rPr>
          <w:rFonts w:eastAsia="MS Mincho"/>
          <w:color w:val="auto"/>
          <w:sz w:val="28"/>
          <w:szCs w:val="28"/>
        </w:rPr>
        <w:t xml:space="preserve">й сети автодорог регионального </w:t>
      </w:r>
      <w:r w:rsidR="00196BC9" w:rsidRPr="00196BC9">
        <w:rPr>
          <w:rFonts w:eastAsia="MS Mincho"/>
          <w:color w:val="auto"/>
          <w:sz w:val="28"/>
          <w:szCs w:val="28"/>
        </w:rPr>
        <w:t xml:space="preserve">значения. </w:t>
      </w:r>
    </w:p>
    <w:p w:rsidR="00196BC9" w:rsidRDefault="00196BC9" w:rsidP="00251115">
      <w:pPr>
        <w:pStyle w:val="Default"/>
        <w:spacing w:line="360" w:lineRule="auto"/>
        <w:ind w:firstLine="709"/>
        <w:jc w:val="both"/>
        <w:rPr>
          <w:rFonts w:eastAsia="MS Mincho"/>
          <w:color w:val="auto"/>
          <w:sz w:val="28"/>
          <w:szCs w:val="28"/>
        </w:rPr>
      </w:pPr>
      <w:r w:rsidRPr="00196BC9">
        <w:rPr>
          <w:rFonts w:eastAsia="MS Mincho"/>
          <w:color w:val="auto"/>
          <w:sz w:val="28"/>
          <w:szCs w:val="28"/>
        </w:rPr>
        <w:t>Таким образом, основной поток транзитного транспорта оказывает влияние на загрузку движением УДС населенных пунктов. В связи с этим, на расчетный срок следует продолжить реализацию предусмотренной Генеральным планом стратегии по выведению автомобильных дорог, по которым осуществляется транзитное грузовое движение муниципального района, из населенных пунктов, и строительству дорожных обходов.</w:t>
      </w:r>
    </w:p>
    <w:p w:rsidR="00196BC9" w:rsidRPr="00196BC9" w:rsidRDefault="00196BC9" w:rsidP="00251115">
      <w:pPr>
        <w:pStyle w:val="Default"/>
        <w:spacing w:line="360" w:lineRule="auto"/>
        <w:ind w:firstLine="709"/>
        <w:jc w:val="both"/>
        <w:rPr>
          <w:rFonts w:eastAsia="MS Mincho"/>
          <w:color w:val="auto"/>
          <w:sz w:val="28"/>
          <w:szCs w:val="28"/>
        </w:rPr>
      </w:pPr>
      <w:r>
        <w:rPr>
          <w:rFonts w:eastAsia="MS Mincho"/>
          <w:color w:val="auto"/>
          <w:sz w:val="28"/>
          <w:szCs w:val="28"/>
        </w:rPr>
        <w:t>В</w:t>
      </w:r>
      <w:r w:rsidR="0055349E">
        <w:rPr>
          <w:rFonts w:eastAsia="MS Mincho"/>
          <w:color w:val="auto"/>
          <w:sz w:val="28"/>
          <w:szCs w:val="28"/>
        </w:rPr>
        <w:t xml:space="preserve"> </w:t>
      </w:r>
      <w:r w:rsidRPr="00196BC9">
        <w:rPr>
          <w:color w:val="auto"/>
          <w:sz w:val="28"/>
          <w:szCs w:val="28"/>
        </w:rPr>
        <w:t xml:space="preserve">Ирбитском муниципальном образовании объектами притяжения для грузового автотранспорта (в том числе и большегрузного) являются предприятия, большая часть которых находится на территориях населенных пунктов. </w:t>
      </w:r>
    </w:p>
    <w:p w:rsidR="00196BC9" w:rsidRPr="00196BC9" w:rsidRDefault="00196BC9" w:rsidP="00251115">
      <w:pPr>
        <w:pStyle w:val="Default"/>
        <w:spacing w:line="360" w:lineRule="auto"/>
        <w:ind w:firstLine="720"/>
        <w:jc w:val="both"/>
        <w:rPr>
          <w:color w:val="auto"/>
          <w:sz w:val="28"/>
          <w:szCs w:val="28"/>
        </w:rPr>
      </w:pPr>
      <w:r w:rsidRPr="00196BC9">
        <w:rPr>
          <w:color w:val="auto"/>
          <w:sz w:val="28"/>
          <w:szCs w:val="28"/>
        </w:rPr>
        <w:t xml:space="preserve">В настоящее время на участках улично-дорожной сети населенных пунктов Ирбитского муниципального образования не введены ограничения по движению грузового автотранспорта.  </w:t>
      </w:r>
    </w:p>
    <w:p w:rsidR="00196BC9" w:rsidRPr="00196BC9" w:rsidRDefault="00196BC9" w:rsidP="00251115">
      <w:pPr>
        <w:pStyle w:val="Default"/>
        <w:spacing w:line="360" w:lineRule="auto"/>
        <w:ind w:firstLine="720"/>
        <w:jc w:val="both"/>
        <w:rPr>
          <w:color w:val="auto"/>
          <w:sz w:val="28"/>
          <w:szCs w:val="28"/>
        </w:rPr>
      </w:pPr>
      <w:r w:rsidRPr="00196BC9">
        <w:rPr>
          <w:color w:val="auto"/>
          <w:sz w:val="28"/>
          <w:szCs w:val="28"/>
        </w:rPr>
        <w:t>Целями и задачами мероприятий по организации движения грузового транспорта на территории Ирбитского МО является обеспечение защиты жителей, проживающих в районах, наиболее чувствительных к экологическому загрязнению и сверхнормативному шумовому воздействию, обеспечение безопасности движения всех участников, а также упорядочение грузовой логистики в районе.</w:t>
      </w:r>
    </w:p>
    <w:p w:rsidR="00196BC9" w:rsidRPr="00196BC9" w:rsidRDefault="00196BC9" w:rsidP="00251115">
      <w:pPr>
        <w:pStyle w:val="Default"/>
        <w:spacing w:line="360" w:lineRule="auto"/>
        <w:ind w:firstLine="720"/>
        <w:jc w:val="both"/>
        <w:rPr>
          <w:color w:val="auto"/>
          <w:sz w:val="28"/>
          <w:szCs w:val="28"/>
        </w:rPr>
      </w:pPr>
      <w:r w:rsidRPr="00196BC9">
        <w:rPr>
          <w:color w:val="auto"/>
          <w:sz w:val="28"/>
          <w:szCs w:val="28"/>
        </w:rPr>
        <w:t>Для достижения этих целей Генеральным планом предусмотрена организация грузового каркаса (дорожных обходов) на территории Ирбитского</w:t>
      </w:r>
      <w:r w:rsidR="0055349E">
        <w:rPr>
          <w:color w:val="auto"/>
          <w:sz w:val="28"/>
          <w:szCs w:val="28"/>
        </w:rPr>
        <w:t xml:space="preserve"> </w:t>
      </w:r>
      <w:r w:rsidRPr="00196BC9">
        <w:rPr>
          <w:color w:val="auto"/>
          <w:sz w:val="28"/>
          <w:szCs w:val="28"/>
        </w:rPr>
        <w:t xml:space="preserve">МО в объезд административного центра г. Ирбита и других населенных </w:t>
      </w:r>
      <w:r w:rsidR="00F342A1">
        <w:rPr>
          <w:color w:val="auto"/>
          <w:sz w:val="28"/>
          <w:szCs w:val="28"/>
        </w:rPr>
        <w:t xml:space="preserve">пунктов </w:t>
      </w:r>
      <w:r w:rsidRPr="00E93542">
        <w:rPr>
          <w:color w:val="auto"/>
          <w:sz w:val="28"/>
          <w:szCs w:val="28"/>
        </w:rPr>
        <w:t>(рис. 15).</w:t>
      </w:r>
    </w:p>
    <w:p w:rsidR="00196BC9" w:rsidRPr="00196BC9" w:rsidRDefault="00196BC9" w:rsidP="00251115">
      <w:pPr>
        <w:pStyle w:val="Default"/>
        <w:spacing w:line="360" w:lineRule="auto"/>
        <w:ind w:firstLine="720"/>
        <w:jc w:val="both"/>
        <w:rPr>
          <w:color w:val="auto"/>
          <w:sz w:val="28"/>
          <w:szCs w:val="28"/>
        </w:rPr>
      </w:pPr>
      <w:r w:rsidRPr="00196BC9">
        <w:rPr>
          <w:color w:val="auto"/>
          <w:sz w:val="28"/>
          <w:szCs w:val="28"/>
        </w:rPr>
        <w:t>В рамках грузового каркаса выделяются участки</w:t>
      </w:r>
      <w:r w:rsidR="0055349E">
        <w:rPr>
          <w:color w:val="auto"/>
          <w:sz w:val="28"/>
          <w:szCs w:val="28"/>
        </w:rPr>
        <w:t xml:space="preserve"> </w:t>
      </w:r>
      <w:r w:rsidRPr="00196BC9">
        <w:rPr>
          <w:color w:val="auto"/>
          <w:sz w:val="28"/>
          <w:szCs w:val="28"/>
        </w:rPr>
        <w:t xml:space="preserve">УДС, по которым будет разрешено свободное движение грузовых ТС разрешенной максимальной массой более 3,5 тонн (грузовой каркас). На участках УДС, не вошедших в грузовой каркас движение грузового транспорта будет запрещено.  </w:t>
      </w:r>
    </w:p>
    <w:p w:rsidR="00196BC9" w:rsidRPr="00196BC9" w:rsidRDefault="00196BC9" w:rsidP="00251115">
      <w:pPr>
        <w:pStyle w:val="Default"/>
        <w:spacing w:line="360" w:lineRule="auto"/>
        <w:ind w:firstLine="720"/>
        <w:jc w:val="both"/>
        <w:rPr>
          <w:color w:val="auto"/>
          <w:sz w:val="28"/>
          <w:szCs w:val="28"/>
        </w:rPr>
      </w:pPr>
      <w:r w:rsidRPr="00196BC9">
        <w:rPr>
          <w:color w:val="auto"/>
          <w:sz w:val="28"/>
          <w:szCs w:val="28"/>
        </w:rPr>
        <w:t xml:space="preserve">Введение грузового каркаса на территории необходимо осуществлять посредством установки дорожных знаков 3.4 «Движение грузовых автомобилей запрещено», согласованных с ОГИБДД МО МВД России «Ирбитский». Дорожный знак 3.4 Движение грузовых автомобилей запрещено» запрещает движение грузовых ТС, тракторов, самоходных машин и составов ТС с массой более 3,5 т. </w:t>
      </w:r>
    </w:p>
    <w:p w:rsidR="00196BC9" w:rsidRPr="00196BC9" w:rsidRDefault="00196BC9" w:rsidP="00251115">
      <w:pPr>
        <w:pStyle w:val="aff7"/>
        <w:spacing w:after="0"/>
        <w:jc w:val="center"/>
        <w:rPr>
          <w:rFonts w:ascii="Times New Roman" w:eastAsia="MS Mincho" w:hAnsi="Times New Roman"/>
          <w:color w:val="auto"/>
          <w:sz w:val="28"/>
          <w:szCs w:val="28"/>
        </w:rPr>
      </w:pPr>
      <w:r w:rsidRPr="00196BC9">
        <w:rPr>
          <w:rFonts w:ascii="Times New Roman" w:eastAsia="MS Mincho" w:hAnsi="Times New Roman"/>
          <w:noProof/>
          <w:color w:val="auto"/>
          <w:sz w:val="28"/>
          <w:szCs w:val="28"/>
          <w:lang w:eastAsia="ru-RU"/>
        </w:rPr>
        <w:drawing>
          <wp:inline distT="0" distB="0" distL="0" distR="0">
            <wp:extent cx="6115685" cy="6424295"/>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6115685" cy="6424295"/>
                    </a:xfrm>
                    <a:prstGeom prst="rect">
                      <a:avLst/>
                    </a:prstGeom>
                    <a:noFill/>
                    <a:ln w="9525">
                      <a:noFill/>
                      <a:miter lim="800000"/>
                      <a:headEnd/>
                      <a:tailEnd/>
                    </a:ln>
                  </pic:spPr>
                </pic:pic>
              </a:graphicData>
            </a:graphic>
          </wp:inline>
        </w:drawing>
      </w:r>
    </w:p>
    <w:tbl>
      <w:tblPr>
        <w:tblStyle w:val="a7"/>
        <w:tblW w:w="1034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9"/>
        <w:gridCol w:w="5670"/>
      </w:tblGrid>
      <w:tr w:rsidR="00196BC9" w:rsidRPr="00196BC9" w:rsidTr="00196BC9">
        <w:tc>
          <w:tcPr>
            <w:tcW w:w="4679" w:type="dxa"/>
          </w:tcPr>
          <w:p w:rsidR="00196BC9" w:rsidRPr="00196BC9" w:rsidRDefault="00196BC9" w:rsidP="00251115">
            <w:pPr>
              <w:spacing w:after="0" w:line="240" w:lineRule="auto"/>
              <w:rPr>
                <w:sz w:val="28"/>
                <w:szCs w:val="28"/>
                <w:highlight w:val="yellow"/>
              </w:rPr>
            </w:pPr>
            <w:r w:rsidRPr="00196BC9">
              <w:rPr>
                <w:noProof/>
                <w:sz w:val="28"/>
                <w:szCs w:val="28"/>
                <w:lang w:eastAsia="ru-RU"/>
              </w:rPr>
              <w:drawing>
                <wp:inline distT="0" distB="0" distL="0" distR="0">
                  <wp:extent cx="2886075" cy="784938"/>
                  <wp:effectExtent l="19050" t="0" r="9525" b="0"/>
                  <wp:docPr id="57" name="Рисунок 3" descr="D:\SCM\Октябрь\Ирбит\графика\э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M\Октябрь\Ирбит\графика\экс 2.jpg"/>
                          <pic:cNvPicPr>
                            <a:picLocks noChangeAspect="1" noChangeArrowheads="1"/>
                          </pic:cNvPicPr>
                        </pic:nvPicPr>
                        <pic:blipFill>
                          <a:blip r:embed="rId13"/>
                          <a:srcRect b="46833"/>
                          <a:stretch>
                            <a:fillRect/>
                          </a:stretch>
                        </pic:blipFill>
                        <pic:spPr bwMode="auto">
                          <a:xfrm>
                            <a:off x="0" y="0"/>
                            <a:ext cx="2886075" cy="784938"/>
                          </a:xfrm>
                          <a:prstGeom prst="rect">
                            <a:avLst/>
                          </a:prstGeom>
                          <a:noFill/>
                          <a:ln w="9525">
                            <a:noFill/>
                            <a:miter lim="800000"/>
                            <a:headEnd/>
                            <a:tailEnd/>
                          </a:ln>
                        </pic:spPr>
                      </pic:pic>
                    </a:graphicData>
                  </a:graphic>
                </wp:inline>
              </w:drawing>
            </w:r>
          </w:p>
        </w:tc>
        <w:tc>
          <w:tcPr>
            <w:tcW w:w="5670" w:type="dxa"/>
          </w:tcPr>
          <w:p w:rsidR="00196BC9" w:rsidRPr="00196BC9" w:rsidRDefault="00196BC9" w:rsidP="00251115">
            <w:pPr>
              <w:spacing w:after="0" w:line="240" w:lineRule="auto"/>
              <w:rPr>
                <w:sz w:val="28"/>
                <w:szCs w:val="28"/>
                <w:highlight w:val="yellow"/>
              </w:rPr>
            </w:pPr>
            <w:r w:rsidRPr="00196BC9">
              <w:rPr>
                <w:noProof/>
                <w:sz w:val="28"/>
                <w:szCs w:val="28"/>
                <w:lang w:eastAsia="ru-RU"/>
              </w:rPr>
              <w:drawing>
                <wp:inline distT="0" distB="0" distL="0" distR="0">
                  <wp:extent cx="3267614" cy="828136"/>
                  <wp:effectExtent l="19050" t="0" r="8986" b="0"/>
                  <wp:docPr id="58" name="Рисунок 5" descr="D:\SCM\Октябрь\Ирбит\графика\эк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M\Октябрь\Ирбит\графика\экс 2.jpg"/>
                          <pic:cNvPicPr>
                            <a:picLocks noChangeAspect="1" noChangeArrowheads="1"/>
                          </pic:cNvPicPr>
                        </pic:nvPicPr>
                        <pic:blipFill>
                          <a:blip r:embed="rId14"/>
                          <a:srcRect l="2611"/>
                          <a:stretch>
                            <a:fillRect/>
                          </a:stretch>
                        </pic:blipFill>
                        <pic:spPr bwMode="auto">
                          <a:xfrm>
                            <a:off x="0" y="0"/>
                            <a:ext cx="3269741" cy="828675"/>
                          </a:xfrm>
                          <a:prstGeom prst="rect">
                            <a:avLst/>
                          </a:prstGeom>
                          <a:noFill/>
                          <a:ln w="9525">
                            <a:noFill/>
                            <a:miter lim="800000"/>
                            <a:headEnd/>
                            <a:tailEnd/>
                          </a:ln>
                        </pic:spPr>
                      </pic:pic>
                    </a:graphicData>
                  </a:graphic>
                </wp:inline>
              </w:drawing>
            </w:r>
          </w:p>
        </w:tc>
      </w:tr>
    </w:tbl>
    <w:p w:rsidR="00196BC9" w:rsidRPr="00196BC9" w:rsidRDefault="00196BC9" w:rsidP="00251115">
      <w:pPr>
        <w:pStyle w:val="aff7"/>
        <w:spacing w:after="0"/>
        <w:jc w:val="center"/>
        <w:rPr>
          <w:rFonts w:ascii="Times New Roman" w:hAnsi="Times New Roman"/>
          <w:color w:val="auto"/>
        </w:rPr>
      </w:pPr>
      <w:bookmarkStart w:id="35" w:name="_Toc401921164"/>
      <w:r w:rsidRPr="00E93542">
        <w:rPr>
          <w:rFonts w:ascii="Times New Roman" w:hAnsi="Times New Roman"/>
          <w:color w:val="auto"/>
        </w:rPr>
        <w:t xml:space="preserve">Рисунок </w:t>
      </w:r>
      <w:r w:rsidR="000369CC" w:rsidRPr="00E93542">
        <w:rPr>
          <w:rFonts w:ascii="Times New Roman" w:hAnsi="Times New Roman"/>
          <w:color w:val="auto"/>
        </w:rPr>
        <w:fldChar w:fldCharType="begin"/>
      </w:r>
      <w:r w:rsidRPr="00E93542">
        <w:rPr>
          <w:rFonts w:ascii="Times New Roman" w:hAnsi="Times New Roman"/>
          <w:color w:val="auto"/>
        </w:rPr>
        <w:instrText xml:space="preserve"> SEQ Рисунок \* ARABIC </w:instrText>
      </w:r>
      <w:r w:rsidR="000369CC" w:rsidRPr="00E93542">
        <w:rPr>
          <w:rFonts w:ascii="Times New Roman" w:hAnsi="Times New Roman"/>
          <w:color w:val="auto"/>
        </w:rPr>
        <w:fldChar w:fldCharType="separate"/>
      </w:r>
      <w:r w:rsidR="00DC28DE">
        <w:rPr>
          <w:rFonts w:ascii="Times New Roman" w:hAnsi="Times New Roman"/>
          <w:noProof/>
          <w:color w:val="auto"/>
        </w:rPr>
        <w:t>15</w:t>
      </w:r>
      <w:r w:rsidR="000369CC" w:rsidRPr="00E93542">
        <w:rPr>
          <w:rFonts w:ascii="Times New Roman" w:hAnsi="Times New Roman"/>
          <w:color w:val="auto"/>
        </w:rPr>
        <w:fldChar w:fldCharType="end"/>
      </w:r>
      <w:r w:rsidRPr="00E93542">
        <w:rPr>
          <w:rFonts w:ascii="Times New Roman" w:hAnsi="Times New Roman"/>
          <w:color w:val="auto"/>
        </w:rPr>
        <w:t>. Схема</w:t>
      </w:r>
      <w:r w:rsidRPr="00196BC9">
        <w:rPr>
          <w:rFonts w:ascii="Times New Roman" w:hAnsi="Times New Roman"/>
          <w:color w:val="auto"/>
        </w:rPr>
        <w:t xml:space="preserve"> ограничения движения транзитных грузовых ТС</w:t>
      </w:r>
      <w:bookmarkEnd w:id="35"/>
    </w:p>
    <w:p w:rsidR="00196BC9" w:rsidRPr="00196BC9" w:rsidRDefault="00196BC9" w:rsidP="00251115">
      <w:pPr>
        <w:pStyle w:val="Default"/>
        <w:spacing w:line="360" w:lineRule="auto"/>
        <w:ind w:firstLine="720"/>
        <w:jc w:val="both"/>
        <w:rPr>
          <w:color w:val="auto"/>
          <w:sz w:val="28"/>
          <w:szCs w:val="28"/>
        </w:rPr>
      </w:pPr>
      <w:r w:rsidRPr="00196BC9">
        <w:rPr>
          <w:color w:val="auto"/>
          <w:sz w:val="28"/>
          <w:szCs w:val="28"/>
        </w:rPr>
        <w:t xml:space="preserve">Введение грузового каркаса не ограничит транспортную доступность участков УДС, не включенных в грузовой каркас, а только запретит транзитное движение грузового транспорта по указанным участкам и запретит проезд грузового транспорта в жилых зонах и зонах жилой застройки, что повысит уровень безопасности в районе.  </w:t>
      </w:r>
    </w:p>
    <w:p w:rsidR="00196BC9" w:rsidRPr="00196BC9" w:rsidRDefault="00196BC9" w:rsidP="00251115">
      <w:pPr>
        <w:pStyle w:val="Default"/>
        <w:spacing w:line="360" w:lineRule="auto"/>
        <w:ind w:firstLine="709"/>
        <w:jc w:val="both"/>
        <w:rPr>
          <w:rFonts w:eastAsia="MS Mincho"/>
          <w:color w:val="auto"/>
          <w:sz w:val="28"/>
          <w:szCs w:val="28"/>
        </w:rPr>
      </w:pPr>
      <w:r w:rsidRPr="00196BC9">
        <w:rPr>
          <w:rFonts w:eastAsia="MS Mincho"/>
          <w:color w:val="auto"/>
          <w:sz w:val="28"/>
          <w:szCs w:val="28"/>
        </w:rPr>
        <w:t xml:space="preserve">Движение грузового транспорта, а также транспортных средств, перевозящих огнеопасные, токсические опасные, габаритные и тяжеловесные грузы по территории населенных пунктов Ирбитского МО в настоящий момент не ограничено.  </w:t>
      </w:r>
    </w:p>
    <w:p w:rsidR="00F25296" w:rsidRPr="00B90177" w:rsidRDefault="00F25296" w:rsidP="00251115">
      <w:pPr>
        <w:widowControl w:val="0"/>
        <w:autoSpaceDE w:val="0"/>
        <w:autoSpaceDN w:val="0"/>
        <w:adjustRightInd w:val="0"/>
        <w:spacing w:after="0" w:line="276" w:lineRule="auto"/>
        <w:ind w:firstLine="709"/>
        <w:jc w:val="both"/>
        <w:rPr>
          <w:rFonts w:ascii="Times New Roman" w:hAnsi="Times New Roman"/>
          <w:color w:val="000000"/>
          <w:sz w:val="28"/>
          <w:szCs w:val="28"/>
          <w:lang w:eastAsia="ru-RU"/>
        </w:rPr>
      </w:pPr>
      <w:r>
        <w:rPr>
          <w:rFonts w:ascii="Times New Roman" w:hAnsi="Times New Roman"/>
          <w:bCs/>
          <w:color w:val="000000"/>
          <w:sz w:val="28"/>
          <w:szCs w:val="28"/>
          <w:lang w:eastAsia="ru-RU"/>
        </w:rPr>
        <w:t>Мероприятия по оснащению</w:t>
      </w:r>
      <w:r w:rsidRPr="00B90177">
        <w:rPr>
          <w:rFonts w:ascii="Times New Roman" w:hAnsi="Times New Roman"/>
          <w:bCs/>
          <w:color w:val="000000"/>
          <w:sz w:val="28"/>
          <w:szCs w:val="28"/>
          <w:lang w:eastAsia="ru-RU"/>
        </w:rPr>
        <w:t xml:space="preserve"> транспортных средств коммунальных и дорожных служб спутниковой системой ГЛОНАСС, интегрированной в автоматизированную систему диспетчерского управл</w:t>
      </w:r>
      <w:r>
        <w:rPr>
          <w:rFonts w:ascii="Times New Roman" w:hAnsi="Times New Roman"/>
          <w:bCs/>
          <w:color w:val="000000"/>
          <w:sz w:val="28"/>
          <w:szCs w:val="28"/>
          <w:lang w:eastAsia="ru-RU"/>
        </w:rPr>
        <w:t>ения дорожным хозяйством позволя</w:t>
      </w:r>
      <w:r w:rsidRPr="00B90177">
        <w:rPr>
          <w:rFonts w:ascii="Times New Roman" w:hAnsi="Times New Roman"/>
          <w:bCs/>
          <w:color w:val="000000"/>
          <w:sz w:val="28"/>
          <w:szCs w:val="28"/>
          <w:lang w:eastAsia="ru-RU"/>
        </w:rPr>
        <w:t xml:space="preserve">т </w:t>
      </w:r>
      <w:r w:rsidRPr="00B90177">
        <w:rPr>
          <w:rFonts w:ascii="Times New Roman" w:hAnsi="Times New Roman"/>
          <w:color w:val="000000"/>
          <w:sz w:val="28"/>
          <w:szCs w:val="28"/>
          <w:lang w:eastAsia="ru-RU"/>
        </w:rPr>
        <w:t xml:space="preserve">осуществлять мониторинг и контроль работы компаний-подрядчиков, осуществляющих очистку автомобильных дорог и вывоз твердых бытовых отходов: </w:t>
      </w:r>
    </w:p>
    <w:p w:rsidR="00F25296" w:rsidRPr="00B90177" w:rsidRDefault="00F25296" w:rsidP="00C90680">
      <w:pPr>
        <w:numPr>
          <w:ilvl w:val="0"/>
          <w:numId w:val="12"/>
        </w:numPr>
        <w:autoSpaceDE w:val="0"/>
        <w:autoSpaceDN w:val="0"/>
        <w:adjustRightInd w:val="0"/>
        <w:spacing w:after="0" w:line="276" w:lineRule="auto"/>
        <w:rPr>
          <w:rFonts w:ascii="Times New Roman" w:hAnsi="Times New Roman"/>
          <w:color w:val="000000"/>
          <w:sz w:val="28"/>
          <w:szCs w:val="28"/>
          <w:lang w:eastAsia="ru-RU"/>
        </w:rPr>
      </w:pPr>
      <w:r w:rsidRPr="00B90177">
        <w:rPr>
          <w:rFonts w:ascii="Times New Roman" w:hAnsi="Times New Roman"/>
          <w:color w:val="000000"/>
          <w:sz w:val="28"/>
          <w:szCs w:val="28"/>
          <w:lang w:eastAsia="ru-RU"/>
        </w:rPr>
        <w:t xml:space="preserve">контроль и составление отчетов о местонахождении каждой единицы транспорта; </w:t>
      </w:r>
    </w:p>
    <w:p w:rsidR="00F25296" w:rsidRPr="00B90177" w:rsidRDefault="00F25296" w:rsidP="00C90680">
      <w:pPr>
        <w:numPr>
          <w:ilvl w:val="0"/>
          <w:numId w:val="12"/>
        </w:numPr>
        <w:autoSpaceDE w:val="0"/>
        <w:autoSpaceDN w:val="0"/>
        <w:adjustRightInd w:val="0"/>
        <w:spacing w:after="0" w:line="276" w:lineRule="auto"/>
        <w:rPr>
          <w:rFonts w:ascii="Times New Roman" w:hAnsi="Times New Roman"/>
          <w:color w:val="000000"/>
          <w:sz w:val="28"/>
          <w:szCs w:val="28"/>
          <w:lang w:eastAsia="ru-RU"/>
        </w:rPr>
      </w:pPr>
      <w:r w:rsidRPr="00B90177">
        <w:rPr>
          <w:rFonts w:ascii="Times New Roman" w:hAnsi="Times New Roman"/>
          <w:color w:val="000000"/>
          <w:sz w:val="28"/>
          <w:szCs w:val="28"/>
          <w:lang w:eastAsia="ru-RU"/>
        </w:rPr>
        <w:t xml:space="preserve">контроль времени выезда на место работы и заезда в автопарк или на заправку; </w:t>
      </w:r>
    </w:p>
    <w:p w:rsidR="00F25296" w:rsidRPr="00B90177" w:rsidRDefault="00F25296" w:rsidP="00C90680">
      <w:pPr>
        <w:numPr>
          <w:ilvl w:val="0"/>
          <w:numId w:val="12"/>
        </w:numPr>
        <w:autoSpaceDE w:val="0"/>
        <w:autoSpaceDN w:val="0"/>
        <w:adjustRightInd w:val="0"/>
        <w:spacing w:after="0" w:line="276" w:lineRule="auto"/>
        <w:rPr>
          <w:rFonts w:ascii="Times New Roman" w:hAnsi="Times New Roman"/>
          <w:color w:val="000000"/>
          <w:sz w:val="28"/>
          <w:szCs w:val="28"/>
          <w:lang w:eastAsia="ru-RU"/>
        </w:rPr>
      </w:pPr>
      <w:r w:rsidRPr="00B90177">
        <w:rPr>
          <w:rFonts w:ascii="Times New Roman" w:hAnsi="Times New Roman"/>
          <w:color w:val="000000"/>
          <w:sz w:val="28"/>
          <w:szCs w:val="28"/>
          <w:lang w:eastAsia="ru-RU"/>
        </w:rPr>
        <w:t xml:space="preserve">контроль времени нахождения на участке обслуживания; </w:t>
      </w:r>
    </w:p>
    <w:p w:rsidR="00F25296" w:rsidRDefault="00F25296" w:rsidP="00C90680">
      <w:pPr>
        <w:numPr>
          <w:ilvl w:val="0"/>
          <w:numId w:val="12"/>
        </w:numPr>
        <w:autoSpaceDE w:val="0"/>
        <w:autoSpaceDN w:val="0"/>
        <w:adjustRightInd w:val="0"/>
        <w:spacing w:after="0" w:line="276" w:lineRule="auto"/>
        <w:rPr>
          <w:rFonts w:ascii="Times New Roman" w:hAnsi="Times New Roman"/>
          <w:color w:val="000000"/>
          <w:sz w:val="28"/>
          <w:szCs w:val="28"/>
          <w:lang w:eastAsia="ru-RU"/>
        </w:rPr>
      </w:pPr>
      <w:r w:rsidRPr="00B90177">
        <w:rPr>
          <w:rFonts w:ascii="Times New Roman" w:hAnsi="Times New Roman"/>
          <w:color w:val="000000"/>
          <w:sz w:val="28"/>
          <w:szCs w:val="28"/>
          <w:lang w:eastAsia="ru-RU"/>
        </w:rPr>
        <w:t xml:space="preserve">составление отчетов по группам транспорта (по пробегу каждой единицы техники и </w:t>
      </w:r>
      <w:r>
        <w:rPr>
          <w:rFonts w:ascii="Times New Roman" w:hAnsi="Times New Roman"/>
          <w:color w:val="000000"/>
          <w:sz w:val="28"/>
          <w:szCs w:val="28"/>
          <w:lang w:eastAsia="ru-RU"/>
        </w:rPr>
        <w:t>мото-</w:t>
      </w:r>
      <w:r w:rsidRPr="00B90177">
        <w:rPr>
          <w:rFonts w:ascii="Times New Roman" w:hAnsi="Times New Roman"/>
          <w:color w:val="000000"/>
          <w:sz w:val="28"/>
          <w:szCs w:val="28"/>
          <w:lang w:eastAsia="ru-RU"/>
        </w:rPr>
        <w:t xml:space="preserve">часам соответственно). </w:t>
      </w:r>
    </w:p>
    <w:p w:rsidR="00F25296" w:rsidRPr="006876DF"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p>
    <w:p w:rsidR="00F25296" w:rsidRPr="006876DF"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6876DF">
        <w:rPr>
          <w:rFonts w:ascii="Times New Roman" w:hAnsi="Times New Roman"/>
          <w:b/>
          <w:sz w:val="28"/>
          <w:szCs w:val="28"/>
          <w:lang w:eastAsia="ru-RU"/>
        </w:rPr>
        <w:t xml:space="preserve">5.6 Мероприятия по развитию сети автомобильных дорог </w:t>
      </w:r>
      <w:r w:rsidR="004E18AD">
        <w:rPr>
          <w:rFonts w:ascii="Times New Roman" w:hAnsi="Times New Roman"/>
          <w:b/>
          <w:sz w:val="28"/>
          <w:szCs w:val="28"/>
          <w:lang w:eastAsia="ru-RU"/>
        </w:rPr>
        <w:t>Ирбитского муниципального образования</w:t>
      </w:r>
    </w:p>
    <w:p w:rsidR="00F25296" w:rsidRDefault="00F25296" w:rsidP="00251115">
      <w:pPr>
        <w:spacing w:after="0" w:line="276" w:lineRule="auto"/>
        <w:ind w:left="15" w:firstLine="700"/>
        <w:jc w:val="both"/>
        <w:rPr>
          <w:rFonts w:ascii="Times New Roman" w:hAnsi="Times New Roman"/>
          <w:bCs/>
          <w:sz w:val="28"/>
          <w:szCs w:val="28"/>
          <w:lang w:eastAsia="ar-SA"/>
        </w:rPr>
      </w:pPr>
      <w:r w:rsidRPr="0079331A">
        <w:rPr>
          <w:rFonts w:ascii="Times New Roman" w:hAnsi="Times New Roman"/>
          <w:bCs/>
          <w:sz w:val="28"/>
          <w:szCs w:val="28"/>
          <w:lang w:eastAsia="ar-SA"/>
        </w:rPr>
        <w:t xml:space="preserve">Транспортная инфраструктура должна обеспечить комфортную доступность территорий города, безопасность и надежность внутригородских, пригородных и внешних транспортных связей в условиях прогнозируемого роста подвижности населения и объемов пассажирских и грузовых перевозок, жестких экологических требований. </w:t>
      </w:r>
    </w:p>
    <w:p w:rsidR="00F25296" w:rsidRPr="00C913EF" w:rsidRDefault="00F25296" w:rsidP="00251115">
      <w:pPr>
        <w:spacing w:after="0" w:line="276" w:lineRule="auto"/>
        <w:ind w:left="15" w:firstLine="700"/>
        <w:jc w:val="both"/>
        <w:rPr>
          <w:rFonts w:ascii="Times New Roman" w:hAnsi="Times New Roman"/>
          <w:bCs/>
          <w:sz w:val="28"/>
          <w:szCs w:val="28"/>
          <w:lang w:eastAsia="ar-SA"/>
        </w:rPr>
      </w:pPr>
      <w:r w:rsidRPr="00C913EF">
        <w:rPr>
          <w:rFonts w:ascii="Times New Roman" w:hAnsi="Times New Roman"/>
          <w:bCs/>
          <w:sz w:val="28"/>
          <w:szCs w:val="28"/>
          <w:lang w:eastAsia="ar-SA"/>
        </w:rPr>
        <w:t xml:space="preserve">Капитальный ремонт, реконструкция и новое строительство улично-дорожной сети должно стать приоритетом в развитии </w:t>
      </w:r>
      <w:r w:rsidR="00B56899">
        <w:rPr>
          <w:rFonts w:ascii="Times New Roman" w:hAnsi="Times New Roman"/>
          <w:bCs/>
          <w:sz w:val="28"/>
          <w:szCs w:val="28"/>
          <w:lang w:eastAsia="ar-SA"/>
        </w:rPr>
        <w:t>муниципального образования</w:t>
      </w:r>
      <w:r w:rsidRPr="00C913EF">
        <w:rPr>
          <w:rFonts w:ascii="Times New Roman" w:hAnsi="Times New Roman"/>
          <w:bCs/>
          <w:sz w:val="28"/>
          <w:szCs w:val="28"/>
          <w:lang w:eastAsia="ar-SA"/>
        </w:rPr>
        <w:t xml:space="preserve"> с привлечением средств областного бюджета. </w:t>
      </w:r>
    </w:p>
    <w:p w:rsidR="00F25296" w:rsidRPr="00C913EF" w:rsidRDefault="00F25296" w:rsidP="00251115">
      <w:pPr>
        <w:spacing w:after="0" w:line="276" w:lineRule="auto"/>
        <w:ind w:left="15" w:firstLine="700"/>
        <w:jc w:val="both"/>
        <w:rPr>
          <w:rFonts w:ascii="Times New Roman" w:hAnsi="Times New Roman"/>
          <w:bCs/>
          <w:sz w:val="28"/>
          <w:szCs w:val="28"/>
          <w:lang w:eastAsia="ar-SA"/>
        </w:rPr>
      </w:pPr>
      <w:r w:rsidRPr="00C913EF">
        <w:rPr>
          <w:rFonts w:ascii="Times New Roman" w:hAnsi="Times New Roman"/>
          <w:bCs/>
          <w:sz w:val="28"/>
          <w:szCs w:val="28"/>
          <w:lang w:eastAsia="ar-SA"/>
        </w:rPr>
        <w:t>Требуется уделить особое внимание к работам по содержанию автомобильных дорог, включающих в себя своевременное устранение ямочности и других дефектов дорожных покрытий, нанесение дорожной разметки, установку и замену ограждений, устройство освещения и другие работы, связанные с обеспечением безопасности дорожного движения, удобства эксплуатации автодорог и увеличение срока службы их покрытий.</w:t>
      </w:r>
    </w:p>
    <w:p w:rsidR="00F25296" w:rsidRPr="00C913EF" w:rsidRDefault="00F25296" w:rsidP="00251115">
      <w:pPr>
        <w:spacing w:after="0" w:line="276" w:lineRule="auto"/>
        <w:ind w:left="15" w:firstLine="700"/>
        <w:jc w:val="both"/>
        <w:rPr>
          <w:rFonts w:ascii="Times New Roman" w:hAnsi="Times New Roman"/>
          <w:bCs/>
          <w:sz w:val="28"/>
          <w:szCs w:val="28"/>
          <w:lang w:eastAsia="ar-SA"/>
        </w:rPr>
      </w:pPr>
      <w:r w:rsidRPr="00C913EF">
        <w:rPr>
          <w:rFonts w:ascii="Times New Roman" w:hAnsi="Times New Roman"/>
          <w:bCs/>
          <w:sz w:val="28"/>
          <w:szCs w:val="28"/>
          <w:lang w:eastAsia="ar-SA"/>
        </w:rPr>
        <w:t>Необходимо проведение работ по подготовке технической документации (в том числе паспортов) и постановке на государственный кадастровый учет дорог общего пользования местного значения.</w:t>
      </w:r>
    </w:p>
    <w:p w:rsidR="00F25296" w:rsidRPr="0079331A" w:rsidRDefault="00F25296" w:rsidP="00251115">
      <w:pPr>
        <w:spacing w:after="0" w:line="276" w:lineRule="auto"/>
        <w:ind w:left="15" w:firstLine="700"/>
        <w:jc w:val="both"/>
        <w:rPr>
          <w:rFonts w:ascii="Times New Roman" w:hAnsi="Times New Roman"/>
          <w:bCs/>
          <w:sz w:val="28"/>
          <w:szCs w:val="28"/>
          <w:lang w:eastAsia="ar-SA"/>
        </w:rPr>
      </w:pPr>
      <w:r w:rsidRPr="00C913EF">
        <w:rPr>
          <w:rFonts w:ascii="Times New Roman" w:hAnsi="Times New Roman"/>
          <w:bCs/>
          <w:sz w:val="28"/>
          <w:szCs w:val="28"/>
          <w:lang w:eastAsia="ar-SA"/>
        </w:rPr>
        <w:t>С целью улучшения п</w:t>
      </w:r>
      <w:r>
        <w:rPr>
          <w:rFonts w:ascii="Times New Roman" w:hAnsi="Times New Roman"/>
          <w:bCs/>
          <w:sz w:val="28"/>
          <w:szCs w:val="28"/>
          <w:lang w:eastAsia="ar-SA"/>
        </w:rPr>
        <w:t xml:space="preserve">ассажирских перевозок населения, </w:t>
      </w:r>
      <w:r w:rsidRPr="00C913EF">
        <w:rPr>
          <w:rFonts w:ascii="Times New Roman" w:hAnsi="Times New Roman"/>
          <w:bCs/>
          <w:sz w:val="28"/>
          <w:szCs w:val="28"/>
          <w:lang w:eastAsia="ar-SA"/>
        </w:rPr>
        <w:t xml:space="preserve">необходимо внедрение системы мониторинга пассажиропотока и реализация эффективной маршрутной сети транспортного обслуживания населения </w:t>
      </w:r>
      <w:r w:rsidR="004E18AD">
        <w:rPr>
          <w:rFonts w:ascii="Times New Roman" w:hAnsi="Times New Roman"/>
          <w:bCs/>
          <w:sz w:val="28"/>
          <w:szCs w:val="28"/>
          <w:lang w:eastAsia="ar-SA"/>
        </w:rPr>
        <w:t>Ирбитского муниципального образования</w:t>
      </w:r>
      <w:r w:rsidRPr="00C913EF">
        <w:rPr>
          <w:rFonts w:ascii="Times New Roman" w:hAnsi="Times New Roman"/>
          <w:bCs/>
          <w:sz w:val="28"/>
          <w:szCs w:val="28"/>
          <w:lang w:eastAsia="ar-SA"/>
        </w:rPr>
        <w:t>.</w:t>
      </w:r>
    </w:p>
    <w:p w:rsidR="00F25296" w:rsidRDefault="00F25296" w:rsidP="00251115">
      <w:pPr>
        <w:suppressAutoHyphens/>
        <w:spacing w:after="0" w:line="276" w:lineRule="auto"/>
        <w:ind w:firstLine="710"/>
        <w:jc w:val="both"/>
        <w:rPr>
          <w:rFonts w:ascii="Times New Roman" w:hAnsi="Times New Roman"/>
          <w:bCs/>
          <w:sz w:val="28"/>
          <w:szCs w:val="28"/>
          <w:lang w:eastAsia="ar-SA"/>
        </w:rPr>
      </w:pPr>
      <w:r w:rsidRPr="0079331A">
        <w:rPr>
          <w:rFonts w:ascii="Times New Roman" w:hAnsi="Times New Roman"/>
          <w:bCs/>
          <w:sz w:val="28"/>
          <w:szCs w:val="28"/>
          <w:lang w:eastAsia="ar-SA"/>
        </w:rPr>
        <w:t xml:space="preserve">Эти задачи требуют развития единой транспортной системы </w:t>
      </w:r>
      <w:r w:rsidR="004E18AD">
        <w:rPr>
          <w:rFonts w:ascii="Times New Roman" w:hAnsi="Times New Roman"/>
          <w:sz w:val="28"/>
          <w:szCs w:val="28"/>
          <w:lang w:eastAsia="ru-RU"/>
        </w:rPr>
        <w:t>Ирбитского муниципального образования</w:t>
      </w:r>
      <w:r>
        <w:rPr>
          <w:rFonts w:ascii="Times New Roman" w:hAnsi="Times New Roman"/>
          <w:sz w:val="28"/>
          <w:szCs w:val="28"/>
          <w:lang w:eastAsia="ru-RU"/>
        </w:rPr>
        <w:t>,</w:t>
      </w:r>
      <w:r w:rsidRPr="0079331A">
        <w:rPr>
          <w:rFonts w:ascii="Times New Roman" w:hAnsi="Times New Roman"/>
          <w:bCs/>
          <w:sz w:val="28"/>
          <w:szCs w:val="28"/>
          <w:lang w:eastAsia="ar-SA"/>
        </w:rPr>
        <w:t xml:space="preserve"> обеспечивающей взаимодействие, взаимодополняемость индивидуального и общественного транспорта.</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xml:space="preserve">Перспективная сеть автомобильных дорог </w:t>
      </w:r>
      <w:r w:rsidR="001757BD" w:rsidRPr="00195656">
        <w:rPr>
          <w:bCs/>
          <w:color w:val="auto"/>
          <w:sz w:val="28"/>
          <w:szCs w:val="28"/>
          <w:lang w:eastAsia="ar-SA"/>
        </w:rPr>
        <w:t>Ирбитского МО</w:t>
      </w:r>
      <w:r w:rsidR="0055349E">
        <w:rPr>
          <w:bCs/>
          <w:color w:val="auto"/>
          <w:sz w:val="28"/>
          <w:szCs w:val="28"/>
          <w:lang w:eastAsia="ar-SA"/>
        </w:rPr>
        <w:t xml:space="preserve"> </w:t>
      </w:r>
      <w:r w:rsidRPr="00195656">
        <w:rPr>
          <w:bCs/>
          <w:color w:val="auto"/>
          <w:sz w:val="28"/>
          <w:szCs w:val="28"/>
          <w:lang w:eastAsia="ar-SA"/>
        </w:rPr>
        <w:t xml:space="preserve">в соответствии с планировочной структурой Генерального плана будет формироваться из межрайонных, районных и местных </w:t>
      </w:r>
      <w:r w:rsidRPr="00195656">
        <w:rPr>
          <w:bCs/>
          <w:color w:val="auto"/>
          <w:sz w:val="28"/>
          <w:szCs w:val="28"/>
          <w:shd w:val="clear" w:color="auto" w:fill="FFFFFF" w:themeFill="background1"/>
          <w:lang w:eastAsia="ar-SA"/>
        </w:rPr>
        <w:t xml:space="preserve">дорог </w:t>
      </w:r>
      <w:r w:rsidR="00195656" w:rsidRPr="00195656">
        <w:rPr>
          <w:bCs/>
          <w:color w:val="auto"/>
          <w:sz w:val="28"/>
          <w:szCs w:val="28"/>
          <w:shd w:val="clear" w:color="auto" w:fill="FFFFFF" w:themeFill="background1"/>
          <w:lang w:eastAsia="ar-SA"/>
        </w:rPr>
        <w:t>(</w:t>
      </w:r>
      <w:r w:rsidR="00195656">
        <w:rPr>
          <w:bCs/>
          <w:color w:val="auto"/>
          <w:sz w:val="28"/>
          <w:szCs w:val="28"/>
          <w:shd w:val="clear" w:color="auto" w:fill="FFFFFF" w:themeFill="background1"/>
          <w:lang w:eastAsia="ar-SA"/>
        </w:rPr>
        <w:t xml:space="preserve">см. </w:t>
      </w:r>
      <w:r w:rsidR="00195656" w:rsidRPr="00195656">
        <w:rPr>
          <w:bCs/>
          <w:color w:val="auto"/>
          <w:sz w:val="28"/>
          <w:szCs w:val="28"/>
          <w:shd w:val="clear" w:color="auto" w:fill="FFFFFF" w:themeFill="background1"/>
          <w:lang w:eastAsia="ar-SA"/>
        </w:rPr>
        <w:t>рис.6</w:t>
      </w:r>
      <w:r w:rsidRPr="00195656">
        <w:rPr>
          <w:bCs/>
          <w:color w:val="auto"/>
          <w:sz w:val="28"/>
          <w:szCs w:val="28"/>
          <w:shd w:val="clear" w:color="auto" w:fill="FFFFFF" w:themeFill="background1"/>
          <w:lang w:eastAsia="ar-SA"/>
        </w:rPr>
        <w:t>).</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Для повышения пешеходной связности в населенных пунктах муниципального образования планируется сооружение дополнительных обустроенных пешеходных дорожек и реконструкция пешеходных путей сообщения</w:t>
      </w:r>
      <w:r w:rsidR="00195656" w:rsidRPr="00195656">
        <w:rPr>
          <w:bCs/>
          <w:color w:val="auto"/>
          <w:sz w:val="28"/>
          <w:szCs w:val="28"/>
          <w:lang w:eastAsia="ar-SA"/>
        </w:rPr>
        <w:t xml:space="preserve">, </w:t>
      </w:r>
      <w:r w:rsidRPr="00195656">
        <w:rPr>
          <w:bCs/>
          <w:color w:val="auto"/>
          <w:sz w:val="28"/>
          <w:szCs w:val="28"/>
          <w:lang w:eastAsia="ar-SA"/>
        </w:rPr>
        <w:t>создание инфраструктуры для велосипедного транспорта, что также существенно повлияет на повышение транспортной связанности территории городского поселения.</w:t>
      </w:r>
    </w:p>
    <w:p w:rsidR="00BA09B9" w:rsidRPr="00195656" w:rsidRDefault="00BA09B9" w:rsidP="00251115">
      <w:pPr>
        <w:spacing w:before="240" w:after="0" w:line="276" w:lineRule="auto"/>
        <w:ind w:firstLine="720"/>
        <w:jc w:val="both"/>
        <w:rPr>
          <w:rFonts w:ascii="Times New Roman" w:hAnsi="Times New Roman"/>
          <w:bCs/>
          <w:sz w:val="28"/>
          <w:szCs w:val="28"/>
          <w:lang w:eastAsia="ar-SA"/>
        </w:rPr>
      </w:pPr>
      <w:r w:rsidRPr="00195656">
        <w:rPr>
          <w:rFonts w:ascii="Times New Roman" w:hAnsi="Times New Roman"/>
          <w:bCs/>
          <w:sz w:val="28"/>
          <w:szCs w:val="28"/>
          <w:lang w:eastAsia="ar-SA"/>
        </w:rPr>
        <w:t xml:space="preserve">Мероприятия по развитию автомобильных дорог федерального значения </w:t>
      </w:r>
    </w:p>
    <w:p w:rsidR="00BA09B9" w:rsidRPr="00195656" w:rsidRDefault="00BA09B9" w:rsidP="00251115">
      <w:pPr>
        <w:pStyle w:val="Default"/>
        <w:spacing w:before="120" w:line="276" w:lineRule="auto"/>
        <w:ind w:firstLine="709"/>
        <w:jc w:val="both"/>
        <w:rPr>
          <w:bCs/>
          <w:color w:val="auto"/>
          <w:sz w:val="28"/>
          <w:szCs w:val="28"/>
          <w:lang w:eastAsia="ar-SA"/>
        </w:rPr>
      </w:pPr>
      <w:r w:rsidRPr="00195656">
        <w:rPr>
          <w:bCs/>
          <w:color w:val="auto"/>
          <w:sz w:val="28"/>
          <w:szCs w:val="28"/>
          <w:lang w:eastAsia="ar-SA"/>
        </w:rPr>
        <w:t>Генеральным планом Ирбитского МО учтено предусмотренное СТП Свердловской области выделение коридора для трассировки участка автодороги федерального значения Екатеринбург-Туринск-Ханты-Мансийск, соединяющей Свердловскую область с ХМАО. Согласно СТП Свердловской области строительство автодороги федерального значения Екатеринбург-Туринск-Ханты-Мансийск планируется провести в два этапа: участок Екатеринбург-Туринск до 2040г.</w:t>
      </w:r>
    </w:p>
    <w:p w:rsidR="00BA09B9" w:rsidRPr="00195656" w:rsidRDefault="00BA09B9" w:rsidP="00251115">
      <w:pPr>
        <w:spacing w:before="240" w:after="0" w:line="276" w:lineRule="auto"/>
        <w:ind w:firstLine="720"/>
        <w:jc w:val="both"/>
        <w:rPr>
          <w:rFonts w:ascii="Times New Roman" w:hAnsi="Times New Roman"/>
          <w:bCs/>
          <w:sz w:val="28"/>
          <w:szCs w:val="28"/>
          <w:lang w:eastAsia="ar-SA"/>
        </w:rPr>
      </w:pPr>
      <w:r w:rsidRPr="00195656">
        <w:rPr>
          <w:rFonts w:ascii="Times New Roman" w:hAnsi="Times New Roman"/>
          <w:bCs/>
          <w:sz w:val="28"/>
          <w:szCs w:val="28"/>
          <w:lang w:eastAsia="ar-SA"/>
        </w:rPr>
        <w:t xml:space="preserve">Мероприятия по развитию автомобильных дорог регионального/межмуниципального значения </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xml:space="preserve">Основные мероприятия регионального значения заключаются в обеспечении населенных пунктов подъездными автодорогами с асфальтобетонным типом покрытия, уменьшении транспортной дискриминации населения и увеличении транспортной доступности. </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Генеральным планом Ирбитского МО предусматривается мероприятия по реконструкции ряда автомобильных дорог регионального значенияи строительство дорожных обходов населенных пунктов, через которые проходят региональные автодороги (Этап 1, Приложение 4). По данным управления автодорог Свердловской области, актуальными на сегодняшний день являются следующие мероприятия по развитию автодорог регионального значения:</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реконструкция участка а/д Камышлов-Ирбит-Туринск-Тавда (24,4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реконструкция участка а/д Горбуновское-Байкалово-Ирбит (6,4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реконструкция</w:t>
      </w:r>
      <w:r w:rsidR="0055349E">
        <w:rPr>
          <w:bCs/>
          <w:color w:val="auto"/>
          <w:sz w:val="28"/>
          <w:szCs w:val="28"/>
          <w:lang w:eastAsia="ar-SA"/>
        </w:rPr>
        <w:t xml:space="preserve"> </w:t>
      </w:r>
      <w:r w:rsidRPr="00195656">
        <w:rPr>
          <w:bCs/>
          <w:color w:val="auto"/>
          <w:sz w:val="28"/>
          <w:szCs w:val="28"/>
          <w:lang w:eastAsia="ar-SA"/>
        </w:rPr>
        <w:t>участка а/д Зайково-Пьянково-Знаменское (1,23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реконструкция подъезда к с. Лопатково (0,6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реконструкция подъезда к с. Кирга (2,13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реконструкция подъезда к д. Новгородова (4,2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строительство обхода г. Ирбит (7,5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строительство обхода с. Килачевское (7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строительство обхода с. Черновское (6,5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строительство южного обхода г. Ирбит (15,5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 строительство а/д Пьянково-Харловское (10,0 км).</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Таким образом, рекомендуется новое строительство 46,5 км и реконструкция (капитальный ремонт) 38,96 км автодорог</w:t>
      </w:r>
      <w:r w:rsidR="0055349E">
        <w:rPr>
          <w:bCs/>
          <w:color w:val="auto"/>
          <w:sz w:val="28"/>
          <w:szCs w:val="28"/>
          <w:lang w:eastAsia="ar-SA"/>
        </w:rPr>
        <w:t xml:space="preserve"> </w:t>
      </w:r>
      <w:r w:rsidRPr="00195656">
        <w:rPr>
          <w:bCs/>
          <w:color w:val="auto"/>
          <w:sz w:val="28"/>
          <w:szCs w:val="28"/>
          <w:lang w:eastAsia="ar-SA"/>
        </w:rPr>
        <w:t>регионального</w:t>
      </w:r>
      <w:r w:rsidR="0055349E">
        <w:rPr>
          <w:bCs/>
          <w:color w:val="auto"/>
          <w:sz w:val="28"/>
          <w:szCs w:val="28"/>
          <w:lang w:eastAsia="ar-SA"/>
        </w:rPr>
        <w:t xml:space="preserve"> </w:t>
      </w:r>
      <w:r w:rsidRPr="00195656">
        <w:rPr>
          <w:bCs/>
          <w:color w:val="auto"/>
          <w:sz w:val="28"/>
          <w:szCs w:val="28"/>
          <w:lang w:eastAsia="ar-SA"/>
        </w:rPr>
        <w:t>значения.</w:t>
      </w:r>
    </w:p>
    <w:p w:rsidR="00BA09B9" w:rsidRPr="00E93171" w:rsidRDefault="00BA09B9" w:rsidP="00251115">
      <w:pPr>
        <w:pStyle w:val="Default"/>
        <w:spacing w:before="240" w:line="276" w:lineRule="auto"/>
        <w:ind w:firstLine="709"/>
        <w:jc w:val="both"/>
        <w:rPr>
          <w:b/>
          <w:bCs/>
          <w:color w:val="auto"/>
          <w:sz w:val="28"/>
          <w:szCs w:val="28"/>
          <w:lang w:eastAsia="ar-SA"/>
        </w:rPr>
      </w:pPr>
      <w:r w:rsidRPr="00E93171">
        <w:rPr>
          <w:b/>
          <w:bCs/>
          <w:color w:val="auto"/>
          <w:sz w:val="28"/>
          <w:szCs w:val="28"/>
          <w:lang w:eastAsia="ar-SA"/>
        </w:rPr>
        <w:t>Мероприятия по развитию автомобильных дорог местного значения</w:t>
      </w:r>
      <w:r w:rsidR="00E93171" w:rsidRPr="00E93171">
        <w:rPr>
          <w:b/>
          <w:bCs/>
          <w:color w:val="auto"/>
          <w:sz w:val="28"/>
          <w:szCs w:val="28"/>
          <w:lang w:eastAsia="ar-SA"/>
        </w:rPr>
        <w:t>.</w:t>
      </w:r>
    </w:p>
    <w:p w:rsidR="00BA09B9" w:rsidRPr="00195656" w:rsidRDefault="00BA09B9" w:rsidP="00251115">
      <w:pPr>
        <w:pStyle w:val="Default"/>
        <w:spacing w:before="120" w:line="276" w:lineRule="auto"/>
        <w:ind w:firstLine="709"/>
        <w:jc w:val="both"/>
        <w:rPr>
          <w:bCs/>
          <w:color w:val="auto"/>
          <w:sz w:val="28"/>
          <w:szCs w:val="28"/>
          <w:lang w:eastAsia="ar-SA"/>
        </w:rPr>
      </w:pPr>
      <w:r w:rsidRPr="00195656">
        <w:rPr>
          <w:bCs/>
          <w:color w:val="auto"/>
          <w:sz w:val="28"/>
          <w:szCs w:val="28"/>
          <w:lang w:eastAsia="ar-SA"/>
        </w:rPr>
        <w:t xml:space="preserve">Главной задачей развития сети автомобильных дорог местного значения является обеспечение устойчивых межпоселенческих связей, подъездных автодорог к населенным пунктам и планируемым жилым площадкам; обеспечение транспортной инфраструктурой объектов промышленного и агропромышленного комплексов, садовых обществ, объектов рекреации и туризма; строительство подъездных дорог к объектам санитарной очистки территории. </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Генеральным планом</w:t>
      </w:r>
      <w:r w:rsidR="0055349E">
        <w:rPr>
          <w:bCs/>
          <w:color w:val="auto"/>
          <w:sz w:val="28"/>
          <w:szCs w:val="28"/>
          <w:lang w:eastAsia="ar-SA"/>
        </w:rPr>
        <w:t xml:space="preserve"> </w:t>
      </w:r>
      <w:r w:rsidRPr="00195656">
        <w:rPr>
          <w:bCs/>
          <w:color w:val="auto"/>
          <w:sz w:val="28"/>
          <w:szCs w:val="28"/>
          <w:lang w:eastAsia="ar-SA"/>
        </w:rPr>
        <w:t>Ирбитского</w:t>
      </w:r>
      <w:r w:rsidR="0055349E">
        <w:rPr>
          <w:bCs/>
          <w:color w:val="auto"/>
          <w:sz w:val="28"/>
          <w:szCs w:val="28"/>
          <w:lang w:eastAsia="ar-SA"/>
        </w:rPr>
        <w:t xml:space="preserve"> </w:t>
      </w:r>
      <w:r w:rsidRPr="00195656">
        <w:rPr>
          <w:bCs/>
          <w:color w:val="auto"/>
          <w:sz w:val="28"/>
          <w:szCs w:val="28"/>
          <w:lang w:eastAsia="ar-SA"/>
        </w:rPr>
        <w:t>муниципального образования предлагается новое строительство автодорог местного значения: А/д Крутихинское – Пьянковос целью устройства устойчивой связи между населенными пунктами юго-восточной части МО, а/д Прядеина – Байкалово (до границы городского округа) с целью организации прямой связи с Байкаловским МО, а/д Лаптева – Талица (до границы городского округа), являющейся частью создаваемой связи с Талицким ГО – вывод транзитного транспорта из жилых территорий, А/д Шипово – Лопатково, являющейся частью создаваемой сетевой структуры автодорог восточной части городского округа – организация прямой связи с Лопатково.</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Муниципальной программой «Развитие транспортного комплекса</w:t>
      </w:r>
      <w:r w:rsidR="0055349E">
        <w:rPr>
          <w:bCs/>
          <w:color w:val="auto"/>
          <w:sz w:val="28"/>
          <w:szCs w:val="28"/>
          <w:lang w:eastAsia="ar-SA"/>
        </w:rPr>
        <w:t xml:space="preserve"> </w:t>
      </w:r>
      <w:r w:rsidRPr="00195656">
        <w:rPr>
          <w:bCs/>
          <w:color w:val="auto"/>
          <w:sz w:val="28"/>
          <w:szCs w:val="28"/>
          <w:lang w:eastAsia="ar-SA"/>
        </w:rPr>
        <w:t xml:space="preserve">в  Ирбитском муниципальном образовании до 2020 года» поставлены следующие задачи: </w:t>
      </w:r>
    </w:p>
    <w:p w:rsidR="00BA09B9" w:rsidRPr="00195656" w:rsidRDefault="00BA09B9" w:rsidP="00C90680">
      <w:pPr>
        <w:pStyle w:val="Default"/>
        <w:widowControl w:val="0"/>
        <w:numPr>
          <w:ilvl w:val="0"/>
          <w:numId w:val="30"/>
        </w:numPr>
        <w:tabs>
          <w:tab w:val="left" w:pos="993"/>
        </w:tabs>
        <w:spacing w:line="276" w:lineRule="auto"/>
        <w:ind w:left="0" w:firstLine="709"/>
        <w:jc w:val="both"/>
        <w:rPr>
          <w:bCs/>
          <w:color w:val="auto"/>
          <w:sz w:val="28"/>
          <w:szCs w:val="28"/>
          <w:lang w:eastAsia="ar-SA"/>
        </w:rPr>
      </w:pPr>
      <w:r w:rsidRPr="00195656">
        <w:rPr>
          <w:bCs/>
          <w:color w:val="auto"/>
          <w:sz w:val="28"/>
          <w:szCs w:val="28"/>
          <w:lang w:eastAsia="ar-SA"/>
        </w:rPr>
        <w:t xml:space="preserve">увеличение протяженности автомобильных дорог местного значения, соответствующих нормативным требованиям;  </w:t>
      </w:r>
    </w:p>
    <w:p w:rsidR="00BA09B9" w:rsidRPr="00195656" w:rsidRDefault="00BA09B9" w:rsidP="00C90680">
      <w:pPr>
        <w:pStyle w:val="Default"/>
        <w:widowControl w:val="0"/>
        <w:numPr>
          <w:ilvl w:val="0"/>
          <w:numId w:val="30"/>
        </w:numPr>
        <w:tabs>
          <w:tab w:val="left" w:pos="993"/>
        </w:tabs>
        <w:spacing w:line="276" w:lineRule="auto"/>
        <w:ind w:left="0" w:firstLine="709"/>
        <w:jc w:val="both"/>
        <w:rPr>
          <w:bCs/>
          <w:color w:val="auto"/>
          <w:sz w:val="28"/>
          <w:szCs w:val="28"/>
          <w:lang w:eastAsia="ar-SA"/>
        </w:rPr>
      </w:pPr>
      <w:r w:rsidRPr="00195656">
        <w:rPr>
          <w:bCs/>
          <w:color w:val="auto"/>
          <w:sz w:val="28"/>
          <w:szCs w:val="28"/>
          <w:lang w:eastAsia="ar-SA"/>
        </w:rPr>
        <w:t>приведение в удовлетворительное состояние дворовых территорий многоквартирных домов, проездов к дворовым территориям многоквартирных домов населенных пунктов;</w:t>
      </w:r>
    </w:p>
    <w:p w:rsidR="00BA09B9" w:rsidRPr="00195656" w:rsidRDefault="00BA09B9" w:rsidP="00C90680">
      <w:pPr>
        <w:pStyle w:val="Default"/>
        <w:widowControl w:val="0"/>
        <w:numPr>
          <w:ilvl w:val="0"/>
          <w:numId w:val="30"/>
        </w:numPr>
        <w:tabs>
          <w:tab w:val="left" w:pos="993"/>
        </w:tabs>
        <w:spacing w:line="276" w:lineRule="auto"/>
        <w:ind w:left="0" w:firstLine="709"/>
        <w:jc w:val="both"/>
        <w:rPr>
          <w:bCs/>
          <w:color w:val="auto"/>
          <w:sz w:val="28"/>
          <w:szCs w:val="28"/>
          <w:lang w:eastAsia="ar-SA"/>
        </w:rPr>
      </w:pPr>
      <w:r w:rsidRPr="00195656">
        <w:rPr>
          <w:bCs/>
          <w:color w:val="auto"/>
          <w:sz w:val="28"/>
          <w:szCs w:val="28"/>
          <w:lang w:eastAsia="ar-SA"/>
        </w:rPr>
        <w:t>сокращение дорожно-транспортного травматизма на территории Ирбитского муниципального образования;</w:t>
      </w:r>
    </w:p>
    <w:p w:rsidR="00BA09B9" w:rsidRPr="00195656" w:rsidRDefault="00BA09B9" w:rsidP="00C90680">
      <w:pPr>
        <w:pStyle w:val="Default"/>
        <w:widowControl w:val="0"/>
        <w:numPr>
          <w:ilvl w:val="0"/>
          <w:numId w:val="30"/>
        </w:numPr>
        <w:tabs>
          <w:tab w:val="left" w:pos="993"/>
        </w:tabs>
        <w:spacing w:line="276" w:lineRule="auto"/>
        <w:ind w:left="0" w:firstLine="709"/>
        <w:jc w:val="both"/>
        <w:rPr>
          <w:bCs/>
          <w:color w:val="auto"/>
          <w:sz w:val="28"/>
          <w:szCs w:val="28"/>
          <w:lang w:eastAsia="ar-SA"/>
        </w:rPr>
      </w:pPr>
      <w:r w:rsidRPr="00195656">
        <w:rPr>
          <w:bCs/>
          <w:color w:val="auto"/>
          <w:sz w:val="28"/>
          <w:szCs w:val="28"/>
          <w:lang w:eastAsia="ar-SA"/>
        </w:rPr>
        <w:t>обеспечение доступности и регулярности транспортного сообщения между населенными пунктами муниципального образования.</w:t>
      </w:r>
    </w:p>
    <w:p w:rsidR="00BA09B9" w:rsidRPr="00195656" w:rsidRDefault="00BA09B9" w:rsidP="00251115">
      <w:pPr>
        <w:pStyle w:val="Default"/>
        <w:spacing w:line="276" w:lineRule="auto"/>
        <w:ind w:firstLine="709"/>
        <w:jc w:val="both"/>
        <w:rPr>
          <w:bCs/>
          <w:color w:val="auto"/>
          <w:sz w:val="28"/>
          <w:szCs w:val="28"/>
          <w:lang w:eastAsia="ar-SA"/>
        </w:rPr>
      </w:pPr>
      <w:r w:rsidRPr="00195656">
        <w:rPr>
          <w:bCs/>
          <w:color w:val="auto"/>
          <w:sz w:val="28"/>
          <w:szCs w:val="28"/>
          <w:lang w:eastAsia="ar-SA"/>
        </w:rPr>
        <w:t>Программой предусмотрены следующие мероприятия: капитальный ремонт автомобильных дорог общего пользования местного значения в д.Большая Кочевка, в селе Чубаровское по улицам Первомайская и Октябрьская,</w:t>
      </w:r>
      <w:r w:rsidR="0055349E">
        <w:rPr>
          <w:bCs/>
          <w:color w:val="auto"/>
          <w:sz w:val="28"/>
          <w:szCs w:val="28"/>
          <w:lang w:eastAsia="ar-SA"/>
        </w:rPr>
        <w:t xml:space="preserve"> </w:t>
      </w:r>
      <w:r w:rsidRPr="00195656">
        <w:rPr>
          <w:bCs/>
          <w:color w:val="auto"/>
          <w:sz w:val="28"/>
          <w:szCs w:val="28"/>
          <w:lang w:eastAsia="ar-SA"/>
        </w:rPr>
        <w:t>в</w:t>
      </w:r>
      <w:r w:rsidR="0055349E">
        <w:rPr>
          <w:bCs/>
          <w:color w:val="auto"/>
          <w:sz w:val="28"/>
          <w:szCs w:val="28"/>
          <w:lang w:eastAsia="ar-SA"/>
        </w:rPr>
        <w:t xml:space="preserve"> </w:t>
      </w:r>
      <w:r w:rsidRPr="00195656">
        <w:rPr>
          <w:bCs/>
          <w:color w:val="auto"/>
          <w:sz w:val="28"/>
          <w:szCs w:val="28"/>
          <w:lang w:eastAsia="ar-SA"/>
        </w:rPr>
        <w:t>п.Зайково от ул. Больничная до ул.Заречная, в с.Знаменское по ул.Заречная и ул. Свердлова, в п.Зайково по улице Гагарина, в с.Рудно</w:t>
      </w:r>
      <w:r w:rsidR="0055349E">
        <w:rPr>
          <w:bCs/>
          <w:color w:val="auto"/>
          <w:sz w:val="28"/>
          <w:szCs w:val="28"/>
          <w:lang w:eastAsia="ar-SA"/>
        </w:rPr>
        <w:t xml:space="preserve"> </w:t>
      </w:r>
      <w:r w:rsidRPr="00195656">
        <w:rPr>
          <w:bCs/>
          <w:color w:val="auto"/>
          <w:sz w:val="28"/>
          <w:szCs w:val="28"/>
          <w:lang w:eastAsia="ar-SA"/>
        </w:rPr>
        <w:t>ул.Центральная, в с.Горки по ул.Советская, пер.Почтовый, ремонт автодорог от д.Косари до а-д Ирбит-д.Дубская км 2+675 общей протяженностью 7,059 км, ремонт а/д подъезд к д.Ерзовка, ремонт автомобильных дорог Подьезд к д.Нижняя(2018), с.Волкова</w:t>
      </w:r>
      <w:r w:rsidR="0055349E">
        <w:rPr>
          <w:bCs/>
          <w:color w:val="auto"/>
          <w:sz w:val="28"/>
          <w:szCs w:val="28"/>
          <w:lang w:eastAsia="ar-SA"/>
        </w:rPr>
        <w:t xml:space="preserve"> </w:t>
      </w:r>
      <w:r w:rsidRPr="00195656">
        <w:rPr>
          <w:bCs/>
          <w:color w:val="auto"/>
          <w:sz w:val="28"/>
          <w:szCs w:val="28"/>
          <w:lang w:eastAsia="ar-SA"/>
        </w:rPr>
        <w:t>ул.Центральная(2018), д.Б.Зверева</w:t>
      </w:r>
      <w:r w:rsidR="0055349E">
        <w:rPr>
          <w:bCs/>
          <w:color w:val="auto"/>
          <w:sz w:val="28"/>
          <w:szCs w:val="28"/>
          <w:lang w:eastAsia="ar-SA"/>
        </w:rPr>
        <w:t xml:space="preserve"> </w:t>
      </w:r>
      <w:r w:rsidRPr="00195656">
        <w:rPr>
          <w:bCs/>
          <w:color w:val="auto"/>
          <w:sz w:val="28"/>
          <w:szCs w:val="28"/>
          <w:lang w:eastAsia="ar-SA"/>
        </w:rPr>
        <w:t>ул.Советская (2018),  с.Килачевское</w:t>
      </w:r>
      <w:r w:rsidR="0055349E">
        <w:rPr>
          <w:bCs/>
          <w:color w:val="auto"/>
          <w:sz w:val="28"/>
          <w:szCs w:val="28"/>
          <w:lang w:eastAsia="ar-SA"/>
        </w:rPr>
        <w:t xml:space="preserve"> </w:t>
      </w:r>
      <w:r w:rsidRPr="00195656">
        <w:rPr>
          <w:bCs/>
          <w:color w:val="auto"/>
          <w:sz w:val="28"/>
          <w:szCs w:val="28"/>
          <w:lang w:eastAsia="ar-SA"/>
        </w:rPr>
        <w:t>ул.Заречная (2018), д.Фомина ул.60 лет Октября (2019), д.Лаптева</w:t>
      </w:r>
      <w:r w:rsidR="0055349E">
        <w:rPr>
          <w:bCs/>
          <w:color w:val="auto"/>
          <w:sz w:val="28"/>
          <w:szCs w:val="28"/>
          <w:lang w:eastAsia="ar-SA"/>
        </w:rPr>
        <w:t xml:space="preserve"> </w:t>
      </w:r>
      <w:r w:rsidRPr="00195656">
        <w:rPr>
          <w:bCs/>
          <w:color w:val="auto"/>
          <w:sz w:val="28"/>
          <w:szCs w:val="28"/>
          <w:lang w:eastAsia="ar-SA"/>
        </w:rPr>
        <w:t>ул.Центральная(2019), д.Першина (2019), д.Ретнева (2020), д.Симонова (2020), с.Осинцевское (2020), с.Знаменское (2020), а также ремонт территорий многоквартирных домов, проездов к дворовым территориям многоквартирных домов.</w:t>
      </w:r>
    </w:p>
    <w:p w:rsidR="00BA09B9" w:rsidRPr="00EC35A6" w:rsidRDefault="00BA09B9" w:rsidP="00251115">
      <w:pPr>
        <w:pStyle w:val="Default"/>
        <w:spacing w:line="276" w:lineRule="auto"/>
        <w:ind w:firstLine="709"/>
        <w:jc w:val="both"/>
        <w:rPr>
          <w:bCs/>
          <w:color w:val="auto"/>
          <w:sz w:val="28"/>
          <w:szCs w:val="28"/>
          <w:lang w:eastAsia="ar-SA"/>
        </w:rPr>
      </w:pPr>
      <w:r w:rsidRPr="00EC35A6">
        <w:rPr>
          <w:bCs/>
          <w:color w:val="auto"/>
          <w:sz w:val="28"/>
          <w:szCs w:val="28"/>
          <w:lang w:eastAsia="ar-SA"/>
        </w:rPr>
        <w:t xml:space="preserve">Мероприятия по строительству и капитальному ремонту автомобильных дорог местного значения представлены в </w:t>
      </w:r>
      <w:r w:rsidR="00EC35A6" w:rsidRPr="00EC35A6">
        <w:rPr>
          <w:bCs/>
          <w:color w:val="auto"/>
          <w:sz w:val="28"/>
          <w:szCs w:val="28"/>
          <w:lang w:eastAsia="ar-SA"/>
        </w:rPr>
        <w:t>Приложении №2</w:t>
      </w:r>
      <w:r w:rsidR="00EC35A6">
        <w:rPr>
          <w:bCs/>
          <w:color w:val="auto"/>
          <w:sz w:val="28"/>
          <w:szCs w:val="28"/>
          <w:lang w:eastAsia="ar-SA"/>
        </w:rPr>
        <w:t>.</w:t>
      </w:r>
    </w:p>
    <w:p w:rsidR="003C2A12" w:rsidRDefault="003C2A12" w:rsidP="00251115">
      <w:pPr>
        <w:suppressAutoHyphens/>
        <w:spacing w:after="0" w:line="276" w:lineRule="auto"/>
        <w:jc w:val="both"/>
        <w:rPr>
          <w:rFonts w:ascii="Times New Roman" w:hAnsi="Times New Roman"/>
          <w:bCs/>
          <w:sz w:val="28"/>
          <w:szCs w:val="28"/>
          <w:lang w:eastAsia="ar-SA"/>
        </w:rPr>
      </w:pPr>
    </w:p>
    <w:p w:rsidR="00F25296" w:rsidRDefault="00F25296" w:rsidP="00251115">
      <w:pPr>
        <w:suppressAutoHyphens/>
        <w:spacing w:after="0" w:line="276" w:lineRule="auto"/>
        <w:ind w:firstLine="710"/>
        <w:jc w:val="both"/>
        <w:rPr>
          <w:rFonts w:ascii="Times New Roman" w:hAnsi="Times New Roman"/>
          <w:bCs/>
          <w:sz w:val="28"/>
          <w:szCs w:val="28"/>
          <w:lang w:eastAsia="ar-SA"/>
        </w:rPr>
      </w:pPr>
      <w:r w:rsidRPr="0079331A">
        <w:rPr>
          <w:rFonts w:ascii="Times New Roman" w:hAnsi="Times New Roman"/>
          <w:bCs/>
          <w:sz w:val="28"/>
          <w:szCs w:val="28"/>
          <w:lang w:eastAsia="ar-SA"/>
        </w:rPr>
        <w:t>Основными направлениями развития транспортной инфраструктуры являются:</w:t>
      </w:r>
    </w:p>
    <w:p w:rsidR="00F25296" w:rsidRPr="00D840BD" w:rsidRDefault="00F25296" w:rsidP="00251115">
      <w:pPr>
        <w:widowControl w:val="0"/>
        <w:autoSpaceDE w:val="0"/>
        <w:autoSpaceDN w:val="0"/>
        <w:adjustRightInd w:val="0"/>
        <w:spacing w:after="0" w:line="276" w:lineRule="auto"/>
        <w:ind w:firstLine="709"/>
        <w:jc w:val="both"/>
        <w:rPr>
          <w:rFonts w:ascii="Times New Roman" w:hAnsi="Times New Roman"/>
          <w:sz w:val="28"/>
          <w:szCs w:val="28"/>
          <w:lang w:eastAsia="ru-RU"/>
        </w:rPr>
      </w:pPr>
      <w:r w:rsidRPr="00D840BD">
        <w:rPr>
          <w:rFonts w:ascii="Times New Roman" w:hAnsi="Times New Roman"/>
          <w:sz w:val="28"/>
          <w:szCs w:val="28"/>
          <w:lang w:eastAsia="ru-RU"/>
        </w:rPr>
        <w:t>Реализация мероприятий позволит:</w:t>
      </w:r>
    </w:p>
    <w:p w:rsidR="00F25296" w:rsidRPr="00D840BD"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D840BD">
        <w:rPr>
          <w:rFonts w:ascii="Times New Roman" w:hAnsi="Times New Roman"/>
          <w:sz w:val="28"/>
          <w:szCs w:val="28"/>
          <w:lang w:eastAsia="ru-RU"/>
        </w:rPr>
        <w:t>- выполнять работы по содержанию автомобильных дорог и искусственных сооружений на них в соответствии с нормативными требованиями;</w:t>
      </w:r>
    </w:p>
    <w:p w:rsidR="00F25296" w:rsidRPr="00D840BD"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Pr>
          <w:rFonts w:ascii="Times New Roman" w:hAnsi="Times New Roman"/>
          <w:sz w:val="28"/>
          <w:szCs w:val="28"/>
          <w:lang w:eastAsia="ru-RU"/>
        </w:rPr>
        <w:t>- сохрани</w:t>
      </w:r>
      <w:r w:rsidRPr="00D840BD">
        <w:rPr>
          <w:rFonts w:ascii="Times New Roman" w:hAnsi="Times New Roman"/>
          <w:sz w:val="28"/>
          <w:szCs w:val="28"/>
          <w:lang w:eastAsia="ru-RU"/>
        </w:rPr>
        <w:t xml:space="preserve">ть транспортно-эксплуатационное состояние автомобильных дорог общего </w:t>
      </w:r>
      <w:r>
        <w:rPr>
          <w:rFonts w:ascii="Times New Roman" w:hAnsi="Times New Roman"/>
          <w:sz w:val="28"/>
          <w:szCs w:val="28"/>
          <w:lang w:eastAsia="ru-RU"/>
        </w:rPr>
        <w:t>пользования местного значения</w:t>
      </w:r>
      <w:r w:rsidRPr="00D840BD">
        <w:rPr>
          <w:rFonts w:ascii="Times New Roman" w:hAnsi="Times New Roman"/>
          <w:sz w:val="28"/>
          <w:szCs w:val="28"/>
          <w:lang w:eastAsia="ru-RU"/>
        </w:rPr>
        <w:t>;</w:t>
      </w:r>
    </w:p>
    <w:p w:rsidR="00F25296" w:rsidRPr="00D840BD"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D840BD">
        <w:rPr>
          <w:rFonts w:ascii="Times New Roman" w:hAnsi="Times New Roman"/>
          <w:sz w:val="28"/>
          <w:szCs w:val="28"/>
          <w:lang w:eastAsia="ru-RU"/>
        </w:rPr>
        <w:t>- изготовить технические паспорта, технические планы, кадастровые паспорта на автомобильные дороги общего пользования местного значения.</w:t>
      </w:r>
    </w:p>
    <w:p w:rsidR="00F25296" w:rsidRDefault="00F25296" w:rsidP="00251115">
      <w:pPr>
        <w:pStyle w:val="afb"/>
        <w:spacing w:after="0"/>
        <w:ind w:left="0" w:firstLine="709"/>
        <w:jc w:val="both"/>
        <w:rPr>
          <w:rFonts w:ascii="Times New Roman" w:hAnsi="Times New Roman"/>
          <w:sz w:val="28"/>
          <w:szCs w:val="28"/>
        </w:rPr>
      </w:pPr>
      <w:r w:rsidRPr="002C6ED4">
        <w:rPr>
          <w:rFonts w:ascii="Times New Roman" w:hAnsi="Times New Roman"/>
          <w:sz w:val="28"/>
          <w:szCs w:val="28"/>
        </w:rPr>
        <w:t xml:space="preserve">Критерием эффективности реализуемых мероприятий станет - повышение доступности и качества транспортных услуг для населения </w:t>
      </w:r>
      <w:r w:rsidR="00B56899">
        <w:rPr>
          <w:rFonts w:ascii="Times New Roman" w:hAnsi="Times New Roman"/>
          <w:sz w:val="28"/>
          <w:szCs w:val="28"/>
        </w:rPr>
        <w:t>муниципального образования</w:t>
      </w:r>
      <w:r w:rsidRPr="002C6ED4">
        <w:rPr>
          <w:rFonts w:ascii="Times New Roman" w:hAnsi="Times New Roman"/>
          <w:sz w:val="28"/>
          <w:szCs w:val="28"/>
        </w:rPr>
        <w:t>; повышение качества жизни населения за счет повышения транспортной мобильности населения.</w:t>
      </w:r>
    </w:p>
    <w:p w:rsidR="00F25296" w:rsidRDefault="00F25296" w:rsidP="00251115">
      <w:pPr>
        <w:pStyle w:val="afb"/>
        <w:spacing w:after="0"/>
        <w:ind w:left="0" w:firstLine="709"/>
        <w:jc w:val="both"/>
        <w:rPr>
          <w:rFonts w:ascii="Times New Roman" w:hAnsi="Times New Roman"/>
          <w:sz w:val="28"/>
          <w:szCs w:val="28"/>
        </w:rPr>
      </w:pPr>
      <w:r w:rsidRPr="002C6ED4">
        <w:rPr>
          <w:rFonts w:ascii="Times New Roman" w:hAnsi="Times New Roman"/>
          <w:sz w:val="28"/>
          <w:szCs w:val="28"/>
        </w:rPr>
        <w:t xml:space="preserve">Вырастет инвестиционная привлекательность для развития бизнеса населенных пунктов за счет улучшения качества транспортного сообщения снижения транспортных издержек субъектов предпринимательской деятельности, уменьшение временных издержек </w:t>
      </w:r>
      <w:r>
        <w:rPr>
          <w:rFonts w:ascii="Times New Roman" w:hAnsi="Times New Roman"/>
          <w:sz w:val="28"/>
          <w:szCs w:val="28"/>
        </w:rPr>
        <w:t>при доставке грузов (товаров).</w:t>
      </w:r>
    </w:p>
    <w:p w:rsidR="00F25296" w:rsidRDefault="00F25296" w:rsidP="00251115">
      <w:pPr>
        <w:pStyle w:val="afb"/>
        <w:spacing w:after="0"/>
        <w:ind w:left="0" w:firstLine="709"/>
        <w:jc w:val="both"/>
        <w:rPr>
          <w:rFonts w:ascii="Times New Roman" w:hAnsi="Times New Roman"/>
          <w:sz w:val="28"/>
          <w:szCs w:val="28"/>
        </w:rPr>
      </w:pPr>
      <w:r>
        <w:rPr>
          <w:rFonts w:ascii="Times New Roman" w:hAnsi="Times New Roman"/>
          <w:sz w:val="28"/>
          <w:szCs w:val="28"/>
        </w:rPr>
        <w:t>П</w:t>
      </w:r>
      <w:r w:rsidRPr="00D840BD">
        <w:rPr>
          <w:rFonts w:ascii="Times New Roman" w:hAnsi="Times New Roman"/>
          <w:sz w:val="28"/>
          <w:szCs w:val="28"/>
        </w:rPr>
        <w:t>еречень основных мероприятий программы по развитию сети автомобильных дорог общего пользования м</w:t>
      </w:r>
      <w:r>
        <w:rPr>
          <w:rFonts w:ascii="Times New Roman" w:hAnsi="Times New Roman"/>
          <w:sz w:val="28"/>
          <w:szCs w:val="28"/>
        </w:rPr>
        <w:t>естного значения представлен в Приложении № 2</w:t>
      </w:r>
      <w:r w:rsidRPr="00D840BD">
        <w:rPr>
          <w:rFonts w:ascii="Times New Roman" w:hAnsi="Times New Roman"/>
          <w:sz w:val="28"/>
          <w:szCs w:val="28"/>
        </w:rPr>
        <w:t xml:space="preserve"> к Программе.</w:t>
      </w:r>
    </w:p>
    <w:p w:rsidR="00F25296" w:rsidRDefault="00F25296" w:rsidP="00251115">
      <w:pPr>
        <w:pStyle w:val="afb"/>
        <w:spacing w:after="0"/>
        <w:ind w:left="0" w:firstLine="709"/>
        <w:jc w:val="both"/>
        <w:rPr>
          <w:rFonts w:ascii="Times New Roman" w:hAnsi="Times New Roman"/>
          <w:sz w:val="28"/>
          <w:szCs w:val="28"/>
        </w:rPr>
      </w:pPr>
    </w:p>
    <w:p w:rsidR="00F25296" w:rsidRPr="006876DF"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sidRPr="006876DF">
        <w:rPr>
          <w:rFonts w:ascii="Times New Roman" w:hAnsi="Times New Roman"/>
          <w:b/>
          <w:sz w:val="28"/>
          <w:szCs w:val="28"/>
          <w:lang w:eastAsia="ru-RU"/>
        </w:rPr>
        <w:t xml:space="preserve">Раздел 6. Оценка объемов и источников финансирования мероприятий по проектированию, строительству, реконструкции объектов транспортной инфраструктуры </w:t>
      </w:r>
    </w:p>
    <w:p w:rsidR="00F25296" w:rsidRPr="006876DF"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6876DF">
        <w:rPr>
          <w:rFonts w:ascii="Times New Roman" w:hAnsi="Times New Roman"/>
          <w:sz w:val="28"/>
          <w:szCs w:val="28"/>
          <w:lang w:eastAsia="ru-RU"/>
        </w:rPr>
        <w:tab/>
        <w:t xml:space="preserve">Финансирование программы осуществляется за счет средств федерального, областного, местного бюджета и внебюджетных средств. Ежегодные объемы финансирования Программы определяются в соответствии с утвержденным бюджетом </w:t>
      </w:r>
      <w:r w:rsidR="004E18AD">
        <w:rPr>
          <w:rFonts w:ascii="Times New Roman" w:hAnsi="Times New Roman"/>
          <w:sz w:val="28"/>
          <w:szCs w:val="28"/>
          <w:lang w:eastAsia="ru-RU"/>
        </w:rPr>
        <w:t>Ирбитского муниципального образования</w:t>
      </w:r>
      <w:r w:rsidRPr="006876DF">
        <w:rPr>
          <w:rFonts w:ascii="Times New Roman" w:hAnsi="Times New Roman"/>
          <w:sz w:val="28"/>
          <w:szCs w:val="28"/>
          <w:lang w:eastAsia="ru-RU"/>
        </w:rPr>
        <w:t xml:space="preserve"> на соответствующий финансовый год и с учетом дополнительных источников финансирования.</w:t>
      </w:r>
    </w:p>
    <w:p w:rsidR="00F25296" w:rsidRPr="006876DF" w:rsidRDefault="00F25296" w:rsidP="00251115">
      <w:pPr>
        <w:widowControl w:val="0"/>
        <w:autoSpaceDE w:val="0"/>
        <w:autoSpaceDN w:val="0"/>
        <w:adjustRightInd w:val="0"/>
        <w:spacing w:after="0" w:line="276" w:lineRule="auto"/>
        <w:rPr>
          <w:rFonts w:ascii="Times New Roman" w:hAnsi="Times New Roman"/>
          <w:sz w:val="28"/>
          <w:szCs w:val="28"/>
          <w:lang w:eastAsia="ru-RU"/>
        </w:rPr>
      </w:pPr>
      <w:r w:rsidRPr="006876DF">
        <w:rPr>
          <w:rFonts w:ascii="Times New Roman" w:hAnsi="Times New Roman"/>
          <w:sz w:val="28"/>
          <w:szCs w:val="28"/>
          <w:lang w:eastAsia="ru-RU"/>
        </w:rPr>
        <w:tab/>
        <w:t>Общий объем финансовых средств, необходимых для реализации мероприятия Программы на рас</w:t>
      </w:r>
      <w:r>
        <w:rPr>
          <w:rFonts w:ascii="Times New Roman" w:hAnsi="Times New Roman"/>
          <w:sz w:val="28"/>
          <w:szCs w:val="28"/>
          <w:lang w:eastAsia="ru-RU"/>
        </w:rPr>
        <w:t xml:space="preserve">четный срок составляет </w:t>
      </w:r>
      <w:r w:rsidR="00F342A1" w:rsidRPr="00F342A1">
        <w:rPr>
          <w:rFonts w:ascii="Times New Roman" w:hAnsi="Times New Roman"/>
          <w:b/>
          <w:sz w:val="28"/>
          <w:szCs w:val="28"/>
          <w:lang w:eastAsia="ru-RU"/>
        </w:rPr>
        <w:t>6 049,233</w:t>
      </w:r>
      <w:r w:rsidR="00A32115">
        <w:rPr>
          <w:rFonts w:ascii="Times New Roman" w:hAnsi="Times New Roman"/>
          <w:sz w:val="28"/>
          <w:szCs w:val="28"/>
          <w:lang w:eastAsia="ru-RU"/>
        </w:rPr>
        <w:t>млн</w:t>
      </w:r>
      <w:r w:rsidRPr="006876DF">
        <w:rPr>
          <w:rFonts w:ascii="Times New Roman" w:hAnsi="Times New Roman"/>
          <w:sz w:val="28"/>
          <w:szCs w:val="28"/>
          <w:lang w:eastAsia="ru-RU"/>
        </w:rPr>
        <w:t>. рублей.</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6876DF">
        <w:rPr>
          <w:rFonts w:ascii="Times New Roman" w:hAnsi="Times New Roman"/>
          <w:sz w:val="28"/>
          <w:szCs w:val="28"/>
          <w:lang w:eastAsia="ru-RU"/>
        </w:rPr>
        <w:tab/>
        <w:t>Информация о расходах на реали</w:t>
      </w:r>
      <w:r>
        <w:rPr>
          <w:rFonts w:ascii="Times New Roman" w:hAnsi="Times New Roman"/>
          <w:sz w:val="28"/>
          <w:szCs w:val="28"/>
          <w:lang w:eastAsia="ru-RU"/>
        </w:rPr>
        <w:t>зацию программы представлена в П</w:t>
      </w:r>
      <w:r w:rsidRPr="006876DF">
        <w:rPr>
          <w:rFonts w:ascii="Times New Roman" w:hAnsi="Times New Roman"/>
          <w:sz w:val="28"/>
          <w:szCs w:val="28"/>
          <w:lang w:eastAsia="ru-RU"/>
        </w:rPr>
        <w:t>ри</w:t>
      </w:r>
      <w:r>
        <w:rPr>
          <w:rFonts w:ascii="Times New Roman" w:hAnsi="Times New Roman"/>
          <w:sz w:val="28"/>
          <w:szCs w:val="28"/>
          <w:lang w:eastAsia="ru-RU"/>
        </w:rPr>
        <w:t>ложении № 2</w:t>
      </w:r>
      <w:r w:rsidRPr="006876DF">
        <w:rPr>
          <w:rFonts w:ascii="Times New Roman" w:hAnsi="Times New Roman"/>
          <w:sz w:val="28"/>
          <w:szCs w:val="28"/>
          <w:lang w:eastAsia="ru-RU"/>
        </w:rPr>
        <w:t xml:space="preserve"> к Программе.</w:t>
      </w:r>
    </w:p>
    <w:p w:rsidR="00F25296" w:rsidRPr="006876DF" w:rsidRDefault="00F25296" w:rsidP="00251115">
      <w:pPr>
        <w:widowControl w:val="0"/>
        <w:autoSpaceDE w:val="0"/>
        <w:autoSpaceDN w:val="0"/>
        <w:adjustRightInd w:val="0"/>
        <w:spacing w:after="0" w:line="276" w:lineRule="auto"/>
        <w:rPr>
          <w:rFonts w:ascii="Times New Roman" w:hAnsi="Times New Roman"/>
          <w:sz w:val="28"/>
          <w:szCs w:val="28"/>
          <w:lang w:eastAsia="ru-RU"/>
        </w:rPr>
      </w:pPr>
    </w:p>
    <w:p w:rsidR="00F25296" w:rsidRPr="006876DF" w:rsidRDefault="00F25296" w:rsidP="00251115">
      <w:pPr>
        <w:widowControl w:val="0"/>
        <w:autoSpaceDE w:val="0"/>
        <w:autoSpaceDN w:val="0"/>
        <w:adjustRightInd w:val="0"/>
        <w:spacing w:after="0" w:line="276" w:lineRule="auto"/>
        <w:jc w:val="center"/>
        <w:rPr>
          <w:rFonts w:ascii="Times New Roman" w:hAnsi="Times New Roman"/>
          <w:b/>
          <w:sz w:val="28"/>
          <w:szCs w:val="28"/>
          <w:lang w:eastAsia="ru-RU"/>
        </w:rPr>
      </w:pPr>
      <w:r>
        <w:rPr>
          <w:rFonts w:ascii="Times New Roman" w:hAnsi="Times New Roman"/>
          <w:b/>
          <w:sz w:val="28"/>
          <w:szCs w:val="28"/>
          <w:lang w:eastAsia="ru-RU"/>
        </w:rPr>
        <w:t>Раздел 7</w:t>
      </w:r>
      <w:r w:rsidRPr="006876DF">
        <w:rPr>
          <w:rFonts w:ascii="Times New Roman" w:hAnsi="Times New Roman"/>
          <w:b/>
          <w:sz w:val="28"/>
          <w:szCs w:val="28"/>
          <w:lang w:eastAsia="ru-RU"/>
        </w:rPr>
        <w:t>. Оценка эффективности мероприятий по проектированию, строительству, реконструкции объектов транспортной инфраструктуры</w:t>
      </w:r>
    </w:p>
    <w:p w:rsidR="00F25296" w:rsidRPr="006876DF" w:rsidRDefault="00F25296" w:rsidP="00251115">
      <w:pPr>
        <w:widowControl w:val="0"/>
        <w:tabs>
          <w:tab w:val="left" w:pos="2280"/>
        </w:tabs>
        <w:autoSpaceDE w:val="0"/>
        <w:autoSpaceDN w:val="0"/>
        <w:adjustRightInd w:val="0"/>
        <w:spacing w:after="0" w:line="276" w:lineRule="auto"/>
        <w:ind w:firstLine="709"/>
        <w:rPr>
          <w:rFonts w:ascii="Times New Roman" w:hAnsi="Times New Roman"/>
          <w:sz w:val="28"/>
          <w:szCs w:val="28"/>
          <w:lang w:eastAsia="ru-RU"/>
        </w:rPr>
      </w:pPr>
      <w:r w:rsidRPr="006876DF">
        <w:rPr>
          <w:rFonts w:ascii="Times New Roman" w:hAnsi="Times New Roman"/>
          <w:sz w:val="28"/>
          <w:szCs w:val="28"/>
          <w:lang w:eastAsia="ru-RU"/>
        </w:rPr>
        <w:t>Комплексная оценка эффективности реализации мероприятий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F25296" w:rsidRPr="006876DF"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6876DF">
        <w:rPr>
          <w:rFonts w:ascii="Times New Roman" w:hAnsi="Times New Roman"/>
          <w:sz w:val="28"/>
          <w:szCs w:val="28"/>
          <w:lang w:eastAsia="ru-RU"/>
        </w:rPr>
        <w:tab/>
        <w:t>Критериями оценки реализации Программы являются степень достижения целевых индикаторов и показателей, установленных Программой, а также степень достижения показателей эффективности, установленных Методикой.</w:t>
      </w:r>
    </w:p>
    <w:p w:rsidR="00F25296" w:rsidRDefault="00F25296" w:rsidP="00251115">
      <w:pPr>
        <w:autoSpaceDE w:val="0"/>
        <w:autoSpaceDN w:val="0"/>
        <w:adjustRightInd w:val="0"/>
        <w:spacing w:after="0" w:line="276" w:lineRule="auto"/>
        <w:jc w:val="both"/>
        <w:rPr>
          <w:rFonts w:ascii="Times New Roman" w:hAnsi="Times New Roman" w:cs="Arial"/>
          <w:i/>
          <w:sz w:val="24"/>
          <w:szCs w:val="24"/>
          <w:lang w:eastAsia="ru-RU"/>
        </w:rPr>
      </w:pPr>
      <w:r w:rsidRPr="006876DF">
        <w:rPr>
          <w:rFonts w:ascii="Times New Roman" w:hAnsi="Times New Roman" w:cs="Arial"/>
          <w:i/>
          <w:sz w:val="24"/>
          <w:szCs w:val="24"/>
          <w:lang w:eastAsia="ru-RU"/>
        </w:rPr>
        <w:t xml:space="preserve">Оценка эффективности использования бюджетных средств </w:t>
      </w:r>
      <w:r w:rsidR="004E18AD">
        <w:rPr>
          <w:rFonts w:ascii="Times New Roman" w:hAnsi="Times New Roman" w:cs="Arial"/>
          <w:i/>
          <w:sz w:val="24"/>
          <w:szCs w:val="24"/>
          <w:lang w:eastAsia="ru-RU"/>
        </w:rPr>
        <w:t>Ирбитского муниципального образования</w:t>
      </w:r>
      <w:r w:rsidRPr="006876DF">
        <w:rPr>
          <w:rFonts w:ascii="Times New Roman" w:hAnsi="Times New Roman" w:cs="Arial"/>
          <w:i/>
          <w:sz w:val="24"/>
          <w:szCs w:val="24"/>
          <w:lang w:eastAsia="ru-RU"/>
        </w:rPr>
        <w:t xml:space="preserve"> по программе будет проводиться по следующей методике:</w:t>
      </w:r>
    </w:p>
    <w:p w:rsidR="0058799C" w:rsidRDefault="0058799C" w:rsidP="00251115">
      <w:pPr>
        <w:autoSpaceDE w:val="0"/>
        <w:autoSpaceDN w:val="0"/>
        <w:adjustRightInd w:val="0"/>
        <w:spacing w:after="0" w:line="276" w:lineRule="auto"/>
        <w:jc w:val="both"/>
        <w:rPr>
          <w:rFonts w:ascii="Times New Roman" w:hAnsi="Times New Roman" w:cs="Arial"/>
          <w:i/>
          <w:sz w:val="24"/>
          <w:szCs w:val="24"/>
          <w:lang w:eastAsia="ru-RU"/>
        </w:rPr>
      </w:pPr>
    </w:p>
    <w:p w:rsidR="0058799C" w:rsidRDefault="0058799C" w:rsidP="00251115">
      <w:pPr>
        <w:autoSpaceDE w:val="0"/>
        <w:autoSpaceDN w:val="0"/>
        <w:adjustRightInd w:val="0"/>
        <w:spacing w:after="0" w:line="276" w:lineRule="auto"/>
        <w:jc w:val="both"/>
        <w:rPr>
          <w:rFonts w:ascii="Times New Roman" w:hAnsi="Times New Roman" w:cs="Arial"/>
          <w:i/>
          <w:sz w:val="24"/>
          <w:szCs w:val="24"/>
          <w:lang w:eastAsia="ru-RU"/>
        </w:rPr>
      </w:pPr>
    </w:p>
    <w:p w:rsidR="0058799C" w:rsidRDefault="0058799C" w:rsidP="00251115">
      <w:pPr>
        <w:autoSpaceDE w:val="0"/>
        <w:autoSpaceDN w:val="0"/>
        <w:adjustRightInd w:val="0"/>
        <w:spacing w:after="0" w:line="276" w:lineRule="auto"/>
        <w:jc w:val="both"/>
        <w:rPr>
          <w:rFonts w:ascii="Times New Roman" w:hAnsi="Times New Roman" w:cs="Arial"/>
          <w:i/>
          <w:sz w:val="24"/>
          <w:szCs w:val="24"/>
          <w:lang w:eastAsia="ru-RU"/>
        </w:rPr>
      </w:pPr>
    </w:p>
    <w:p w:rsidR="0058799C" w:rsidRDefault="0058799C" w:rsidP="00251115">
      <w:pPr>
        <w:autoSpaceDE w:val="0"/>
        <w:autoSpaceDN w:val="0"/>
        <w:adjustRightInd w:val="0"/>
        <w:spacing w:after="0" w:line="276" w:lineRule="auto"/>
        <w:jc w:val="both"/>
        <w:rPr>
          <w:rFonts w:ascii="Times New Roman" w:hAnsi="Times New Roman" w:cs="Arial"/>
          <w:i/>
          <w:sz w:val="24"/>
          <w:szCs w:val="24"/>
          <w:lang w:eastAsia="ru-RU"/>
        </w:rPr>
      </w:pPr>
    </w:p>
    <w:p w:rsidR="0058799C" w:rsidRDefault="0058799C" w:rsidP="00251115">
      <w:pPr>
        <w:autoSpaceDE w:val="0"/>
        <w:autoSpaceDN w:val="0"/>
        <w:adjustRightInd w:val="0"/>
        <w:spacing w:after="0" w:line="276" w:lineRule="auto"/>
        <w:jc w:val="both"/>
        <w:rPr>
          <w:rFonts w:ascii="Times New Roman" w:hAnsi="Times New Roman" w:cs="Arial"/>
          <w:i/>
          <w:sz w:val="24"/>
          <w:szCs w:val="24"/>
          <w:lang w:eastAsia="ru-RU"/>
        </w:rPr>
      </w:pPr>
    </w:p>
    <w:p w:rsidR="0058799C" w:rsidRPr="006876DF" w:rsidRDefault="0058799C" w:rsidP="00251115">
      <w:pPr>
        <w:autoSpaceDE w:val="0"/>
        <w:autoSpaceDN w:val="0"/>
        <w:adjustRightInd w:val="0"/>
        <w:spacing w:after="0" w:line="276" w:lineRule="auto"/>
        <w:jc w:val="both"/>
        <w:rPr>
          <w:rFonts w:ascii="Times New Roman" w:hAnsi="Times New Roman" w:cs="Arial"/>
          <w:i/>
          <w:sz w:val="24"/>
          <w:szCs w:val="24"/>
          <w:lang w:eastAsia="ru-RU"/>
        </w:rPr>
      </w:pPr>
    </w:p>
    <w:p w:rsidR="00F25296" w:rsidRDefault="00F25296" w:rsidP="00251115">
      <w:pPr>
        <w:widowControl w:val="0"/>
        <w:autoSpaceDE w:val="0"/>
        <w:autoSpaceDN w:val="0"/>
        <w:adjustRightInd w:val="0"/>
        <w:spacing w:after="0" w:line="276" w:lineRule="auto"/>
        <w:jc w:val="both"/>
        <w:rPr>
          <w:rFonts w:ascii="Arial" w:hAnsi="Arial"/>
          <w:color w:val="000000"/>
          <w:sz w:val="24"/>
          <w:szCs w:val="24"/>
          <w:lang w:eastAsia="ru-RU"/>
        </w:rPr>
      </w:pPr>
    </w:p>
    <w:p w:rsidR="00F25296" w:rsidRPr="006876DF" w:rsidRDefault="000369CC"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r w:rsidRPr="000369CC">
        <w:rPr>
          <w:noProof/>
          <w:lang w:eastAsia="ru-RU"/>
        </w:rPr>
        <w:pict>
          <v:group id="Группа 38" o:spid="_x0000_s1028" style="position:absolute;left:0;text-align:left;margin-left:57.85pt;margin-top:6.65pt;width:428.15pt;height:74.4pt;z-index:251652096" coordorigin="3621,6544" coordsize="69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">
            <v:rect id="Rectangle 15" o:spid="_x0000_s1029" style="position:absolute;left:3621;top:6544;width:696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shape id="Text Box 16" o:spid="_x0000_s1030" type="#_x0000_t202" style="position:absolute;left:3861;top:6664;width:15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rsidR="00486E17" w:rsidRPr="00605332" w:rsidRDefault="00486E17" w:rsidP="006876DF">
                    <w:pPr>
                      <w:rPr>
                        <w:rFonts w:ascii="Times New Roman" w:hAnsi="Times New Roman"/>
                        <w:sz w:val="18"/>
                        <w:szCs w:val="18"/>
                      </w:rPr>
                    </w:pPr>
                    <w:r w:rsidRPr="00605332">
                      <w:rPr>
                        <w:rFonts w:ascii="Times New Roman" w:hAnsi="Times New Roman"/>
                        <w:sz w:val="18"/>
                        <w:szCs w:val="18"/>
                      </w:rPr>
                      <w:t>Оценка достижения плановых индикативных показателей (ДИП)*</w:t>
                    </w:r>
                  </w:p>
                </w:txbxContent>
              </v:textbox>
            </v:shape>
            <v:shape id="Text Box 17" o:spid="_x0000_s1031" type="#_x0000_t202" style="position:absolute;left:5541;top:7024;width:36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rsidR="00486E17" w:rsidRPr="00EF0BF4" w:rsidRDefault="00486E17" w:rsidP="006876DF">
                    <w:r>
                      <w:t>=</w:t>
                    </w:r>
                  </w:p>
                </w:txbxContent>
              </v:textbox>
            </v:shape>
            <v:shape id="Text Box 18" o:spid="_x0000_s1032" type="#_x0000_t202" style="position:absolute;left:6261;top:6664;width:4200;height: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486E17" w:rsidRPr="00605332" w:rsidRDefault="00486E17" w:rsidP="006876DF">
                    <w:pPr>
                      <w:rPr>
                        <w:rFonts w:ascii="Times New Roman" w:hAnsi="Times New Roman"/>
                        <w:sz w:val="18"/>
                        <w:szCs w:val="18"/>
                      </w:rPr>
                    </w:pPr>
                    <w:r w:rsidRPr="00605332">
                      <w:rPr>
                        <w:rFonts w:ascii="Times New Roman" w:hAnsi="Times New Roman"/>
                        <w:sz w:val="18"/>
                        <w:szCs w:val="18"/>
                      </w:rPr>
                      <w:t>Фактические индикативные показатели</w:t>
                    </w:r>
                  </w:p>
                </w:txbxContent>
              </v:textbox>
            </v:shape>
            <v:shape id="Text Box 19" o:spid="_x0000_s1033" type="#_x0000_t202" style="position:absolute;left:6381;top:7384;width:312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rsidR="00486E17" w:rsidRPr="00605332" w:rsidRDefault="00486E17" w:rsidP="006876DF">
                    <w:pPr>
                      <w:rPr>
                        <w:rFonts w:ascii="Times New Roman" w:hAnsi="Times New Roman"/>
                        <w:sz w:val="18"/>
                        <w:szCs w:val="18"/>
                      </w:rPr>
                    </w:pPr>
                    <w:r w:rsidRPr="00605332">
                      <w:rPr>
                        <w:rFonts w:ascii="Times New Roman" w:hAnsi="Times New Roman"/>
                        <w:sz w:val="18"/>
                        <w:szCs w:val="18"/>
                      </w:rPr>
                      <w:t>Плановые индикативные показатели</w:t>
                    </w:r>
                  </w:p>
                </w:txbxContent>
              </v:textbox>
            </v:shape>
            <v:line id="Line 20" o:spid="_x0000_s1034" style="position:absolute;visibility:visible" from="6381,7264" to="9501,7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"/>
          </v:group>
        </w:pict>
      </w:r>
    </w:p>
    <w:p w:rsidR="00F25296" w:rsidRPr="006876DF" w:rsidRDefault="00F25296"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p>
    <w:p w:rsidR="00F25296" w:rsidRPr="006876DF" w:rsidRDefault="00F25296"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p>
    <w:p w:rsidR="00F25296" w:rsidRPr="006876DF" w:rsidRDefault="000369CC"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r w:rsidRPr="000369CC">
        <w:rPr>
          <w:noProof/>
          <w:lang w:eastAsia="ru-RU"/>
        </w:rPr>
        <w:pict>
          <v:shape id="Надпись 37" o:spid="_x0000_s1035" type="#_x0000_t202" style="position:absolute;left:0;text-align:left;margin-left:-27.95pt;margin-top:9.95pt;width:76.6pt;height:105.2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">
            <v:textbox>
              <w:txbxContent>
                <w:p w:rsidR="00486E17" w:rsidRPr="00605332" w:rsidRDefault="00486E17" w:rsidP="006876DF">
                  <w:pPr>
                    <w:rPr>
                      <w:rFonts w:ascii="Times New Roman" w:hAnsi="Times New Roman"/>
                      <w:sz w:val="18"/>
                      <w:szCs w:val="18"/>
                    </w:rPr>
                  </w:pPr>
                  <w:r w:rsidRPr="00605332">
                    <w:rPr>
                      <w:rFonts w:ascii="Times New Roman" w:hAnsi="Times New Roman"/>
                      <w:sz w:val="18"/>
                      <w:szCs w:val="18"/>
                    </w:rPr>
                    <w:t>Оценка эффективности использования бюджетных средств по мероприятиям программы (О)</w:t>
                  </w:r>
                </w:p>
              </w:txbxContent>
            </v:textbox>
          </v:shape>
        </w:pict>
      </w:r>
    </w:p>
    <w:p w:rsidR="00F25296" w:rsidRPr="006876DF" w:rsidRDefault="00F25296"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p>
    <w:p w:rsidR="00F25296" w:rsidRPr="006876DF" w:rsidRDefault="00F25296"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p>
    <w:p w:rsidR="00F25296" w:rsidRPr="006876DF" w:rsidRDefault="00F25296" w:rsidP="00251115">
      <w:pPr>
        <w:widowControl w:val="0"/>
        <w:tabs>
          <w:tab w:val="left" w:pos="1715"/>
        </w:tabs>
        <w:autoSpaceDE w:val="0"/>
        <w:autoSpaceDN w:val="0"/>
        <w:adjustRightInd w:val="0"/>
        <w:spacing w:after="0" w:line="276" w:lineRule="auto"/>
        <w:ind w:left="1134" w:hanging="1134"/>
        <w:jc w:val="both"/>
        <w:rPr>
          <w:rFonts w:ascii="Times New Roman" w:hAnsi="Times New Roman"/>
          <w:color w:val="000000"/>
          <w:sz w:val="18"/>
          <w:szCs w:val="18"/>
          <w:lang w:eastAsia="ru-RU"/>
        </w:rPr>
      </w:pPr>
      <w:r w:rsidRPr="006876DF">
        <w:rPr>
          <w:rFonts w:ascii="Arial" w:hAnsi="Arial"/>
          <w:color w:val="000000"/>
          <w:sz w:val="24"/>
          <w:szCs w:val="24"/>
          <w:lang w:eastAsia="ru-RU"/>
        </w:rPr>
        <w:tab/>
        <w:t xml:space="preserve">* </w:t>
      </w:r>
      <w:r w:rsidRPr="006876DF">
        <w:rPr>
          <w:rFonts w:ascii="Times New Roman" w:hAnsi="Times New Roman"/>
          <w:color w:val="000000"/>
          <w:sz w:val="18"/>
          <w:szCs w:val="18"/>
          <w:lang w:eastAsia="ru-RU"/>
        </w:rPr>
        <w:t>оценка достижения плановых индикативных показателей находится как отношение фактического значения к плановому в случае, если превышение факта над планом является положительной тенденцией. В случае, когда по индикативному показателю превышение факта над планом является отрицательной тенденцией, необходимо определять оценку достижения плановых индикативных показателей путем отношения планируемого значения к фактическому.</w:t>
      </w:r>
    </w:p>
    <w:p w:rsidR="00F25296" w:rsidRPr="006876DF" w:rsidRDefault="000369CC"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r w:rsidRPr="000369CC">
        <w:rPr>
          <w:noProof/>
          <w:lang w:eastAsia="ru-RU"/>
        </w:rPr>
        <w:pict>
          <v:rect id="Прямоугольник 36" o:spid="_x0000_s1050" style="position:absolute;left:0;text-align:left;margin-left:57.85pt;margin-top:2.8pt;width:431.05pt;height:69.1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"/>
        </w:pict>
      </w:r>
      <w:r w:rsidRPr="000369CC">
        <w:rPr>
          <w:noProof/>
          <w:lang w:eastAsia="ru-RU"/>
        </w:rPr>
        <w:pict>
          <v:shape id="Надпись 35" o:spid="_x0000_s1036" type="#_x0000_t202" style="position:absolute;left:0;text-align:left;margin-left:74.05pt;margin-top:6.3pt;width:108.05pt;height:51.3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" stroked="f">
            <v:textbox>
              <w:txbxContent>
                <w:p w:rsidR="00486E17" w:rsidRPr="00DC1F36" w:rsidRDefault="00486E17" w:rsidP="006876DF">
                  <w:pPr>
                    <w:rPr>
                      <w:rFonts w:ascii="Times New Roman" w:hAnsi="Times New Roman"/>
                      <w:sz w:val="17"/>
                      <w:szCs w:val="17"/>
                    </w:rPr>
                  </w:pPr>
                  <w:r w:rsidRPr="00DC1F36">
                    <w:rPr>
                      <w:rFonts w:ascii="Times New Roman" w:hAnsi="Times New Roman"/>
                      <w:sz w:val="17"/>
                      <w:szCs w:val="17"/>
                    </w:rPr>
                    <w:t>Оценка полноты использования бюджетных средств (ПИБС)</w:t>
                  </w:r>
                </w:p>
              </w:txbxContent>
            </v:textbox>
          </v:shape>
        </w:pict>
      </w:r>
    </w:p>
    <w:p w:rsidR="00F25296" w:rsidRPr="006876DF" w:rsidRDefault="000369CC"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r w:rsidRPr="000369CC">
        <w:rPr>
          <w:noProof/>
          <w:lang w:eastAsia="ru-RU"/>
        </w:rPr>
        <w:pict>
          <v:line id="Прямая соединительная линия 34" o:spid="_x0000_s1049" style="position:absolute;left:0;text-align:left;z-index:251659264;visibility:visible;mso-wrap-distance-left:3.17492mm;mso-wrap-distance-right:3.17492mm" from="4.3pt,5.9pt" to="4.3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">
            <v:stroke endarrow="block"/>
          </v:line>
        </w:pict>
      </w:r>
      <w:r w:rsidRPr="000369CC">
        <w:rPr>
          <w:noProof/>
          <w:lang w:eastAsia="ru-RU"/>
        </w:rPr>
        <w:pict>
          <v:shape id="Надпись 33" o:spid="_x0000_s1037" type="#_x0000_t202" style="position:absolute;left:0;text-align:left;margin-left:186.5pt;margin-top:0;width:18pt;height:2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" stroked="f">
            <v:textbox>
              <w:txbxContent>
                <w:p w:rsidR="00486E17" w:rsidRPr="00EF0BF4" w:rsidRDefault="00486E17" w:rsidP="006876DF">
                  <w:r>
                    <w:t>=</w:t>
                  </w:r>
                </w:p>
              </w:txbxContent>
            </v:textbox>
          </v:shape>
        </w:pict>
      </w:r>
      <w:r w:rsidRPr="000369CC">
        <w:rPr>
          <w:noProof/>
          <w:lang w:eastAsia="ru-RU"/>
        </w:rPr>
        <w:pict>
          <v:shape id="Надпись 32" o:spid="_x0000_s1038" type="#_x0000_t202" style="position:absolute;left:0;text-align:left;margin-left:229.65pt;margin-top:0;width:210pt;height:15.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" stroked="f">
            <v:textbox>
              <w:txbxContent>
                <w:p w:rsidR="00486E17" w:rsidRPr="00605332" w:rsidRDefault="00486E17" w:rsidP="006876DF">
                  <w:pPr>
                    <w:rPr>
                      <w:rFonts w:ascii="Times New Roman" w:hAnsi="Times New Roman"/>
                      <w:sz w:val="18"/>
                      <w:szCs w:val="18"/>
                    </w:rPr>
                  </w:pPr>
                  <w:r w:rsidRPr="00605332">
                    <w:rPr>
                      <w:rFonts w:ascii="Times New Roman" w:hAnsi="Times New Roman"/>
                      <w:sz w:val="18"/>
                      <w:szCs w:val="18"/>
                    </w:rPr>
                    <w:t>Фактическое использование бюджетных средств</w:t>
                  </w:r>
                </w:p>
              </w:txbxContent>
            </v:textbox>
          </v:shape>
        </w:pict>
      </w:r>
    </w:p>
    <w:p w:rsidR="00F25296" w:rsidRPr="006876DF" w:rsidRDefault="000369CC"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r w:rsidRPr="000369CC">
        <w:rPr>
          <w:noProof/>
          <w:lang w:eastAsia="ru-RU"/>
        </w:rPr>
        <w:pict>
          <v:shape id="Надпись 31" o:spid="_x0000_s1039" type="#_x0000_t202" style="position:absolute;left:0;text-align:left;margin-left:236.45pt;margin-top:2.05pt;width:214.2pt;height:18.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" stroked="f">
            <v:textbox>
              <w:txbxContent>
                <w:p w:rsidR="00486E17" w:rsidRPr="00605332" w:rsidRDefault="00486E17" w:rsidP="006876DF">
                  <w:pPr>
                    <w:rPr>
                      <w:rFonts w:ascii="Times New Roman" w:hAnsi="Times New Roman"/>
                      <w:sz w:val="18"/>
                      <w:szCs w:val="18"/>
                    </w:rPr>
                  </w:pPr>
                  <w:r w:rsidRPr="00605332">
                    <w:rPr>
                      <w:rFonts w:ascii="Times New Roman" w:hAnsi="Times New Roman"/>
                      <w:sz w:val="18"/>
                      <w:szCs w:val="18"/>
                    </w:rPr>
                    <w:t>Плановое использование бюджетных средств</w:t>
                  </w:r>
                </w:p>
              </w:txbxContent>
            </v:textbox>
          </v:shape>
        </w:pict>
      </w:r>
      <w:r w:rsidRPr="000369CC">
        <w:rPr>
          <w:noProof/>
          <w:lang w:eastAsia="ru-RU"/>
        </w:rPr>
        <w:pict>
          <v:line id="Прямая соединительная линия 30" o:spid="_x0000_s1048" style="position:absolute;left:0;text-align:left;flip:x y;z-index:251658240;visibility:visible;mso-wrap-distance-top:-8e-5mm;mso-wrap-distance-bottom:-8e-5mm" from="236.45pt,2.05pt" to="416.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"/>
        </w:pict>
      </w:r>
    </w:p>
    <w:p w:rsidR="00F25296" w:rsidRPr="006876DF" w:rsidRDefault="000369CC"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r w:rsidRPr="000369CC">
        <w:rPr>
          <w:noProof/>
          <w:lang w:eastAsia="ru-RU"/>
        </w:rPr>
        <w:pict>
          <v:group id="Группа 22" o:spid="_x0000_s1040" style="position:absolute;left:0;text-align:left;margin-left:-24.95pt;margin-top:9.65pt;width:513.65pt;height:95.95pt;z-index:251660288" coordorigin="1341,10144" coordsize="672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">
            <v:rect id="Rectangle 29" o:spid="_x0000_s1041" style="position:absolute;left:1341;top:10144;width:6720;height:2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shape id="Text Box 30" o:spid="_x0000_s1042" type="#_x0000_t202" style="position:absolute;left:1461;top:10504;width:480;height: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486E17" w:rsidRPr="00EF0BF4" w:rsidRDefault="00486E17" w:rsidP="006876DF">
                    <w:r>
                      <w:t>О</w:t>
                    </w:r>
                  </w:p>
                </w:txbxContent>
              </v:textbox>
            </v:shape>
            <v:shape id="Text Box 31" o:spid="_x0000_s1043" type="#_x0000_t202" style="position:absolute;left:1941;top:10504;width:360;height: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486E17" w:rsidRPr="00EF0BF4" w:rsidRDefault="00486E17" w:rsidP="006876DF">
                    <w:r>
                      <w:t>=</w:t>
                    </w:r>
                  </w:p>
                </w:txbxContent>
              </v:textbox>
            </v:shape>
            <v:shape id="Text Box 32" o:spid="_x0000_s1044" type="#_x0000_t202" style="position:absolute;left:2541;top:10264;width:52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rsidR="00486E17" w:rsidRPr="00605332" w:rsidRDefault="00486E17" w:rsidP="006876DF">
                    <w:pPr>
                      <w:rPr>
                        <w:rFonts w:ascii="Times New Roman" w:hAnsi="Times New Roman"/>
                        <w:sz w:val="18"/>
                        <w:szCs w:val="18"/>
                      </w:rPr>
                    </w:pPr>
                    <w:r w:rsidRPr="00605332">
                      <w:rPr>
                        <w:rFonts w:ascii="Times New Roman" w:hAnsi="Times New Roman"/>
                        <w:sz w:val="18"/>
                        <w:szCs w:val="18"/>
                      </w:rPr>
                      <w:t xml:space="preserve">ДИП (оценка достижения плановых индикативных показателей </w:t>
                    </w:r>
                  </w:p>
                </w:txbxContent>
              </v:textbox>
            </v:shape>
            <v:shape id="Text Box 33" o:spid="_x0000_s1045" type="#_x0000_t202" style="position:absolute;left:3141;top:10864;width:4080;height: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486E17" w:rsidRPr="00605332" w:rsidRDefault="00486E17" w:rsidP="006876DF">
                    <w:pPr>
                      <w:rPr>
                        <w:rFonts w:ascii="Times New Roman" w:hAnsi="Times New Roman"/>
                        <w:sz w:val="18"/>
                        <w:szCs w:val="18"/>
                      </w:rPr>
                    </w:pPr>
                    <w:r w:rsidRPr="00605332">
                      <w:rPr>
                        <w:rFonts w:ascii="Times New Roman" w:hAnsi="Times New Roman"/>
                        <w:sz w:val="18"/>
                        <w:szCs w:val="18"/>
                      </w:rPr>
                      <w:t xml:space="preserve">ПИБС (оценка полноты использования ресурсов) </w:t>
                    </w:r>
                  </w:p>
                </w:txbxContent>
              </v:textbox>
            </v:shape>
            <v:line id="Line 34" o:spid="_x0000_s1046" style="position:absolute;visibility:visible" from="2661,10744" to="7701,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Text Box 35" o:spid="_x0000_s1047" type="#_x0000_t202" style="position:absolute;left:1581;top:11344;width:6360;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486E17" w:rsidRPr="005938B8" w:rsidRDefault="00486E17" w:rsidP="006876DF">
                    <w:pPr>
                      <w:rPr>
                        <w:rFonts w:ascii="Times New Roman" w:hAnsi="Times New Roman"/>
                        <w:sz w:val="20"/>
                        <w:szCs w:val="20"/>
                      </w:rPr>
                    </w:pPr>
                    <w:r w:rsidRPr="005938B8">
                      <w:rPr>
                        <w:rFonts w:ascii="Times New Roman" w:hAnsi="Times New Roman"/>
                        <w:sz w:val="20"/>
                        <w:szCs w:val="20"/>
                      </w:rPr>
                      <w:t>Оценка эффективности по программе в равна сумме показателей эффективности по мероприятиям программы</w:t>
                    </w:r>
                  </w:p>
                </w:txbxContent>
              </v:textbox>
            </v:shape>
          </v:group>
        </w:pict>
      </w:r>
    </w:p>
    <w:p w:rsidR="00F25296" w:rsidRPr="006876DF" w:rsidRDefault="00F25296"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p>
    <w:p w:rsidR="00F25296" w:rsidRPr="006876DF" w:rsidRDefault="00F25296"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p>
    <w:p w:rsidR="00F25296" w:rsidRPr="006876DF" w:rsidRDefault="00F25296"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p>
    <w:p w:rsidR="00F25296" w:rsidRPr="006876DF" w:rsidRDefault="00F25296"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p>
    <w:p w:rsidR="00F25296" w:rsidRPr="006876DF" w:rsidRDefault="00F25296"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p>
    <w:p w:rsidR="00F25296" w:rsidRPr="006876DF" w:rsidRDefault="00F25296" w:rsidP="00251115">
      <w:pPr>
        <w:widowControl w:val="0"/>
        <w:autoSpaceDE w:val="0"/>
        <w:autoSpaceDN w:val="0"/>
        <w:adjustRightInd w:val="0"/>
        <w:spacing w:after="0" w:line="276" w:lineRule="auto"/>
        <w:ind w:firstLine="720"/>
        <w:jc w:val="both"/>
        <w:rPr>
          <w:rFonts w:ascii="Arial" w:hAnsi="Arial"/>
          <w:color w:val="000000"/>
          <w:sz w:val="24"/>
          <w:szCs w:val="24"/>
          <w:lang w:eastAsia="ru-RU"/>
        </w:rPr>
      </w:pPr>
    </w:p>
    <w:tbl>
      <w:tblPr>
        <w:tblpPr w:leftFromText="180" w:rightFromText="180" w:vertAnchor="text" w:horzAnchor="margin" w:tblpX="-382" w:tblpY="171"/>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3"/>
        <w:gridCol w:w="8548"/>
      </w:tblGrid>
      <w:tr w:rsidR="00F25296" w:rsidRPr="008B216A" w:rsidTr="0076131D">
        <w:trPr>
          <w:trHeight w:val="416"/>
        </w:trPr>
        <w:tc>
          <w:tcPr>
            <w:tcW w:w="1723" w:type="dxa"/>
          </w:tcPr>
          <w:p w:rsidR="00F25296" w:rsidRPr="006876DF" w:rsidRDefault="00F25296" w:rsidP="00251115">
            <w:pPr>
              <w:autoSpaceDE w:val="0"/>
              <w:autoSpaceDN w:val="0"/>
              <w:adjustRightInd w:val="0"/>
              <w:spacing w:after="0" w:line="276" w:lineRule="auto"/>
              <w:jc w:val="both"/>
              <w:rPr>
                <w:rFonts w:ascii="Times New Roman" w:hAnsi="Times New Roman"/>
                <w:color w:val="000000"/>
                <w:sz w:val="20"/>
                <w:szCs w:val="20"/>
                <w:lang w:eastAsia="ru-RU"/>
              </w:rPr>
            </w:pPr>
            <w:r w:rsidRPr="006876DF">
              <w:rPr>
                <w:rFonts w:ascii="Times New Roman" w:hAnsi="Times New Roman"/>
                <w:color w:val="000000"/>
                <w:sz w:val="20"/>
                <w:szCs w:val="20"/>
                <w:lang w:eastAsia="ru-RU"/>
              </w:rPr>
              <w:t>Значение О</w:t>
            </w:r>
          </w:p>
        </w:tc>
        <w:tc>
          <w:tcPr>
            <w:tcW w:w="8548" w:type="dxa"/>
          </w:tcPr>
          <w:p w:rsidR="00F25296" w:rsidRPr="006876DF" w:rsidRDefault="00F25296" w:rsidP="00251115">
            <w:pPr>
              <w:autoSpaceDE w:val="0"/>
              <w:autoSpaceDN w:val="0"/>
              <w:adjustRightInd w:val="0"/>
              <w:spacing w:after="0" w:line="276" w:lineRule="auto"/>
              <w:jc w:val="both"/>
              <w:rPr>
                <w:rFonts w:ascii="Times New Roman" w:hAnsi="Times New Roman"/>
                <w:color w:val="000000"/>
                <w:sz w:val="20"/>
                <w:szCs w:val="20"/>
                <w:lang w:eastAsia="ru-RU"/>
              </w:rPr>
            </w:pPr>
            <w:r w:rsidRPr="006876DF">
              <w:rPr>
                <w:rFonts w:ascii="Times New Roman" w:hAnsi="Times New Roman"/>
                <w:color w:val="000000"/>
                <w:sz w:val="20"/>
                <w:szCs w:val="20"/>
                <w:lang w:eastAsia="ru-RU"/>
              </w:rPr>
              <w:t>Эффективность использования бюджетных ресурсов</w:t>
            </w:r>
          </w:p>
        </w:tc>
      </w:tr>
      <w:tr w:rsidR="00F25296" w:rsidRPr="008B216A" w:rsidTr="0076131D">
        <w:tc>
          <w:tcPr>
            <w:tcW w:w="1723" w:type="dxa"/>
          </w:tcPr>
          <w:p w:rsidR="00F25296" w:rsidRPr="006876DF" w:rsidRDefault="00F25296" w:rsidP="00251115">
            <w:pPr>
              <w:autoSpaceDE w:val="0"/>
              <w:autoSpaceDN w:val="0"/>
              <w:adjustRightInd w:val="0"/>
              <w:spacing w:after="0" w:line="276" w:lineRule="auto"/>
              <w:jc w:val="both"/>
              <w:rPr>
                <w:rFonts w:ascii="Times New Roman" w:hAnsi="Times New Roman"/>
                <w:color w:val="000000"/>
                <w:sz w:val="20"/>
                <w:szCs w:val="20"/>
                <w:lang w:eastAsia="ru-RU"/>
              </w:rPr>
            </w:pPr>
            <w:r w:rsidRPr="006876DF">
              <w:rPr>
                <w:rFonts w:ascii="Times New Roman" w:hAnsi="Times New Roman"/>
                <w:color w:val="000000"/>
                <w:sz w:val="20"/>
                <w:szCs w:val="20"/>
                <w:lang w:eastAsia="ru-RU"/>
              </w:rPr>
              <w:t>Более 1,4</w:t>
            </w:r>
          </w:p>
        </w:tc>
        <w:tc>
          <w:tcPr>
            <w:tcW w:w="8548" w:type="dxa"/>
          </w:tcPr>
          <w:p w:rsidR="00F25296" w:rsidRPr="006876DF" w:rsidRDefault="00F25296" w:rsidP="00251115">
            <w:pPr>
              <w:autoSpaceDE w:val="0"/>
              <w:autoSpaceDN w:val="0"/>
              <w:adjustRightInd w:val="0"/>
              <w:spacing w:after="0" w:line="276" w:lineRule="auto"/>
              <w:jc w:val="both"/>
              <w:rPr>
                <w:rFonts w:ascii="Times New Roman" w:hAnsi="Times New Roman"/>
                <w:color w:val="000000"/>
                <w:sz w:val="20"/>
                <w:szCs w:val="20"/>
                <w:lang w:eastAsia="ru-RU"/>
              </w:rPr>
            </w:pPr>
            <w:r w:rsidRPr="006876DF">
              <w:rPr>
                <w:rFonts w:ascii="Times New Roman" w:hAnsi="Times New Roman"/>
                <w:color w:val="000000"/>
                <w:sz w:val="20"/>
                <w:szCs w:val="20"/>
                <w:lang w:eastAsia="ru-RU"/>
              </w:rPr>
              <w:t>Очень высокая эффективность использования расходов (значительно превышает целевое значение)</w:t>
            </w:r>
          </w:p>
        </w:tc>
      </w:tr>
      <w:tr w:rsidR="00F25296" w:rsidRPr="008B216A" w:rsidTr="0076131D">
        <w:tc>
          <w:tcPr>
            <w:tcW w:w="1723" w:type="dxa"/>
          </w:tcPr>
          <w:p w:rsidR="00F25296" w:rsidRPr="006876DF" w:rsidRDefault="00F25296" w:rsidP="00251115">
            <w:pPr>
              <w:autoSpaceDE w:val="0"/>
              <w:autoSpaceDN w:val="0"/>
              <w:adjustRightInd w:val="0"/>
              <w:spacing w:after="0" w:line="276" w:lineRule="auto"/>
              <w:jc w:val="both"/>
              <w:rPr>
                <w:rFonts w:ascii="Times New Roman" w:hAnsi="Times New Roman"/>
                <w:color w:val="000000"/>
                <w:sz w:val="20"/>
                <w:szCs w:val="20"/>
                <w:lang w:eastAsia="ru-RU"/>
              </w:rPr>
            </w:pPr>
            <w:r w:rsidRPr="006876DF">
              <w:rPr>
                <w:rFonts w:ascii="Times New Roman" w:hAnsi="Times New Roman"/>
                <w:color w:val="000000"/>
                <w:sz w:val="20"/>
                <w:szCs w:val="20"/>
                <w:lang w:eastAsia="ru-RU"/>
              </w:rPr>
              <w:t>От 1 до 1,4</w:t>
            </w:r>
          </w:p>
        </w:tc>
        <w:tc>
          <w:tcPr>
            <w:tcW w:w="8548" w:type="dxa"/>
          </w:tcPr>
          <w:p w:rsidR="00F25296" w:rsidRPr="006876DF" w:rsidRDefault="00F25296" w:rsidP="00251115">
            <w:pPr>
              <w:autoSpaceDE w:val="0"/>
              <w:autoSpaceDN w:val="0"/>
              <w:adjustRightInd w:val="0"/>
              <w:spacing w:after="0" w:line="276" w:lineRule="auto"/>
              <w:jc w:val="both"/>
              <w:rPr>
                <w:rFonts w:ascii="Times New Roman" w:hAnsi="Times New Roman"/>
                <w:color w:val="000000"/>
                <w:sz w:val="20"/>
                <w:szCs w:val="20"/>
                <w:lang w:eastAsia="ru-RU"/>
              </w:rPr>
            </w:pPr>
            <w:r w:rsidRPr="006876DF">
              <w:rPr>
                <w:rFonts w:ascii="Times New Roman" w:hAnsi="Times New Roman"/>
                <w:color w:val="000000"/>
                <w:sz w:val="20"/>
                <w:szCs w:val="20"/>
                <w:lang w:eastAsia="ru-RU"/>
              </w:rPr>
              <w:t>Высокая эффективность использования расходов (превышение целевого значение)</w:t>
            </w:r>
          </w:p>
        </w:tc>
      </w:tr>
      <w:tr w:rsidR="00F25296" w:rsidRPr="008B216A" w:rsidTr="0076131D">
        <w:tc>
          <w:tcPr>
            <w:tcW w:w="1723" w:type="dxa"/>
          </w:tcPr>
          <w:p w:rsidR="00F25296" w:rsidRPr="006876DF" w:rsidRDefault="00F25296" w:rsidP="00251115">
            <w:pPr>
              <w:autoSpaceDE w:val="0"/>
              <w:autoSpaceDN w:val="0"/>
              <w:adjustRightInd w:val="0"/>
              <w:spacing w:after="0" w:line="276" w:lineRule="auto"/>
              <w:jc w:val="both"/>
              <w:rPr>
                <w:rFonts w:ascii="Times New Roman" w:hAnsi="Times New Roman"/>
                <w:color w:val="000000"/>
                <w:sz w:val="20"/>
                <w:szCs w:val="20"/>
                <w:lang w:eastAsia="ru-RU"/>
              </w:rPr>
            </w:pPr>
            <w:r w:rsidRPr="006876DF">
              <w:rPr>
                <w:rFonts w:ascii="Times New Roman" w:hAnsi="Times New Roman"/>
                <w:color w:val="000000"/>
                <w:sz w:val="20"/>
                <w:szCs w:val="20"/>
                <w:lang w:eastAsia="ru-RU"/>
              </w:rPr>
              <w:t>От 0,5 до 1</w:t>
            </w:r>
          </w:p>
        </w:tc>
        <w:tc>
          <w:tcPr>
            <w:tcW w:w="8548" w:type="dxa"/>
          </w:tcPr>
          <w:p w:rsidR="00F25296" w:rsidRPr="006876DF" w:rsidRDefault="00F25296" w:rsidP="00251115">
            <w:pPr>
              <w:autoSpaceDE w:val="0"/>
              <w:autoSpaceDN w:val="0"/>
              <w:adjustRightInd w:val="0"/>
              <w:spacing w:after="0" w:line="276" w:lineRule="auto"/>
              <w:jc w:val="both"/>
              <w:rPr>
                <w:rFonts w:ascii="Times New Roman" w:hAnsi="Times New Roman"/>
                <w:color w:val="000000"/>
                <w:sz w:val="20"/>
                <w:szCs w:val="20"/>
                <w:lang w:eastAsia="ru-RU"/>
              </w:rPr>
            </w:pPr>
            <w:r w:rsidRPr="006876DF">
              <w:rPr>
                <w:rFonts w:ascii="Times New Roman" w:hAnsi="Times New Roman"/>
                <w:color w:val="000000"/>
                <w:sz w:val="20"/>
                <w:szCs w:val="20"/>
                <w:lang w:eastAsia="ru-RU"/>
              </w:rPr>
              <w:t>Низкая эффективность использования расходов (не достигнуто целевое значение)</w:t>
            </w:r>
          </w:p>
        </w:tc>
      </w:tr>
      <w:tr w:rsidR="00F25296" w:rsidRPr="008B216A" w:rsidTr="0076131D">
        <w:tc>
          <w:tcPr>
            <w:tcW w:w="1723" w:type="dxa"/>
          </w:tcPr>
          <w:p w:rsidR="00F25296" w:rsidRPr="006876DF" w:rsidRDefault="00F25296" w:rsidP="00251115">
            <w:pPr>
              <w:autoSpaceDE w:val="0"/>
              <w:autoSpaceDN w:val="0"/>
              <w:adjustRightInd w:val="0"/>
              <w:spacing w:after="0" w:line="276" w:lineRule="auto"/>
              <w:jc w:val="both"/>
              <w:rPr>
                <w:rFonts w:ascii="Times New Roman" w:hAnsi="Times New Roman"/>
                <w:color w:val="000000"/>
                <w:sz w:val="20"/>
                <w:szCs w:val="20"/>
                <w:lang w:eastAsia="ru-RU"/>
              </w:rPr>
            </w:pPr>
            <w:r w:rsidRPr="006876DF">
              <w:rPr>
                <w:rFonts w:ascii="Times New Roman" w:hAnsi="Times New Roman"/>
                <w:color w:val="000000"/>
                <w:sz w:val="20"/>
                <w:szCs w:val="20"/>
                <w:lang w:eastAsia="ru-RU"/>
              </w:rPr>
              <w:t>Менее 0,5</w:t>
            </w:r>
          </w:p>
        </w:tc>
        <w:tc>
          <w:tcPr>
            <w:tcW w:w="8548" w:type="dxa"/>
          </w:tcPr>
          <w:p w:rsidR="00F25296" w:rsidRPr="006876DF" w:rsidRDefault="00F25296" w:rsidP="00251115">
            <w:pPr>
              <w:autoSpaceDE w:val="0"/>
              <w:autoSpaceDN w:val="0"/>
              <w:adjustRightInd w:val="0"/>
              <w:spacing w:after="0" w:line="276" w:lineRule="auto"/>
              <w:jc w:val="both"/>
              <w:rPr>
                <w:rFonts w:ascii="Times New Roman" w:hAnsi="Times New Roman"/>
                <w:color w:val="000000"/>
                <w:sz w:val="20"/>
                <w:szCs w:val="20"/>
                <w:lang w:eastAsia="ru-RU"/>
              </w:rPr>
            </w:pPr>
            <w:r w:rsidRPr="006876DF">
              <w:rPr>
                <w:rFonts w:ascii="Times New Roman" w:hAnsi="Times New Roman"/>
                <w:color w:val="000000"/>
                <w:sz w:val="20"/>
                <w:szCs w:val="20"/>
                <w:lang w:eastAsia="ru-RU"/>
              </w:rPr>
              <w:t>Крайне низкая эффективность использования расходов (целевое значение исполнено менее чем наполовину)</w:t>
            </w:r>
          </w:p>
        </w:tc>
      </w:tr>
    </w:tbl>
    <w:p w:rsidR="00F25296" w:rsidRPr="006876DF" w:rsidRDefault="00F2529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p>
    <w:p w:rsidR="00F25296" w:rsidRPr="006876DF" w:rsidRDefault="00F25296" w:rsidP="00251115">
      <w:pPr>
        <w:widowControl w:val="0"/>
        <w:autoSpaceDE w:val="0"/>
        <w:autoSpaceDN w:val="0"/>
        <w:adjustRightInd w:val="0"/>
        <w:spacing w:after="0" w:line="276" w:lineRule="auto"/>
        <w:ind w:firstLine="720"/>
        <w:jc w:val="both"/>
        <w:rPr>
          <w:rFonts w:ascii="Times New Roman" w:hAnsi="Times New Roman"/>
          <w:color w:val="000000"/>
          <w:sz w:val="28"/>
          <w:szCs w:val="28"/>
          <w:lang w:eastAsia="ru-RU"/>
        </w:rPr>
      </w:pPr>
      <w:r w:rsidRPr="006876DF">
        <w:rPr>
          <w:rFonts w:ascii="Times New Roman" w:hAnsi="Times New Roman"/>
          <w:color w:val="000000"/>
          <w:sz w:val="24"/>
          <w:szCs w:val="24"/>
          <w:lang w:eastAsia="ru-RU"/>
        </w:rPr>
        <w:t>Оценка эффективности будет тем выше, чем выше уровень достижения индикативных показателей и меньше уровень использования бюджетных средств.</w:t>
      </w:r>
    </w:p>
    <w:p w:rsidR="00F25296" w:rsidRPr="006876DF" w:rsidRDefault="00F25296" w:rsidP="00251115">
      <w:pPr>
        <w:widowControl w:val="0"/>
        <w:autoSpaceDE w:val="0"/>
        <w:autoSpaceDN w:val="0"/>
        <w:adjustRightInd w:val="0"/>
        <w:spacing w:before="108" w:after="0" w:line="276" w:lineRule="auto"/>
        <w:jc w:val="center"/>
        <w:outlineLvl w:val="0"/>
        <w:rPr>
          <w:rFonts w:ascii="Times New Roman" w:hAnsi="Times New Roman"/>
          <w:bCs/>
          <w:color w:val="000000"/>
          <w:sz w:val="24"/>
          <w:szCs w:val="24"/>
          <w:lang w:eastAsia="ru-RU"/>
        </w:rPr>
      </w:pPr>
      <w:r w:rsidRPr="006876DF">
        <w:rPr>
          <w:rFonts w:ascii="Times New Roman" w:hAnsi="Times New Roman"/>
          <w:bCs/>
          <w:color w:val="000000"/>
          <w:sz w:val="24"/>
          <w:szCs w:val="24"/>
          <w:lang w:eastAsia="ru-RU"/>
        </w:rPr>
        <w:t>Методика</w:t>
      </w:r>
      <w:r w:rsidRPr="006876DF">
        <w:rPr>
          <w:rFonts w:ascii="Times New Roman" w:hAnsi="Times New Roman"/>
          <w:bCs/>
          <w:color w:val="000000"/>
          <w:sz w:val="24"/>
          <w:szCs w:val="24"/>
          <w:lang w:eastAsia="ru-RU"/>
        </w:rPr>
        <w:br/>
        <w:t xml:space="preserve">оценки эффективности реализации й программы </w:t>
      </w:r>
    </w:p>
    <w:p w:rsidR="00F25296" w:rsidRPr="006876DF" w:rsidRDefault="00F2529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bookmarkStart w:id="36" w:name="sub_1501"/>
      <w:r w:rsidRPr="006876DF">
        <w:rPr>
          <w:rFonts w:ascii="Times New Roman" w:hAnsi="Times New Roman"/>
          <w:color w:val="000000"/>
          <w:sz w:val="24"/>
          <w:szCs w:val="24"/>
          <w:lang w:eastAsia="ru-RU"/>
        </w:rPr>
        <w:t>1. Степень достижения запланированных результатов предполагается оценивать на основании сопоставления фактически достигнутых значений индикативных показателей с их плановыми значениями.</w:t>
      </w:r>
    </w:p>
    <w:p w:rsidR="00F25296" w:rsidRPr="006876DF" w:rsidRDefault="00F2529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bookmarkStart w:id="37" w:name="sub_1502"/>
      <w:bookmarkEnd w:id="36"/>
      <w:r w:rsidRPr="006876DF">
        <w:rPr>
          <w:rFonts w:ascii="Times New Roman" w:hAnsi="Times New Roman"/>
          <w:color w:val="000000"/>
          <w:sz w:val="24"/>
          <w:szCs w:val="24"/>
          <w:lang w:eastAsia="ru-RU"/>
        </w:rPr>
        <w:t>2. Оценка эффективности реализации Программы (</w:t>
      </w:r>
      <w:r w:rsidR="00B317F6">
        <w:rPr>
          <w:rFonts w:ascii="Times New Roman" w:hAnsi="Times New Roman"/>
          <w:noProof/>
          <w:color w:val="000000"/>
          <w:sz w:val="24"/>
          <w:szCs w:val="24"/>
          <w:lang w:eastAsia="ru-RU"/>
        </w:rPr>
        <w:drawing>
          <wp:inline distT="0" distB="0" distL="0" distR="0">
            <wp:extent cx="266700" cy="333375"/>
            <wp:effectExtent l="0" t="0" r="0" b="9525"/>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6876DF">
        <w:rPr>
          <w:rFonts w:ascii="Times New Roman" w:hAnsi="Times New Roman"/>
          <w:color w:val="000000"/>
          <w:sz w:val="24"/>
          <w:szCs w:val="24"/>
          <w:lang w:eastAsia="ru-RU"/>
        </w:rPr>
        <w:t>) определяется по формуле:</w:t>
      </w:r>
    </w:p>
    <w:bookmarkEnd w:id="37"/>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762000" cy="495300"/>
            <wp:effectExtent l="0" t="0" r="0" b="0"/>
            <wp:docPr id="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4953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где</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257175" cy="247650"/>
            <wp:effectExtent l="0" t="0" r="9525"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4765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оценка достижения плановых индикативных показателей;</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266700" cy="219075"/>
            <wp:effectExtent l="0" t="0" r="0" b="9525"/>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оценка полноты использования бюджетных средств.</w:t>
      </w:r>
    </w:p>
    <w:p w:rsidR="00F25296" w:rsidRPr="006876DF" w:rsidRDefault="00F2529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bookmarkStart w:id="38" w:name="sub_1503"/>
      <w:r w:rsidRPr="006876DF">
        <w:rPr>
          <w:rFonts w:ascii="Times New Roman" w:hAnsi="Times New Roman"/>
          <w:color w:val="000000"/>
          <w:sz w:val="24"/>
          <w:szCs w:val="24"/>
          <w:lang w:eastAsia="ru-RU"/>
        </w:rPr>
        <w:t>3. Оценка достижения плановых индикативных показателей (</w:t>
      </w:r>
      <w:r w:rsidR="00B317F6">
        <w:rPr>
          <w:rFonts w:ascii="Times New Roman" w:hAnsi="Times New Roman"/>
          <w:noProof/>
          <w:color w:val="000000"/>
          <w:sz w:val="24"/>
          <w:szCs w:val="24"/>
          <w:lang w:eastAsia="ru-RU"/>
        </w:rPr>
        <w:drawing>
          <wp:inline distT="0" distB="0" distL="0" distR="0">
            <wp:extent cx="257175" cy="228600"/>
            <wp:effectExtent l="0" t="0" r="9525" b="0"/>
            <wp:docPr id="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6876DF">
        <w:rPr>
          <w:rFonts w:ascii="Times New Roman" w:hAnsi="Times New Roman"/>
          <w:color w:val="000000"/>
          <w:sz w:val="24"/>
          <w:szCs w:val="24"/>
          <w:lang w:eastAsia="ru-RU"/>
        </w:rPr>
        <w:t>) рассчитывается по формуле:</w:t>
      </w:r>
    </w:p>
    <w:bookmarkEnd w:id="38"/>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952500" cy="571500"/>
            <wp:effectExtent l="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5715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где</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266700" cy="228600"/>
            <wp:effectExtent l="0" t="0" r="0"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фактические индикативные показатели;</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114300" cy="200025"/>
            <wp:effectExtent l="0" t="0" r="0" b="9525"/>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количество фактических индикативных показателей;</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257175" cy="228600"/>
            <wp:effectExtent l="0" t="0" r="9525"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плановые индикативные показатели;</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161925" cy="200025"/>
            <wp:effectExtent l="0" t="0" r="9525" b="9525"/>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количество плановых индикативных показателей.</w:t>
      </w:r>
    </w:p>
    <w:p w:rsidR="00F25296" w:rsidRPr="006876DF" w:rsidRDefault="00F2529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bookmarkStart w:id="39" w:name="sub_1504"/>
      <w:r w:rsidRPr="006876DF">
        <w:rPr>
          <w:rFonts w:ascii="Times New Roman" w:hAnsi="Times New Roman"/>
          <w:color w:val="000000"/>
          <w:sz w:val="24"/>
          <w:szCs w:val="24"/>
          <w:lang w:eastAsia="ru-RU"/>
        </w:rPr>
        <w:t>4. Оценка полноты использования бюджетных средств (</w:t>
      </w:r>
      <w:r w:rsidR="00B317F6">
        <w:rPr>
          <w:rFonts w:ascii="Times New Roman" w:hAnsi="Times New Roman"/>
          <w:noProof/>
          <w:color w:val="000000"/>
          <w:sz w:val="24"/>
          <w:szCs w:val="24"/>
          <w:lang w:eastAsia="ru-RU"/>
        </w:rPr>
        <w:drawing>
          <wp:inline distT="0" distB="0" distL="0" distR="0">
            <wp:extent cx="266700" cy="228600"/>
            <wp:effectExtent l="0" t="0" r="0" b="0"/>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876DF">
        <w:rPr>
          <w:rFonts w:ascii="Times New Roman" w:hAnsi="Times New Roman"/>
          <w:color w:val="000000"/>
          <w:sz w:val="24"/>
          <w:szCs w:val="24"/>
          <w:lang w:eastAsia="ru-RU"/>
        </w:rPr>
        <w:t>) рассчитывается по формуле:</w:t>
      </w:r>
    </w:p>
    <w:bookmarkEnd w:id="39"/>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990600" cy="571500"/>
            <wp:effectExtent l="0" t="0" r="0" b="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где</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333375" cy="228600"/>
            <wp:effectExtent l="0" t="0" r="952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фактическое использование бюджетных средств по отдельным мероприятиям Программы;</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114300" cy="200025"/>
            <wp:effectExtent l="0" t="0" r="0" b="9525"/>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количество мероприятий муниципальной программы (подпрограммы);</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323850" cy="228600"/>
            <wp:effectExtent l="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плановое использование бюджетных средств.</w:t>
      </w:r>
    </w:p>
    <w:p w:rsidR="00F25296" w:rsidRPr="006876DF" w:rsidRDefault="00F2529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bookmarkStart w:id="40" w:name="sub_1505"/>
      <w:r w:rsidRPr="006876DF">
        <w:rPr>
          <w:rFonts w:ascii="Times New Roman" w:hAnsi="Times New Roman"/>
          <w:color w:val="000000"/>
          <w:sz w:val="24"/>
          <w:szCs w:val="24"/>
          <w:lang w:eastAsia="ru-RU"/>
        </w:rPr>
        <w:t>5. Оценка эффективности реализации муниципальной программы (подпрограммы)  (</w:t>
      </w:r>
      <w:r w:rsidR="00B317F6">
        <w:rPr>
          <w:rFonts w:ascii="Times New Roman" w:hAnsi="Times New Roman"/>
          <w:noProof/>
          <w:color w:val="000000"/>
          <w:sz w:val="24"/>
          <w:szCs w:val="24"/>
          <w:lang w:eastAsia="ru-RU"/>
        </w:rPr>
        <w:drawing>
          <wp:inline distT="0" distB="0" distL="0" distR="0">
            <wp:extent cx="266700" cy="228600"/>
            <wp:effectExtent l="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876DF">
        <w:rPr>
          <w:rFonts w:ascii="Times New Roman" w:hAnsi="Times New Roman"/>
          <w:color w:val="000000"/>
          <w:sz w:val="24"/>
          <w:szCs w:val="24"/>
          <w:lang w:eastAsia="ru-RU"/>
        </w:rPr>
        <w:t>) будет тем выше, чем выше уровень достижения индикативных показателей и меньше уровень использования бюджетных средств, при этом:</w:t>
      </w:r>
    </w:p>
    <w:bookmarkEnd w:id="40"/>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657225" cy="228600"/>
            <wp:effectExtent l="0" t="0" r="9525"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характеризует очень высокую эффективность реализации Программы (значительно превышает целевые значения индикаторов);</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847725" cy="228600"/>
            <wp:effectExtent l="0" t="0" r="952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высокая эффективность реализации муниципальной программы (подпрограммы) (превышение целевых значений индикаторов);</w:t>
      </w:r>
    </w:p>
    <w:p w:rsidR="00F25296" w:rsidRPr="006876DF"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847725" cy="228600"/>
            <wp:effectExtent l="0" t="0" r="952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низкая эффективность реализации муниципальной программы (подпрограммы) (не достигнуты целевые значения индикаторов);</w:t>
      </w:r>
    </w:p>
    <w:p w:rsidR="00F25296" w:rsidRDefault="00B317F6" w:rsidP="00251115">
      <w:pPr>
        <w:widowControl w:val="0"/>
        <w:autoSpaceDE w:val="0"/>
        <w:autoSpaceDN w:val="0"/>
        <w:adjustRightInd w:val="0"/>
        <w:spacing w:after="0" w:line="276" w:lineRule="auto"/>
        <w:ind w:firstLine="720"/>
        <w:jc w:val="both"/>
        <w:rPr>
          <w:rFonts w:ascii="Times New Roman" w:hAnsi="Times New Roman"/>
          <w:color w:val="000000"/>
          <w:sz w:val="24"/>
          <w:szCs w:val="24"/>
          <w:lang w:eastAsia="ru-RU"/>
        </w:rPr>
      </w:pPr>
      <w:r>
        <w:rPr>
          <w:rFonts w:ascii="Times New Roman" w:hAnsi="Times New Roman"/>
          <w:noProof/>
          <w:color w:val="000000"/>
          <w:sz w:val="24"/>
          <w:szCs w:val="24"/>
          <w:lang w:eastAsia="ru-RU"/>
        </w:rPr>
        <w:drawing>
          <wp:inline distT="0" distB="0" distL="0" distR="0">
            <wp:extent cx="657225" cy="228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00F25296" w:rsidRPr="006876DF">
        <w:rPr>
          <w:rFonts w:ascii="Times New Roman" w:hAnsi="Times New Roman"/>
          <w:color w:val="000000"/>
          <w:sz w:val="24"/>
          <w:szCs w:val="24"/>
          <w:lang w:eastAsia="ru-RU"/>
        </w:rPr>
        <w:t xml:space="preserve"> - крайне низкая эффективность реализации муниципальной программы (подпрограммы) (не достигнуты целевые значения индикаторов более чем в два раза).</w:t>
      </w:r>
    </w:p>
    <w:p w:rsidR="00F25296" w:rsidRPr="006876DF" w:rsidRDefault="00F25296" w:rsidP="00251115">
      <w:pPr>
        <w:widowControl w:val="0"/>
        <w:autoSpaceDE w:val="0"/>
        <w:autoSpaceDN w:val="0"/>
        <w:adjustRightInd w:val="0"/>
        <w:spacing w:after="0" w:line="276" w:lineRule="auto"/>
        <w:jc w:val="both"/>
        <w:rPr>
          <w:rFonts w:ascii="Times New Roman" w:hAnsi="Times New Roman"/>
          <w:color w:val="000000"/>
          <w:sz w:val="24"/>
          <w:szCs w:val="24"/>
          <w:lang w:eastAsia="ru-RU"/>
        </w:rPr>
      </w:pPr>
    </w:p>
    <w:p w:rsidR="00F25296" w:rsidRPr="00210BB6" w:rsidRDefault="00F25296" w:rsidP="00251115">
      <w:pPr>
        <w:widowControl w:val="0"/>
        <w:autoSpaceDE w:val="0"/>
        <w:autoSpaceDN w:val="0"/>
        <w:adjustRightInd w:val="0"/>
        <w:spacing w:after="0" w:line="276" w:lineRule="auto"/>
        <w:ind w:firstLine="720"/>
        <w:jc w:val="both"/>
        <w:rPr>
          <w:rFonts w:ascii="Times New Roman" w:hAnsi="Times New Roman"/>
          <w:color w:val="000000"/>
          <w:lang w:eastAsia="ru-RU"/>
        </w:rPr>
      </w:pPr>
    </w:p>
    <w:p w:rsidR="00F25296" w:rsidRDefault="00F25296" w:rsidP="00251115">
      <w:pPr>
        <w:widowControl w:val="0"/>
        <w:autoSpaceDE w:val="0"/>
        <w:autoSpaceDN w:val="0"/>
        <w:adjustRightInd w:val="0"/>
        <w:spacing w:after="0" w:line="276" w:lineRule="auto"/>
        <w:ind w:firstLine="720"/>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Раздел 8</w:t>
      </w:r>
      <w:r w:rsidRPr="006876DF">
        <w:rPr>
          <w:rFonts w:ascii="Times New Roman" w:hAnsi="Times New Roman"/>
          <w:b/>
          <w:color w:val="000000"/>
          <w:sz w:val="28"/>
          <w:szCs w:val="28"/>
          <w:lang w:eastAsia="ru-RU"/>
        </w:rPr>
        <w:t xml:space="preserve">.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w:t>
      </w:r>
      <w:r w:rsidRPr="00D80C52">
        <w:rPr>
          <w:rFonts w:ascii="Times New Roman" w:hAnsi="Times New Roman"/>
          <w:b/>
          <w:color w:val="000000"/>
          <w:sz w:val="28"/>
          <w:szCs w:val="28"/>
          <w:lang w:eastAsia="ru-RU"/>
        </w:rPr>
        <w:t xml:space="preserve">территории </w:t>
      </w:r>
      <w:r w:rsidR="004E18AD">
        <w:rPr>
          <w:rFonts w:ascii="Times New Roman" w:hAnsi="Times New Roman"/>
          <w:b/>
          <w:color w:val="000000"/>
          <w:sz w:val="28"/>
          <w:szCs w:val="28"/>
          <w:lang w:eastAsia="ru-RU"/>
        </w:rPr>
        <w:t>Ирбитского муниципального образования</w:t>
      </w:r>
    </w:p>
    <w:p w:rsidR="00F25296" w:rsidRPr="005E54B8" w:rsidRDefault="00F25296" w:rsidP="00251115">
      <w:pPr>
        <w:widowControl w:val="0"/>
        <w:autoSpaceDE w:val="0"/>
        <w:autoSpaceDN w:val="0"/>
        <w:adjustRightInd w:val="0"/>
        <w:spacing w:after="0" w:line="276" w:lineRule="auto"/>
        <w:ind w:firstLine="720"/>
        <w:jc w:val="both"/>
        <w:rPr>
          <w:rFonts w:ascii="Times New Roman" w:hAnsi="Times New Roman"/>
          <w:b/>
          <w:color w:val="000000"/>
          <w:sz w:val="28"/>
          <w:szCs w:val="28"/>
          <w:lang w:eastAsia="ru-RU"/>
        </w:rPr>
      </w:pPr>
      <w:r w:rsidRPr="005E54B8">
        <w:rPr>
          <w:rFonts w:ascii="Times New Roman" w:hAnsi="Times New Roman"/>
          <w:sz w:val="28"/>
          <w:szCs w:val="28"/>
          <w:lang w:eastAsia="ru-RU"/>
        </w:rPr>
        <w:t>В рамках реализации настоящей Програ</w:t>
      </w:r>
      <w:r>
        <w:rPr>
          <w:rFonts w:ascii="Times New Roman" w:hAnsi="Times New Roman"/>
          <w:sz w:val="28"/>
          <w:szCs w:val="28"/>
          <w:lang w:eastAsia="ru-RU"/>
        </w:rPr>
        <w:t>ммы не предполагается проведение</w:t>
      </w:r>
      <w:r w:rsidRPr="005E54B8">
        <w:rPr>
          <w:rFonts w:ascii="Times New Roman" w:hAnsi="Times New Roman"/>
          <w:sz w:val="28"/>
          <w:szCs w:val="28"/>
          <w:lang w:eastAsia="ru-RU"/>
        </w:rPr>
        <w:t xml:space="preserve"> институцион</w:t>
      </w:r>
      <w:r>
        <w:rPr>
          <w:rFonts w:ascii="Times New Roman" w:hAnsi="Times New Roman"/>
          <w:sz w:val="28"/>
          <w:szCs w:val="28"/>
          <w:lang w:eastAsia="ru-RU"/>
        </w:rPr>
        <w:t>альных преобразований, изменение структуры</w:t>
      </w:r>
      <w:r w:rsidRPr="005E54B8">
        <w:rPr>
          <w:rFonts w:ascii="Times New Roman" w:hAnsi="Times New Roman"/>
          <w:sz w:val="28"/>
          <w:szCs w:val="28"/>
          <w:lang w:eastAsia="ru-RU"/>
        </w:rPr>
        <w:t xml:space="preserve"> управления, а также характер</w:t>
      </w:r>
      <w:r>
        <w:rPr>
          <w:rFonts w:ascii="Times New Roman" w:hAnsi="Times New Roman"/>
          <w:sz w:val="28"/>
          <w:szCs w:val="28"/>
          <w:lang w:eastAsia="ru-RU"/>
        </w:rPr>
        <w:t>а</w:t>
      </w:r>
      <w:r w:rsidRPr="005E54B8">
        <w:rPr>
          <w:rFonts w:ascii="Times New Roman" w:hAnsi="Times New Roman"/>
          <w:sz w:val="28"/>
          <w:szCs w:val="28"/>
          <w:lang w:eastAsia="ru-RU"/>
        </w:rPr>
        <w:t xml:space="preserve"> взаимосвязей при осуществлении деятельности в сфере проектирования, строительства, реконструкции объектов транспортной инфраструктуры</w:t>
      </w:r>
      <w:r>
        <w:rPr>
          <w:rFonts w:ascii="Times New Roman" w:hAnsi="Times New Roman"/>
          <w:sz w:val="28"/>
          <w:szCs w:val="28"/>
          <w:lang w:eastAsia="ru-RU"/>
        </w:rPr>
        <w:t>. П</w:t>
      </w:r>
      <w:r w:rsidRPr="005E54B8">
        <w:rPr>
          <w:rFonts w:ascii="Times New Roman" w:hAnsi="Times New Roman"/>
          <w:sz w:val="28"/>
          <w:szCs w:val="28"/>
          <w:lang w:eastAsia="ru-RU"/>
        </w:rPr>
        <w:t xml:space="preserve">редполагается оставить в неизменном виде. </w:t>
      </w:r>
    </w:p>
    <w:p w:rsidR="00F25296" w:rsidRPr="005E54B8"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5E54B8">
        <w:rPr>
          <w:rFonts w:ascii="Times New Roman" w:hAnsi="Times New Roman"/>
          <w:sz w:val="28"/>
          <w:szCs w:val="28"/>
          <w:lang w:eastAsia="ru-RU"/>
        </w:rPr>
        <w:t xml:space="preserve">            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 </w:t>
      </w:r>
    </w:p>
    <w:p w:rsidR="00F25296" w:rsidRPr="005E54B8" w:rsidRDefault="00F25296" w:rsidP="00251115">
      <w:pPr>
        <w:autoSpaceDE w:val="0"/>
        <w:autoSpaceDN w:val="0"/>
        <w:adjustRightInd w:val="0"/>
        <w:spacing w:after="0" w:line="276" w:lineRule="auto"/>
        <w:jc w:val="both"/>
        <w:rPr>
          <w:rFonts w:ascii="Times New Roman" w:hAnsi="Times New Roman"/>
          <w:sz w:val="28"/>
          <w:szCs w:val="28"/>
          <w:lang w:eastAsia="ru-RU"/>
        </w:rPr>
      </w:pPr>
      <w:r w:rsidRPr="005E54B8">
        <w:rPr>
          <w:rFonts w:ascii="Times New Roman" w:hAnsi="Times New Roman"/>
          <w:sz w:val="28"/>
          <w:szCs w:val="28"/>
          <w:lang w:eastAsia="ru-RU"/>
        </w:rPr>
        <w:t xml:space="preserve">               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при наличии генеральных планов поселений, генеральных планов городских округов, утвержденных до дня вступления в силу настоящего Федерального закона, не позднее 25 июня 2016 года должны быть разработаны и утверждены программы комплексного развития транспортной инфраструктуры поселений, городских округов. </w:t>
      </w:r>
    </w:p>
    <w:p w:rsidR="00F25296" w:rsidRDefault="00F25296" w:rsidP="00251115">
      <w:pPr>
        <w:widowControl w:val="0"/>
        <w:autoSpaceDE w:val="0"/>
        <w:autoSpaceDN w:val="0"/>
        <w:adjustRightInd w:val="0"/>
        <w:spacing w:after="0" w:line="276" w:lineRule="auto"/>
        <w:jc w:val="both"/>
        <w:rPr>
          <w:rFonts w:ascii="Times New Roman" w:hAnsi="Times New Roman"/>
          <w:sz w:val="28"/>
          <w:szCs w:val="28"/>
          <w:lang w:eastAsia="ru-RU"/>
        </w:rPr>
      </w:pPr>
      <w:r w:rsidRPr="005E54B8">
        <w:rPr>
          <w:rFonts w:ascii="Times New Roman" w:hAnsi="Times New Roman"/>
          <w:sz w:val="28"/>
          <w:szCs w:val="28"/>
          <w:lang w:eastAsia="ru-RU"/>
        </w:rPr>
        <w:t xml:space="preserve">              Порядок осуществления мониторинга разработки и утверждения программ комплексного развития транспортной инфраструктуры поселений, городских округов осуществляется в соответствии с Приказом Министерства транспорта Российской Федерации от 26.05.2016 № 131.</w:t>
      </w:r>
    </w:p>
    <w:p w:rsidR="00D410F7" w:rsidRDefault="00D410F7" w:rsidP="00251115">
      <w:pPr>
        <w:pStyle w:val="2"/>
        <w:ind w:left="-851"/>
        <w:jc w:val="right"/>
        <w:rPr>
          <w:color w:val="000000"/>
          <w:szCs w:val="24"/>
        </w:rPr>
        <w:sectPr w:rsidR="00D410F7" w:rsidSect="0039784B">
          <w:pgSz w:w="11906" w:h="16838"/>
          <w:pgMar w:top="993" w:right="850" w:bottom="1134" w:left="1560" w:header="708" w:footer="708" w:gutter="0"/>
          <w:cols w:space="708"/>
          <w:titlePg/>
          <w:docGrid w:linePitch="360"/>
        </w:sectPr>
      </w:pPr>
      <w:bookmarkStart w:id="41" w:name="_Toc401921146"/>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80"/>
        <w:gridCol w:w="6632"/>
      </w:tblGrid>
      <w:tr w:rsidR="00207B51" w:rsidTr="00207B51">
        <w:tc>
          <w:tcPr>
            <w:tcW w:w="8080" w:type="dxa"/>
          </w:tcPr>
          <w:p w:rsidR="00207B51" w:rsidRDefault="00207B51" w:rsidP="00207B51">
            <w:pPr>
              <w:contextualSpacing/>
              <w:jc w:val="left"/>
              <w:rPr>
                <w:b/>
                <w:sz w:val="28"/>
                <w:szCs w:val="28"/>
              </w:rPr>
            </w:pPr>
          </w:p>
        </w:tc>
        <w:tc>
          <w:tcPr>
            <w:tcW w:w="6632" w:type="dxa"/>
          </w:tcPr>
          <w:p w:rsidR="00207B51" w:rsidRPr="009964C5" w:rsidRDefault="00207B51" w:rsidP="00207B51">
            <w:pPr>
              <w:ind w:left="33" w:firstLine="0"/>
              <w:contextualSpacing/>
              <w:jc w:val="left"/>
              <w:rPr>
                <w:sz w:val="28"/>
                <w:szCs w:val="28"/>
              </w:rPr>
            </w:pPr>
            <w:r w:rsidRPr="009964C5">
              <w:rPr>
                <w:sz w:val="28"/>
                <w:szCs w:val="28"/>
              </w:rPr>
              <w:t xml:space="preserve">Приложение </w:t>
            </w:r>
            <w:r>
              <w:rPr>
                <w:sz w:val="28"/>
                <w:szCs w:val="28"/>
              </w:rPr>
              <w:t xml:space="preserve">1 к Программе комплексного </w:t>
            </w:r>
            <w:r w:rsidRPr="009964C5">
              <w:rPr>
                <w:sz w:val="28"/>
                <w:szCs w:val="28"/>
              </w:rPr>
              <w:t xml:space="preserve">развития </w:t>
            </w:r>
          </w:p>
          <w:p w:rsidR="00207B51" w:rsidRDefault="00207B51" w:rsidP="00207B51">
            <w:pPr>
              <w:ind w:firstLine="0"/>
              <w:contextualSpacing/>
              <w:jc w:val="left"/>
              <w:rPr>
                <w:sz w:val="28"/>
                <w:szCs w:val="28"/>
              </w:rPr>
            </w:pPr>
            <w:r w:rsidRPr="009964C5">
              <w:rPr>
                <w:sz w:val="28"/>
                <w:szCs w:val="28"/>
              </w:rPr>
              <w:t>транспортной инфраструктуры</w:t>
            </w:r>
          </w:p>
          <w:p w:rsidR="00207B51" w:rsidRPr="009964C5" w:rsidRDefault="00207B51" w:rsidP="00207B51">
            <w:pPr>
              <w:ind w:left="33" w:firstLine="0"/>
              <w:contextualSpacing/>
              <w:jc w:val="left"/>
              <w:rPr>
                <w:sz w:val="28"/>
                <w:szCs w:val="28"/>
              </w:rPr>
            </w:pPr>
            <w:r>
              <w:rPr>
                <w:sz w:val="28"/>
                <w:szCs w:val="28"/>
              </w:rPr>
              <w:t>Ирбитского муниципального образования</w:t>
            </w:r>
          </w:p>
        </w:tc>
      </w:tr>
    </w:tbl>
    <w:p w:rsidR="00207B51" w:rsidRDefault="00207B51" w:rsidP="00207B51">
      <w:pPr>
        <w:contextualSpacing/>
        <w:jc w:val="center"/>
        <w:rPr>
          <w:rFonts w:ascii="Times New Roman" w:hAnsi="Times New Roman"/>
          <w:b/>
          <w:sz w:val="28"/>
          <w:szCs w:val="28"/>
        </w:rPr>
      </w:pPr>
    </w:p>
    <w:p w:rsidR="00207B51" w:rsidRPr="00207B51" w:rsidRDefault="00207B51" w:rsidP="00207B51">
      <w:pPr>
        <w:contextualSpacing/>
        <w:jc w:val="center"/>
        <w:rPr>
          <w:rFonts w:ascii="Times New Roman" w:hAnsi="Times New Roman"/>
          <w:b/>
          <w:sz w:val="28"/>
          <w:szCs w:val="28"/>
        </w:rPr>
      </w:pPr>
      <w:r w:rsidRPr="00207B51">
        <w:rPr>
          <w:rFonts w:ascii="Times New Roman" w:hAnsi="Times New Roman"/>
          <w:b/>
          <w:sz w:val="28"/>
          <w:szCs w:val="28"/>
        </w:rPr>
        <w:t xml:space="preserve">Перечень индикаторов, применяемых для мониторинга программ комплексного развития </w:t>
      </w:r>
    </w:p>
    <w:p w:rsidR="00207B51" w:rsidRPr="00207B51" w:rsidRDefault="00207B51" w:rsidP="00207B51">
      <w:pPr>
        <w:contextualSpacing/>
        <w:jc w:val="center"/>
        <w:rPr>
          <w:rFonts w:ascii="Times New Roman" w:hAnsi="Times New Roman"/>
          <w:b/>
          <w:sz w:val="28"/>
          <w:szCs w:val="28"/>
        </w:rPr>
      </w:pPr>
      <w:r w:rsidRPr="00207B51">
        <w:rPr>
          <w:rFonts w:ascii="Times New Roman" w:hAnsi="Times New Roman"/>
          <w:b/>
          <w:sz w:val="28"/>
          <w:szCs w:val="28"/>
        </w:rPr>
        <w:t>транспортной инфраструктуры на территории Свердловской области</w:t>
      </w:r>
    </w:p>
    <w:p w:rsidR="00207B51" w:rsidRPr="00207B51" w:rsidRDefault="00207B51" w:rsidP="00207B51">
      <w:pPr>
        <w:ind w:right="395"/>
        <w:contextualSpacing/>
        <w:jc w:val="right"/>
        <w:rPr>
          <w:rFonts w:ascii="Times New Roman" w:hAnsi="Times New Roman"/>
          <w:b/>
          <w:sz w:val="24"/>
          <w:szCs w:val="24"/>
        </w:rPr>
      </w:pPr>
    </w:p>
    <w:tbl>
      <w:tblPr>
        <w:tblStyle w:val="a7"/>
        <w:tblpPr w:leftFromText="181" w:rightFromText="181" w:vertAnchor="text" w:tblpXSpec="center" w:tblpY="1"/>
        <w:tblW w:w="15313" w:type="dxa"/>
        <w:tblLook w:val="04A0"/>
      </w:tblPr>
      <w:tblGrid>
        <w:gridCol w:w="680"/>
        <w:gridCol w:w="3568"/>
        <w:gridCol w:w="4791"/>
        <w:gridCol w:w="2176"/>
        <w:gridCol w:w="2049"/>
        <w:gridCol w:w="2049"/>
      </w:tblGrid>
      <w:tr w:rsidR="00207B51" w:rsidRPr="00207B51" w:rsidTr="00244F68">
        <w:tc>
          <w:tcPr>
            <w:tcW w:w="680" w:type="dxa"/>
          </w:tcPr>
          <w:p w:rsidR="00207B51" w:rsidRPr="00207B51" w:rsidRDefault="00207B51" w:rsidP="00207B51">
            <w:pPr>
              <w:spacing w:after="0" w:line="240" w:lineRule="auto"/>
              <w:ind w:firstLine="0"/>
              <w:contextualSpacing/>
              <w:jc w:val="center"/>
              <w:rPr>
                <w:b/>
                <w:sz w:val="24"/>
                <w:szCs w:val="24"/>
              </w:rPr>
            </w:pPr>
            <w:r w:rsidRPr="00207B51">
              <w:rPr>
                <w:b/>
                <w:sz w:val="24"/>
                <w:szCs w:val="24"/>
              </w:rPr>
              <w:t>№ п/п</w:t>
            </w:r>
          </w:p>
        </w:tc>
        <w:tc>
          <w:tcPr>
            <w:tcW w:w="3568" w:type="dxa"/>
          </w:tcPr>
          <w:p w:rsidR="00207B51" w:rsidRPr="00207B51" w:rsidRDefault="00207B51" w:rsidP="00207B51">
            <w:pPr>
              <w:spacing w:after="0" w:line="240" w:lineRule="auto"/>
              <w:ind w:firstLine="0"/>
              <w:contextualSpacing/>
              <w:jc w:val="center"/>
              <w:rPr>
                <w:b/>
                <w:sz w:val="24"/>
                <w:szCs w:val="24"/>
              </w:rPr>
            </w:pPr>
            <w:r w:rsidRPr="00207B51">
              <w:rPr>
                <w:b/>
                <w:sz w:val="24"/>
                <w:szCs w:val="24"/>
              </w:rPr>
              <w:t xml:space="preserve">Индикатор </w:t>
            </w:r>
            <w:r w:rsidRPr="00207B51">
              <w:rPr>
                <w:b/>
                <w:sz w:val="24"/>
                <w:szCs w:val="24"/>
              </w:rPr>
              <w:br/>
              <w:t>(целевой показатель)</w:t>
            </w:r>
          </w:p>
        </w:tc>
        <w:tc>
          <w:tcPr>
            <w:tcW w:w="4791" w:type="dxa"/>
          </w:tcPr>
          <w:p w:rsidR="00207B51" w:rsidRPr="00207B51" w:rsidRDefault="00207B51" w:rsidP="00207B51">
            <w:pPr>
              <w:spacing w:after="0" w:line="240" w:lineRule="auto"/>
              <w:ind w:firstLine="0"/>
              <w:contextualSpacing/>
              <w:jc w:val="center"/>
              <w:rPr>
                <w:b/>
                <w:sz w:val="24"/>
                <w:szCs w:val="24"/>
              </w:rPr>
            </w:pPr>
            <w:r w:rsidRPr="00207B51">
              <w:rPr>
                <w:b/>
                <w:sz w:val="24"/>
                <w:szCs w:val="24"/>
              </w:rPr>
              <w:t>Данные для установки целевого показателя</w:t>
            </w:r>
          </w:p>
        </w:tc>
        <w:tc>
          <w:tcPr>
            <w:tcW w:w="2176" w:type="dxa"/>
          </w:tcPr>
          <w:p w:rsidR="00207B51" w:rsidRPr="00207B51" w:rsidRDefault="00207B51" w:rsidP="00207B51">
            <w:pPr>
              <w:spacing w:after="0" w:line="240" w:lineRule="auto"/>
              <w:ind w:firstLine="0"/>
              <w:contextualSpacing/>
              <w:jc w:val="center"/>
              <w:rPr>
                <w:b/>
                <w:sz w:val="24"/>
                <w:szCs w:val="24"/>
              </w:rPr>
            </w:pPr>
            <w:r w:rsidRPr="00207B51">
              <w:rPr>
                <w:b/>
                <w:sz w:val="24"/>
                <w:szCs w:val="24"/>
              </w:rPr>
              <w:t>Единица измерения</w:t>
            </w:r>
          </w:p>
        </w:tc>
        <w:tc>
          <w:tcPr>
            <w:tcW w:w="2049" w:type="dxa"/>
          </w:tcPr>
          <w:p w:rsidR="00207B51" w:rsidRPr="00207B51" w:rsidRDefault="00207B51" w:rsidP="00207B51">
            <w:pPr>
              <w:spacing w:after="0" w:line="240" w:lineRule="auto"/>
              <w:ind w:firstLine="0"/>
              <w:contextualSpacing/>
              <w:jc w:val="center"/>
              <w:rPr>
                <w:b/>
                <w:sz w:val="24"/>
                <w:szCs w:val="24"/>
              </w:rPr>
            </w:pPr>
            <w:r w:rsidRPr="00207B51">
              <w:rPr>
                <w:b/>
                <w:sz w:val="24"/>
                <w:szCs w:val="24"/>
              </w:rPr>
              <w:t xml:space="preserve">Показатели </w:t>
            </w:r>
            <w:r w:rsidRPr="00207B51">
              <w:rPr>
                <w:b/>
                <w:sz w:val="24"/>
                <w:szCs w:val="24"/>
              </w:rPr>
              <w:br/>
              <w:t xml:space="preserve">в соответствии </w:t>
            </w:r>
            <w:r w:rsidRPr="00207B51">
              <w:rPr>
                <w:b/>
                <w:sz w:val="24"/>
                <w:szCs w:val="24"/>
              </w:rPr>
              <w:br/>
              <w:t>с ПКР ТИ</w:t>
            </w:r>
          </w:p>
        </w:tc>
        <w:tc>
          <w:tcPr>
            <w:tcW w:w="2049" w:type="dxa"/>
          </w:tcPr>
          <w:p w:rsidR="00207B51" w:rsidRPr="00207B51" w:rsidRDefault="00207B51" w:rsidP="00207B51">
            <w:pPr>
              <w:spacing w:after="0" w:line="240" w:lineRule="auto"/>
              <w:ind w:firstLine="0"/>
              <w:contextualSpacing/>
              <w:jc w:val="center"/>
              <w:rPr>
                <w:b/>
                <w:sz w:val="24"/>
                <w:szCs w:val="24"/>
              </w:rPr>
            </w:pPr>
            <w:r w:rsidRPr="00207B51">
              <w:rPr>
                <w:b/>
                <w:sz w:val="24"/>
                <w:szCs w:val="24"/>
              </w:rPr>
              <w:t>Фактические показатели</w:t>
            </w:r>
          </w:p>
        </w:tc>
      </w:tr>
      <w:tr w:rsidR="00207B51" w:rsidRPr="00207B51" w:rsidTr="00244F68">
        <w:tc>
          <w:tcPr>
            <w:tcW w:w="680" w:type="dxa"/>
          </w:tcPr>
          <w:p w:rsidR="00207B51" w:rsidRPr="00207B51" w:rsidRDefault="00207B51" w:rsidP="00207B51">
            <w:pPr>
              <w:spacing w:after="0" w:line="240" w:lineRule="auto"/>
              <w:ind w:firstLine="0"/>
              <w:contextualSpacing/>
              <w:jc w:val="center"/>
              <w:rPr>
                <w:sz w:val="24"/>
                <w:szCs w:val="24"/>
              </w:rPr>
            </w:pPr>
            <w:r w:rsidRPr="00207B51">
              <w:rPr>
                <w:sz w:val="24"/>
                <w:szCs w:val="24"/>
              </w:rPr>
              <w:t>1</w:t>
            </w:r>
          </w:p>
        </w:tc>
        <w:tc>
          <w:tcPr>
            <w:tcW w:w="3568" w:type="dxa"/>
          </w:tcPr>
          <w:p w:rsidR="00207B51" w:rsidRPr="00207B51" w:rsidRDefault="00207B51" w:rsidP="00207B51">
            <w:pPr>
              <w:spacing w:after="0" w:line="240" w:lineRule="auto"/>
              <w:ind w:firstLine="0"/>
              <w:contextualSpacing/>
              <w:jc w:val="center"/>
              <w:rPr>
                <w:sz w:val="24"/>
                <w:szCs w:val="24"/>
              </w:rPr>
            </w:pPr>
            <w:r w:rsidRPr="00207B51">
              <w:rPr>
                <w:sz w:val="24"/>
                <w:szCs w:val="24"/>
              </w:rPr>
              <w:t>2</w:t>
            </w:r>
          </w:p>
        </w:tc>
        <w:tc>
          <w:tcPr>
            <w:tcW w:w="4791" w:type="dxa"/>
          </w:tcPr>
          <w:p w:rsidR="00207B51" w:rsidRPr="00207B51" w:rsidRDefault="00207B51" w:rsidP="00207B51">
            <w:pPr>
              <w:spacing w:after="0" w:line="240" w:lineRule="auto"/>
              <w:ind w:firstLine="0"/>
              <w:contextualSpacing/>
              <w:jc w:val="center"/>
              <w:rPr>
                <w:sz w:val="24"/>
                <w:szCs w:val="24"/>
              </w:rPr>
            </w:pPr>
            <w:r w:rsidRPr="00207B51">
              <w:rPr>
                <w:sz w:val="24"/>
                <w:szCs w:val="24"/>
              </w:rPr>
              <w:t>3</w:t>
            </w:r>
          </w:p>
        </w:tc>
        <w:tc>
          <w:tcPr>
            <w:tcW w:w="2176" w:type="dxa"/>
          </w:tcPr>
          <w:p w:rsidR="00207B51" w:rsidRPr="00207B51" w:rsidRDefault="00207B51" w:rsidP="00207B51">
            <w:pPr>
              <w:spacing w:after="0" w:line="240" w:lineRule="auto"/>
              <w:ind w:firstLine="0"/>
              <w:contextualSpacing/>
              <w:jc w:val="center"/>
              <w:rPr>
                <w:sz w:val="24"/>
                <w:szCs w:val="24"/>
              </w:rPr>
            </w:pPr>
            <w:r w:rsidRPr="00207B51">
              <w:rPr>
                <w:sz w:val="24"/>
                <w:szCs w:val="24"/>
              </w:rPr>
              <w:t>4</w:t>
            </w:r>
          </w:p>
        </w:tc>
        <w:tc>
          <w:tcPr>
            <w:tcW w:w="2049" w:type="dxa"/>
          </w:tcPr>
          <w:p w:rsidR="00207B51" w:rsidRPr="00207B51" w:rsidRDefault="00207B51" w:rsidP="00207B51">
            <w:pPr>
              <w:spacing w:after="0" w:line="240" w:lineRule="auto"/>
              <w:ind w:firstLine="0"/>
              <w:contextualSpacing/>
              <w:jc w:val="center"/>
              <w:rPr>
                <w:sz w:val="24"/>
                <w:szCs w:val="24"/>
              </w:rPr>
            </w:pPr>
            <w:r w:rsidRPr="00207B51">
              <w:rPr>
                <w:sz w:val="24"/>
                <w:szCs w:val="24"/>
              </w:rPr>
              <w:t>5</w:t>
            </w:r>
          </w:p>
        </w:tc>
        <w:tc>
          <w:tcPr>
            <w:tcW w:w="2049" w:type="dxa"/>
          </w:tcPr>
          <w:p w:rsidR="00207B51" w:rsidRPr="00207B51" w:rsidRDefault="00207B51" w:rsidP="00207B51">
            <w:pPr>
              <w:spacing w:after="0" w:line="240" w:lineRule="auto"/>
              <w:ind w:firstLine="0"/>
              <w:contextualSpacing/>
              <w:jc w:val="center"/>
              <w:rPr>
                <w:sz w:val="24"/>
                <w:szCs w:val="24"/>
              </w:rPr>
            </w:pPr>
            <w:r w:rsidRPr="00207B51">
              <w:rPr>
                <w:sz w:val="24"/>
                <w:szCs w:val="24"/>
              </w:rPr>
              <w:t>6</w:t>
            </w:r>
          </w:p>
        </w:tc>
      </w:tr>
      <w:tr w:rsidR="00207B51" w:rsidRPr="00207B51" w:rsidTr="00244F68">
        <w:tc>
          <w:tcPr>
            <w:tcW w:w="680" w:type="dxa"/>
            <w:vMerge w:val="restart"/>
          </w:tcPr>
          <w:p w:rsidR="00207B51" w:rsidRPr="00207B51" w:rsidRDefault="00207B51" w:rsidP="00207B51">
            <w:pPr>
              <w:spacing w:after="0" w:line="240" w:lineRule="auto"/>
              <w:ind w:firstLine="0"/>
              <w:contextualSpacing/>
              <w:jc w:val="center"/>
              <w:rPr>
                <w:sz w:val="24"/>
                <w:szCs w:val="24"/>
              </w:rPr>
            </w:pPr>
            <w:r w:rsidRPr="00207B51">
              <w:rPr>
                <w:sz w:val="24"/>
                <w:szCs w:val="24"/>
              </w:rPr>
              <w:t>1</w:t>
            </w:r>
          </w:p>
        </w:tc>
        <w:tc>
          <w:tcPr>
            <w:tcW w:w="3568" w:type="dxa"/>
            <w:vMerge w:val="restart"/>
          </w:tcPr>
          <w:p w:rsidR="00207B51" w:rsidRPr="00207B51" w:rsidRDefault="00207B51" w:rsidP="00207B51">
            <w:pPr>
              <w:spacing w:after="0" w:line="240" w:lineRule="auto"/>
              <w:ind w:firstLine="0"/>
              <w:contextualSpacing/>
              <w:rPr>
                <w:sz w:val="24"/>
                <w:szCs w:val="24"/>
              </w:rPr>
            </w:pPr>
            <w:r w:rsidRPr="00207B51">
              <w:rPr>
                <w:sz w:val="24"/>
                <w:szCs w:val="24"/>
              </w:rPr>
              <w:t>Качество транспортной инфраструктуры</w:t>
            </w:r>
          </w:p>
        </w:tc>
        <w:tc>
          <w:tcPr>
            <w:tcW w:w="4791" w:type="dxa"/>
          </w:tcPr>
          <w:p w:rsidR="00207B51" w:rsidRPr="00207B51" w:rsidRDefault="00207B51" w:rsidP="00207B51">
            <w:pPr>
              <w:spacing w:after="0" w:line="240" w:lineRule="auto"/>
              <w:ind w:firstLine="0"/>
              <w:contextualSpacing/>
              <w:rPr>
                <w:color w:val="000000"/>
                <w:sz w:val="24"/>
                <w:szCs w:val="24"/>
              </w:rPr>
            </w:pPr>
            <w:r w:rsidRPr="00207B51">
              <w:rPr>
                <w:color w:val="000000"/>
                <w:sz w:val="24"/>
                <w:szCs w:val="24"/>
              </w:rPr>
              <w:t>Общая протяженность дорог - всего</w:t>
            </w:r>
          </w:p>
        </w:tc>
        <w:tc>
          <w:tcPr>
            <w:tcW w:w="2176" w:type="dxa"/>
          </w:tcPr>
          <w:p w:rsidR="00207B51" w:rsidRPr="00207B51" w:rsidRDefault="00B1025A" w:rsidP="00207B51">
            <w:pPr>
              <w:spacing w:after="0" w:line="240" w:lineRule="auto"/>
              <w:ind w:firstLine="0"/>
              <w:contextualSpacing/>
              <w:jc w:val="center"/>
              <w:rPr>
                <w:sz w:val="24"/>
                <w:szCs w:val="24"/>
              </w:rPr>
            </w:pPr>
            <w:r w:rsidRPr="00207B51">
              <w:rPr>
                <w:color w:val="000000"/>
                <w:sz w:val="24"/>
                <w:szCs w:val="24"/>
              </w:rPr>
              <w:t>К</w:t>
            </w:r>
            <w:r w:rsidR="00207B51" w:rsidRPr="00207B51">
              <w:rPr>
                <w:color w:val="000000"/>
                <w:sz w:val="24"/>
                <w:szCs w:val="24"/>
              </w:rPr>
              <w:t>м</w:t>
            </w:r>
          </w:p>
        </w:tc>
        <w:tc>
          <w:tcPr>
            <w:tcW w:w="2049" w:type="dxa"/>
          </w:tcPr>
          <w:p w:rsidR="00207B51" w:rsidRPr="00207B51" w:rsidRDefault="00B1025A" w:rsidP="00207B51">
            <w:pPr>
              <w:spacing w:after="0" w:line="240" w:lineRule="auto"/>
              <w:ind w:firstLine="0"/>
              <w:contextualSpacing/>
              <w:jc w:val="center"/>
              <w:rPr>
                <w:color w:val="000000"/>
                <w:sz w:val="24"/>
                <w:szCs w:val="24"/>
              </w:rPr>
            </w:pPr>
            <w:r>
              <w:rPr>
                <w:color w:val="000000"/>
                <w:sz w:val="24"/>
                <w:szCs w:val="24"/>
              </w:rPr>
              <w:t>715,538</w:t>
            </w:r>
          </w:p>
        </w:tc>
        <w:tc>
          <w:tcPr>
            <w:tcW w:w="2049" w:type="dxa"/>
          </w:tcPr>
          <w:p w:rsidR="00207B51" w:rsidRPr="00207B51" w:rsidRDefault="00207B51" w:rsidP="00207B51">
            <w:pPr>
              <w:spacing w:after="0" w:line="240" w:lineRule="auto"/>
              <w:ind w:firstLine="0"/>
              <w:contextualSpacing/>
              <w:jc w:val="center"/>
              <w:rPr>
                <w:color w:val="000000"/>
                <w:sz w:val="24"/>
                <w:szCs w:val="24"/>
              </w:rPr>
            </w:pPr>
            <w:r w:rsidRPr="00207B51">
              <w:rPr>
                <w:rFonts w:eastAsia="TimesNewRoman"/>
                <w:sz w:val="24"/>
                <w:szCs w:val="24"/>
              </w:rPr>
              <w:t>574,738</w:t>
            </w:r>
          </w:p>
        </w:tc>
      </w:tr>
      <w:tr w:rsidR="00207B51" w:rsidRPr="00207B51" w:rsidTr="00244F68">
        <w:tc>
          <w:tcPr>
            <w:tcW w:w="680" w:type="dxa"/>
            <w:vMerge/>
          </w:tcPr>
          <w:p w:rsidR="00207B51" w:rsidRPr="00207B51" w:rsidRDefault="00207B51" w:rsidP="00207B51">
            <w:pPr>
              <w:spacing w:after="0" w:line="240" w:lineRule="auto"/>
              <w:ind w:firstLine="0"/>
              <w:contextualSpacing/>
              <w:jc w:val="center"/>
              <w:rPr>
                <w:sz w:val="24"/>
                <w:szCs w:val="24"/>
              </w:rPr>
            </w:pPr>
          </w:p>
        </w:tc>
        <w:tc>
          <w:tcPr>
            <w:tcW w:w="3568" w:type="dxa"/>
            <w:vMerge/>
          </w:tcPr>
          <w:p w:rsidR="00207B51" w:rsidRPr="00207B51" w:rsidRDefault="00207B51" w:rsidP="00207B51">
            <w:pPr>
              <w:spacing w:after="0" w:line="240" w:lineRule="auto"/>
              <w:ind w:firstLine="0"/>
              <w:contextualSpacing/>
              <w:rPr>
                <w:sz w:val="24"/>
                <w:szCs w:val="24"/>
              </w:rPr>
            </w:pPr>
          </w:p>
        </w:tc>
        <w:tc>
          <w:tcPr>
            <w:tcW w:w="4791" w:type="dxa"/>
          </w:tcPr>
          <w:p w:rsidR="00207B51" w:rsidRPr="00207B51" w:rsidRDefault="00207B51" w:rsidP="00207B51">
            <w:pPr>
              <w:spacing w:after="0" w:line="240" w:lineRule="auto"/>
              <w:ind w:firstLine="0"/>
              <w:contextualSpacing/>
              <w:rPr>
                <w:sz w:val="24"/>
                <w:szCs w:val="24"/>
              </w:rPr>
            </w:pPr>
            <w:r w:rsidRPr="00207B51">
              <w:rPr>
                <w:sz w:val="24"/>
                <w:szCs w:val="24"/>
              </w:rPr>
              <w:t>Протяженность дорог с твердым покрытием и грунтовых дорог, не отвечающих нормативным требованиям</w:t>
            </w:r>
          </w:p>
        </w:tc>
        <w:tc>
          <w:tcPr>
            <w:tcW w:w="2176" w:type="dxa"/>
          </w:tcPr>
          <w:p w:rsidR="00207B51" w:rsidRPr="00207B51" w:rsidRDefault="00207B51" w:rsidP="00207B51">
            <w:pPr>
              <w:spacing w:after="0" w:line="240" w:lineRule="auto"/>
              <w:ind w:firstLine="0"/>
              <w:contextualSpacing/>
              <w:jc w:val="center"/>
              <w:rPr>
                <w:color w:val="000000"/>
                <w:sz w:val="24"/>
                <w:szCs w:val="24"/>
              </w:rPr>
            </w:pPr>
            <w:r w:rsidRPr="00207B51">
              <w:rPr>
                <w:color w:val="000000"/>
                <w:sz w:val="24"/>
                <w:szCs w:val="24"/>
              </w:rPr>
              <w:t>Км</w:t>
            </w:r>
          </w:p>
          <w:p w:rsidR="00207B51" w:rsidRPr="00207B51" w:rsidRDefault="00207B51" w:rsidP="00207B51">
            <w:pPr>
              <w:spacing w:after="0" w:line="240" w:lineRule="auto"/>
              <w:ind w:firstLine="0"/>
              <w:contextualSpacing/>
              <w:jc w:val="center"/>
              <w:rPr>
                <w:color w:val="000000"/>
                <w:sz w:val="24"/>
                <w:szCs w:val="24"/>
              </w:rPr>
            </w:pPr>
          </w:p>
          <w:p w:rsidR="00207B51" w:rsidRPr="00207B51" w:rsidRDefault="00207B51" w:rsidP="00207B51">
            <w:pPr>
              <w:spacing w:after="0" w:line="240" w:lineRule="auto"/>
              <w:ind w:firstLine="0"/>
              <w:contextualSpacing/>
              <w:jc w:val="center"/>
              <w:rPr>
                <w:color w:val="000000"/>
                <w:sz w:val="24"/>
                <w:szCs w:val="24"/>
              </w:rPr>
            </w:pPr>
            <w:r w:rsidRPr="00207B51">
              <w:rPr>
                <w:color w:val="000000"/>
                <w:sz w:val="24"/>
                <w:szCs w:val="24"/>
              </w:rPr>
              <w:t>%</w:t>
            </w:r>
          </w:p>
        </w:tc>
        <w:tc>
          <w:tcPr>
            <w:tcW w:w="2049" w:type="dxa"/>
          </w:tcPr>
          <w:p w:rsidR="00207B51" w:rsidRPr="00207B51" w:rsidRDefault="00207B51" w:rsidP="00207B51">
            <w:pPr>
              <w:spacing w:after="0" w:line="240" w:lineRule="auto"/>
              <w:ind w:firstLine="0"/>
              <w:contextualSpacing/>
              <w:jc w:val="center"/>
              <w:rPr>
                <w:sz w:val="24"/>
                <w:szCs w:val="24"/>
              </w:rPr>
            </w:pPr>
          </w:p>
          <w:p w:rsidR="00207B51" w:rsidRPr="00207B51" w:rsidRDefault="00207B51" w:rsidP="00207B51">
            <w:pPr>
              <w:spacing w:after="0" w:line="240" w:lineRule="auto"/>
              <w:ind w:firstLine="0"/>
              <w:contextualSpacing/>
              <w:jc w:val="center"/>
              <w:rPr>
                <w:sz w:val="24"/>
                <w:szCs w:val="24"/>
              </w:rPr>
            </w:pPr>
          </w:p>
          <w:p w:rsidR="00207B51" w:rsidRPr="00207B51" w:rsidRDefault="00207B51" w:rsidP="00207B51">
            <w:pPr>
              <w:spacing w:after="0" w:line="240" w:lineRule="auto"/>
              <w:ind w:firstLine="0"/>
              <w:contextualSpacing/>
              <w:jc w:val="center"/>
              <w:rPr>
                <w:sz w:val="24"/>
                <w:szCs w:val="24"/>
              </w:rPr>
            </w:pPr>
            <w:r w:rsidRPr="00207B51">
              <w:rPr>
                <w:sz w:val="24"/>
                <w:szCs w:val="24"/>
              </w:rPr>
              <w:t>68,87</w:t>
            </w:r>
          </w:p>
        </w:tc>
        <w:tc>
          <w:tcPr>
            <w:tcW w:w="2049" w:type="dxa"/>
          </w:tcPr>
          <w:p w:rsidR="00207B51" w:rsidRPr="00207B51" w:rsidRDefault="00207B51" w:rsidP="00207B51">
            <w:pPr>
              <w:spacing w:after="0" w:line="240" w:lineRule="auto"/>
              <w:ind w:firstLine="0"/>
              <w:contextualSpacing/>
              <w:jc w:val="center"/>
              <w:rPr>
                <w:sz w:val="24"/>
                <w:szCs w:val="24"/>
              </w:rPr>
            </w:pPr>
          </w:p>
          <w:p w:rsidR="00207B51" w:rsidRPr="00207B51" w:rsidRDefault="00207B51" w:rsidP="00207B51">
            <w:pPr>
              <w:spacing w:after="0" w:line="240" w:lineRule="auto"/>
              <w:ind w:firstLine="0"/>
              <w:contextualSpacing/>
              <w:jc w:val="center"/>
              <w:rPr>
                <w:sz w:val="24"/>
                <w:szCs w:val="24"/>
              </w:rPr>
            </w:pPr>
          </w:p>
          <w:p w:rsidR="00207B51" w:rsidRPr="00207B51" w:rsidRDefault="00207B51" w:rsidP="00207B51">
            <w:pPr>
              <w:spacing w:after="0" w:line="240" w:lineRule="auto"/>
              <w:ind w:firstLine="0"/>
              <w:contextualSpacing/>
              <w:jc w:val="center"/>
              <w:rPr>
                <w:sz w:val="24"/>
                <w:szCs w:val="24"/>
              </w:rPr>
            </w:pPr>
            <w:r w:rsidRPr="00207B51">
              <w:rPr>
                <w:sz w:val="24"/>
                <w:szCs w:val="24"/>
              </w:rPr>
              <w:t>88,18</w:t>
            </w:r>
          </w:p>
        </w:tc>
      </w:tr>
      <w:tr w:rsidR="00207B51" w:rsidRPr="00207B51" w:rsidTr="00244F68">
        <w:trPr>
          <w:trHeight w:val="462"/>
        </w:trPr>
        <w:tc>
          <w:tcPr>
            <w:tcW w:w="680" w:type="dxa"/>
            <w:vMerge w:val="restart"/>
          </w:tcPr>
          <w:p w:rsidR="00207B51" w:rsidRPr="00207B51" w:rsidRDefault="00207B51" w:rsidP="00207B51">
            <w:pPr>
              <w:spacing w:after="0" w:line="240" w:lineRule="auto"/>
              <w:ind w:firstLine="0"/>
              <w:contextualSpacing/>
              <w:jc w:val="center"/>
              <w:rPr>
                <w:sz w:val="24"/>
                <w:szCs w:val="24"/>
              </w:rPr>
            </w:pPr>
            <w:r w:rsidRPr="00207B51">
              <w:rPr>
                <w:sz w:val="24"/>
                <w:szCs w:val="24"/>
              </w:rPr>
              <w:t>2</w:t>
            </w:r>
          </w:p>
        </w:tc>
        <w:tc>
          <w:tcPr>
            <w:tcW w:w="3568" w:type="dxa"/>
            <w:vMerge w:val="restart"/>
          </w:tcPr>
          <w:p w:rsidR="00207B51" w:rsidRPr="00207B51" w:rsidRDefault="00207B51" w:rsidP="00207B51">
            <w:pPr>
              <w:spacing w:after="0" w:line="240" w:lineRule="auto"/>
              <w:ind w:firstLine="0"/>
              <w:contextualSpacing/>
              <w:rPr>
                <w:sz w:val="24"/>
                <w:szCs w:val="24"/>
              </w:rPr>
            </w:pPr>
            <w:r w:rsidRPr="00207B51">
              <w:rPr>
                <w:sz w:val="24"/>
                <w:szCs w:val="24"/>
              </w:rPr>
              <w:t>Доступность транспортной инфраструктуры</w:t>
            </w:r>
          </w:p>
        </w:tc>
        <w:tc>
          <w:tcPr>
            <w:tcW w:w="4791" w:type="dxa"/>
          </w:tcPr>
          <w:p w:rsidR="00207B51" w:rsidRPr="00207B51" w:rsidRDefault="00207B51" w:rsidP="00207B51">
            <w:pPr>
              <w:pStyle w:val="afb"/>
              <w:spacing w:after="0" w:line="240" w:lineRule="auto"/>
              <w:ind w:left="0" w:firstLine="0"/>
              <w:rPr>
                <w:rFonts w:eastAsia="Calibri"/>
                <w:sz w:val="24"/>
                <w:szCs w:val="24"/>
              </w:rPr>
            </w:pPr>
            <w:r w:rsidRPr="00207B51">
              <w:rPr>
                <w:sz w:val="24"/>
                <w:szCs w:val="24"/>
              </w:rPr>
              <w:t xml:space="preserve">Доля населения, проживающего в населенных пунктах, не имеющих регулярного автобусного сообщения с административным центром, в общей численности населения </w:t>
            </w:r>
          </w:p>
        </w:tc>
        <w:tc>
          <w:tcPr>
            <w:tcW w:w="2176" w:type="dxa"/>
          </w:tcPr>
          <w:p w:rsidR="00207B51" w:rsidRPr="00207B51" w:rsidRDefault="00207B51" w:rsidP="00207B51">
            <w:pPr>
              <w:spacing w:after="0" w:line="240" w:lineRule="auto"/>
              <w:ind w:firstLine="0"/>
              <w:contextualSpacing/>
              <w:jc w:val="center"/>
              <w:rPr>
                <w:sz w:val="24"/>
                <w:szCs w:val="24"/>
              </w:rPr>
            </w:pPr>
            <w:r w:rsidRPr="00207B51">
              <w:rPr>
                <w:sz w:val="24"/>
                <w:szCs w:val="24"/>
              </w:rPr>
              <w:t>%</w:t>
            </w:r>
          </w:p>
        </w:tc>
        <w:tc>
          <w:tcPr>
            <w:tcW w:w="2049" w:type="dxa"/>
          </w:tcPr>
          <w:p w:rsidR="00207B51" w:rsidRPr="00207B51" w:rsidRDefault="00207B51" w:rsidP="00207B51">
            <w:pPr>
              <w:spacing w:after="0" w:line="240" w:lineRule="auto"/>
              <w:ind w:firstLine="0"/>
              <w:contextualSpacing/>
              <w:jc w:val="center"/>
              <w:rPr>
                <w:sz w:val="24"/>
                <w:szCs w:val="24"/>
              </w:rPr>
            </w:pPr>
            <w:r w:rsidRPr="00207B51">
              <w:rPr>
                <w:sz w:val="24"/>
                <w:szCs w:val="24"/>
              </w:rPr>
              <w:t>4.0</w:t>
            </w:r>
          </w:p>
        </w:tc>
        <w:tc>
          <w:tcPr>
            <w:tcW w:w="2049" w:type="dxa"/>
          </w:tcPr>
          <w:p w:rsidR="00207B51" w:rsidRPr="00207B51" w:rsidRDefault="00207B51" w:rsidP="00207B51">
            <w:pPr>
              <w:spacing w:after="0" w:line="240" w:lineRule="auto"/>
              <w:ind w:firstLine="0"/>
              <w:contextualSpacing/>
              <w:jc w:val="center"/>
              <w:rPr>
                <w:sz w:val="24"/>
                <w:szCs w:val="24"/>
              </w:rPr>
            </w:pPr>
            <w:r w:rsidRPr="00207B51">
              <w:rPr>
                <w:sz w:val="24"/>
                <w:szCs w:val="24"/>
              </w:rPr>
              <w:t>7.7</w:t>
            </w:r>
          </w:p>
        </w:tc>
      </w:tr>
      <w:tr w:rsidR="00207B51" w:rsidRPr="00207B51" w:rsidTr="00244F68">
        <w:trPr>
          <w:trHeight w:val="462"/>
        </w:trPr>
        <w:tc>
          <w:tcPr>
            <w:tcW w:w="680" w:type="dxa"/>
            <w:vMerge/>
          </w:tcPr>
          <w:p w:rsidR="00207B51" w:rsidRPr="00207B51" w:rsidRDefault="00207B51" w:rsidP="00207B51">
            <w:pPr>
              <w:spacing w:after="0" w:line="240" w:lineRule="auto"/>
              <w:ind w:firstLine="0"/>
              <w:contextualSpacing/>
              <w:jc w:val="center"/>
              <w:rPr>
                <w:sz w:val="24"/>
                <w:szCs w:val="24"/>
              </w:rPr>
            </w:pPr>
          </w:p>
        </w:tc>
        <w:tc>
          <w:tcPr>
            <w:tcW w:w="3568" w:type="dxa"/>
            <w:vMerge/>
          </w:tcPr>
          <w:p w:rsidR="00207B51" w:rsidRPr="00207B51" w:rsidRDefault="00207B51" w:rsidP="00207B51">
            <w:pPr>
              <w:spacing w:after="0" w:line="240" w:lineRule="auto"/>
              <w:ind w:firstLine="0"/>
              <w:contextualSpacing/>
              <w:rPr>
                <w:sz w:val="24"/>
                <w:szCs w:val="24"/>
              </w:rPr>
            </w:pPr>
          </w:p>
        </w:tc>
        <w:tc>
          <w:tcPr>
            <w:tcW w:w="4791" w:type="dxa"/>
          </w:tcPr>
          <w:p w:rsidR="00207B51" w:rsidRPr="00207B51" w:rsidRDefault="00207B51" w:rsidP="00207B51">
            <w:pPr>
              <w:spacing w:after="0" w:line="240" w:lineRule="auto"/>
              <w:ind w:firstLine="0"/>
              <w:contextualSpacing/>
              <w:rPr>
                <w:sz w:val="24"/>
                <w:szCs w:val="24"/>
              </w:rPr>
            </w:pPr>
            <w:r w:rsidRPr="00207B51">
              <w:rPr>
                <w:sz w:val="24"/>
                <w:szCs w:val="24"/>
              </w:rPr>
              <w:t>Доля общественного транспорта, доступного для маломобильных групп населения</w:t>
            </w:r>
          </w:p>
        </w:tc>
        <w:tc>
          <w:tcPr>
            <w:tcW w:w="2176" w:type="dxa"/>
          </w:tcPr>
          <w:p w:rsidR="00207B51" w:rsidRPr="00207B51" w:rsidRDefault="00207B51" w:rsidP="00207B51">
            <w:pPr>
              <w:spacing w:after="0" w:line="240" w:lineRule="auto"/>
              <w:ind w:firstLine="0"/>
              <w:contextualSpacing/>
              <w:jc w:val="center"/>
              <w:rPr>
                <w:sz w:val="24"/>
                <w:szCs w:val="24"/>
              </w:rPr>
            </w:pPr>
            <w:r w:rsidRPr="00207B51">
              <w:rPr>
                <w:sz w:val="24"/>
                <w:szCs w:val="24"/>
              </w:rPr>
              <w:t>%</w:t>
            </w:r>
          </w:p>
        </w:tc>
        <w:tc>
          <w:tcPr>
            <w:tcW w:w="2049" w:type="dxa"/>
          </w:tcPr>
          <w:p w:rsidR="00207B51" w:rsidRPr="00207B51" w:rsidRDefault="00207B51" w:rsidP="00207B51">
            <w:pPr>
              <w:spacing w:after="0" w:line="240" w:lineRule="auto"/>
              <w:ind w:firstLine="0"/>
              <w:contextualSpacing/>
              <w:jc w:val="center"/>
              <w:rPr>
                <w:sz w:val="24"/>
                <w:szCs w:val="24"/>
              </w:rPr>
            </w:pPr>
            <w:r w:rsidRPr="00207B51">
              <w:rPr>
                <w:sz w:val="24"/>
                <w:szCs w:val="24"/>
              </w:rPr>
              <w:t>94</w:t>
            </w:r>
          </w:p>
        </w:tc>
        <w:tc>
          <w:tcPr>
            <w:tcW w:w="2049" w:type="dxa"/>
          </w:tcPr>
          <w:p w:rsidR="00207B51" w:rsidRPr="00207B51" w:rsidRDefault="00207B51" w:rsidP="00207B51">
            <w:pPr>
              <w:spacing w:after="0" w:line="240" w:lineRule="auto"/>
              <w:ind w:firstLine="0"/>
              <w:contextualSpacing/>
              <w:jc w:val="center"/>
              <w:rPr>
                <w:sz w:val="24"/>
                <w:szCs w:val="24"/>
              </w:rPr>
            </w:pPr>
            <w:r w:rsidRPr="00207B51">
              <w:rPr>
                <w:sz w:val="24"/>
                <w:szCs w:val="24"/>
              </w:rPr>
              <w:t>18</w:t>
            </w:r>
          </w:p>
        </w:tc>
      </w:tr>
      <w:tr w:rsidR="00F342A1" w:rsidRPr="00207B51" w:rsidTr="00244F68">
        <w:trPr>
          <w:trHeight w:val="635"/>
        </w:trPr>
        <w:tc>
          <w:tcPr>
            <w:tcW w:w="680" w:type="dxa"/>
            <w:vMerge w:val="restart"/>
          </w:tcPr>
          <w:p w:rsidR="00F342A1" w:rsidRPr="00207B51" w:rsidRDefault="00F342A1" w:rsidP="00F342A1">
            <w:pPr>
              <w:spacing w:after="0" w:line="240" w:lineRule="auto"/>
              <w:ind w:firstLine="0"/>
              <w:contextualSpacing/>
              <w:jc w:val="center"/>
              <w:rPr>
                <w:sz w:val="24"/>
                <w:szCs w:val="24"/>
              </w:rPr>
            </w:pPr>
            <w:r w:rsidRPr="00207B51">
              <w:rPr>
                <w:sz w:val="24"/>
                <w:szCs w:val="24"/>
              </w:rPr>
              <w:t>3</w:t>
            </w:r>
          </w:p>
        </w:tc>
        <w:tc>
          <w:tcPr>
            <w:tcW w:w="3568" w:type="dxa"/>
            <w:vMerge w:val="restart"/>
          </w:tcPr>
          <w:p w:rsidR="00F342A1" w:rsidRPr="00207B51" w:rsidRDefault="00F342A1" w:rsidP="00F342A1">
            <w:pPr>
              <w:spacing w:after="0" w:line="240" w:lineRule="auto"/>
              <w:ind w:firstLine="0"/>
              <w:contextualSpacing/>
              <w:rPr>
                <w:sz w:val="24"/>
                <w:szCs w:val="24"/>
              </w:rPr>
            </w:pPr>
            <w:r w:rsidRPr="00207B51">
              <w:rPr>
                <w:sz w:val="24"/>
                <w:szCs w:val="24"/>
              </w:rPr>
              <w:t xml:space="preserve">Затраты на мероприятия </w:t>
            </w:r>
            <w:r w:rsidRPr="00207B51">
              <w:rPr>
                <w:sz w:val="24"/>
                <w:szCs w:val="24"/>
              </w:rPr>
              <w:br/>
              <w:t>по ремонту объектов транспортной инфраструктуры</w:t>
            </w:r>
          </w:p>
        </w:tc>
        <w:tc>
          <w:tcPr>
            <w:tcW w:w="4791" w:type="dxa"/>
          </w:tcPr>
          <w:p w:rsidR="00F342A1" w:rsidRPr="00207B51" w:rsidRDefault="00F342A1" w:rsidP="00F342A1">
            <w:pPr>
              <w:spacing w:after="0" w:line="240" w:lineRule="auto"/>
              <w:ind w:firstLine="0"/>
              <w:contextualSpacing/>
              <w:rPr>
                <w:sz w:val="24"/>
                <w:szCs w:val="24"/>
              </w:rPr>
            </w:pPr>
            <w:r w:rsidRPr="00207B51">
              <w:rPr>
                <w:sz w:val="24"/>
                <w:szCs w:val="24"/>
              </w:rPr>
              <w:t>Бюджетное финансирование</w:t>
            </w:r>
          </w:p>
        </w:tc>
        <w:tc>
          <w:tcPr>
            <w:tcW w:w="2176" w:type="dxa"/>
          </w:tcPr>
          <w:p w:rsidR="00F342A1" w:rsidRPr="00207B51" w:rsidRDefault="00F342A1" w:rsidP="00F342A1">
            <w:pPr>
              <w:spacing w:after="0" w:line="240" w:lineRule="auto"/>
              <w:ind w:firstLine="0"/>
              <w:contextualSpacing/>
              <w:jc w:val="center"/>
              <w:rPr>
                <w:sz w:val="24"/>
                <w:szCs w:val="24"/>
              </w:rPr>
            </w:pPr>
            <w:r w:rsidRPr="00207B51">
              <w:rPr>
                <w:sz w:val="24"/>
                <w:szCs w:val="24"/>
              </w:rPr>
              <w:t>млн. руб.</w:t>
            </w:r>
          </w:p>
        </w:tc>
        <w:tc>
          <w:tcPr>
            <w:tcW w:w="2049" w:type="dxa"/>
          </w:tcPr>
          <w:p w:rsidR="00F342A1" w:rsidRPr="00F342A1" w:rsidRDefault="00F342A1" w:rsidP="00F342A1">
            <w:pPr>
              <w:spacing w:after="0" w:line="240" w:lineRule="auto"/>
              <w:ind w:firstLine="0"/>
              <w:contextualSpacing/>
              <w:jc w:val="center"/>
              <w:rPr>
                <w:sz w:val="24"/>
                <w:szCs w:val="24"/>
              </w:rPr>
            </w:pPr>
            <w:r w:rsidRPr="00F342A1">
              <w:rPr>
                <w:sz w:val="24"/>
                <w:szCs w:val="24"/>
              </w:rPr>
              <w:t>6 049,233</w:t>
            </w:r>
          </w:p>
        </w:tc>
        <w:tc>
          <w:tcPr>
            <w:tcW w:w="2049" w:type="dxa"/>
          </w:tcPr>
          <w:p w:rsidR="00F342A1" w:rsidRPr="00F342A1" w:rsidRDefault="00F342A1" w:rsidP="00F342A1">
            <w:pPr>
              <w:spacing w:after="0" w:line="240" w:lineRule="auto"/>
              <w:ind w:firstLine="0"/>
              <w:contextualSpacing/>
              <w:jc w:val="center"/>
              <w:rPr>
                <w:sz w:val="24"/>
                <w:szCs w:val="24"/>
              </w:rPr>
            </w:pPr>
            <w:r w:rsidRPr="00F342A1">
              <w:rPr>
                <w:sz w:val="24"/>
                <w:szCs w:val="24"/>
              </w:rPr>
              <w:t>6 049,233</w:t>
            </w:r>
          </w:p>
        </w:tc>
      </w:tr>
      <w:tr w:rsidR="00207B51" w:rsidRPr="00207B51" w:rsidTr="00244F68">
        <w:trPr>
          <w:trHeight w:val="559"/>
        </w:trPr>
        <w:tc>
          <w:tcPr>
            <w:tcW w:w="680" w:type="dxa"/>
            <w:vMerge/>
          </w:tcPr>
          <w:p w:rsidR="00207B51" w:rsidRPr="00207B51" w:rsidRDefault="00207B51" w:rsidP="00207B51">
            <w:pPr>
              <w:spacing w:after="0" w:line="240" w:lineRule="auto"/>
              <w:ind w:firstLine="0"/>
              <w:contextualSpacing/>
              <w:jc w:val="center"/>
              <w:rPr>
                <w:sz w:val="24"/>
                <w:szCs w:val="24"/>
              </w:rPr>
            </w:pPr>
          </w:p>
        </w:tc>
        <w:tc>
          <w:tcPr>
            <w:tcW w:w="3568" w:type="dxa"/>
            <w:vMerge/>
          </w:tcPr>
          <w:p w:rsidR="00207B51" w:rsidRPr="00207B51" w:rsidRDefault="00207B51" w:rsidP="00207B51">
            <w:pPr>
              <w:spacing w:after="0" w:line="240" w:lineRule="auto"/>
              <w:ind w:firstLine="0"/>
              <w:contextualSpacing/>
              <w:rPr>
                <w:sz w:val="24"/>
                <w:szCs w:val="24"/>
              </w:rPr>
            </w:pPr>
          </w:p>
        </w:tc>
        <w:tc>
          <w:tcPr>
            <w:tcW w:w="4791" w:type="dxa"/>
          </w:tcPr>
          <w:p w:rsidR="00207B51" w:rsidRPr="00207B51" w:rsidRDefault="00207B51" w:rsidP="00207B51">
            <w:pPr>
              <w:spacing w:after="0" w:line="240" w:lineRule="auto"/>
              <w:ind w:firstLine="0"/>
              <w:contextualSpacing/>
              <w:rPr>
                <w:sz w:val="24"/>
                <w:szCs w:val="24"/>
              </w:rPr>
            </w:pPr>
            <w:r w:rsidRPr="00207B51">
              <w:rPr>
                <w:sz w:val="24"/>
                <w:szCs w:val="24"/>
              </w:rPr>
              <w:t>Привлечение частных инвестиций</w:t>
            </w:r>
          </w:p>
        </w:tc>
        <w:tc>
          <w:tcPr>
            <w:tcW w:w="2176" w:type="dxa"/>
          </w:tcPr>
          <w:p w:rsidR="00207B51" w:rsidRPr="00207B51" w:rsidRDefault="00207B51" w:rsidP="00207B51">
            <w:pPr>
              <w:spacing w:after="0" w:line="240" w:lineRule="auto"/>
              <w:ind w:firstLine="0"/>
              <w:contextualSpacing/>
              <w:jc w:val="center"/>
              <w:rPr>
                <w:sz w:val="24"/>
                <w:szCs w:val="24"/>
              </w:rPr>
            </w:pPr>
            <w:r w:rsidRPr="00207B51">
              <w:rPr>
                <w:sz w:val="24"/>
                <w:szCs w:val="24"/>
              </w:rPr>
              <w:t>млн. руб.</w:t>
            </w:r>
          </w:p>
        </w:tc>
        <w:tc>
          <w:tcPr>
            <w:tcW w:w="2049" w:type="dxa"/>
          </w:tcPr>
          <w:p w:rsidR="00207B51" w:rsidRPr="00207B51" w:rsidRDefault="00B1025A" w:rsidP="00207B51">
            <w:pPr>
              <w:spacing w:after="0" w:line="240" w:lineRule="auto"/>
              <w:ind w:firstLine="0"/>
              <w:contextualSpacing/>
              <w:jc w:val="center"/>
              <w:rPr>
                <w:sz w:val="24"/>
                <w:szCs w:val="24"/>
              </w:rPr>
            </w:pPr>
            <w:r>
              <w:rPr>
                <w:sz w:val="24"/>
                <w:szCs w:val="24"/>
              </w:rPr>
              <w:t>0</w:t>
            </w:r>
          </w:p>
        </w:tc>
        <w:tc>
          <w:tcPr>
            <w:tcW w:w="2049" w:type="dxa"/>
          </w:tcPr>
          <w:p w:rsidR="00207B51" w:rsidRPr="00207B51" w:rsidRDefault="00B1025A" w:rsidP="00207B51">
            <w:pPr>
              <w:spacing w:after="0" w:line="240" w:lineRule="auto"/>
              <w:ind w:firstLine="0"/>
              <w:contextualSpacing/>
              <w:jc w:val="center"/>
              <w:rPr>
                <w:sz w:val="24"/>
                <w:szCs w:val="24"/>
              </w:rPr>
            </w:pPr>
            <w:r>
              <w:rPr>
                <w:sz w:val="24"/>
                <w:szCs w:val="24"/>
              </w:rPr>
              <w:t>0</w:t>
            </w:r>
          </w:p>
        </w:tc>
      </w:tr>
      <w:tr w:rsidR="00F342A1" w:rsidRPr="00207B51" w:rsidTr="00244F68">
        <w:trPr>
          <w:trHeight w:val="564"/>
        </w:trPr>
        <w:tc>
          <w:tcPr>
            <w:tcW w:w="680" w:type="dxa"/>
            <w:vMerge w:val="restart"/>
          </w:tcPr>
          <w:p w:rsidR="00F342A1" w:rsidRPr="00207B51" w:rsidRDefault="00F342A1" w:rsidP="00F342A1">
            <w:pPr>
              <w:spacing w:after="0" w:line="240" w:lineRule="auto"/>
              <w:ind w:firstLine="0"/>
              <w:contextualSpacing/>
              <w:jc w:val="center"/>
              <w:rPr>
                <w:sz w:val="24"/>
                <w:szCs w:val="24"/>
              </w:rPr>
            </w:pPr>
            <w:r w:rsidRPr="00207B51">
              <w:rPr>
                <w:sz w:val="24"/>
                <w:szCs w:val="24"/>
              </w:rPr>
              <w:t>4</w:t>
            </w:r>
          </w:p>
        </w:tc>
        <w:tc>
          <w:tcPr>
            <w:tcW w:w="3568" w:type="dxa"/>
            <w:vMerge w:val="restart"/>
          </w:tcPr>
          <w:p w:rsidR="00F342A1" w:rsidRPr="00207B51" w:rsidRDefault="00F342A1" w:rsidP="00F342A1">
            <w:pPr>
              <w:spacing w:after="0" w:line="240" w:lineRule="auto"/>
              <w:ind w:firstLine="0"/>
              <w:contextualSpacing/>
              <w:rPr>
                <w:sz w:val="24"/>
                <w:szCs w:val="24"/>
              </w:rPr>
            </w:pPr>
            <w:r w:rsidRPr="00207B51">
              <w:rPr>
                <w:sz w:val="24"/>
                <w:szCs w:val="24"/>
              </w:rPr>
              <w:t>Затраты на мероприятия по строительству объектов транспортной инфраструктуры</w:t>
            </w:r>
          </w:p>
        </w:tc>
        <w:tc>
          <w:tcPr>
            <w:tcW w:w="4791" w:type="dxa"/>
          </w:tcPr>
          <w:p w:rsidR="00F342A1" w:rsidRPr="00207B51" w:rsidRDefault="00F342A1" w:rsidP="00F342A1">
            <w:pPr>
              <w:spacing w:after="0" w:line="240" w:lineRule="auto"/>
              <w:ind w:firstLine="0"/>
              <w:contextualSpacing/>
              <w:rPr>
                <w:sz w:val="24"/>
                <w:szCs w:val="24"/>
              </w:rPr>
            </w:pPr>
            <w:r w:rsidRPr="00207B51">
              <w:rPr>
                <w:sz w:val="24"/>
                <w:szCs w:val="24"/>
              </w:rPr>
              <w:t>Бюджетное финансирование</w:t>
            </w:r>
          </w:p>
        </w:tc>
        <w:tc>
          <w:tcPr>
            <w:tcW w:w="2176" w:type="dxa"/>
          </w:tcPr>
          <w:p w:rsidR="00F342A1" w:rsidRPr="00207B51" w:rsidRDefault="00F342A1" w:rsidP="00F342A1">
            <w:pPr>
              <w:spacing w:after="0" w:line="240" w:lineRule="auto"/>
              <w:ind w:firstLine="0"/>
              <w:contextualSpacing/>
              <w:jc w:val="center"/>
              <w:rPr>
                <w:sz w:val="24"/>
                <w:szCs w:val="24"/>
              </w:rPr>
            </w:pPr>
            <w:r w:rsidRPr="00207B51">
              <w:rPr>
                <w:sz w:val="24"/>
                <w:szCs w:val="24"/>
              </w:rPr>
              <w:t>млн. руб.</w:t>
            </w:r>
          </w:p>
        </w:tc>
        <w:tc>
          <w:tcPr>
            <w:tcW w:w="2049" w:type="dxa"/>
          </w:tcPr>
          <w:p w:rsidR="00F342A1" w:rsidRPr="00F342A1" w:rsidRDefault="00F342A1" w:rsidP="00F342A1">
            <w:pPr>
              <w:spacing w:after="0" w:line="240" w:lineRule="auto"/>
              <w:ind w:firstLine="0"/>
              <w:contextualSpacing/>
              <w:jc w:val="center"/>
              <w:rPr>
                <w:sz w:val="24"/>
                <w:szCs w:val="24"/>
              </w:rPr>
            </w:pPr>
            <w:r w:rsidRPr="00F342A1">
              <w:rPr>
                <w:sz w:val="24"/>
                <w:szCs w:val="24"/>
              </w:rPr>
              <w:t>6 049,233</w:t>
            </w:r>
          </w:p>
        </w:tc>
        <w:tc>
          <w:tcPr>
            <w:tcW w:w="2049" w:type="dxa"/>
          </w:tcPr>
          <w:p w:rsidR="00F342A1" w:rsidRPr="00F342A1" w:rsidRDefault="00F342A1" w:rsidP="00F342A1">
            <w:pPr>
              <w:spacing w:after="0" w:line="240" w:lineRule="auto"/>
              <w:ind w:firstLine="0"/>
              <w:contextualSpacing/>
              <w:jc w:val="center"/>
              <w:rPr>
                <w:sz w:val="24"/>
                <w:szCs w:val="24"/>
              </w:rPr>
            </w:pPr>
            <w:r w:rsidRPr="00F342A1">
              <w:rPr>
                <w:sz w:val="24"/>
                <w:szCs w:val="24"/>
              </w:rPr>
              <w:t>6 049,233</w:t>
            </w:r>
          </w:p>
        </w:tc>
      </w:tr>
      <w:tr w:rsidR="00207B51" w:rsidRPr="00207B51" w:rsidTr="00244F68">
        <w:trPr>
          <w:trHeight w:val="565"/>
        </w:trPr>
        <w:tc>
          <w:tcPr>
            <w:tcW w:w="680" w:type="dxa"/>
            <w:vMerge/>
          </w:tcPr>
          <w:p w:rsidR="00207B51" w:rsidRPr="00207B51" w:rsidRDefault="00207B51" w:rsidP="00207B51">
            <w:pPr>
              <w:spacing w:after="0" w:line="240" w:lineRule="auto"/>
              <w:ind w:firstLine="0"/>
              <w:contextualSpacing/>
              <w:jc w:val="center"/>
              <w:rPr>
                <w:sz w:val="24"/>
                <w:szCs w:val="24"/>
              </w:rPr>
            </w:pPr>
          </w:p>
        </w:tc>
        <w:tc>
          <w:tcPr>
            <w:tcW w:w="3568" w:type="dxa"/>
            <w:vMerge/>
          </w:tcPr>
          <w:p w:rsidR="00207B51" w:rsidRPr="00207B51" w:rsidRDefault="00207B51" w:rsidP="00207B51">
            <w:pPr>
              <w:spacing w:after="0" w:line="240" w:lineRule="auto"/>
              <w:ind w:firstLine="0"/>
              <w:contextualSpacing/>
              <w:rPr>
                <w:sz w:val="24"/>
                <w:szCs w:val="24"/>
              </w:rPr>
            </w:pPr>
          </w:p>
        </w:tc>
        <w:tc>
          <w:tcPr>
            <w:tcW w:w="4791" w:type="dxa"/>
          </w:tcPr>
          <w:p w:rsidR="00207B51" w:rsidRPr="00207B51" w:rsidRDefault="00207B51" w:rsidP="00207B51">
            <w:pPr>
              <w:spacing w:after="0" w:line="240" w:lineRule="auto"/>
              <w:ind w:firstLine="0"/>
              <w:contextualSpacing/>
              <w:rPr>
                <w:sz w:val="24"/>
                <w:szCs w:val="24"/>
              </w:rPr>
            </w:pPr>
            <w:r w:rsidRPr="00207B51">
              <w:rPr>
                <w:sz w:val="24"/>
                <w:szCs w:val="24"/>
              </w:rPr>
              <w:t>Привлечение частных инвестиций</w:t>
            </w:r>
          </w:p>
        </w:tc>
        <w:tc>
          <w:tcPr>
            <w:tcW w:w="2176" w:type="dxa"/>
          </w:tcPr>
          <w:p w:rsidR="00207B51" w:rsidRPr="00207B51" w:rsidRDefault="00207B51" w:rsidP="00207B51">
            <w:pPr>
              <w:spacing w:after="0" w:line="240" w:lineRule="auto"/>
              <w:ind w:firstLine="0"/>
              <w:contextualSpacing/>
              <w:jc w:val="center"/>
              <w:rPr>
                <w:sz w:val="24"/>
                <w:szCs w:val="24"/>
              </w:rPr>
            </w:pPr>
            <w:r w:rsidRPr="00207B51">
              <w:rPr>
                <w:sz w:val="24"/>
                <w:szCs w:val="24"/>
              </w:rPr>
              <w:t>млн. руб.</w:t>
            </w:r>
          </w:p>
        </w:tc>
        <w:tc>
          <w:tcPr>
            <w:tcW w:w="2049" w:type="dxa"/>
          </w:tcPr>
          <w:p w:rsidR="00207B51" w:rsidRPr="00207B51" w:rsidRDefault="00B1025A" w:rsidP="00207B51">
            <w:pPr>
              <w:spacing w:after="0" w:line="240" w:lineRule="auto"/>
              <w:ind w:firstLine="0"/>
              <w:contextualSpacing/>
              <w:jc w:val="center"/>
              <w:rPr>
                <w:sz w:val="24"/>
                <w:szCs w:val="24"/>
              </w:rPr>
            </w:pPr>
            <w:r>
              <w:rPr>
                <w:sz w:val="24"/>
                <w:szCs w:val="24"/>
              </w:rPr>
              <w:t>0</w:t>
            </w:r>
          </w:p>
        </w:tc>
        <w:tc>
          <w:tcPr>
            <w:tcW w:w="2049" w:type="dxa"/>
          </w:tcPr>
          <w:p w:rsidR="00207B51" w:rsidRPr="00207B51" w:rsidRDefault="00B1025A" w:rsidP="00207B51">
            <w:pPr>
              <w:spacing w:after="0" w:line="240" w:lineRule="auto"/>
              <w:ind w:firstLine="0"/>
              <w:contextualSpacing/>
              <w:jc w:val="center"/>
              <w:rPr>
                <w:sz w:val="24"/>
                <w:szCs w:val="24"/>
              </w:rPr>
            </w:pPr>
            <w:r>
              <w:rPr>
                <w:sz w:val="24"/>
                <w:szCs w:val="24"/>
              </w:rPr>
              <w:t>0</w:t>
            </w:r>
          </w:p>
        </w:tc>
      </w:tr>
    </w:tbl>
    <w:p w:rsidR="00207B51" w:rsidRPr="00D936C5" w:rsidRDefault="00207B51" w:rsidP="00207B51">
      <w:pPr>
        <w:contextualSpacing/>
        <w:rPr>
          <w:rFonts w:ascii="Times New Roman" w:hAnsi="Times New Roman"/>
          <w:sz w:val="28"/>
          <w:szCs w:val="28"/>
        </w:rPr>
      </w:pPr>
    </w:p>
    <w:p w:rsidR="00D410F7" w:rsidRDefault="00D410F7" w:rsidP="00251115">
      <w:pPr>
        <w:pStyle w:val="2"/>
        <w:ind w:left="-851"/>
        <w:jc w:val="right"/>
        <w:rPr>
          <w:rFonts w:ascii="Times New Roman" w:hAnsi="Times New Roman"/>
          <w:color w:val="000000"/>
          <w:sz w:val="28"/>
          <w:szCs w:val="28"/>
        </w:rPr>
      </w:pPr>
    </w:p>
    <w:p w:rsidR="00D410F7" w:rsidRPr="00D410F7" w:rsidRDefault="00D410F7" w:rsidP="00251115">
      <w:pPr>
        <w:pStyle w:val="2"/>
        <w:ind w:left="-851"/>
        <w:jc w:val="right"/>
        <w:rPr>
          <w:rFonts w:ascii="Times New Roman" w:hAnsi="Times New Roman"/>
          <w:color w:val="000000"/>
          <w:sz w:val="28"/>
          <w:szCs w:val="28"/>
        </w:rPr>
      </w:pPr>
      <w:r w:rsidRPr="00D410F7">
        <w:rPr>
          <w:rFonts w:ascii="Times New Roman" w:hAnsi="Times New Roman"/>
          <w:color w:val="000000"/>
          <w:sz w:val="28"/>
          <w:szCs w:val="28"/>
        </w:rPr>
        <w:t>Приложение 2</w:t>
      </w:r>
    </w:p>
    <w:p w:rsidR="00D410F7" w:rsidRPr="00D410F7" w:rsidRDefault="00D410F7" w:rsidP="00251115">
      <w:pPr>
        <w:pStyle w:val="2"/>
        <w:ind w:left="-851"/>
        <w:jc w:val="center"/>
        <w:rPr>
          <w:rFonts w:ascii="Times New Roman" w:hAnsi="Times New Roman"/>
          <w:color w:val="000000"/>
          <w:sz w:val="28"/>
          <w:szCs w:val="28"/>
        </w:rPr>
      </w:pPr>
      <w:r w:rsidRPr="00D410F7">
        <w:rPr>
          <w:rFonts w:ascii="Times New Roman" w:hAnsi="Times New Roman"/>
          <w:color w:val="000000"/>
          <w:sz w:val="28"/>
          <w:szCs w:val="28"/>
        </w:rPr>
        <w:t>Программа мероприятий ПКРТИ, очередность реализации, оценка требуемых объемов финансирования</w:t>
      </w:r>
      <w:bookmarkEnd w:id="41"/>
      <w:r w:rsidRPr="00D410F7">
        <w:rPr>
          <w:rFonts w:ascii="Times New Roman" w:hAnsi="Times New Roman"/>
          <w:color w:val="000000"/>
          <w:sz w:val="28"/>
          <w:szCs w:val="28"/>
        </w:rPr>
        <w:t>.</w:t>
      </w:r>
    </w:p>
    <w:tbl>
      <w:tblPr>
        <w:tblStyle w:val="a7"/>
        <w:tblpPr w:leftFromText="180" w:rightFromText="180" w:vertAnchor="text" w:tblpX="-811" w:tblpY="1"/>
        <w:tblOverlap w:val="never"/>
        <w:tblW w:w="15451" w:type="dxa"/>
        <w:tblLayout w:type="fixed"/>
        <w:tblLook w:val="04A0"/>
      </w:tblPr>
      <w:tblGrid>
        <w:gridCol w:w="675"/>
        <w:gridCol w:w="34"/>
        <w:gridCol w:w="7088"/>
        <w:gridCol w:w="1843"/>
        <w:gridCol w:w="2245"/>
        <w:gridCol w:w="1723"/>
        <w:gridCol w:w="1843"/>
      </w:tblGrid>
      <w:tr w:rsidR="00D410F7" w:rsidRPr="00D410F7" w:rsidTr="00B94769">
        <w:tc>
          <w:tcPr>
            <w:tcW w:w="709" w:type="dxa"/>
            <w:gridSpan w:val="2"/>
            <w:vMerge w:val="restart"/>
          </w:tcPr>
          <w:p w:rsidR="00D410F7" w:rsidRPr="00D410F7" w:rsidRDefault="00D410F7" w:rsidP="00251115">
            <w:pPr>
              <w:spacing w:after="0" w:line="240" w:lineRule="auto"/>
              <w:ind w:firstLine="0"/>
              <w:jc w:val="center"/>
              <w:rPr>
                <w:b/>
                <w:sz w:val="24"/>
                <w:szCs w:val="24"/>
              </w:rPr>
            </w:pPr>
            <w:r w:rsidRPr="00D410F7">
              <w:rPr>
                <w:b/>
                <w:sz w:val="24"/>
                <w:szCs w:val="24"/>
              </w:rPr>
              <w:t>№ п/п</w:t>
            </w:r>
          </w:p>
        </w:tc>
        <w:tc>
          <w:tcPr>
            <w:tcW w:w="7088" w:type="dxa"/>
            <w:vMerge w:val="restart"/>
          </w:tcPr>
          <w:p w:rsidR="00D410F7" w:rsidRPr="00D410F7" w:rsidRDefault="00D410F7" w:rsidP="00251115">
            <w:pPr>
              <w:spacing w:after="0" w:line="240" w:lineRule="auto"/>
              <w:ind w:firstLine="0"/>
              <w:jc w:val="center"/>
              <w:rPr>
                <w:b/>
                <w:sz w:val="24"/>
                <w:szCs w:val="24"/>
              </w:rPr>
            </w:pPr>
            <w:r w:rsidRPr="00D410F7">
              <w:rPr>
                <w:b/>
                <w:sz w:val="24"/>
                <w:szCs w:val="24"/>
              </w:rPr>
              <w:t>Наименование мероприятий</w:t>
            </w:r>
          </w:p>
        </w:tc>
        <w:tc>
          <w:tcPr>
            <w:tcW w:w="1843" w:type="dxa"/>
            <w:vMerge w:val="restart"/>
          </w:tcPr>
          <w:p w:rsidR="00F342A1" w:rsidRDefault="00D410F7" w:rsidP="00251115">
            <w:pPr>
              <w:spacing w:after="0" w:line="240" w:lineRule="auto"/>
              <w:ind w:firstLine="0"/>
              <w:jc w:val="center"/>
              <w:rPr>
                <w:b/>
                <w:sz w:val="24"/>
                <w:szCs w:val="24"/>
              </w:rPr>
            </w:pPr>
            <w:r w:rsidRPr="00D410F7">
              <w:rPr>
                <w:b/>
                <w:sz w:val="24"/>
                <w:szCs w:val="24"/>
              </w:rPr>
              <w:t xml:space="preserve">Сроки реализации, </w:t>
            </w:r>
          </w:p>
          <w:p w:rsidR="00D410F7" w:rsidRDefault="00F342A1" w:rsidP="00251115">
            <w:pPr>
              <w:spacing w:after="0" w:line="240" w:lineRule="auto"/>
              <w:ind w:firstLine="0"/>
              <w:jc w:val="center"/>
              <w:rPr>
                <w:b/>
                <w:sz w:val="24"/>
                <w:szCs w:val="24"/>
              </w:rPr>
            </w:pPr>
            <w:r w:rsidRPr="00D410F7">
              <w:rPr>
                <w:b/>
                <w:sz w:val="24"/>
                <w:szCs w:val="24"/>
              </w:rPr>
              <w:t>Г</w:t>
            </w:r>
            <w:r w:rsidR="00D410F7" w:rsidRPr="00D410F7">
              <w:rPr>
                <w:b/>
                <w:sz w:val="24"/>
                <w:szCs w:val="24"/>
              </w:rPr>
              <w:t>г</w:t>
            </w:r>
          </w:p>
          <w:p w:rsidR="00F342A1" w:rsidRDefault="00F342A1" w:rsidP="00251115">
            <w:pPr>
              <w:spacing w:after="0" w:line="240" w:lineRule="auto"/>
              <w:ind w:firstLine="0"/>
              <w:jc w:val="center"/>
              <w:rPr>
                <w:b/>
                <w:sz w:val="24"/>
                <w:szCs w:val="24"/>
              </w:rPr>
            </w:pPr>
          </w:p>
          <w:p w:rsidR="00F342A1" w:rsidRDefault="00F342A1" w:rsidP="00251115">
            <w:pPr>
              <w:spacing w:after="0" w:line="240" w:lineRule="auto"/>
              <w:ind w:firstLine="0"/>
              <w:jc w:val="center"/>
              <w:rPr>
                <w:b/>
                <w:sz w:val="24"/>
                <w:szCs w:val="24"/>
              </w:rPr>
            </w:pPr>
            <w:r>
              <w:rPr>
                <w:b/>
                <w:sz w:val="24"/>
                <w:szCs w:val="24"/>
              </w:rPr>
              <w:t>6 049,233</w:t>
            </w:r>
          </w:p>
          <w:p w:rsidR="00F342A1" w:rsidRDefault="00F342A1" w:rsidP="00251115">
            <w:pPr>
              <w:spacing w:after="0" w:line="240" w:lineRule="auto"/>
              <w:ind w:firstLine="0"/>
              <w:jc w:val="center"/>
              <w:rPr>
                <w:b/>
                <w:sz w:val="24"/>
                <w:szCs w:val="24"/>
              </w:rPr>
            </w:pPr>
          </w:p>
          <w:p w:rsidR="00F342A1" w:rsidRDefault="00F342A1" w:rsidP="00251115">
            <w:pPr>
              <w:spacing w:after="0" w:line="240" w:lineRule="auto"/>
              <w:ind w:firstLine="0"/>
              <w:jc w:val="center"/>
              <w:rPr>
                <w:b/>
                <w:sz w:val="24"/>
                <w:szCs w:val="24"/>
              </w:rPr>
            </w:pPr>
            <w:r>
              <w:rPr>
                <w:b/>
                <w:sz w:val="24"/>
                <w:szCs w:val="24"/>
              </w:rPr>
              <w:t>5 231,452</w:t>
            </w:r>
          </w:p>
          <w:p w:rsidR="00F342A1" w:rsidRPr="00D410F7" w:rsidRDefault="00F342A1" w:rsidP="00251115">
            <w:pPr>
              <w:spacing w:after="0" w:line="240" w:lineRule="auto"/>
              <w:ind w:firstLine="0"/>
              <w:jc w:val="center"/>
              <w:rPr>
                <w:b/>
                <w:sz w:val="24"/>
                <w:szCs w:val="24"/>
              </w:rPr>
            </w:pPr>
            <w:r>
              <w:rPr>
                <w:b/>
                <w:sz w:val="24"/>
                <w:szCs w:val="24"/>
              </w:rPr>
              <w:t>817,781</w:t>
            </w:r>
          </w:p>
        </w:tc>
        <w:tc>
          <w:tcPr>
            <w:tcW w:w="2245" w:type="dxa"/>
            <w:vMerge w:val="restart"/>
          </w:tcPr>
          <w:p w:rsidR="00D410F7" w:rsidRPr="00D410F7" w:rsidRDefault="00D410F7" w:rsidP="00251115">
            <w:pPr>
              <w:spacing w:after="0" w:line="240" w:lineRule="auto"/>
              <w:ind w:firstLine="0"/>
              <w:jc w:val="center"/>
              <w:rPr>
                <w:b/>
                <w:sz w:val="24"/>
                <w:szCs w:val="24"/>
              </w:rPr>
            </w:pPr>
            <w:r w:rsidRPr="00D410F7">
              <w:rPr>
                <w:b/>
                <w:sz w:val="24"/>
                <w:szCs w:val="24"/>
              </w:rPr>
              <w:t>Источники финансирования (бюджеты)</w:t>
            </w:r>
          </w:p>
        </w:tc>
        <w:tc>
          <w:tcPr>
            <w:tcW w:w="3566" w:type="dxa"/>
            <w:gridSpan w:val="2"/>
          </w:tcPr>
          <w:p w:rsidR="00D410F7" w:rsidRPr="00D410F7" w:rsidRDefault="00D410F7" w:rsidP="00251115">
            <w:pPr>
              <w:spacing w:after="0" w:line="240" w:lineRule="auto"/>
              <w:ind w:firstLine="0"/>
              <w:jc w:val="center"/>
              <w:rPr>
                <w:b/>
                <w:sz w:val="24"/>
                <w:szCs w:val="24"/>
              </w:rPr>
            </w:pPr>
            <w:r w:rsidRPr="00D410F7">
              <w:rPr>
                <w:b/>
                <w:sz w:val="24"/>
                <w:szCs w:val="24"/>
              </w:rPr>
              <w:t>Укрупненная оценка необходимых инвестиций, млн.руб</w:t>
            </w:r>
          </w:p>
        </w:tc>
      </w:tr>
      <w:tr w:rsidR="00D410F7" w:rsidRPr="00D410F7" w:rsidTr="00B94769">
        <w:tc>
          <w:tcPr>
            <w:tcW w:w="709" w:type="dxa"/>
            <w:gridSpan w:val="2"/>
            <w:vMerge/>
          </w:tcPr>
          <w:p w:rsidR="00D410F7" w:rsidRPr="00D410F7" w:rsidRDefault="00D410F7" w:rsidP="00251115">
            <w:pPr>
              <w:spacing w:after="0" w:line="240" w:lineRule="auto"/>
              <w:ind w:firstLine="0"/>
              <w:jc w:val="center"/>
              <w:rPr>
                <w:b/>
                <w:sz w:val="24"/>
                <w:szCs w:val="24"/>
              </w:rPr>
            </w:pPr>
          </w:p>
        </w:tc>
        <w:tc>
          <w:tcPr>
            <w:tcW w:w="7088" w:type="dxa"/>
            <w:vMerge/>
          </w:tcPr>
          <w:p w:rsidR="00D410F7" w:rsidRPr="00D410F7" w:rsidRDefault="00D410F7" w:rsidP="00251115">
            <w:pPr>
              <w:spacing w:after="0" w:line="240" w:lineRule="auto"/>
              <w:ind w:firstLine="0"/>
              <w:jc w:val="center"/>
              <w:rPr>
                <w:b/>
                <w:sz w:val="24"/>
                <w:szCs w:val="24"/>
              </w:rPr>
            </w:pPr>
          </w:p>
        </w:tc>
        <w:tc>
          <w:tcPr>
            <w:tcW w:w="1843" w:type="dxa"/>
            <w:vMerge/>
          </w:tcPr>
          <w:p w:rsidR="00D410F7" w:rsidRPr="00D410F7" w:rsidRDefault="00D410F7" w:rsidP="00251115">
            <w:pPr>
              <w:spacing w:after="0" w:line="240" w:lineRule="auto"/>
              <w:ind w:firstLine="0"/>
              <w:jc w:val="center"/>
              <w:rPr>
                <w:b/>
                <w:sz w:val="24"/>
                <w:szCs w:val="24"/>
              </w:rPr>
            </w:pPr>
          </w:p>
        </w:tc>
        <w:tc>
          <w:tcPr>
            <w:tcW w:w="2245" w:type="dxa"/>
            <w:vMerge/>
          </w:tcPr>
          <w:p w:rsidR="00D410F7" w:rsidRPr="00D410F7" w:rsidRDefault="00D410F7" w:rsidP="00251115">
            <w:pPr>
              <w:spacing w:after="0" w:line="240" w:lineRule="auto"/>
              <w:ind w:firstLine="0"/>
              <w:jc w:val="center"/>
              <w:rPr>
                <w:b/>
                <w:sz w:val="24"/>
                <w:szCs w:val="24"/>
              </w:rPr>
            </w:pPr>
          </w:p>
        </w:tc>
        <w:tc>
          <w:tcPr>
            <w:tcW w:w="1723" w:type="dxa"/>
          </w:tcPr>
          <w:p w:rsidR="00D410F7" w:rsidRPr="00D410F7" w:rsidRDefault="00D410F7" w:rsidP="00251115">
            <w:pPr>
              <w:spacing w:after="0" w:line="240" w:lineRule="auto"/>
              <w:ind w:firstLine="0"/>
              <w:jc w:val="center"/>
              <w:rPr>
                <w:b/>
                <w:sz w:val="24"/>
                <w:szCs w:val="24"/>
              </w:rPr>
            </w:pPr>
            <w:r w:rsidRPr="00D410F7">
              <w:rPr>
                <w:b/>
                <w:sz w:val="24"/>
                <w:szCs w:val="24"/>
              </w:rPr>
              <w:t>2018-2024 годы</w:t>
            </w:r>
          </w:p>
        </w:tc>
        <w:tc>
          <w:tcPr>
            <w:tcW w:w="1843" w:type="dxa"/>
          </w:tcPr>
          <w:p w:rsidR="00D410F7" w:rsidRPr="00D410F7" w:rsidRDefault="00D410F7" w:rsidP="00251115">
            <w:pPr>
              <w:spacing w:after="0" w:line="240" w:lineRule="auto"/>
              <w:ind w:firstLine="0"/>
              <w:jc w:val="center"/>
              <w:rPr>
                <w:b/>
                <w:sz w:val="24"/>
                <w:szCs w:val="24"/>
              </w:rPr>
            </w:pPr>
            <w:r w:rsidRPr="00D410F7">
              <w:rPr>
                <w:b/>
                <w:sz w:val="24"/>
                <w:szCs w:val="24"/>
              </w:rPr>
              <w:t>2025-2030 годы</w:t>
            </w:r>
          </w:p>
        </w:tc>
      </w:tr>
      <w:tr w:rsidR="00D410F7" w:rsidRPr="00D410F7" w:rsidTr="00B94769">
        <w:tc>
          <w:tcPr>
            <w:tcW w:w="709" w:type="dxa"/>
            <w:gridSpan w:val="2"/>
            <w:vMerge/>
          </w:tcPr>
          <w:p w:rsidR="00D410F7" w:rsidRPr="00D410F7" w:rsidRDefault="00D410F7" w:rsidP="00251115">
            <w:pPr>
              <w:spacing w:after="0" w:line="240" w:lineRule="auto"/>
              <w:ind w:firstLine="0"/>
              <w:rPr>
                <w:sz w:val="24"/>
                <w:szCs w:val="24"/>
              </w:rPr>
            </w:pPr>
          </w:p>
        </w:tc>
        <w:tc>
          <w:tcPr>
            <w:tcW w:w="7088" w:type="dxa"/>
            <w:vMerge/>
          </w:tcPr>
          <w:p w:rsidR="00D410F7" w:rsidRPr="00D410F7" w:rsidRDefault="00D410F7" w:rsidP="00251115">
            <w:pPr>
              <w:spacing w:after="0" w:line="240" w:lineRule="auto"/>
              <w:ind w:firstLine="0"/>
              <w:rPr>
                <w:sz w:val="24"/>
                <w:szCs w:val="24"/>
              </w:rPr>
            </w:pPr>
          </w:p>
        </w:tc>
        <w:tc>
          <w:tcPr>
            <w:tcW w:w="1843" w:type="dxa"/>
            <w:vMerge/>
          </w:tcPr>
          <w:p w:rsidR="00D410F7" w:rsidRPr="00D410F7" w:rsidRDefault="00D410F7" w:rsidP="00251115">
            <w:pPr>
              <w:spacing w:after="0" w:line="240" w:lineRule="auto"/>
              <w:ind w:firstLine="0"/>
              <w:rPr>
                <w:sz w:val="24"/>
                <w:szCs w:val="24"/>
              </w:rPr>
            </w:pPr>
          </w:p>
        </w:tc>
        <w:tc>
          <w:tcPr>
            <w:tcW w:w="2245" w:type="dxa"/>
          </w:tcPr>
          <w:p w:rsidR="00D410F7" w:rsidRPr="00D410F7" w:rsidRDefault="00D410F7" w:rsidP="00251115">
            <w:pPr>
              <w:spacing w:after="0" w:line="240" w:lineRule="auto"/>
              <w:ind w:firstLine="0"/>
              <w:rPr>
                <w:b/>
                <w:sz w:val="24"/>
                <w:szCs w:val="24"/>
              </w:rPr>
            </w:pPr>
            <w:r w:rsidRPr="00D410F7">
              <w:rPr>
                <w:b/>
                <w:sz w:val="24"/>
                <w:szCs w:val="24"/>
              </w:rPr>
              <w:t>Федеральный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w:t>
            </w:r>
          </w:p>
        </w:tc>
      </w:tr>
      <w:tr w:rsidR="00D410F7" w:rsidRPr="00D410F7" w:rsidTr="00B94769">
        <w:tc>
          <w:tcPr>
            <w:tcW w:w="709" w:type="dxa"/>
            <w:gridSpan w:val="2"/>
            <w:vMerge/>
          </w:tcPr>
          <w:p w:rsidR="00D410F7" w:rsidRPr="00D410F7" w:rsidRDefault="00D410F7" w:rsidP="00251115">
            <w:pPr>
              <w:spacing w:after="0" w:line="240" w:lineRule="auto"/>
              <w:ind w:firstLine="0"/>
              <w:rPr>
                <w:sz w:val="24"/>
                <w:szCs w:val="24"/>
              </w:rPr>
            </w:pPr>
          </w:p>
        </w:tc>
        <w:tc>
          <w:tcPr>
            <w:tcW w:w="7088" w:type="dxa"/>
            <w:vMerge/>
          </w:tcPr>
          <w:p w:rsidR="00D410F7" w:rsidRPr="00D410F7" w:rsidRDefault="00D410F7" w:rsidP="00251115">
            <w:pPr>
              <w:spacing w:after="0" w:line="240" w:lineRule="auto"/>
              <w:ind w:firstLine="0"/>
              <w:rPr>
                <w:sz w:val="24"/>
                <w:szCs w:val="24"/>
              </w:rPr>
            </w:pPr>
          </w:p>
        </w:tc>
        <w:tc>
          <w:tcPr>
            <w:tcW w:w="1843" w:type="dxa"/>
            <w:vMerge/>
          </w:tcPr>
          <w:p w:rsidR="00D410F7" w:rsidRPr="00D410F7" w:rsidRDefault="00D410F7" w:rsidP="00251115">
            <w:pPr>
              <w:spacing w:after="0" w:line="240" w:lineRule="auto"/>
              <w:ind w:firstLine="0"/>
              <w:rPr>
                <w:sz w:val="24"/>
                <w:szCs w:val="24"/>
              </w:rPr>
            </w:pPr>
          </w:p>
        </w:tc>
        <w:tc>
          <w:tcPr>
            <w:tcW w:w="2245" w:type="dxa"/>
          </w:tcPr>
          <w:p w:rsidR="00D410F7" w:rsidRPr="00D410F7" w:rsidRDefault="00D410F7" w:rsidP="00251115">
            <w:pPr>
              <w:spacing w:after="0" w:line="240" w:lineRule="auto"/>
              <w:ind w:firstLine="0"/>
              <w:rPr>
                <w:b/>
                <w:sz w:val="24"/>
                <w:szCs w:val="24"/>
              </w:rPr>
            </w:pPr>
            <w:r w:rsidRPr="00D410F7">
              <w:rPr>
                <w:b/>
                <w:sz w:val="24"/>
                <w:szCs w:val="24"/>
              </w:rPr>
              <w:t>Региональный</w:t>
            </w:r>
          </w:p>
        </w:tc>
        <w:tc>
          <w:tcPr>
            <w:tcW w:w="1723" w:type="dxa"/>
          </w:tcPr>
          <w:p w:rsidR="009A2F0B" w:rsidRPr="000E6BFC" w:rsidRDefault="009A2F0B" w:rsidP="00251115">
            <w:pPr>
              <w:spacing w:after="0" w:line="240" w:lineRule="auto"/>
              <w:ind w:firstLine="0"/>
              <w:jc w:val="center"/>
              <w:rPr>
                <w:b/>
                <w:sz w:val="24"/>
                <w:szCs w:val="24"/>
              </w:rPr>
            </w:pPr>
            <w:r w:rsidRPr="000E6BFC">
              <w:rPr>
                <w:b/>
                <w:sz w:val="24"/>
                <w:szCs w:val="24"/>
              </w:rPr>
              <w:t>1 499,072</w:t>
            </w:r>
          </w:p>
        </w:tc>
        <w:tc>
          <w:tcPr>
            <w:tcW w:w="1843" w:type="dxa"/>
          </w:tcPr>
          <w:p w:rsidR="00D410F7" w:rsidRPr="00D410F7" w:rsidRDefault="00D410F7" w:rsidP="00251115">
            <w:pPr>
              <w:spacing w:after="0" w:line="240" w:lineRule="auto"/>
              <w:ind w:firstLine="0"/>
              <w:jc w:val="center"/>
              <w:rPr>
                <w:b/>
                <w:sz w:val="24"/>
                <w:szCs w:val="24"/>
              </w:rPr>
            </w:pPr>
            <w:r w:rsidRPr="00D410F7">
              <w:rPr>
                <w:b/>
                <w:sz w:val="24"/>
                <w:szCs w:val="24"/>
              </w:rPr>
              <w:t>3732,38</w:t>
            </w:r>
          </w:p>
        </w:tc>
      </w:tr>
      <w:tr w:rsidR="00D410F7" w:rsidRPr="00D410F7" w:rsidTr="00B94769">
        <w:tc>
          <w:tcPr>
            <w:tcW w:w="709" w:type="dxa"/>
            <w:gridSpan w:val="2"/>
            <w:vMerge/>
          </w:tcPr>
          <w:p w:rsidR="00D410F7" w:rsidRPr="00D410F7" w:rsidRDefault="00D410F7" w:rsidP="00251115">
            <w:pPr>
              <w:spacing w:after="0" w:line="240" w:lineRule="auto"/>
              <w:ind w:firstLine="0"/>
              <w:rPr>
                <w:sz w:val="24"/>
                <w:szCs w:val="24"/>
              </w:rPr>
            </w:pPr>
          </w:p>
        </w:tc>
        <w:tc>
          <w:tcPr>
            <w:tcW w:w="7088" w:type="dxa"/>
            <w:vMerge/>
          </w:tcPr>
          <w:p w:rsidR="00D410F7" w:rsidRPr="00D410F7" w:rsidRDefault="00D410F7" w:rsidP="00251115">
            <w:pPr>
              <w:spacing w:after="0" w:line="240" w:lineRule="auto"/>
              <w:ind w:firstLine="0"/>
              <w:rPr>
                <w:sz w:val="24"/>
                <w:szCs w:val="24"/>
              </w:rPr>
            </w:pPr>
          </w:p>
        </w:tc>
        <w:tc>
          <w:tcPr>
            <w:tcW w:w="1843" w:type="dxa"/>
            <w:vMerge/>
          </w:tcPr>
          <w:p w:rsidR="00D410F7" w:rsidRPr="00D410F7" w:rsidRDefault="00D410F7" w:rsidP="00251115">
            <w:pPr>
              <w:spacing w:after="0" w:line="240" w:lineRule="auto"/>
              <w:ind w:firstLine="0"/>
              <w:rPr>
                <w:sz w:val="24"/>
                <w:szCs w:val="24"/>
              </w:rPr>
            </w:pPr>
          </w:p>
        </w:tc>
        <w:tc>
          <w:tcPr>
            <w:tcW w:w="2245" w:type="dxa"/>
          </w:tcPr>
          <w:p w:rsidR="00D410F7" w:rsidRPr="00D410F7" w:rsidRDefault="00D410F7" w:rsidP="00251115">
            <w:pPr>
              <w:spacing w:after="0" w:line="240" w:lineRule="auto"/>
              <w:ind w:firstLine="0"/>
              <w:rPr>
                <w:b/>
                <w:sz w:val="24"/>
                <w:szCs w:val="24"/>
              </w:rPr>
            </w:pPr>
            <w:r w:rsidRPr="00D410F7">
              <w:rPr>
                <w:b/>
                <w:sz w:val="24"/>
                <w:szCs w:val="24"/>
              </w:rPr>
              <w:t>Местный</w:t>
            </w:r>
          </w:p>
        </w:tc>
        <w:tc>
          <w:tcPr>
            <w:tcW w:w="1723" w:type="dxa"/>
          </w:tcPr>
          <w:p w:rsidR="00052EC3" w:rsidRPr="000E6BFC" w:rsidRDefault="00052EC3" w:rsidP="00251115">
            <w:pPr>
              <w:spacing w:after="0" w:line="240" w:lineRule="auto"/>
              <w:ind w:firstLine="0"/>
              <w:jc w:val="center"/>
              <w:rPr>
                <w:b/>
                <w:sz w:val="24"/>
                <w:szCs w:val="24"/>
              </w:rPr>
            </w:pPr>
            <w:r w:rsidRPr="000E6BFC">
              <w:rPr>
                <w:b/>
                <w:sz w:val="24"/>
                <w:szCs w:val="24"/>
              </w:rPr>
              <w:t>515,281</w:t>
            </w:r>
          </w:p>
        </w:tc>
        <w:tc>
          <w:tcPr>
            <w:tcW w:w="1843" w:type="dxa"/>
          </w:tcPr>
          <w:p w:rsidR="00F342A1" w:rsidRPr="00D410F7" w:rsidRDefault="00F342A1" w:rsidP="00251115">
            <w:pPr>
              <w:spacing w:after="0" w:line="240" w:lineRule="auto"/>
              <w:ind w:firstLine="0"/>
              <w:jc w:val="center"/>
              <w:rPr>
                <w:b/>
                <w:sz w:val="24"/>
                <w:szCs w:val="24"/>
              </w:rPr>
            </w:pPr>
            <w:r>
              <w:rPr>
                <w:b/>
                <w:sz w:val="24"/>
                <w:szCs w:val="24"/>
              </w:rPr>
              <w:t>302,5</w:t>
            </w:r>
          </w:p>
        </w:tc>
      </w:tr>
      <w:tr w:rsidR="00D410F7" w:rsidRPr="00D410F7" w:rsidTr="00B94769">
        <w:tc>
          <w:tcPr>
            <w:tcW w:w="709" w:type="dxa"/>
            <w:gridSpan w:val="2"/>
            <w:vMerge/>
          </w:tcPr>
          <w:p w:rsidR="00D410F7" w:rsidRPr="00D410F7" w:rsidRDefault="00D410F7" w:rsidP="00251115">
            <w:pPr>
              <w:spacing w:after="0" w:line="240" w:lineRule="auto"/>
              <w:ind w:firstLine="0"/>
              <w:rPr>
                <w:sz w:val="24"/>
                <w:szCs w:val="24"/>
              </w:rPr>
            </w:pPr>
          </w:p>
        </w:tc>
        <w:tc>
          <w:tcPr>
            <w:tcW w:w="7088" w:type="dxa"/>
            <w:vMerge/>
          </w:tcPr>
          <w:p w:rsidR="00D410F7" w:rsidRPr="00D410F7" w:rsidRDefault="00D410F7" w:rsidP="00251115">
            <w:pPr>
              <w:spacing w:after="0" w:line="240" w:lineRule="auto"/>
              <w:ind w:firstLine="0"/>
              <w:rPr>
                <w:sz w:val="24"/>
                <w:szCs w:val="24"/>
              </w:rPr>
            </w:pPr>
          </w:p>
        </w:tc>
        <w:tc>
          <w:tcPr>
            <w:tcW w:w="1843" w:type="dxa"/>
            <w:vMerge/>
          </w:tcPr>
          <w:p w:rsidR="00D410F7" w:rsidRPr="00D410F7" w:rsidRDefault="00D410F7" w:rsidP="00251115">
            <w:pPr>
              <w:spacing w:after="0" w:line="240" w:lineRule="auto"/>
              <w:ind w:firstLine="0"/>
              <w:rPr>
                <w:sz w:val="24"/>
                <w:szCs w:val="24"/>
              </w:rPr>
            </w:pPr>
          </w:p>
        </w:tc>
        <w:tc>
          <w:tcPr>
            <w:tcW w:w="2245" w:type="dxa"/>
          </w:tcPr>
          <w:p w:rsidR="00D410F7" w:rsidRPr="00D410F7" w:rsidRDefault="00D410F7" w:rsidP="00251115">
            <w:pPr>
              <w:spacing w:after="0" w:line="240" w:lineRule="auto"/>
              <w:ind w:firstLine="0"/>
              <w:rPr>
                <w:b/>
                <w:sz w:val="24"/>
                <w:szCs w:val="24"/>
              </w:rPr>
            </w:pPr>
            <w:r w:rsidRPr="00D410F7">
              <w:rPr>
                <w:b/>
                <w:sz w:val="24"/>
                <w:szCs w:val="24"/>
              </w:rPr>
              <w:t>Внебюджетные</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w:t>
            </w:r>
          </w:p>
        </w:tc>
      </w:tr>
      <w:tr w:rsidR="00D410F7" w:rsidRPr="00D410F7" w:rsidTr="00B94769">
        <w:tc>
          <w:tcPr>
            <w:tcW w:w="15451" w:type="dxa"/>
            <w:gridSpan w:val="7"/>
          </w:tcPr>
          <w:p w:rsidR="00D410F7" w:rsidRPr="00D410F7" w:rsidRDefault="00D410F7" w:rsidP="00251115">
            <w:pPr>
              <w:spacing w:after="0" w:line="240" w:lineRule="auto"/>
              <w:ind w:firstLine="0"/>
              <w:jc w:val="center"/>
              <w:rPr>
                <w:b/>
                <w:sz w:val="24"/>
                <w:szCs w:val="24"/>
              </w:rPr>
            </w:pPr>
            <w:r w:rsidRPr="00D410F7">
              <w:rPr>
                <w:b/>
                <w:sz w:val="24"/>
                <w:szCs w:val="24"/>
              </w:rPr>
              <w:t>1. Мероприятия по УДС</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Строительство 12,3 км участка западного автомобильного обхода г. Ирбит</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114,8</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229,6</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1.2</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Строительство 5,3 км автомобильного обхода пос. Большая Кочевка</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49,5</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98,9</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1.3</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Строительство 14,7 км а/д Крутихинское – Пьянково</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137,2</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274,4</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1.4</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Строительство 5,8 км автомобильного обхода пос. Пьянково</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54,13</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108,26</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1.5</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Строительство 4,7 км а/д Прядеина – Байкалово (до границы МО)</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43,8</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87,7</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1.6</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Строительство 9,9 км а/д Лаптева – Талица</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92,4</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184,8</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1.7</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Строительство автомобильного обхода нас.пунктов Черновское, Малахова, Большедворова, Коростелева - 6,1 км</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56,9</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113,8</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1.8</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Строительство а/д Азева – Шипово – Лопатково</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112,3</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187,7</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1.9</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Строительсво автомобильного обхода с.Килачевское</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45,1</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89,9</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1.10</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Капитальный ремонт 20,3 км а/д Шмаковское – Буланова – Килачевское – Чернорицкое</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94,3</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188,6</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1.11</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Капитальный ремонт 41 км а/д Боровая – Ницинское – Ключи – Бердюгина</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191</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382,6</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1.12</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Капитальный ремонт 25 км Ирбит – Черновское</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116,6</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233,3</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1.13</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Капитальный ремонт автомобильной дороги общего пользования местного значения в д.Большая Кочевка</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8318EE" w:rsidP="00251115">
            <w:pPr>
              <w:spacing w:after="0" w:line="240" w:lineRule="auto"/>
              <w:ind w:firstLine="0"/>
              <w:jc w:val="center"/>
              <w:rPr>
                <w:sz w:val="24"/>
                <w:szCs w:val="24"/>
              </w:rPr>
            </w:pPr>
            <w:r>
              <w:rPr>
                <w:sz w:val="24"/>
                <w:szCs w:val="24"/>
              </w:rPr>
              <w:t>89,189</w:t>
            </w:r>
          </w:p>
          <w:p w:rsidR="00D410F7" w:rsidRPr="00D410F7" w:rsidRDefault="008318EE" w:rsidP="00251115">
            <w:pPr>
              <w:spacing w:after="0" w:line="240" w:lineRule="auto"/>
              <w:ind w:firstLine="0"/>
              <w:jc w:val="center"/>
              <w:rPr>
                <w:sz w:val="24"/>
                <w:szCs w:val="24"/>
              </w:rPr>
            </w:pPr>
            <w:r>
              <w:rPr>
                <w:sz w:val="24"/>
                <w:szCs w:val="24"/>
              </w:rPr>
              <w:t>7,227</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1.14</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Капитальный ремонт автомобильной дороги общего пользования местного значения по улицам Первомайская и Октябрьская в селе Чубаровское</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2018-2020</w:t>
            </w:r>
          </w:p>
        </w:tc>
        <w:tc>
          <w:tcPr>
            <w:tcW w:w="2245" w:type="dxa"/>
          </w:tcPr>
          <w:p w:rsidR="0051766F" w:rsidRDefault="0051766F" w:rsidP="00251115">
            <w:pPr>
              <w:spacing w:after="0" w:line="240" w:lineRule="auto"/>
              <w:ind w:firstLine="0"/>
              <w:jc w:val="center"/>
              <w:rPr>
                <w:sz w:val="24"/>
                <w:szCs w:val="24"/>
              </w:rPr>
            </w:pPr>
          </w:p>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Default="00D410F7" w:rsidP="00251115">
            <w:pPr>
              <w:spacing w:after="0" w:line="240" w:lineRule="auto"/>
              <w:ind w:firstLine="0"/>
              <w:jc w:val="center"/>
              <w:rPr>
                <w:sz w:val="24"/>
                <w:szCs w:val="24"/>
              </w:rPr>
            </w:pPr>
          </w:p>
          <w:p w:rsidR="00F14D21" w:rsidRPr="00D410F7" w:rsidRDefault="00F14D21" w:rsidP="00251115">
            <w:pPr>
              <w:spacing w:after="0" w:line="240" w:lineRule="auto"/>
              <w:ind w:firstLine="0"/>
              <w:jc w:val="center"/>
              <w:rPr>
                <w:sz w:val="24"/>
                <w:szCs w:val="24"/>
              </w:rPr>
            </w:pPr>
            <w:r>
              <w:rPr>
                <w:sz w:val="24"/>
                <w:szCs w:val="24"/>
              </w:rPr>
              <w:t>124,055</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1.15</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Капитальный ремонт автомобильной дороги общего пользования местного значения от ул. Больничная до ул.Заречная</w:t>
            </w:r>
            <w:r w:rsidR="0055349E">
              <w:rPr>
                <w:sz w:val="24"/>
                <w:szCs w:val="24"/>
              </w:rPr>
              <w:t xml:space="preserve"> </w:t>
            </w:r>
            <w:r w:rsidRPr="00D410F7">
              <w:rPr>
                <w:sz w:val="24"/>
                <w:szCs w:val="24"/>
              </w:rPr>
              <w:t>п.Зайково</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2018-2020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Default="00F14D21" w:rsidP="00251115">
            <w:pPr>
              <w:spacing w:after="0" w:line="240" w:lineRule="auto"/>
              <w:ind w:firstLine="0"/>
              <w:jc w:val="center"/>
              <w:rPr>
                <w:sz w:val="24"/>
                <w:szCs w:val="24"/>
              </w:rPr>
            </w:pPr>
            <w:r>
              <w:rPr>
                <w:sz w:val="24"/>
                <w:szCs w:val="24"/>
              </w:rPr>
              <w:t>39,848</w:t>
            </w:r>
          </w:p>
          <w:p w:rsidR="00F14D21" w:rsidRPr="00D410F7" w:rsidRDefault="00F14D21" w:rsidP="00251115">
            <w:pPr>
              <w:spacing w:after="0" w:line="240" w:lineRule="auto"/>
              <w:ind w:firstLine="0"/>
              <w:jc w:val="center"/>
              <w:rPr>
                <w:sz w:val="24"/>
                <w:szCs w:val="24"/>
              </w:rPr>
            </w:pPr>
            <w:r>
              <w:rPr>
                <w:sz w:val="24"/>
                <w:szCs w:val="24"/>
              </w:rPr>
              <w:t>3,241</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1.16</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Капитальный ремонт автомобильной дороги общего пользования местного значения по ул.Заречная и ул. Свердлова в с.Знаменское</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2018-2020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Default="00F14D21" w:rsidP="00251115">
            <w:pPr>
              <w:spacing w:after="0" w:line="240" w:lineRule="auto"/>
              <w:ind w:firstLine="0"/>
              <w:jc w:val="center"/>
              <w:rPr>
                <w:sz w:val="24"/>
                <w:szCs w:val="24"/>
              </w:rPr>
            </w:pPr>
            <w:r>
              <w:rPr>
                <w:sz w:val="24"/>
                <w:szCs w:val="24"/>
              </w:rPr>
              <w:t>34,835</w:t>
            </w:r>
          </w:p>
          <w:p w:rsidR="00F14D21" w:rsidRPr="00D410F7" w:rsidRDefault="00F14D21" w:rsidP="00251115">
            <w:pPr>
              <w:spacing w:after="0" w:line="240" w:lineRule="auto"/>
              <w:ind w:firstLine="0"/>
              <w:jc w:val="center"/>
              <w:rPr>
                <w:sz w:val="24"/>
                <w:szCs w:val="24"/>
              </w:rPr>
            </w:pPr>
            <w:r>
              <w:rPr>
                <w:sz w:val="24"/>
                <w:szCs w:val="24"/>
              </w:rPr>
              <w:t>2,833</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1.17</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Капитальный ремонт автомобильной дороги общего пользования местного значения по улице Гагарина в п.Зайково</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2018-2020</w:t>
            </w:r>
          </w:p>
        </w:tc>
        <w:tc>
          <w:tcPr>
            <w:tcW w:w="2245" w:type="dxa"/>
          </w:tcPr>
          <w:p w:rsidR="00D410F7" w:rsidRPr="00D410F7" w:rsidRDefault="00D410F7" w:rsidP="00251115">
            <w:pPr>
              <w:spacing w:after="0" w:line="240" w:lineRule="auto"/>
              <w:ind w:firstLine="0"/>
              <w:jc w:val="center"/>
              <w:rPr>
                <w:sz w:val="24"/>
                <w:szCs w:val="24"/>
              </w:rPr>
            </w:pPr>
          </w:p>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Default="00D410F7" w:rsidP="00251115">
            <w:pPr>
              <w:spacing w:after="0" w:line="240" w:lineRule="auto"/>
              <w:ind w:firstLine="0"/>
              <w:jc w:val="center"/>
              <w:rPr>
                <w:sz w:val="24"/>
                <w:szCs w:val="24"/>
              </w:rPr>
            </w:pPr>
          </w:p>
          <w:p w:rsidR="00F14D21" w:rsidRPr="00D410F7" w:rsidRDefault="00F14D21" w:rsidP="00251115">
            <w:pPr>
              <w:spacing w:after="0" w:line="240" w:lineRule="auto"/>
              <w:ind w:firstLine="0"/>
              <w:jc w:val="center"/>
              <w:rPr>
                <w:sz w:val="24"/>
                <w:szCs w:val="24"/>
              </w:rPr>
            </w:pPr>
            <w:r>
              <w:rPr>
                <w:sz w:val="24"/>
                <w:szCs w:val="24"/>
              </w:rPr>
              <w:t>14,389</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1.18</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Реконструкция мостового перехода через реку Ляга по ул. Набережная в с.Горки</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2018-2020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76,0</w:t>
            </w:r>
          </w:p>
          <w:p w:rsidR="00D410F7" w:rsidRPr="00D410F7" w:rsidRDefault="00D410F7" w:rsidP="00251115">
            <w:pPr>
              <w:spacing w:after="0" w:line="240" w:lineRule="auto"/>
              <w:ind w:firstLine="0"/>
              <w:jc w:val="center"/>
              <w:rPr>
                <w:sz w:val="24"/>
                <w:szCs w:val="24"/>
              </w:rPr>
            </w:pPr>
            <w:r w:rsidRPr="00D410F7">
              <w:rPr>
                <w:sz w:val="24"/>
                <w:szCs w:val="24"/>
              </w:rPr>
              <w:t>4,0</w:t>
            </w:r>
          </w:p>
          <w:p w:rsidR="00D410F7" w:rsidRPr="00D410F7" w:rsidRDefault="00D410F7" w:rsidP="00251115">
            <w:pPr>
              <w:spacing w:after="0" w:line="240" w:lineRule="auto"/>
              <w:ind w:firstLine="0"/>
              <w:jc w:val="center"/>
              <w:rPr>
                <w:sz w:val="24"/>
                <w:szCs w:val="24"/>
              </w:rPr>
            </w:pP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1.19</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Ремонт автомобильной дороги общего пользования местного значения по ул.Советская, пер.Почтовый</w:t>
            </w:r>
            <w:r w:rsidR="0055349E">
              <w:rPr>
                <w:sz w:val="24"/>
                <w:szCs w:val="24"/>
              </w:rPr>
              <w:t xml:space="preserve"> </w:t>
            </w:r>
            <w:r w:rsidRPr="00D410F7">
              <w:rPr>
                <w:sz w:val="24"/>
                <w:szCs w:val="24"/>
              </w:rPr>
              <w:t>с.Горки</w:t>
            </w:r>
          </w:p>
        </w:tc>
        <w:tc>
          <w:tcPr>
            <w:tcW w:w="1843" w:type="dxa"/>
          </w:tcPr>
          <w:p w:rsidR="00D410F7" w:rsidRPr="00D410F7" w:rsidRDefault="00D410F7" w:rsidP="00251115">
            <w:pPr>
              <w:spacing w:after="0" w:line="240" w:lineRule="auto"/>
              <w:ind w:firstLine="0"/>
              <w:rPr>
                <w:sz w:val="24"/>
                <w:szCs w:val="24"/>
              </w:rPr>
            </w:pPr>
            <w:r w:rsidRPr="00D410F7">
              <w:rPr>
                <w:sz w:val="24"/>
                <w:szCs w:val="24"/>
              </w:rPr>
              <w:t>2018-2020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10,0</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1.20</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Ремонт автомобильных дорог общего пользования местного значения: подьезд к д.Нижняя,</w:t>
            </w:r>
            <w:r w:rsidR="0055349E">
              <w:rPr>
                <w:sz w:val="24"/>
                <w:szCs w:val="24"/>
              </w:rPr>
              <w:t xml:space="preserve"> </w:t>
            </w:r>
            <w:r w:rsidRPr="00D410F7">
              <w:rPr>
                <w:sz w:val="24"/>
                <w:szCs w:val="24"/>
              </w:rPr>
              <w:t>с.Волкова</w:t>
            </w:r>
            <w:r w:rsidR="0055349E">
              <w:rPr>
                <w:sz w:val="24"/>
                <w:szCs w:val="24"/>
              </w:rPr>
              <w:t xml:space="preserve"> </w:t>
            </w:r>
            <w:r w:rsidRPr="00D410F7">
              <w:rPr>
                <w:sz w:val="24"/>
                <w:szCs w:val="24"/>
              </w:rPr>
              <w:t>ул.Центральная, д.Б.Зверева</w:t>
            </w:r>
            <w:r w:rsidR="0055349E">
              <w:rPr>
                <w:sz w:val="24"/>
                <w:szCs w:val="24"/>
              </w:rPr>
              <w:t xml:space="preserve"> </w:t>
            </w:r>
            <w:r w:rsidRPr="00D410F7">
              <w:rPr>
                <w:sz w:val="24"/>
                <w:szCs w:val="24"/>
              </w:rPr>
              <w:t>ул.Советская,  с.Килачевское</w:t>
            </w:r>
            <w:r w:rsidR="0055349E">
              <w:rPr>
                <w:sz w:val="24"/>
                <w:szCs w:val="24"/>
              </w:rPr>
              <w:t xml:space="preserve"> </w:t>
            </w:r>
            <w:r w:rsidRPr="00D410F7">
              <w:rPr>
                <w:sz w:val="24"/>
                <w:szCs w:val="24"/>
              </w:rPr>
              <w:t>ул.Заречная, д.Фомина ул.60 лет Октября, д.Лаптева</w:t>
            </w:r>
            <w:r w:rsidR="0055349E">
              <w:rPr>
                <w:sz w:val="24"/>
                <w:szCs w:val="24"/>
              </w:rPr>
              <w:t xml:space="preserve"> </w:t>
            </w:r>
            <w:r w:rsidRPr="00D410F7">
              <w:rPr>
                <w:sz w:val="24"/>
                <w:szCs w:val="24"/>
              </w:rPr>
              <w:t>ул.Центральная, д.Першина,</w:t>
            </w:r>
            <w:r w:rsidR="0055349E">
              <w:rPr>
                <w:sz w:val="24"/>
                <w:szCs w:val="24"/>
              </w:rPr>
              <w:t xml:space="preserve"> </w:t>
            </w:r>
            <w:r w:rsidRPr="00D410F7">
              <w:rPr>
                <w:sz w:val="24"/>
                <w:szCs w:val="24"/>
              </w:rPr>
              <w:t>д.Ретнева, д.Симонова,</w:t>
            </w:r>
            <w:r w:rsidR="0055349E">
              <w:rPr>
                <w:sz w:val="24"/>
                <w:szCs w:val="24"/>
              </w:rPr>
              <w:t xml:space="preserve"> </w:t>
            </w:r>
            <w:r w:rsidRPr="00D410F7">
              <w:rPr>
                <w:sz w:val="24"/>
                <w:szCs w:val="24"/>
              </w:rPr>
              <w:t>с.Осинцевское,</w:t>
            </w:r>
            <w:r w:rsidR="0055349E">
              <w:rPr>
                <w:sz w:val="24"/>
                <w:szCs w:val="24"/>
              </w:rPr>
              <w:t xml:space="preserve"> </w:t>
            </w:r>
            <w:r w:rsidRPr="00D410F7">
              <w:rPr>
                <w:sz w:val="24"/>
                <w:szCs w:val="24"/>
              </w:rPr>
              <w:t>с.Знаменское</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F14D21" w:rsidP="00251115">
            <w:pPr>
              <w:spacing w:after="0" w:line="240" w:lineRule="auto"/>
              <w:ind w:firstLine="0"/>
              <w:jc w:val="center"/>
              <w:rPr>
                <w:sz w:val="24"/>
                <w:szCs w:val="24"/>
              </w:rPr>
            </w:pPr>
            <w:r>
              <w:rPr>
                <w:sz w:val="24"/>
                <w:szCs w:val="24"/>
              </w:rPr>
              <w:t>76,656</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27D94">
            <w:pPr>
              <w:spacing w:after="0" w:line="240" w:lineRule="auto"/>
              <w:ind w:firstLine="0"/>
              <w:jc w:val="center"/>
              <w:rPr>
                <w:sz w:val="24"/>
                <w:szCs w:val="24"/>
              </w:rPr>
            </w:pPr>
            <w:r w:rsidRPr="00D410F7">
              <w:rPr>
                <w:sz w:val="24"/>
                <w:szCs w:val="24"/>
              </w:rPr>
              <w:t>1.2</w:t>
            </w:r>
            <w:r w:rsidR="00227D94">
              <w:rPr>
                <w:sz w:val="24"/>
                <w:szCs w:val="24"/>
              </w:rPr>
              <w:t>1</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Содержание дорожной сети в населенных пунктах Ирбитского муниципального образования</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Региональный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12,5</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25,0</w:t>
            </w: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1.2</w:t>
            </w:r>
            <w:r w:rsidR="00227D94" w:rsidRPr="00AC1588">
              <w:rPr>
                <w:sz w:val="24"/>
                <w:szCs w:val="24"/>
              </w:rPr>
              <w:t>2</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Организация 3 постов СТО</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2018-2020</w:t>
            </w:r>
          </w:p>
        </w:tc>
        <w:tc>
          <w:tcPr>
            <w:tcW w:w="2245" w:type="dxa"/>
            <w:shd w:val="clear" w:color="auto" w:fill="auto"/>
          </w:tcPr>
          <w:p w:rsidR="00D410F7" w:rsidRPr="00AC1588" w:rsidRDefault="00193926"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15,3</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1.2</w:t>
            </w:r>
            <w:r w:rsidR="00227D94" w:rsidRPr="00AC1588">
              <w:rPr>
                <w:sz w:val="24"/>
                <w:szCs w:val="24"/>
              </w:rPr>
              <w:t>3</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Реконструкция участка а/д Зайково-Пьянково-Знаменское 1,23 км</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2018-2020</w:t>
            </w:r>
          </w:p>
        </w:tc>
        <w:tc>
          <w:tcPr>
            <w:tcW w:w="2245"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17,5</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1.2</w:t>
            </w:r>
            <w:r w:rsidR="00227D94" w:rsidRPr="00AC1588">
              <w:rPr>
                <w:sz w:val="24"/>
                <w:szCs w:val="24"/>
              </w:rPr>
              <w:t>4</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Реконструкция подъезда к с. Лопатково 0,6 км</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2018-2020</w:t>
            </w:r>
          </w:p>
        </w:tc>
        <w:tc>
          <w:tcPr>
            <w:tcW w:w="2245" w:type="dxa"/>
            <w:shd w:val="clear" w:color="auto" w:fill="auto"/>
          </w:tcPr>
          <w:p w:rsidR="00D410F7" w:rsidRPr="00AC1588" w:rsidRDefault="00F14D21"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8,5</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1.2</w:t>
            </w:r>
            <w:r w:rsidR="00227D94" w:rsidRPr="00AC1588">
              <w:rPr>
                <w:sz w:val="24"/>
                <w:szCs w:val="24"/>
              </w:rPr>
              <w:t>5</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Реконструкция подъезда к с. Кирга 2,13 км</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2018-2020</w:t>
            </w:r>
          </w:p>
        </w:tc>
        <w:tc>
          <w:tcPr>
            <w:tcW w:w="2245" w:type="dxa"/>
            <w:shd w:val="clear" w:color="auto" w:fill="auto"/>
          </w:tcPr>
          <w:p w:rsidR="00D410F7" w:rsidRPr="00AC1588" w:rsidRDefault="00F14D21"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30,14</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1.2</w:t>
            </w:r>
            <w:r w:rsidR="00227D94" w:rsidRPr="00AC1588">
              <w:rPr>
                <w:sz w:val="24"/>
                <w:szCs w:val="24"/>
              </w:rPr>
              <w:t>6</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Реконструкция подъезда к д. Новгородова4,2 км</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2018-2020</w:t>
            </w:r>
          </w:p>
        </w:tc>
        <w:tc>
          <w:tcPr>
            <w:tcW w:w="2245" w:type="dxa"/>
            <w:shd w:val="clear" w:color="auto" w:fill="auto"/>
          </w:tcPr>
          <w:p w:rsidR="00D410F7" w:rsidRPr="00AC1588" w:rsidRDefault="00F14D21"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59,43</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1.2</w:t>
            </w:r>
            <w:r w:rsidR="00227D94" w:rsidRPr="00AC1588">
              <w:rPr>
                <w:sz w:val="24"/>
                <w:szCs w:val="24"/>
              </w:rPr>
              <w:t>7</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Реконструкция участка а/д Горбуновское-Байкалово-Ирбит 6,4 км</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2025-2030</w:t>
            </w:r>
          </w:p>
        </w:tc>
        <w:tc>
          <w:tcPr>
            <w:tcW w:w="2245"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90,56</w:t>
            </w: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1.2</w:t>
            </w:r>
            <w:r w:rsidR="00227D94" w:rsidRPr="00AC1588">
              <w:rPr>
                <w:sz w:val="24"/>
                <w:szCs w:val="24"/>
              </w:rPr>
              <w:t>8</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реконструкция участка а/д Камышлов-Ирбит-Туринск-Тавда (24,4 км)</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2025-2030</w:t>
            </w:r>
          </w:p>
        </w:tc>
        <w:tc>
          <w:tcPr>
            <w:tcW w:w="2245"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345,26</w:t>
            </w: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w:t>
            </w:r>
            <w:r w:rsidR="00227D94" w:rsidRPr="00AC1588">
              <w:rPr>
                <w:sz w:val="24"/>
                <w:szCs w:val="24"/>
              </w:rPr>
              <w:t>29</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строительство южного обхода г. Ирбит (15,5 км)</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2025-2030</w:t>
            </w:r>
          </w:p>
        </w:tc>
        <w:tc>
          <w:tcPr>
            <w:tcW w:w="2245"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434,0</w:t>
            </w: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1.3</w:t>
            </w:r>
            <w:r w:rsidR="00227D94" w:rsidRPr="00AC1588">
              <w:rPr>
                <w:sz w:val="24"/>
                <w:szCs w:val="24"/>
              </w:rPr>
              <w:t>0</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строительство обхода с. Килачевское (7 км)</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2025-2030</w:t>
            </w:r>
          </w:p>
        </w:tc>
        <w:tc>
          <w:tcPr>
            <w:tcW w:w="2245"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196,0</w:t>
            </w: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1.3</w:t>
            </w:r>
            <w:r w:rsidR="00227D94" w:rsidRPr="00AC1588">
              <w:rPr>
                <w:sz w:val="24"/>
                <w:szCs w:val="24"/>
              </w:rPr>
              <w:t>1</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строительство обхода с. Черновское (6,5 км)</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2025-2030</w:t>
            </w:r>
          </w:p>
        </w:tc>
        <w:tc>
          <w:tcPr>
            <w:tcW w:w="2245"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182,0</w:t>
            </w: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1.3</w:t>
            </w:r>
            <w:r w:rsidR="00227D94" w:rsidRPr="00AC1588">
              <w:rPr>
                <w:sz w:val="24"/>
                <w:szCs w:val="24"/>
              </w:rPr>
              <w:t>2</w:t>
            </w:r>
          </w:p>
        </w:tc>
        <w:tc>
          <w:tcPr>
            <w:tcW w:w="7088" w:type="dxa"/>
            <w:shd w:val="clear" w:color="auto" w:fill="auto"/>
          </w:tcPr>
          <w:p w:rsidR="00D410F7" w:rsidRPr="00AC1588" w:rsidRDefault="00D410F7" w:rsidP="00251115">
            <w:pPr>
              <w:spacing w:after="0" w:line="240" w:lineRule="auto"/>
              <w:ind w:firstLine="0"/>
              <w:rPr>
                <w:sz w:val="24"/>
                <w:szCs w:val="24"/>
              </w:rPr>
            </w:pPr>
            <w:r w:rsidRPr="00AC1588">
              <w:rPr>
                <w:sz w:val="24"/>
                <w:szCs w:val="24"/>
              </w:rPr>
              <w:t>строительство а/д Пьянково-Харловское (10,0 км)</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2025-2030</w:t>
            </w:r>
          </w:p>
        </w:tc>
        <w:tc>
          <w:tcPr>
            <w:tcW w:w="2245"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280,0</w:t>
            </w:r>
          </w:p>
        </w:tc>
      </w:tr>
      <w:tr w:rsidR="00D410F7" w:rsidRPr="00D410F7" w:rsidTr="00AC1588">
        <w:tc>
          <w:tcPr>
            <w:tcW w:w="15451" w:type="dxa"/>
            <w:gridSpan w:val="7"/>
            <w:shd w:val="clear" w:color="auto" w:fill="auto"/>
          </w:tcPr>
          <w:p w:rsidR="00D410F7" w:rsidRPr="00AC1588" w:rsidRDefault="00D410F7" w:rsidP="00251115">
            <w:pPr>
              <w:spacing w:after="0" w:line="240" w:lineRule="auto"/>
              <w:ind w:firstLine="0"/>
              <w:jc w:val="center"/>
              <w:rPr>
                <w:b/>
                <w:sz w:val="24"/>
                <w:szCs w:val="24"/>
              </w:rPr>
            </w:pPr>
            <w:r w:rsidRPr="00AC1588">
              <w:rPr>
                <w:b/>
                <w:sz w:val="24"/>
                <w:szCs w:val="24"/>
              </w:rPr>
              <w:t>2. Мероприятия по организации и безопасности дорожного движения</w:t>
            </w:r>
          </w:p>
        </w:tc>
      </w:tr>
      <w:tr w:rsidR="00D410F7" w:rsidRPr="00D410F7" w:rsidTr="00AC1588">
        <w:tc>
          <w:tcPr>
            <w:tcW w:w="709" w:type="dxa"/>
            <w:gridSpan w:val="2"/>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2.1</w:t>
            </w:r>
          </w:p>
        </w:tc>
        <w:tc>
          <w:tcPr>
            <w:tcW w:w="7088" w:type="dxa"/>
            <w:shd w:val="clear" w:color="auto" w:fill="auto"/>
          </w:tcPr>
          <w:p w:rsidR="00D410F7" w:rsidRPr="00AC1588" w:rsidRDefault="00D410F7" w:rsidP="00251115">
            <w:pPr>
              <w:spacing w:after="0" w:line="240" w:lineRule="auto"/>
              <w:ind w:firstLine="0"/>
              <w:rPr>
                <w:rFonts w:eastAsiaTheme="minorHAnsi"/>
                <w:color w:val="000000"/>
                <w:sz w:val="24"/>
                <w:szCs w:val="24"/>
              </w:rPr>
            </w:pPr>
            <w:r w:rsidRPr="00AC1588">
              <w:rPr>
                <w:sz w:val="24"/>
                <w:szCs w:val="24"/>
              </w:rPr>
              <w:t>Обустройство дополнительных полос движения ТС на поворот с ул. Ожиганова (с направления ул. Орджоникидзе) на ул.Мира (в направлении ул. Строителей) и с  ул. Ожиганова (с направления ул. Лесной) на ул. Мира (в направлении  пер. Мелиораторов)</w:t>
            </w:r>
          </w:p>
        </w:tc>
        <w:tc>
          <w:tcPr>
            <w:tcW w:w="184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2018-2025</w:t>
            </w:r>
          </w:p>
        </w:tc>
        <w:tc>
          <w:tcPr>
            <w:tcW w:w="2245" w:type="dxa"/>
            <w:shd w:val="clear" w:color="auto" w:fill="auto"/>
          </w:tcPr>
          <w:p w:rsidR="00D410F7" w:rsidRPr="00AC1588" w:rsidRDefault="00F14D21" w:rsidP="00251115">
            <w:pPr>
              <w:spacing w:after="0" w:line="240" w:lineRule="auto"/>
              <w:ind w:firstLine="0"/>
              <w:jc w:val="center"/>
              <w:rPr>
                <w:sz w:val="24"/>
                <w:szCs w:val="24"/>
              </w:rPr>
            </w:pPr>
            <w:r w:rsidRPr="00AC1588">
              <w:rPr>
                <w:sz w:val="24"/>
                <w:szCs w:val="24"/>
              </w:rPr>
              <w:t>Региональный</w:t>
            </w:r>
          </w:p>
        </w:tc>
        <w:tc>
          <w:tcPr>
            <w:tcW w:w="1723" w:type="dxa"/>
            <w:shd w:val="clear" w:color="auto" w:fill="auto"/>
          </w:tcPr>
          <w:p w:rsidR="00D410F7" w:rsidRPr="00AC1588" w:rsidRDefault="00D410F7" w:rsidP="00251115">
            <w:pPr>
              <w:spacing w:after="0" w:line="240" w:lineRule="auto"/>
              <w:ind w:firstLine="0"/>
              <w:jc w:val="center"/>
              <w:rPr>
                <w:sz w:val="24"/>
                <w:szCs w:val="24"/>
              </w:rPr>
            </w:pPr>
            <w:r w:rsidRPr="00AC1588">
              <w:rPr>
                <w:sz w:val="24"/>
                <w:szCs w:val="24"/>
              </w:rPr>
              <w:t>7,8</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2.2</w:t>
            </w:r>
          </w:p>
        </w:tc>
        <w:tc>
          <w:tcPr>
            <w:tcW w:w="7088" w:type="dxa"/>
          </w:tcPr>
          <w:p w:rsidR="00D410F7" w:rsidRPr="00D410F7" w:rsidRDefault="00D410F7" w:rsidP="00251115">
            <w:pPr>
              <w:spacing w:after="0" w:line="240" w:lineRule="auto"/>
              <w:ind w:firstLine="0"/>
              <w:rPr>
                <w:rFonts w:eastAsiaTheme="minorHAnsi"/>
                <w:color w:val="000000"/>
                <w:sz w:val="24"/>
                <w:szCs w:val="24"/>
              </w:rPr>
            </w:pPr>
            <w:r w:rsidRPr="00D410F7">
              <w:rPr>
                <w:sz w:val="24"/>
                <w:szCs w:val="24"/>
              </w:rPr>
              <w:t>Обустройство школьных зон с пешеходными переходами согласно новым стандартам возле средних школ МО – 21 ед.</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14,7</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2.3</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Освещение  дорожной сети в населенных пунктах Ирбитского муниципального образования</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2,5</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5,0</w:t>
            </w: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2.4</w:t>
            </w:r>
          </w:p>
        </w:tc>
        <w:tc>
          <w:tcPr>
            <w:tcW w:w="7088" w:type="dxa"/>
          </w:tcPr>
          <w:p w:rsidR="00D410F7" w:rsidRPr="00D410F7" w:rsidRDefault="00D410F7" w:rsidP="00251115">
            <w:pPr>
              <w:spacing w:after="0" w:line="240" w:lineRule="auto"/>
              <w:ind w:firstLine="0"/>
              <w:rPr>
                <w:rFonts w:eastAsiaTheme="minorHAnsi"/>
                <w:color w:val="000000"/>
                <w:sz w:val="24"/>
                <w:szCs w:val="24"/>
              </w:rPr>
            </w:pPr>
            <w:r w:rsidRPr="00D410F7">
              <w:rPr>
                <w:sz w:val="24"/>
                <w:szCs w:val="24"/>
              </w:rPr>
              <w:t>Разработка и тиражирование печатной продукции по безопасности дорожного движения для общеобразовательных учреждений и приобретение сувенирной продукции для поощрения участников мероприятий по БДД</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p w:rsidR="00D410F7" w:rsidRPr="00D410F7" w:rsidRDefault="00D410F7" w:rsidP="00251115">
            <w:pPr>
              <w:spacing w:after="0" w:line="240" w:lineRule="auto"/>
              <w:ind w:firstLine="0"/>
              <w:jc w:val="center"/>
              <w:rPr>
                <w:sz w:val="24"/>
                <w:szCs w:val="24"/>
              </w:rPr>
            </w:pP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0,7</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2.5</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Приобретение и установка учебно-тренировочного пособия (автоплощадка) для учащихся школьных и дошкольных учреждений Ирбитского муниципального образования</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2,5</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jc w:val="center"/>
              <w:rPr>
                <w:sz w:val="24"/>
                <w:szCs w:val="24"/>
              </w:rPr>
            </w:pPr>
            <w:r w:rsidRPr="00D410F7">
              <w:rPr>
                <w:sz w:val="24"/>
                <w:szCs w:val="24"/>
              </w:rPr>
              <w:t>2.6</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Установка дорожных знаков, искусственных неровностей,</w:t>
            </w:r>
            <w:r w:rsidR="0055349E">
              <w:rPr>
                <w:sz w:val="24"/>
                <w:szCs w:val="24"/>
              </w:rPr>
              <w:t xml:space="preserve"> </w:t>
            </w:r>
            <w:r w:rsidRPr="00D410F7">
              <w:rPr>
                <w:sz w:val="24"/>
                <w:szCs w:val="24"/>
              </w:rPr>
              <w:t>ограждений и  светофоров Т-7 в населенных пунктах Ирбитского МО</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p w:rsidR="00D410F7" w:rsidRPr="00D410F7" w:rsidRDefault="00D410F7" w:rsidP="00251115">
            <w:pPr>
              <w:spacing w:after="0" w:line="240" w:lineRule="auto"/>
              <w:ind w:firstLine="0"/>
              <w:jc w:val="center"/>
              <w:rPr>
                <w:sz w:val="24"/>
                <w:szCs w:val="24"/>
              </w:rPr>
            </w:pP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5,5</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15451" w:type="dxa"/>
            <w:gridSpan w:val="7"/>
          </w:tcPr>
          <w:p w:rsidR="00D410F7" w:rsidRPr="00D410F7" w:rsidRDefault="00D410F7" w:rsidP="00251115">
            <w:pPr>
              <w:spacing w:after="0" w:line="240" w:lineRule="auto"/>
              <w:ind w:firstLine="0"/>
              <w:jc w:val="center"/>
              <w:rPr>
                <w:b/>
                <w:sz w:val="24"/>
                <w:szCs w:val="24"/>
              </w:rPr>
            </w:pPr>
            <w:r w:rsidRPr="00D410F7">
              <w:rPr>
                <w:b/>
                <w:sz w:val="24"/>
                <w:szCs w:val="24"/>
              </w:rPr>
              <w:t>Мероприятия по развитию транспорта общего пользования</w:t>
            </w:r>
          </w:p>
        </w:tc>
      </w:tr>
      <w:tr w:rsidR="00D410F7" w:rsidRPr="00D410F7" w:rsidTr="00B94769">
        <w:tc>
          <w:tcPr>
            <w:tcW w:w="675" w:type="dxa"/>
          </w:tcPr>
          <w:p w:rsidR="00D410F7" w:rsidRPr="00D410F7" w:rsidRDefault="00D410F7" w:rsidP="00251115">
            <w:pPr>
              <w:spacing w:after="0" w:line="240" w:lineRule="auto"/>
              <w:ind w:firstLine="0"/>
              <w:jc w:val="center"/>
              <w:rPr>
                <w:sz w:val="24"/>
                <w:szCs w:val="24"/>
              </w:rPr>
            </w:pPr>
            <w:r w:rsidRPr="00D410F7">
              <w:rPr>
                <w:sz w:val="24"/>
                <w:szCs w:val="24"/>
              </w:rPr>
              <w:t>3.1</w:t>
            </w:r>
          </w:p>
        </w:tc>
        <w:tc>
          <w:tcPr>
            <w:tcW w:w="7122" w:type="dxa"/>
            <w:gridSpan w:val="2"/>
          </w:tcPr>
          <w:p w:rsidR="00D410F7" w:rsidRPr="00D410F7" w:rsidRDefault="00D410F7" w:rsidP="00251115">
            <w:pPr>
              <w:spacing w:after="0" w:line="240" w:lineRule="auto"/>
              <w:ind w:firstLine="0"/>
              <w:rPr>
                <w:sz w:val="24"/>
                <w:szCs w:val="24"/>
              </w:rPr>
            </w:pPr>
            <w:r w:rsidRPr="00D410F7">
              <w:rPr>
                <w:rFonts w:eastAsiaTheme="minorHAnsi"/>
                <w:color w:val="000000"/>
                <w:sz w:val="24"/>
                <w:szCs w:val="24"/>
              </w:rPr>
              <w:t>Реализация комплекса мероприятий по развитию инфраструктуры общественного пассажирского транспорта – обновление информационных систем, обустройство остановочных пунктов, в т.ч. их приспособление для маломобильных групп населения</w:t>
            </w:r>
          </w:p>
        </w:tc>
        <w:tc>
          <w:tcPr>
            <w:tcW w:w="1843" w:type="dxa"/>
          </w:tcPr>
          <w:p w:rsidR="00D410F7" w:rsidRPr="00D410F7" w:rsidRDefault="00D410F7" w:rsidP="00251115">
            <w:pPr>
              <w:spacing w:after="0" w:line="240" w:lineRule="auto"/>
              <w:ind w:firstLine="0"/>
              <w:jc w:val="center"/>
              <w:rPr>
                <w:sz w:val="24"/>
                <w:szCs w:val="24"/>
              </w:rPr>
            </w:pPr>
          </w:p>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p>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p>
          <w:p w:rsidR="00D410F7" w:rsidRPr="00D410F7" w:rsidRDefault="00D410F7" w:rsidP="00251115">
            <w:pPr>
              <w:spacing w:after="0" w:line="240" w:lineRule="auto"/>
              <w:ind w:firstLine="0"/>
              <w:jc w:val="center"/>
              <w:rPr>
                <w:sz w:val="24"/>
                <w:szCs w:val="24"/>
              </w:rPr>
            </w:pPr>
            <w:r w:rsidRPr="00D410F7">
              <w:rPr>
                <w:sz w:val="24"/>
                <w:szCs w:val="24"/>
              </w:rPr>
              <w:t>5</w:t>
            </w:r>
          </w:p>
        </w:tc>
        <w:tc>
          <w:tcPr>
            <w:tcW w:w="1843" w:type="dxa"/>
          </w:tcPr>
          <w:p w:rsidR="00D410F7" w:rsidRPr="00D410F7" w:rsidRDefault="00D410F7" w:rsidP="00251115">
            <w:pPr>
              <w:spacing w:after="0" w:line="240" w:lineRule="auto"/>
              <w:ind w:firstLine="0"/>
              <w:jc w:val="center"/>
              <w:rPr>
                <w:sz w:val="24"/>
                <w:szCs w:val="24"/>
              </w:rPr>
            </w:pPr>
          </w:p>
          <w:p w:rsidR="00D410F7" w:rsidRPr="00D410F7" w:rsidRDefault="00D410F7" w:rsidP="00251115">
            <w:pPr>
              <w:spacing w:after="0" w:line="240" w:lineRule="auto"/>
              <w:ind w:firstLine="0"/>
              <w:jc w:val="center"/>
              <w:rPr>
                <w:sz w:val="24"/>
                <w:szCs w:val="24"/>
              </w:rPr>
            </w:pPr>
            <w:r w:rsidRPr="00D410F7">
              <w:rPr>
                <w:sz w:val="24"/>
                <w:szCs w:val="24"/>
              </w:rPr>
              <w:t>11</w:t>
            </w:r>
          </w:p>
        </w:tc>
      </w:tr>
      <w:tr w:rsidR="00D410F7" w:rsidRPr="00D410F7" w:rsidTr="00B94769">
        <w:tc>
          <w:tcPr>
            <w:tcW w:w="675" w:type="dxa"/>
          </w:tcPr>
          <w:p w:rsidR="00D410F7" w:rsidRPr="00D410F7" w:rsidRDefault="00D410F7" w:rsidP="00251115">
            <w:pPr>
              <w:spacing w:after="0" w:line="240" w:lineRule="auto"/>
              <w:ind w:firstLine="0"/>
              <w:rPr>
                <w:sz w:val="24"/>
                <w:szCs w:val="24"/>
              </w:rPr>
            </w:pPr>
            <w:r w:rsidRPr="00D410F7">
              <w:rPr>
                <w:sz w:val="24"/>
                <w:szCs w:val="24"/>
              </w:rPr>
              <w:t>3.2</w:t>
            </w:r>
          </w:p>
        </w:tc>
        <w:tc>
          <w:tcPr>
            <w:tcW w:w="7122" w:type="dxa"/>
            <w:gridSpan w:val="2"/>
          </w:tcPr>
          <w:p w:rsidR="00D410F7" w:rsidRPr="00D410F7" w:rsidRDefault="00D410F7" w:rsidP="00251115">
            <w:pPr>
              <w:spacing w:after="0" w:line="240" w:lineRule="auto"/>
              <w:ind w:firstLine="0"/>
              <w:rPr>
                <w:rFonts w:eastAsiaTheme="minorHAnsi"/>
                <w:color w:val="000000"/>
                <w:sz w:val="24"/>
                <w:szCs w:val="24"/>
              </w:rPr>
            </w:pPr>
            <w:r w:rsidRPr="00D410F7">
              <w:rPr>
                <w:sz w:val="24"/>
                <w:szCs w:val="24"/>
              </w:rPr>
              <w:t>Субсидии на возмещение недополученных доходов юридическим лицам и индивидуальным предпринимателям осуществляющим пассажирские перевозки</w:t>
            </w:r>
          </w:p>
        </w:tc>
        <w:tc>
          <w:tcPr>
            <w:tcW w:w="1843" w:type="dxa"/>
          </w:tcPr>
          <w:p w:rsidR="00D410F7" w:rsidRPr="00D410F7" w:rsidRDefault="00D410F7" w:rsidP="00251115">
            <w:pPr>
              <w:spacing w:after="0" w:line="240" w:lineRule="auto"/>
              <w:ind w:firstLine="0"/>
              <w:jc w:val="center"/>
              <w:rPr>
                <w:sz w:val="24"/>
                <w:szCs w:val="24"/>
              </w:rPr>
            </w:pPr>
          </w:p>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p>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p>
          <w:p w:rsidR="00D410F7" w:rsidRPr="00D410F7" w:rsidRDefault="00D410F7" w:rsidP="00251115">
            <w:pPr>
              <w:spacing w:after="0" w:line="240" w:lineRule="auto"/>
              <w:ind w:firstLine="0"/>
              <w:jc w:val="center"/>
              <w:rPr>
                <w:sz w:val="24"/>
                <w:szCs w:val="24"/>
              </w:rPr>
            </w:pPr>
            <w:r w:rsidRPr="00D410F7">
              <w:rPr>
                <w:sz w:val="24"/>
                <w:szCs w:val="24"/>
              </w:rPr>
              <w:t>15</w:t>
            </w:r>
          </w:p>
        </w:tc>
        <w:tc>
          <w:tcPr>
            <w:tcW w:w="1843" w:type="dxa"/>
          </w:tcPr>
          <w:p w:rsidR="00D410F7" w:rsidRPr="00D410F7" w:rsidRDefault="00D410F7" w:rsidP="00251115">
            <w:pPr>
              <w:spacing w:after="0" w:line="240" w:lineRule="auto"/>
              <w:ind w:firstLine="0"/>
              <w:jc w:val="center"/>
              <w:rPr>
                <w:sz w:val="24"/>
                <w:szCs w:val="24"/>
              </w:rPr>
            </w:pPr>
          </w:p>
          <w:p w:rsidR="00D410F7" w:rsidRPr="00D410F7" w:rsidRDefault="00D410F7" w:rsidP="00251115">
            <w:pPr>
              <w:spacing w:after="0" w:line="240" w:lineRule="auto"/>
              <w:ind w:firstLine="0"/>
              <w:jc w:val="center"/>
              <w:rPr>
                <w:sz w:val="24"/>
                <w:szCs w:val="24"/>
              </w:rPr>
            </w:pPr>
            <w:r w:rsidRPr="00D410F7">
              <w:rPr>
                <w:sz w:val="24"/>
                <w:szCs w:val="24"/>
              </w:rPr>
              <w:t>25</w:t>
            </w:r>
          </w:p>
          <w:p w:rsidR="00D410F7" w:rsidRPr="00D410F7" w:rsidRDefault="00D410F7" w:rsidP="00251115">
            <w:pPr>
              <w:spacing w:after="0" w:line="240" w:lineRule="auto"/>
              <w:ind w:firstLine="0"/>
              <w:jc w:val="center"/>
              <w:rPr>
                <w:sz w:val="24"/>
                <w:szCs w:val="24"/>
              </w:rPr>
            </w:pPr>
          </w:p>
        </w:tc>
      </w:tr>
      <w:tr w:rsidR="00D410F7" w:rsidRPr="00D410F7" w:rsidTr="00B94769">
        <w:tc>
          <w:tcPr>
            <w:tcW w:w="675" w:type="dxa"/>
          </w:tcPr>
          <w:p w:rsidR="00D410F7" w:rsidRPr="00D410F7" w:rsidRDefault="00D410F7" w:rsidP="00251115">
            <w:pPr>
              <w:spacing w:after="0" w:line="240" w:lineRule="auto"/>
              <w:ind w:firstLine="0"/>
              <w:rPr>
                <w:sz w:val="24"/>
                <w:szCs w:val="24"/>
              </w:rPr>
            </w:pPr>
            <w:r w:rsidRPr="00D410F7">
              <w:rPr>
                <w:sz w:val="24"/>
                <w:szCs w:val="24"/>
              </w:rPr>
              <w:t>3.3</w:t>
            </w:r>
          </w:p>
        </w:tc>
        <w:tc>
          <w:tcPr>
            <w:tcW w:w="7122" w:type="dxa"/>
            <w:gridSpan w:val="2"/>
          </w:tcPr>
          <w:p w:rsidR="00D410F7" w:rsidRPr="00D410F7" w:rsidRDefault="00D410F7" w:rsidP="00251115">
            <w:pPr>
              <w:spacing w:after="0" w:line="240" w:lineRule="auto"/>
              <w:ind w:firstLine="0"/>
              <w:rPr>
                <w:sz w:val="24"/>
                <w:szCs w:val="24"/>
              </w:rPr>
            </w:pPr>
            <w:r w:rsidRPr="00D410F7">
              <w:rPr>
                <w:sz w:val="24"/>
                <w:szCs w:val="24"/>
              </w:rPr>
              <w:t>Изготовление карт маршрута регулярных перевозок и свидетельств об осуществлении перевозок по маршруту регулярных перевозок</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0,3</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675" w:type="dxa"/>
          </w:tcPr>
          <w:p w:rsidR="00D410F7" w:rsidRPr="00D410F7" w:rsidRDefault="00D410F7" w:rsidP="00251115">
            <w:pPr>
              <w:spacing w:after="0" w:line="240" w:lineRule="auto"/>
              <w:ind w:firstLine="0"/>
              <w:rPr>
                <w:sz w:val="24"/>
                <w:szCs w:val="24"/>
              </w:rPr>
            </w:pPr>
            <w:r w:rsidRPr="00D410F7">
              <w:rPr>
                <w:sz w:val="24"/>
                <w:szCs w:val="24"/>
              </w:rPr>
              <w:t>3.4</w:t>
            </w:r>
          </w:p>
        </w:tc>
        <w:tc>
          <w:tcPr>
            <w:tcW w:w="7122" w:type="dxa"/>
            <w:gridSpan w:val="2"/>
          </w:tcPr>
          <w:p w:rsidR="00D410F7" w:rsidRPr="00D410F7" w:rsidRDefault="00D410F7" w:rsidP="00251115">
            <w:pPr>
              <w:spacing w:after="0" w:line="240" w:lineRule="auto"/>
              <w:ind w:firstLine="0"/>
              <w:rPr>
                <w:sz w:val="24"/>
                <w:szCs w:val="24"/>
              </w:rPr>
            </w:pPr>
            <w:r w:rsidRPr="00D410F7">
              <w:rPr>
                <w:sz w:val="24"/>
                <w:szCs w:val="24"/>
              </w:rPr>
              <w:t>Организовать новый маршрут «Ирбит-Черновское-Чубаровское» протяженностью 32 км;</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16,0</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32,0</w:t>
            </w:r>
          </w:p>
        </w:tc>
      </w:tr>
      <w:tr w:rsidR="00D410F7" w:rsidRPr="00D410F7" w:rsidTr="00B94769">
        <w:tc>
          <w:tcPr>
            <w:tcW w:w="675" w:type="dxa"/>
          </w:tcPr>
          <w:p w:rsidR="00D410F7" w:rsidRPr="00D410F7" w:rsidRDefault="00D410F7" w:rsidP="00251115">
            <w:pPr>
              <w:spacing w:after="0" w:line="240" w:lineRule="auto"/>
              <w:ind w:firstLine="0"/>
              <w:rPr>
                <w:sz w:val="24"/>
                <w:szCs w:val="24"/>
              </w:rPr>
            </w:pPr>
            <w:r w:rsidRPr="00D410F7">
              <w:rPr>
                <w:sz w:val="24"/>
                <w:szCs w:val="24"/>
              </w:rPr>
              <w:t>3.5</w:t>
            </w:r>
          </w:p>
        </w:tc>
        <w:tc>
          <w:tcPr>
            <w:tcW w:w="7122" w:type="dxa"/>
            <w:gridSpan w:val="2"/>
          </w:tcPr>
          <w:p w:rsidR="00D410F7" w:rsidRPr="00D410F7" w:rsidRDefault="00D410F7" w:rsidP="00251115">
            <w:pPr>
              <w:spacing w:after="0" w:line="240" w:lineRule="auto"/>
              <w:ind w:firstLine="0"/>
              <w:rPr>
                <w:sz w:val="24"/>
                <w:szCs w:val="24"/>
              </w:rPr>
            </w:pPr>
            <w:r w:rsidRPr="00D410F7">
              <w:rPr>
                <w:sz w:val="24"/>
                <w:szCs w:val="24"/>
              </w:rPr>
              <w:t>Закольцовка маршрута «Килачевское-Стриганское» с организацией заезда вс. Крутихинское и с. Чернорицкое (увеличение протяженности на 39 км с обратным направлением)</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18,5</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39</w:t>
            </w:r>
          </w:p>
        </w:tc>
      </w:tr>
      <w:tr w:rsidR="00D410F7" w:rsidRPr="00D410F7" w:rsidTr="00B94769">
        <w:tc>
          <w:tcPr>
            <w:tcW w:w="675" w:type="dxa"/>
          </w:tcPr>
          <w:p w:rsidR="00D410F7" w:rsidRPr="00D410F7" w:rsidRDefault="00D410F7" w:rsidP="00251115">
            <w:pPr>
              <w:spacing w:after="0" w:line="240" w:lineRule="auto"/>
              <w:ind w:firstLine="0"/>
              <w:rPr>
                <w:sz w:val="24"/>
                <w:szCs w:val="24"/>
              </w:rPr>
            </w:pPr>
            <w:r w:rsidRPr="00D410F7">
              <w:rPr>
                <w:sz w:val="24"/>
                <w:szCs w:val="24"/>
              </w:rPr>
              <w:t>3.6</w:t>
            </w:r>
          </w:p>
        </w:tc>
        <w:tc>
          <w:tcPr>
            <w:tcW w:w="7122" w:type="dxa"/>
            <w:gridSpan w:val="2"/>
          </w:tcPr>
          <w:p w:rsidR="00D410F7" w:rsidRPr="00D410F7" w:rsidRDefault="00D410F7" w:rsidP="00251115">
            <w:pPr>
              <w:spacing w:after="0" w:line="240" w:lineRule="auto"/>
              <w:ind w:firstLine="0"/>
              <w:rPr>
                <w:sz w:val="24"/>
                <w:szCs w:val="24"/>
              </w:rPr>
            </w:pPr>
            <w:r w:rsidRPr="00D410F7">
              <w:rPr>
                <w:sz w:val="24"/>
                <w:szCs w:val="24"/>
              </w:rPr>
              <w:t>Увеличение протяженности маршрута «Пионерский-Килачевское» на 16 км- организация заезда в д. Буланова – д. Якшина;</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8,0</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16,0</w:t>
            </w:r>
          </w:p>
        </w:tc>
      </w:tr>
      <w:tr w:rsidR="00D410F7" w:rsidRPr="00D410F7" w:rsidTr="00B94769">
        <w:tc>
          <w:tcPr>
            <w:tcW w:w="675" w:type="dxa"/>
          </w:tcPr>
          <w:p w:rsidR="00D410F7" w:rsidRPr="00D410F7" w:rsidRDefault="00D410F7" w:rsidP="00251115">
            <w:pPr>
              <w:spacing w:after="0" w:line="240" w:lineRule="auto"/>
              <w:ind w:firstLine="0"/>
              <w:rPr>
                <w:sz w:val="24"/>
                <w:szCs w:val="24"/>
              </w:rPr>
            </w:pPr>
            <w:r w:rsidRPr="00D410F7">
              <w:rPr>
                <w:sz w:val="24"/>
                <w:szCs w:val="24"/>
              </w:rPr>
              <w:t>3.7</w:t>
            </w:r>
          </w:p>
        </w:tc>
        <w:tc>
          <w:tcPr>
            <w:tcW w:w="7122" w:type="dxa"/>
            <w:gridSpan w:val="2"/>
          </w:tcPr>
          <w:p w:rsidR="00D410F7" w:rsidRPr="00D410F7" w:rsidRDefault="00D410F7" w:rsidP="00251115">
            <w:pPr>
              <w:spacing w:after="0" w:line="240" w:lineRule="auto"/>
              <w:ind w:firstLine="0"/>
              <w:rPr>
                <w:sz w:val="24"/>
                <w:szCs w:val="24"/>
              </w:rPr>
            </w:pPr>
            <w:r w:rsidRPr="00D410F7">
              <w:rPr>
                <w:sz w:val="24"/>
                <w:szCs w:val="24"/>
              </w:rPr>
              <w:t>Увеличение протяженности маршрута «Ирбит – д. Фомина» на 12 км, организация заезда в д. Чащина.</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6</w:t>
            </w:r>
            <w:bookmarkStart w:id="42" w:name="_GoBack"/>
            <w:bookmarkEnd w:id="42"/>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12</w:t>
            </w:r>
          </w:p>
        </w:tc>
      </w:tr>
      <w:tr w:rsidR="00D410F7" w:rsidRPr="00D410F7" w:rsidTr="00B94769">
        <w:tc>
          <w:tcPr>
            <w:tcW w:w="675" w:type="dxa"/>
          </w:tcPr>
          <w:p w:rsidR="00D410F7" w:rsidRPr="00D410F7" w:rsidRDefault="00D410F7" w:rsidP="00251115">
            <w:pPr>
              <w:spacing w:after="0" w:line="240" w:lineRule="auto"/>
              <w:ind w:firstLine="0"/>
              <w:rPr>
                <w:sz w:val="24"/>
                <w:szCs w:val="24"/>
              </w:rPr>
            </w:pPr>
            <w:r w:rsidRPr="00D410F7">
              <w:rPr>
                <w:sz w:val="24"/>
                <w:szCs w:val="24"/>
              </w:rPr>
              <w:t>3.8</w:t>
            </w:r>
          </w:p>
        </w:tc>
        <w:tc>
          <w:tcPr>
            <w:tcW w:w="7122" w:type="dxa"/>
            <w:gridSpan w:val="2"/>
          </w:tcPr>
          <w:p w:rsidR="00D410F7" w:rsidRPr="00D410F7" w:rsidRDefault="00D410F7" w:rsidP="00251115">
            <w:pPr>
              <w:spacing w:after="0" w:line="240" w:lineRule="auto"/>
              <w:ind w:firstLine="0"/>
              <w:rPr>
                <w:sz w:val="24"/>
                <w:szCs w:val="24"/>
              </w:rPr>
            </w:pPr>
            <w:r w:rsidRPr="00D410F7">
              <w:rPr>
                <w:sz w:val="24"/>
                <w:szCs w:val="24"/>
              </w:rPr>
              <w:t>Проведение мониторинга транспортного спроса, в т.ч. сторонними организациями, корректировка транспортной модели (ежегодные исследования на УДС и общественном транспорте)</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1,5</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2,5</w:t>
            </w:r>
          </w:p>
        </w:tc>
      </w:tr>
      <w:tr w:rsidR="00D410F7" w:rsidRPr="00D410F7" w:rsidTr="00B94769">
        <w:tc>
          <w:tcPr>
            <w:tcW w:w="675" w:type="dxa"/>
          </w:tcPr>
          <w:p w:rsidR="00D410F7" w:rsidRPr="00D410F7" w:rsidRDefault="00D410F7" w:rsidP="00251115">
            <w:pPr>
              <w:spacing w:after="0" w:line="240" w:lineRule="auto"/>
              <w:ind w:firstLine="0"/>
              <w:rPr>
                <w:sz w:val="24"/>
                <w:szCs w:val="24"/>
              </w:rPr>
            </w:pPr>
            <w:r w:rsidRPr="00D410F7">
              <w:rPr>
                <w:sz w:val="24"/>
                <w:szCs w:val="24"/>
              </w:rPr>
              <w:t>3.9</w:t>
            </w:r>
          </w:p>
        </w:tc>
        <w:tc>
          <w:tcPr>
            <w:tcW w:w="7122" w:type="dxa"/>
            <w:gridSpan w:val="2"/>
          </w:tcPr>
          <w:p w:rsidR="00D410F7" w:rsidRPr="00D410F7" w:rsidRDefault="00D410F7" w:rsidP="00251115">
            <w:pPr>
              <w:spacing w:after="0" w:line="240" w:lineRule="auto"/>
              <w:ind w:firstLine="0"/>
              <w:rPr>
                <w:sz w:val="24"/>
                <w:szCs w:val="24"/>
              </w:rPr>
            </w:pPr>
            <w:r w:rsidRPr="00D410F7">
              <w:rPr>
                <w:sz w:val="24"/>
                <w:szCs w:val="24"/>
              </w:rPr>
              <w:t>Оптимизация парка подвижного состава общественного транспорта в соответствии с потребностями настоящего времени</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30</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55</w:t>
            </w:r>
          </w:p>
        </w:tc>
      </w:tr>
      <w:tr w:rsidR="00D410F7" w:rsidRPr="00D410F7" w:rsidTr="00B94769">
        <w:tc>
          <w:tcPr>
            <w:tcW w:w="15451" w:type="dxa"/>
            <w:gridSpan w:val="7"/>
          </w:tcPr>
          <w:p w:rsidR="00D410F7" w:rsidRPr="00D410F7" w:rsidRDefault="00D410F7" w:rsidP="00251115">
            <w:pPr>
              <w:spacing w:after="0" w:line="240" w:lineRule="auto"/>
              <w:ind w:firstLine="0"/>
              <w:jc w:val="center"/>
              <w:rPr>
                <w:b/>
                <w:sz w:val="24"/>
                <w:szCs w:val="24"/>
              </w:rPr>
            </w:pPr>
            <w:r w:rsidRPr="00D410F7">
              <w:rPr>
                <w:b/>
                <w:sz w:val="24"/>
                <w:szCs w:val="24"/>
              </w:rPr>
              <w:t>4. Мероприятия по развитию парковочного пространства</w:t>
            </w:r>
          </w:p>
        </w:tc>
      </w:tr>
      <w:tr w:rsidR="00D410F7" w:rsidRPr="00D410F7" w:rsidTr="00B94769">
        <w:tc>
          <w:tcPr>
            <w:tcW w:w="709" w:type="dxa"/>
            <w:gridSpan w:val="2"/>
          </w:tcPr>
          <w:p w:rsidR="00D410F7" w:rsidRPr="00D410F7" w:rsidRDefault="00D410F7" w:rsidP="00251115">
            <w:pPr>
              <w:spacing w:after="0" w:line="240" w:lineRule="auto"/>
              <w:ind w:firstLine="0"/>
              <w:rPr>
                <w:sz w:val="24"/>
                <w:szCs w:val="24"/>
              </w:rPr>
            </w:pPr>
            <w:r w:rsidRPr="00D410F7">
              <w:rPr>
                <w:sz w:val="24"/>
                <w:szCs w:val="24"/>
              </w:rPr>
              <w:t>4.1</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Организация 3 парковочных зон в п. Пионерский</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17,5</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35,0</w:t>
            </w:r>
          </w:p>
        </w:tc>
      </w:tr>
      <w:tr w:rsidR="00D410F7" w:rsidRPr="00D410F7" w:rsidTr="00B94769">
        <w:tc>
          <w:tcPr>
            <w:tcW w:w="709" w:type="dxa"/>
            <w:gridSpan w:val="2"/>
          </w:tcPr>
          <w:p w:rsidR="00D410F7" w:rsidRPr="00D410F7" w:rsidRDefault="00D410F7" w:rsidP="00251115">
            <w:pPr>
              <w:spacing w:after="0" w:line="240" w:lineRule="auto"/>
              <w:ind w:firstLine="0"/>
              <w:rPr>
                <w:sz w:val="24"/>
                <w:szCs w:val="24"/>
              </w:rPr>
            </w:pPr>
            <w:r w:rsidRPr="00D410F7">
              <w:rPr>
                <w:sz w:val="24"/>
                <w:szCs w:val="24"/>
              </w:rPr>
              <w:t>4.2</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Организация 6 парковочных зон в п. Зайково</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2018-2030</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35,0</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70,0</w:t>
            </w:r>
          </w:p>
        </w:tc>
      </w:tr>
      <w:tr w:rsidR="00D410F7" w:rsidRPr="00D410F7" w:rsidTr="00B94769">
        <w:tc>
          <w:tcPr>
            <w:tcW w:w="709" w:type="dxa"/>
            <w:gridSpan w:val="2"/>
          </w:tcPr>
          <w:p w:rsidR="00D410F7" w:rsidRPr="00D410F7" w:rsidRDefault="00D410F7" w:rsidP="00251115">
            <w:pPr>
              <w:spacing w:after="0" w:line="240" w:lineRule="auto"/>
              <w:ind w:firstLine="0"/>
              <w:rPr>
                <w:sz w:val="24"/>
                <w:szCs w:val="24"/>
              </w:rPr>
            </w:pPr>
            <w:r w:rsidRPr="00D410F7">
              <w:rPr>
                <w:sz w:val="24"/>
                <w:szCs w:val="24"/>
              </w:rPr>
              <w:t>4.3</w:t>
            </w:r>
          </w:p>
        </w:tc>
        <w:tc>
          <w:tcPr>
            <w:tcW w:w="7088" w:type="dxa"/>
          </w:tcPr>
          <w:p w:rsidR="00D410F7" w:rsidRPr="00D410F7" w:rsidRDefault="00D410F7" w:rsidP="00251115">
            <w:pPr>
              <w:spacing w:after="0" w:line="240" w:lineRule="auto"/>
              <w:ind w:firstLine="0"/>
              <w:rPr>
                <w:sz w:val="24"/>
                <w:szCs w:val="24"/>
              </w:rPr>
            </w:pPr>
            <w:r w:rsidRPr="00D410F7">
              <w:rPr>
                <w:sz w:val="24"/>
                <w:szCs w:val="24"/>
              </w:rPr>
              <w:t>Упорядочение существующих стоянок ТС: нанесение разметки, установка ограждений и др.</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6,5</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15451" w:type="dxa"/>
            <w:gridSpan w:val="7"/>
          </w:tcPr>
          <w:p w:rsidR="00D410F7" w:rsidRPr="00D410F7" w:rsidRDefault="00D410F7" w:rsidP="00C90680">
            <w:pPr>
              <w:pStyle w:val="afb"/>
              <w:numPr>
                <w:ilvl w:val="0"/>
                <w:numId w:val="37"/>
              </w:numPr>
              <w:spacing w:after="0" w:line="240" w:lineRule="auto"/>
              <w:ind w:left="0" w:firstLine="0"/>
              <w:jc w:val="center"/>
              <w:rPr>
                <w:b/>
                <w:sz w:val="24"/>
                <w:szCs w:val="24"/>
              </w:rPr>
            </w:pPr>
            <w:r w:rsidRPr="00D410F7">
              <w:rPr>
                <w:b/>
                <w:sz w:val="24"/>
                <w:szCs w:val="24"/>
              </w:rPr>
              <w:t>Мероприятия инфраструктуры пешеходного и велосипедного движения</w:t>
            </w:r>
          </w:p>
        </w:tc>
      </w:tr>
      <w:tr w:rsidR="00D410F7" w:rsidRPr="00D410F7" w:rsidTr="00B94769">
        <w:tc>
          <w:tcPr>
            <w:tcW w:w="709" w:type="dxa"/>
            <w:gridSpan w:val="2"/>
          </w:tcPr>
          <w:p w:rsidR="00D410F7" w:rsidRPr="00D410F7" w:rsidRDefault="00D410F7" w:rsidP="00251115">
            <w:pPr>
              <w:spacing w:after="0" w:line="240" w:lineRule="auto"/>
              <w:ind w:firstLine="0"/>
              <w:rPr>
                <w:sz w:val="24"/>
                <w:szCs w:val="24"/>
              </w:rPr>
            </w:pPr>
            <w:r w:rsidRPr="00D410F7">
              <w:rPr>
                <w:sz w:val="24"/>
                <w:szCs w:val="24"/>
              </w:rPr>
              <w:t>5.1</w:t>
            </w:r>
          </w:p>
        </w:tc>
        <w:tc>
          <w:tcPr>
            <w:tcW w:w="7088" w:type="dxa"/>
          </w:tcPr>
          <w:p w:rsidR="00D410F7" w:rsidRPr="00D410F7" w:rsidRDefault="00D410F7" w:rsidP="00251115">
            <w:pPr>
              <w:spacing w:after="0" w:line="240" w:lineRule="auto"/>
              <w:ind w:firstLine="0"/>
              <w:rPr>
                <w:rFonts w:eastAsiaTheme="minorHAnsi"/>
                <w:color w:val="000000"/>
                <w:sz w:val="24"/>
                <w:szCs w:val="24"/>
              </w:rPr>
            </w:pPr>
            <w:r w:rsidRPr="00D410F7">
              <w:rPr>
                <w:sz w:val="24"/>
                <w:szCs w:val="24"/>
              </w:rPr>
              <w:t>Обустройство велосипедного маршрута в п. Зайково вдоль ул. Ленина и ул. Коммунистическая общей протяженностью 8,2 км (</w:t>
            </w:r>
            <w:r w:rsidRPr="00D410F7">
              <w:rPr>
                <w:rFonts w:eastAsiaTheme="minorHAnsi"/>
                <w:color w:val="000000"/>
                <w:sz w:val="24"/>
                <w:szCs w:val="24"/>
              </w:rPr>
              <w:t>проектно-изыскательские работы, строительство и обустройство велодорожек и велопарковок 6 ед.)</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37,3</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rPr>
                <w:sz w:val="24"/>
                <w:szCs w:val="24"/>
              </w:rPr>
            </w:pPr>
            <w:r w:rsidRPr="00D410F7">
              <w:rPr>
                <w:sz w:val="24"/>
                <w:szCs w:val="24"/>
              </w:rPr>
              <w:t>5.2</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Обустройство велосипедного маршрута в п. Пионерский вдоль ул. Мира – Лесная – Ожиганова протяженностью 2,7 км(</w:t>
            </w:r>
            <w:r w:rsidRPr="00D410F7">
              <w:rPr>
                <w:rFonts w:eastAsiaTheme="minorHAnsi"/>
                <w:color w:val="000000"/>
                <w:sz w:val="24"/>
                <w:szCs w:val="24"/>
              </w:rPr>
              <w:t>проектно-изыскательские работы, строительство и обустройство велодорожек и велопарковок 3 ед.)</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12,28</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rPr>
                <w:sz w:val="24"/>
                <w:szCs w:val="24"/>
              </w:rPr>
            </w:pPr>
            <w:r w:rsidRPr="00D410F7">
              <w:rPr>
                <w:sz w:val="24"/>
                <w:szCs w:val="24"/>
              </w:rPr>
              <w:t>5.3</w:t>
            </w:r>
          </w:p>
        </w:tc>
        <w:tc>
          <w:tcPr>
            <w:tcW w:w="7088" w:type="dxa"/>
          </w:tcPr>
          <w:p w:rsidR="00D410F7" w:rsidRPr="00D410F7" w:rsidRDefault="00D410F7" w:rsidP="00251115">
            <w:pPr>
              <w:spacing w:after="0" w:line="240" w:lineRule="auto"/>
              <w:ind w:firstLine="0"/>
              <w:rPr>
                <w:sz w:val="24"/>
                <w:szCs w:val="24"/>
              </w:rPr>
            </w:pPr>
            <w:r w:rsidRPr="00D410F7">
              <w:rPr>
                <w:sz w:val="24"/>
                <w:szCs w:val="24"/>
              </w:rPr>
              <w:t>Обустройство 2-х пешеходных переходовв п. Зайково на ул. Ленина и ул. Коммунистическая</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1,5</w:t>
            </w:r>
          </w:p>
        </w:tc>
        <w:tc>
          <w:tcPr>
            <w:tcW w:w="1843" w:type="dxa"/>
          </w:tcPr>
          <w:p w:rsidR="00D410F7" w:rsidRPr="00D410F7" w:rsidRDefault="00D410F7" w:rsidP="00251115">
            <w:pPr>
              <w:spacing w:after="0" w:line="240" w:lineRule="auto"/>
              <w:ind w:firstLine="0"/>
              <w:jc w:val="center"/>
              <w:rPr>
                <w:sz w:val="24"/>
                <w:szCs w:val="24"/>
              </w:rPr>
            </w:pPr>
          </w:p>
        </w:tc>
      </w:tr>
      <w:tr w:rsidR="00D410F7" w:rsidRPr="00D410F7" w:rsidTr="00B94769">
        <w:tc>
          <w:tcPr>
            <w:tcW w:w="709" w:type="dxa"/>
            <w:gridSpan w:val="2"/>
          </w:tcPr>
          <w:p w:rsidR="00D410F7" w:rsidRPr="00D410F7" w:rsidRDefault="00D410F7" w:rsidP="00251115">
            <w:pPr>
              <w:spacing w:after="0" w:line="240" w:lineRule="auto"/>
              <w:ind w:firstLine="0"/>
              <w:rPr>
                <w:sz w:val="24"/>
                <w:szCs w:val="24"/>
              </w:rPr>
            </w:pPr>
            <w:r w:rsidRPr="00D410F7">
              <w:rPr>
                <w:sz w:val="24"/>
                <w:szCs w:val="24"/>
              </w:rPr>
              <w:t>5.4</w:t>
            </w:r>
          </w:p>
        </w:tc>
        <w:tc>
          <w:tcPr>
            <w:tcW w:w="7088" w:type="dxa"/>
          </w:tcPr>
          <w:p w:rsidR="00D410F7" w:rsidRPr="00D410F7" w:rsidRDefault="00D410F7" w:rsidP="00251115">
            <w:pPr>
              <w:spacing w:after="0" w:line="240" w:lineRule="auto"/>
              <w:ind w:firstLine="0"/>
              <w:rPr>
                <w:sz w:val="24"/>
                <w:szCs w:val="24"/>
              </w:rPr>
            </w:pPr>
            <w:r w:rsidRPr="00D410F7">
              <w:rPr>
                <w:sz w:val="24"/>
                <w:szCs w:val="24"/>
              </w:rPr>
              <w:t xml:space="preserve">Строительство 6 км тротуара в п. Зайково по ул. Коммунистическая </w:t>
            </w:r>
          </w:p>
        </w:tc>
        <w:tc>
          <w:tcPr>
            <w:tcW w:w="1843" w:type="dxa"/>
          </w:tcPr>
          <w:p w:rsidR="00D410F7" w:rsidRPr="00D410F7" w:rsidRDefault="00D410F7" w:rsidP="00251115">
            <w:pPr>
              <w:spacing w:after="0" w:line="240" w:lineRule="auto"/>
              <w:ind w:firstLine="0"/>
              <w:jc w:val="center"/>
              <w:rPr>
                <w:sz w:val="24"/>
                <w:szCs w:val="24"/>
              </w:rPr>
            </w:pPr>
            <w:r w:rsidRPr="00D410F7">
              <w:rPr>
                <w:sz w:val="24"/>
                <w:szCs w:val="24"/>
              </w:rPr>
              <w:t>2018-2025</w:t>
            </w:r>
          </w:p>
        </w:tc>
        <w:tc>
          <w:tcPr>
            <w:tcW w:w="2245" w:type="dxa"/>
          </w:tcPr>
          <w:p w:rsidR="00D410F7" w:rsidRPr="00D410F7" w:rsidRDefault="00D410F7" w:rsidP="00251115">
            <w:pPr>
              <w:spacing w:after="0" w:line="240" w:lineRule="auto"/>
              <w:ind w:firstLine="0"/>
              <w:jc w:val="center"/>
              <w:rPr>
                <w:sz w:val="24"/>
                <w:szCs w:val="24"/>
              </w:rPr>
            </w:pPr>
            <w:r w:rsidRPr="00D410F7">
              <w:rPr>
                <w:sz w:val="24"/>
                <w:szCs w:val="24"/>
              </w:rPr>
              <w:t>Местный</w:t>
            </w:r>
          </w:p>
        </w:tc>
        <w:tc>
          <w:tcPr>
            <w:tcW w:w="1723" w:type="dxa"/>
          </w:tcPr>
          <w:p w:rsidR="00D410F7" w:rsidRPr="00D410F7" w:rsidRDefault="00D410F7" w:rsidP="00251115">
            <w:pPr>
              <w:spacing w:after="0" w:line="240" w:lineRule="auto"/>
              <w:ind w:firstLine="0"/>
              <w:jc w:val="center"/>
              <w:rPr>
                <w:sz w:val="24"/>
                <w:szCs w:val="24"/>
              </w:rPr>
            </w:pPr>
            <w:r w:rsidRPr="00D410F7">
              <w:rPr>
                <w:sz w:val="24"/>
                <w:szCs w:val="24"/>
              </w:rPr>
              <w:t>36,6</w:t>
            </w:r>
          </w:p>
        </w:tc>
        <w:tc>
          <w:tcPr>
            <w:tcW w:w="1843" w:type="dxa"/>
          </w:tcPr>
          <w:p w:rsidR="00D410F7" w:rsidRPr="00D410F7" w:rsidRDefault="00D410F7" w:rsidP="00251115">
            <w:pPr>
              <w:spacing w:after="0" w:line="240" w:lineRule="auto"/>
              <w:ind w:firstLine="0"/>
              <w:jc w:val="center"/>
              <w:rPr>
                <w:sz w:val="24"/>
                <w:szCs w:val="24"/>
              </w:rPr>
            </w:pPr>
          </w:p>
        </w:tc>
      </w:tr>
    </w:tbl>
    <w:p w:rsidR="00D410F7" w:rsidRDefault="00D410F7" w:rsidP="00251115">
      <w:pPr>
        <w:widowControl w:val="0"/>
        <w:autoSpaceDE w:val="0"/>
        <w:autoSpaceDN w:val="0"/>
        <w:adjustRightInd w:val="0"/>
        <w:spacing w:after="0" w:line="276" w:lineRule="auto"/>
        <w:jc w:val="both"/>
        <w:rPr>
          <w:rFonts w:ascii="Times New Roman" w:hAnsi="Times New Roman"/>
          <w:sz w:val="28"/>
          <w:szCs w:val="28"/>
        </w:rPr>
        <w:sectPr w:rsidR="00D410F7" w:rsidSect="00207B51">
          <w:pgSz w:w="16838" w:h="11906" w:orient="landscape"/>
          <w:pgMar w:top="709" w:right="992" w:bottom="851" w:left="1134" w:header="709" w:footer="709" w:gutter="0"/>
          <w:cols w:space="708"/>
          <w:titlePg/>
          <w:docGrid w:linePitch="360"/>
        </w:sectPr>
      </w:pPr>
    </w:p>
    <w:p w:rsidR="00D410F7" w:rsidRPr="007B2F6F" w:rsidRDefault="00D410F7" w:rsidP="00D32C63">
      <w:pPr>
        <w:widowControl w:val="0"/>
        <w:autoSpaceDE w:val="0"/>
        <w:autoSpaceDN w:val="0"/>
        <w:adjustRightInd w:val="0"/>
        <w:spacing w:after="0" w:line="276" w:lineRule="auto"/>
        <w:jc w:val="both"/>
        <w:rPr>
          <w:rFonts w:ascii="Times New Roman" w:hAnsi="Times New Roman"/>
          <w:sz w:val="28"/>
          <w:szCs w:val="28"/>
        </w:rPr>
      </w:pPr>
    </w:p>
    <w:sectPr w:rsidR="00D410F7" w:rsidRPr="007B2F6F" w:rsidSect="0039784B">
      <w:pgSz w:w="11906" w:h="16838"/>
      <w:pgMar w:top="993" w:right="850" w:bottom="1134" w:left="156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08B5" w:rsidRDefault="00FD08B5" w:rsidP="00013131">
      <w:pPr>
        <w:spacing w:after="0" w:line="240" w:lineRule="auto"/>
      </w:pPr>
      <w:r>
        <w:separator/>
      </w:r>
    </w:p>
  </w:endnote>
  <w:endnote w:type="continuationSeparator" w:id="1">
    <w:p w:rsidR="00FD08B5" w:rsidRDefault="00FD08B5" w:rsidP="000131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Bold">
    <w:altName w:val="Times New Roma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17" w:rsidRDefault="000369CC" w:rsidP="007E5216">
    <w:pPr>
      <w:pStyle w:val="aa"/>
      <w:framePr w:wrap="around" w:vAnchor="text" w:hAnchor="margin" w:xAlign="center" w:y="1"/>
      <w:rPr>
        <w:rStyle w:val="ac"/>
      </w:rPr>
    </w:pPr>
    <w:r>
      <w:rPr>
        <w:rStyle w:val="ac"/>
      </w:rPr>
      <w:fldChar w:fldCharType="begin"/>
    </w:r>
    <w:r w:rsidR="00486E17">
      <w:rPr>
        <w:rStyle w:val="ac"/>
      </w:rPr>
      <w:instrText xml:space="preserve">PAGE  </w:instrText>
    </w:r>
    <w:r>
      <w:rPr>
        <w:rStyle w:val="ac"/>
      </w:rPr>
      <w:fldChar w:fldCharType="end"/>
    </w:r>
  </w:p>
  <w:p w:rsidR="00486E17" w:rsidRDefault="00486E17" w:rsidP="007E5216">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17" w:rsidRDefault="000369CC" w:rsidP="007E5216">
    <w:pPr>
      <w:pStyle w:val="aa"/>
      <w:framePr w:wrap="around" w:vAnchor="text" w:hAnchor="margin" w:xAlign="center" w:y="1"/>
      <w:rPr>
        <w:rStyle w:val="ac"/>
      </w:rPr>
    </w:pPr>
    <w:r>
      <w:rPr>
        <w:rStyle w:val="ac"/>
      </w:rPr>
      <w:fldChar w:fldCharType="begin"/>
    </w:r>
    <w:r w:rsidR="00486E17">
      <w:rPr>
        <w:rStyle w:val="ac"/>
      </w:rPr>
      <w:instrText xml:space="preserve">PAGE  </w:instrText>
    </w:r>
    <w:r>
      <w:rPr>
        <w:rStyle w:val="ac"/>
      </w:rPr>
      <w:fldChar w:fldCharType="separate"/>
    </w:r>
    <w:r w:rsidR="00FD4BE8">
      <w:rPr>
        <w:rStyle w:val="ac"/>
        <w:noProof/>
      </w:rPr>
      <w:t>12</w:t>
    </w:r>
    <w:r>
      <w:rPr>
        <w:rStyle w:val="ac"/>
      </w:rPr>
      <w:fldChar w:fldCharType="end"/>
    </w:r>
  </w:p>
  <w:p w:rsidR="00486E17" w:rsidRPr="00271AAC" w:rsidRDefault="00486E17" w:rsidP="007E5216">
    <w:pPr>
      <w:pStyle w:val="a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6E17" w:rsidRDefault="000369CC">
    <w:pPr>
      <w:pStyle w:val="aa"/>
      <w:jc w:val="right"/>
    </w:pPr>
    <w:r>
      <w:rPr>
        <w:noProof/>
      </w:rPr>
      <w:fldChar w:fldCharType="begin"/>
    </w:r>
    <w:r w:rsidR="00486E17">
      <w:rPr>
        <w:noProof/>
      </w:rPr>
      <w:instrText>PAGE   \* MERGEFORMAT</w:instrText>
    </w:r>
    <w:r>
      <w:rPr>
        <w:noProof/>
      </w:rPr>
      <w:fldChar w:fldCharType="separate"/>
    </w:r>
    <w:r w:rsidR="0055349E">
      <w:rPr>
        <w:noProof/>
      </w:rPr>
      <w:t>129</w:t>
    </w:r>
    <w:r>
      <w:rPr>
        <w:noProof/>
      </w:rPr>
      <w:fldChar w:fldCharType="end"/>
    </w:r>
  </w:p>
  <w:p w:rsidR="00486E17" w:rsidRDefault="00486E1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08B5" w:rsidRDefault="00FD08B5" w:rsidP="00013131">
      <w:pPr>
        <w:spacing w:after="0" w:line="240" w:lineRule="auto"/>
      </w:pPr>
      <w:r>
        <w:separator/>
      </w:r>
    </w:p>
  </w:footnote>
  <w:footnote w:type="continuationSeparator" w:id="1">
    <w:p w:rsidR="00FD08B5" w:rsidRDefault="00FD08B5" w:rsidP="000131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B"/>
    <w:multiLevelType w:val="multilevel"/>
    <w:tmpl w:val="0000002B"/>
    <w:lvl w:ilvl="0">
      <w:start w:val="1"/>
      <w:numFmt w:val="bullet"/>
      <w:lvlText w:val=""/>
      <w:lvlJc w:val="left"/>
      <w:pPr>
        <w:tabs>
          <w:tab w:val="num" w:pos="928"/>
        </w:tabs>
        <w:ind w:left="928"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000004F"/>
    <w:multiLevelType w:val="multilevel"/>
    <w:tmpl w:val="0000004F"/>
    <w:lvl w:ilvl="0">
      <w:start w:val="1"/>
      <w:numFmt w:val="bullet"/>
      <w:lvlText w:val=""/>
      <w:lvlJc w:val="left"/>
      <w:pPr>
        <w:tabs>
          <w:tab w:val="num" w:pos="170"/>
        </w:tabs>
        <w:ind w:left="170" w:hanging="170"/>
      </w:pPr>
      <w:rPr>
        <w:rFonts w:ascii="Symbol" w:hAnsi="Symbol"/>
      </w:rPr>
    </w:lvl>
    <w:lvl w:ilvl="1">
      <w:start w:val="1"/>
      <w:numFmt w:val="bullet"/>
      <w:lvlText w:val=""/>
      <w:lvlJc w:val="left"/>
      <w:pPr>
        <w:tabs>
          <w:tab w:val="num" w:pos="340"/>
        </w:tabs>
        <w:ind w:left="340" w:hanging="170"/>
      </w:pPr>
      <w:rPr>
        <w:rFonts w:ascii="Symbol" w:hAnsi="Symbol"/>
      </w:rPr>
    </w:lvl>
    <w:lvl w:ilvl="2">
      <w:start w:val="1"/>
      <w:numFmt w:val="bullet"/>
      <w:lvlText w:val=""/>
      <w:lvlJc w:val="left"/>
      <w:pPr>
        <w:tabs>
          <w:tab w:val="num" w:pos="510"/>
        </w:tabs>
        <w:ind w:left="510" w:hanging="170"/>
      </w:pPr>
      <w:rPr>
        <w:rFonts w:ascii="Symbol" w:hAnsi="Symbol"/>
      </w:rPr>
    </w:lvl>
    <w:lvl w:ilvl="3">
      <w:start w:val="1"/>
      <w:numFmt w:val="bullet"/>
      <w:lvlText w:val=""/>
      <w:lvlJc w:val="left"/>
      <w:pPr>
        <w:tabs>
          <w:tab w:val="num" w:pos="680"/>
        </w:tabs>
        <w:ind w:left="680" w:hanging="170"/>
      </w:pPr>
      <w:rPr>
        <w:rFonts w:ascii="Symbol" w:hAnsi="Symbol"/>
      </w:rPr>
    </w:lvl>
    <w:lvl w:ilvl="4">
      <w:start w:val="1"/>
      <w:numFmt w:val="bullet"/>
      <w:lvlText w:val=""/>
      <w:lvlJc w:val="left"/>
      <w:pPr>
        <w:tabs>
          <w:tab w:val="num" w:pos="850"/>
        </w:tabs>
        <w:ind w:left="850" w:hanging="170"/>
      </w:pPr>
      <w:rPr>
        <w:rFonts w:ascii="Symbol" w:hAnsi="Symbol"/>
      </w:rPr>
    </w:lvl>
    <w:lvl w:ilvl="5">
      <w:start w:val="1"/>
      <w:numFmt w:val="bullet"/>
      <w:lvlText w:val=""/>
      <w:lvlJc w:val="left"/>
      <w:pPr>
        <w:tabs>
          <w:tab w:val="num" w:pos="1020"/>
        </w:tabs>
        <w:ind w:left="1020" w:hanging="170"/>
      </w:pPr>
      <w:rPr>
        <w:rFonts w:ascii="Symbol" w:hAnsi="Symbol"/>
      </w:rPr>
    </w:lvl>
    <w:lvl w:ilvl="6">
      <w:start w:val="1"/>
      <w:numFmt w:val="bullet"/>
      <w:lvlText w:val=""/>
      <w:lvlJc w:val="left"/>
      <w:pPr>
        <w:tabs>
          <w:tab w:val="num" w:pos="1191"/>
        </w:tabs>
        <w:ind w:left="1191" w:hanging="170"/>
      </w:pPr>
      <w:rPr>
        <w:rFonts w:ascii="Symbol" w:hAnsi="Symbol"/>
      </w:rPr>
    </w:lvl>
    <w:lvl w:ilvl="7">
      <w:start w:val="1"/>
      <w:numFmt w:val="bullet"/>
      <w:lvlText w:val=""/>
      <w:lvlJc w:val="left"/>
      <w:pPr>
        <w:tabs>
          <w:tab w:val="num" w:pos="1361"/>
        </w:tabs>
        <w:ind w:left="1361" w:hanging="170"/>
      </w:pPr>
      <w:rPr>
        <w:rFonts w:ascii="Symbol" w:hAnsi="Symbol"/>
      </w:rPr>
    </w:lvl>
    <w:lvl w:ilvl="8">
      <w:start w:val="1"/>
      <w:numFmt w:val="bullet"/>
      <w:lvlText w:val=""/>
      <w:lvlJc w:val="left"/>
      <w:pPr>
        <w:tabs>
          <w:tab w:val="num" w:pos="1531"/>
        </w:tabs>
        <w:ind w:left="1531" w:hanging="170"/>
      </w:pPr>
      <w:rPr>
        <w:rFonts w:ascii="Symbol" w:hAnsi="Symbol"/>
      </w:rPr>
    </w:lvl>
  </w:abstractNum>
  <w:abstractNum w:abstractNumId="2">
    <w:nsid w:val="050D7527"/>
    <w:multiLevelType w:val="hybridMultilevel"/>
    <w:tmpl w:val="504C0D62"/>
    <w:lvl w:ilvl="0" w:tplc="416880F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0444ED"/>
    <w:multiLevelType w:val="hybridMultilevel"/>
    <w:tmpl w:val="78781924"/>
    <w:lvl w:ilvl="0" w:tplc="993E7518">
      <w:start w:val="2"/>
      <w:numFmt w:val="bullet"/>
      <w:lvlText w:val="-"/>
      <w:lvlJc w:val="left"/>
      <w:pPr>
        <w:ind w:left="1689" w:hanging="98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10750E4F"/>
    <w:multiLevelType w:val="hybridMultilevel"/>
    <w:tmpl w:val="292498A8"/>
    <w:lvl w:ilvl="0" w:tplc="04190015">
      <w:start w:val="1"/>
      <w:numFmt w:val="upperLetter"/>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5">
    <w:nsid w:val="112A27E2"/>
    <w:multiLevelType w:val="hybridMultilevel"/>
    <w:tmpl w:val="AE5C90C6"/>
    <w:lvl w:ilvl="0" w:tplc="735AA6D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6">
    <w:nsid w:val="11871A6E"/>
    <w:multiLevelType w:val="hybridMultilevel"/>
    <w:tmpl w:val="5E44AD88"/>
    <w:lvl w:ilvl="0" w:tplc="622456C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5657C93"/>
    <w:multiLevelType w:val="hybridMultilevel"/>
    <w:tmpl w:val="0B3C3874"/>
    <w:lvl w:ilvl="0" w:tplc="0E5EAF26">
      <w:start w:val="1"/>
      <w:numFmt w:val="decimal"/>
      <w:lvlText w:val="%1."/>
      <w:lvlJc w:val="left"/>
      <w:pPr>
        <w:ind w:left="502" w:hanging="360"/>
      </w:pPr>
      <w:rPr>
        <w:rFonts w:cs="Times New Roman"/>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17357D00"/>
    <w:multiLevelType w:val="hybridMultilevel"/>
    <w:tmpl w:val="7AF22082"/>
    <w:lvl w:ilvl="0" w:tplc="416880F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B72BD2"/>
    <w:multiLevelType w:val="hybridMultilevel"/>
    <w:tmpl w:val="8C147F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A740733"/>
    <w:multiLevelType w:val="hybridMultilevel"/>
    <w:tmpl w:val="E2E4DC8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nsid w:val="277729B2"/>
    <w:multiLevelType w:val="hybridMultilevel"/>
    <w:tmpl w:val="18E2F5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A164F68"/>
    <w:multiLevelType w:val="hybridMultilevel"/>
    <w:tmpl w:val="D5A0F17C"/>
    <w:lvl w:ilvl="0" w:tplc="416880FA">
      <w:numFmt w:val="bullet"/>
      <w:lvlText w:val="-"/>
      <w:lvlJc w:val="left"/>
      <w:pPr>
        <w:ind w:left="1424" w:hanging="360"/>
      </w:pPr>
      <w:rPr>
        <w:rFonts w:ascii="Times New Roman" w:eastAsia="Times New Roman" w:hAnsi="Times New Roman"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13">
    <w:nsid w:val="2A942CF9"/>
    <w:multiLevelType w:val="hybridMultilevel"/>
    <w:tmpl w:val="311C561E"/>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2BF46B97"/>
    <w:multiLevelType w:val="hybridMultilevel"/>
    <w:tmpl w:val="BDE8EDB2"/>
    <w:lvl w:ilvl="0" w:tplc="622456C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2CA86B76"/>
    <w:multiLevelType w:val="hybridMultilevel"/>
    <w:tmpl w:val="2E20C714"/>
    <w:lvl w:ilvl="0" w:tplc="D6400BD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nsid w:val="2E3273A9"/>
    <w:multiLevelType w:val="hybridMultilevel"/>
    <w:tmpl w:val="C212AE9C"/>
    <w:lvl w:ilvl="0" w:tplc="622456C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34D91C67"/>
    <w:multiLevelType w:val="hybridMultilevel"/>
    <w:tmpl w:val="A5F8CF5C"/>
    <w:lvl w:ilvl="0" w:tplc="41C45D74">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8">
    <w:nsid w:val="37EE6B29"/>
    <w:multiLevelType w:val="hybridMultilevel"/>
    <w:tmpl w:val="A5F8CF5C"/>
    <w:lvl w:ilvl="0" w:tplc="41C45D74">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9">
    <w:nsid w:val="37FC09D5"/>
    <w:multiLevelType w:val="hybridMultilevel"/>
    <w:tmpl w:val="6BE49AFE"/>
    <w:lvl w:ilvl="0" w:tplc="DD6C32A0">
      <w:start w:val="4"/>
      <w:numFmt w:val="bullet"/>
      <w:lvlText w:val="-"/>
      <w:lvlJc w:val="left"/>
      <w:pPr>
        <w:ind w:left="1080" w:hanging="360"/>
      </w:pPr>
      <w:rPr>
        <w:rFonts w:ascii="Times New Roman" w:eastAsiaTheme="minorEastAsia"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0">
    <w:nsid w:val="389D3077"/>
    <w:multiLevelType w:val="hybridMultilevel"/>
    <w:tmpl w:val="EFB2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9E2D01"/>
    <w:multiLevelType w:val="hybridMultilevel"/>
    <w:tmpl w:val="7E1C8C4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6752708"/>
    <w:multiLevelType w:val="hybridMultilevel"/>
    <w:tmpl w:val="30B299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6E44AD2"/>
    <w:multiLevelType w:val="hybridMultilevel"/>
    <w:tmpl w:val="48DA5D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9C83B41"/>
    <w:multiLevelType w:val="hybridMultilevel"/>
    <w:tmpl w:val="33EE8410"/>
    <w:lvl w:ilvl="0" w:tplc="04190015">
      <w:start w:val="1"/>
      <w:numFmt w:val="upp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538A1A69"/>
    <w:multiLevelType w:val="hybridMultilevel"/>
    <w:tmpl w:val="6C8CD46A"/>
    <w:lvl w:ilvl="0" w:tplc="2DBAC75A">
      <w:start w:val="1"/>
      <w:numFmt w:val="decimal"/>
      <w:lvlText w:val="%1)"/>
      <w:lvlJc w:val="left"/>
      <w:pPr>
        <w:ind w:left="1145" w:hanging="435"/>
      </w:pPr>
      <w:rPr>
        <w:rFonts w:hint="default"/>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6">
    <w:nsid w:val="56814BCA"/>
    <w:multiLevelType w:val="multilevel"/>
    <w:tmpl w:val="5FA0DDBC"/>
    <w:lvl w:ilvl="0">
      <w:start w:val="1"/>
      <w:numFmt w:val="decimal"/>
      <w:lvlText w:val="%1."/>
      <w:lvlJc w:val="left"/>
      <w:pPr>
        <w:ind w:left="644"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452" w:hanging="720"/>
      </w:pPr>
      <w:rPr>
        <w:rFonts w:cs="Times New Roman" w:hint="default"/>
      </w:rPr>
    </w:lvl>
    <w:lvl w:ilvl="3">
      <w:start w:val="1"/>
      <w:numFmt w:val="decimal"/>
      <w:isLgl/>
      <w:lvlText w:val="%1.%2.%3.%4."/>
      <w:lvlJc w:val="left"/>
      <w:pPr>
        <w:ind w:left="1824" w:hanging="1080"/>
      </w:pPr>
      <w:rPr>
        <w:rFonts w:cs="Times New Roman" w:hint="default"/>
      </w:rPr>
    </w:lvl>
    <w:lvl w:ilvl="4">
      <w:start w:val="1"/>
      <w:numFmt w:val="decimal"/>
      <w:isLgl/>
      <w:lvlText w:val="%1.%2.%3.%4.%5."/>
      <w:lvlJc w:val="left"/>
      <w:pPr>
        <w:ind w:left="1836" w:hanging="1080"/>
      </w:pPr>
      <w:rPr>
        <w:rFonts w:cs="Times New Roman" w:hint="default"/>
      </w:rPr>
    </w:lvl>
    <w:lvl w:ilvl="5">
      <w:start w:val="1"/>
      <w:numFmt w:val="decimal"/>
      <w:isLgl/>
      <w:lvlText w:val="%1.%2.%3.%4.%5.%6."/>
      <w:lvlJc w:val="left"/>
      <w:pPr>
        <w:ind w:left="2208" w:hanging="1440"/>
      </w:pPr>
      <w:rPr>
        <w:rFonts w:cs="Times New Roman" w:hint="default"/>
      </w:rPr>
    </w:lvl>
    <w:lvl w:ilvl="6">
      <w:start w:val="1"/>
      <w:numFmt w:val="decimal"/>
      <w:isLgl/>
      <w:lvlText w:val="%1.%2.%3.%4.%5.%6.%7."/>
      <w:lvlJc w:val="left"/>
      <w:pPr>
        <w:ind w:left="2580" w:hanging="1800"/>
      </w:pPr>
      <w:rPr>
        <w:rFonts w:cs="Times New Roman" w:hint="default"/>
      </w:rPr>
    </w:lvl>
    <w:lvl w:ilvl="7">
      <w:start w:val="1"/>
      <w:numFmt w:val="decimal"/>
      <w:isLgl/>
      <w:lvlText w:val="%1.%2.%3.%4.%5.%6.%7.%8."/>
      <w:lvlJc w:val="left"/>
      <w:pPr>
        <w:ind w:left="2592" w:hanging="1800"/>
      </w:pPr>
      <w:rPr>
        <w:rFonts w:cs="Times New Roman" w:hint="default"/>
      </w:rPr>
    </w:lvl>
    <w:lvl w:ilvl="8">
      <w:start w:val="1"/>
      <w:numFmt w:val="decimal"/>
      <w:isLgl/>
      <w:lvlText w:val="%1.%2.%3.%4.%5.%6.%7.%8.%9."/>
      <w:lvlJc w:val="left"/>
      <w:pPr>
        <w:ind w:left="2964" w:hanging="2160"/>
      </w:pPr>
      <w:rPr>
        <w:rFonts w:cs="Times New Roman" w:hint="default"/>
      </w:rPr>
    </w:lvl>
  </w:abstractNum>
  <w:abstractNum w:abstractNumId="27">
    <w:nsid w:val="5B010346"/>
    <w:multiLevelType w:val="hybridMultilevel"/>
    <w:tmpl w:val="973099E8"/>
    <w:lvl w:ilvl="0" w:tplc="57BA0C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CC36E15"/>
    <w:multiLevelType w:val="hybridMultilevel"/>
    <w:tmpl w:val="B0542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C81B36"/>
    <w:multiLevelType w:val="multilevel"/>
    <w:tmpl w:val="230E193C"/>
    <w:lvl w:ilvl="0">
      <w:start w:val="1"/>
      <w:numFmt w:val="decimal"/>
      <w:pStyle w:val="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0">
    <w:nsid w:val="5E2A2AE3"/>
    <w:multiLevelType w:val="hybridMultilevel"/>
    <w:tmpl w:val="1436C70E"/>
    <w:lvl w:ilvl="0" w:tplc="57BA0C3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077067E"/>
    <w:multiLevelType w:val="hybridMultilevel"/>
    <w:tmpl w:val="4CCCB814"/>
    <w:lvl w:ilvl="0" w:tplc="70A847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7265A06"/>
    <w:multiLevelType w:val="multilevel"/>
    <w:tmpl w:val="CED8A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EF1B08"/>
    <w:multiLevelType w:val="hybridMultilevel"/>
    <w:tmpl w:val="7786D7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9CB6CBF"/>
    <w:multiLevelType w:val="hybridMultilevel"/>
    <w:tmpl w:val="D138FEEE"/>
    <w:lvl w:ilvl="0" w:tplc="416880FA">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620B0F"/>
    <w:multiLevelType w:val="hybridMultilevel"/>
    <w:tmpl w:val="F034AD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CE020E8"/>
    <w:multiLevelType w:val="hybridMultilevel"/>
    <w:tmpl w:val="559820C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7">
    <w:nsid w:val="6D63476D"/>
    <w:multiLevelType w:val="hybridMultilevel"/>
    <w:tmpl w:val="A4421F90"/>
    <w:lvl w:ilvl="0" w:tplc="622456C2">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8">
    <w:nsid w:val="72A905DF"/>
    <w:multiLevelType w:val="hybridMultilevel"/>
    <w:tmpl w:val="79424F48"/>
    <w:lvl w:ilvl="0" w:tplc="D85281F0">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6A43C1D"/>
    <w:multiLevelType w:val="hybridMultilevel"/>
    <w:tmpl w:val="E434539E"/>
    <w:lvl w:ilvl="0" w:tplc="416880FA">
      <w:numFmt w:val="bullet"/>
      <w:lvlText w:val="-"/>
      <w:lvlJc w:val="left"/>
      <w:pPr>
        <w:ind w:left="1019" w:hanging="360"/>
      </w:pPr>
      <w:rPr>
        <w:rFonts w:ascii="Times New Roman" w:eastAsia="Times New Roman" w:hAnsi="Times New Roman" w:hint="default"/>
      </w:rPr>
    </w:lvl>
    <w:lvl w:ilvl="1" w:tplc="04190003" w:tentative="1">
      <w:start w:val="1"/>
      <w:numFmt w:val="bullet"/>
      <w:lvlText w:val="o"/>
      <w:lvlJc w:val="left"/>
      <w:pPr>
        <w:ind w:left="1739" w:hanging="360"/>
      </w:pPr>
      <w:rPr>
        <w:rFonts w:ascii="Courier New" w:hAnsi="Courier New" w:cs="Courier New" w:hint="default"/>
      </w:rPr>
    </w:lvl>
    <w:lvl w:ilvl="2" w:tplc="04190005" w:tentative="1">
      <w:start w:val="1"/>
      <w:numFmt w:val="bullet"/>
      <w:lvlText w:val=""/>
      <w:lvlJc w:val="left"/>
      <w:pPr>
        <w:ind w:left="2459" w:hanging="360"/>
      </w:pPr>
      <w:rPr>
        <w:rFonts w:ascii="Wingdings" w:hAnsi="Wingdings" w:hint="default"/>
      </w:rPr>
    </w:lvl>
    <w:lvl w:ilvl="3" w:tplc="04190001" w:tentative="1">
      <w:start w:val="1"/>
      <w:numFmt w:val="bullet"/>
      <w:lvlText w:val=""/>
      <w:lvlJc w:val="left"/>
      <w:pPr>
        <w:ind w:left="3179" w:hanging="360"/>
      </w:pPr>
      <w:rPr>
        <w:rFonts w:ascii="Symbol" w:hAnsi="Symbol" w:hint="default"/>
      </w:rPr>
    </w:lvl>
    <w:lvl w:ilvl="4" w:tplc="04190003" w:tentative="1">
      <w:start w:val="1"/>
      <w:numFmt w:val="bullet"/>
      <w:lvlText w:val="o"/>
      <w:lvlJc w:val="left"/>
      <w:pPr>
        <w:ind w:left="3899" w:hanging="360"/>
      </w:pPr>
      <w:rPr>
        <w:rFonts w:ascii="Courier New" w:hAnsi="Courier New" w:cs="Courier New" w:hint="default"/>
      </w:rPr>
    </w:lvl>
    <w:lvl w:ilvl="5" w:tplc="04190005" w:tentative="1">
      <w:start w:val="1"/>
      <w:numFmt w:val="bullet"/>
      <w:lvlText w:val=""/>
      <w:lvlJc w:val="left"/>
      <w:pPr>
        <w:ind w:left="4619" w:hanging="360"/>
      </w:pPr>
      <w:rPr>
        <w:rFonts w:ascii="Wingdings" w:hAnsi="Wingdings" w:hint="default"/>
      </w:rPr>
    </w:lvl>
    <w:lvl w:ilvl="6" w:tplc="04190001" w:tentative="1">
      <w:start w:val="1"/>
      <w:numFmt w:val="bullet"/>
      <w:lvlText w:val=""/>
      <w:lvlJc w:val="left"/>
      <w:pPr>
        <w:ind w:left="5339" w:hanging="360"/>
      </w:pPr>
      <w:rPr>
        <w:rFonts w:ascii="Symbol" w:hAnsi="Symbol" w:hint="default"/>
      </w:rPr>
    </w:lvl>
    <w:lvl w:ilvl="7" w:tplc="04190003" w:tentative="1">
      <w:start w:val="1"/>
      <w:numFmt w:val="bullet"/>
      <w:lvlText w:val="o"/>
      <w:lvlJc w:val="left"/>
      <w:pPr>
        <w:ind w:left="6059" w:hanging="360"/>
      </w:pPr>
      <w:rPr>
        <w:rFonts w:ascii="Courier New" w:hAnsi="Courier New" w:cs="Courier New" w:hint="default"/>
      </w:rPr>
    </w:lvl>
    <w:lvl w:ilvl="8" w:tplc="04190005" w:tentative="1">
      <w:start w:val="1"/>
      <w:numFmt w:val="bullet"/>
      <w:lvlText w:val=""/>
      <w:lvlJc w:val="left"/>
      <w:pPr>
        <w:ind w:left="6779" w:hanging="360"/>
      </w:pPr>
      <w:rPr>
        <w:rFonts w:ascii="Wingdings" w:hAnsi="Wingdings" w:hint="default"/>
      </w:rPr>
    </w:lvl>
  </w:abstractNum>
  <w:abstractNum w:abstractNumId="40">
    <w:nsid w:val="79371739"/>
    <w:multiLevelType w:val="hybridMultilevel"/>
    <w:tmpl w:val="A26C96AE"/>
    <w:lvl w:ilvl="0" w:tplc="6108E3FA">
      <w:start w:val="1"/>
      <w:numFmt w:val="decimal"/>
      <w:lvlText w:val="%1)"/>
      <w:lvlJc w:val="left"/>
      <w:pPr>
        <w:ind w:left="727"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41">
    <w:nsid w:val="7E6956E8"/>
    <w:multiLevelType w:val="hybridMultilevel"/>
    <w:tmpl w:val="897CD2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9"/>
  </w:num>
  <w:num w:numId="4">
    <w:abstractNumId w:val="10"/>
  </w:num>
  <w:num w:numId="5">
    <w:abstractNumId w:val="36"/>
  </w:num>
  <w:num w:numId="6">
    <w:abstractNumId w:val="26"/>
  </w:num>
  <w:num w:numId="7">
    <w:abstractNumId w:val="35"/>
  </w:num>
  <w:num w:numId="8">
    <w:abstractNumId w:val="20"/>
  </w:num>
  <w:num w:numId="9">
    <w:abstractNumId w:val="32"/>
  </w:num>
  <w:num w:numId="10">
    <w:abstractNumId w:val="34"/>
  </w:num>
  <w:num w:numId="11">
    <w:abstractNumId w:val="2"/>
  </w:num>
  <w:num w:numId="12">
    <w:abstractNumId w:val="28"/>
  </w:num>
  <w:num w:numId="13">
    <w:abstractNumId w:val="15"/>
  </w:num>
  <w:num w:numId="14">
    <w:abstractNumId w:val="7"/>
  </w:num>
  <w:num w:numId="15">
    <w:abstractNumId w:val="41"/>
  </w:num>
  <w:num w:numId="16">
    <w:abstractNumId w:val="38"/>
  </w:num>
  <w:num w:numId="17">
    <w:abstractNumId w:val="4"/>
  </w:num>
  <w:num w:numId="18">
    <w:abstractNumId w:val="40"/>
  </w:num>
  <w:num w:numId="19">
    <w:abstractNumId w:val="24"/>
  </w:num>
  <w:num w:numId="20">
    <w:abstractNumId w:val="11"/>
  </w:num>
  <w:num w:numId="21">
    <w:abstractNumId w:val="33"/>
  </w:num>
  <w:num w:numId="22">
    <w:abstractNumId w:val="25"/>
  </w:num>
  <w:num w:numId="23">
    <w:abstractNumId w:val="16"/>
  </w:num>
  <w:num w:numId="24">
    <w:abstractNumId w:val="31"/>
  </w:num>
  <w:num w:numId="25">
    <w:abstractNumId w:val="6"/>
  </w:num>
  <w:num w:numId="26">
    <w:abstractNumId w:val="3"/>
  </w:num>
  <w:num w:numId="27">
    <w:abstractNumId w:val="19"/>
  </w:num>
  <w:num w:numId="28">
    <w:abstractNumId w:val="27"/>
  </w:num>
  <w:num w:numId="29">
    <w:abstractNumId w:val="37"/>
  </w:num>
  <w:num w:numId="30">
    <w:abstractNumId w:val="30"/>
  </w:num>
  <w:num w:numId="31">
    <w:abstractNumId w:val="23"/>
  </w:num>
  <w:num w:numId="32">
    <w:abstractNumId w:val="13"/>
  </w:num>
  <w:num w:numId="33">
    <w:abstractNumId w:val="21"/>
  </w:num>
  <w:num w:numId="34">
    <w:abstractNumId w:val="14"/>
  </w:num>
  <w:num w:numId="35">
    <w:abstractNumId w:val="17"/>
  </w:num>
  <w:num w:numId="36">
    <w:abstractNumId w:val="5"/>
  </w:num>
  <w:num w:numId="37">
    <w:abstractNumId w:val="18"/>
  </w:num>
  <w:num w:numId="38">
    <w:abstractNumId w:val="8"/>
  </w:num>
  <w:num w:numId="39">
    <w:abstractNumId w:val="39"/>
  </w:num>
  <w:num w:numId="40">
    <w:abstractNumId w:val="12"/>
  </w:num>
  <w:num w:numId="41">
    <w:abstractNumId w:val="9"/>
  </w:num>
  <w:num w:numId="42">
    <w:abstractNumId w:val="2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hdrShapeDefaults>
    <o:shapedefaults v:ext="edit" spidmax="7169"/>
  </w:hdrShapeDefaults>
  <w:footnotePr>
    <w:footnote w:id="0"/>
    <w:footnote w:id="1"/>
  </w:footnotePr>
  <w:endnotePr>
    <w:endnote w:id="0"/>
    <w:endnote w:id="1"/>
  </w:endnotePr>
  <w:compat/>
  <w:rsids>
    <w:rsidRoot w:val="0019211F"/>
    <w:rsid w:val="000007CE"/>
    <w:rsid w:val="00001F06"/>
    <w:rsid w:val="00006D3C"/>
    <w:rsid w:val="000074DC"/>
    <w:rsid w:val="00010686"/>
    <w:rsid w:val="00011A83"/>
    <w:rsid w:val="000129D1"/>
    <w:rsid w:val="00012D9E"/>
    <w:rsid w:val="00013131"/>
    <w:rsid w:val="000160E9"/>
    <w:rsid w:val="00016CD7"/>
    <w:rsid w:val="0001768C"/>
    <w:rsid w:val="00020B40"/>
    <w:rsid w:val="00021B90"/>
    <w:rsid w:val="00022A2E"/>
    <w:rsid w:val="00023663"/>
    <w:rsid w:val="00023E57"/>
    <w:rsid w:val="000260F2"/>
    <w:rsid w:val="00027423"/>
    <w:rsid w:val="00027ED8"/>
    <w:rsid w:val="00031BF7"/>
    <w:rsid w:val="00032E8F"/>
    <w:rsid w:val="00033D17"/>
    <w:rsid w:val="00034499"/>
    <w:rsid w:val="000348C3"/>
    <w:rsid w:val="000369CC"/>
    <w:rsid w:val="00036BC6"/>
    <w:rsid w:val="00036D4A"/>
    <w:rsid w:val="00037A27"/>
    <w:rsid w:val="00041EB2"/>
    <w:rsid w:val="0004279C"/>
    <w:rsid w:val="00042AA4"/>
    <w:rsid w:val="0004358F"/>
    <w:rsid w:val="00044C32"/>
    <w:rsid w:val="000468B4"/>
    <w:rsid w:val="000468F8"/>
    <w:rsid w:val="000510BE"/>
    <w:rsid w:val="0005250F"/>
    <w:rsid w:val="00052EC3"/>
    <w:rsid w:val="00053321"/>
    <w:rsid w:val="00053FDE"/>
    <w:rsid w:val="00054528"/>
    <w:rsid w:val="000577D9"/>
    <w:rsid w:val="00063910"/>
    <w:rsid w:val="00064111"/>
    <w:rsid w:val="000646DD"/>
    <w:rsid w:val="00065C61"/>
    <w:rsid w:val="000664F9"/>
    <w:rsid w:val="0007415F"/>
    <w:rsid w:val="0007434E"/>
    <w:rsid w:val="00075929"/>
    <w:rsid w:val="0007638E"/>
    <w:rsid w:val="000802DB"/>
    <w:rsid w:val="000811FD"/>
    <w:rsid w:val="000814ED"/>
    <w:rsid w:val="00086680"/>
    <w:rsid w:val="0008694C"/>
    <w:rsid w:val="0009048D"/>
    <w:rsid w:val="00090EAE"/>
    <w:rsid w:val="0009215A"/>
    <w:rsid w:val="00092C36"/>
    <w:rsid w:val="00094439"/>
    <w:rsid w:val="00095C0D"/>
    <w:rsid w:val="000A16E5"/>
    <w:rsid w:val="000A3188"/>
    <w:rsid w:val="000A31B9"/>
    <w:rsid w:val="000A369D"/>
    <w:rsid w:val="000A4C7F"/>
    <w:rsid w:val="000A63B7"/>
    <w:rsid w:val="000A6EED"/>
    <w:rsid w:val="000B173E"/>
    <w:rsid w:val="000B48C1"/>
    <w:rsid w:val="000B715A"/>
    <w:rsid w:val="000C0C38"/>
    <w:rsid w:val="000C118D"/>
    <w:rsid w:val="000C4FB8"/>
    <w:rsid w:val="000C5763"/>
    <w:rsid w:val="000C5AF0"/>
    <w:rsid w:val="000D0540"/>
    <w:rsid w:val="000D110D"/>
    <w:rsid w:val="000D11AE"/>
    <w:rsid w:val="000D293C"/>
    <w:rsid w:val="000D2A04"/>
    <w:rsid w:val="000D44E4"/>
    <w:rsid w:val="000D4DDB"/>
    <w:rsid w:val="000E138F"/>
    <w:rsid w:val="000E3F96"/>
    <w:rsid w:val="000E5442"/>
    <w:rsid w:val="000E6BFC"/>
    <w:rsid w:val="000F19A5"/>
    <w:rsid w:val="000F373C"/>
    <w:rsid w:val="000F6A79"/>
    <w:rsid w:val="00100C82"/>
    <w:rsid w:val="00102EF2"/>
    <w:rsid w:val="00110B01"/>
    <w:rsid w:val="00111BBD"/>
    <w:rsid w:val="001120AC"/>
    <w:rsid w:val="00112C3C"/>
    <w:rsid w:val="00115396"/>
    <w:rsid w:val="001155B6"/>
    <w:rsid w:val="00115816"/>
    <w:rsid w:val="00117138"/>
    <w:rsid w:val="00120688"/>
    <w:rsid w:val="00123B30"/>
    <w:rsid w:val="00123B87"/>
    <w:rsid w:val="0012523C"/>
    <w:rsid w:val="00125931"/>
    <w:rsid w:val="0013276A"/>
    <w:rsid w:val="0013294D"/>
    <w:rsid w:val="00132F9F"/>
    <w:rsid w:val="00133BC9"/>
    <w:rsid w:val="00134DBA"/>
    <w:rsid w:val="001364A6"/>
    <w:rsid w:val="001377D3"/>
    <w:rsid w:val="001377DB"/>
    <w:rsid w:val="0014168C"/>
    <w:rsid w:val="00141E74"/>
    <w:rsid w:val="001425EE"/>
    <w:rsid w:val="00143B6C"/>
    <w:rsid w:val="00144086"/>
    <w:rsid w:val="00145589"/>
    <w:rsid w:val="00145CFA"/>
    <w:rsid w:val="0014617E"/>
    <w:rsid w:val="00150188"/>
    <w:rsid w:val="00152EEF"/>
    <w:rsid w:val="001549CA"/>
    <w:rsid w:val="00156007"/>
    <w:rsid w:val="00156444"/>
    <w:rsid w:val="00156E50"/>
    <w:rsid w:val="00160417"/>
    <w:rsid w:val="001630CC"/>
    <w:rsid w:val="0016410C"/>
    <w:rsid w:val="0016462E"/>
    <w:rsid w:val="00172E1C"/>
    <w:rsid w:val="00173B8A"/>
    <w:rsid w:val="0017504A"/>
    <w:rsid w:val="001757BD"/>
    <w:rsid w:val="00177867"/>
    <w:rsid w:val="00180B16"/>
    <w:rsid w:val="00183E0B"/>
    <w:rsid w:val="0018735C"/>
    <w:rsid w:val="00190915"/>
    <w:rsid w:val="0019211F"/>
    <w:rsid w:val="00192C7B"/>
    <w:rsid w:val="00193270"/>
    <w:rsid w:val="00193926"/>
    <w:rsid w:val="00193F92"/>
    <w:rsid w:val="00195656"/>
    <w:rsid w:val="00196551"/>
    <w:rsid w:val="00196962"/>
    <w:rsid w:val="00196BC9"/>
    <w:rsid w:val="001A0039"/>
    <w:rsid w:val="001A07BA"/>
    <w:rsid w:val="001A2EB9"/>
    <w:rsid w:val="001A3988"/>
    <w:rsid w:val="001A3A0A"/>
    <w:rsid w:val="001A3AD2"/>
    <w:rsid w:val="001A5986"/>
    <w:rsid w:val="001A638E"/>
    <w:rsid w:val="001A6445"/>
    <w:rsid w:val="001A6E0C"/>
    <w:rsid w:val="001A7D6D"/>
    <w:rsid w:val="001B3B1E"/>
    <w:rsid w:val="001B5C9A"/>
    <w:rsid w:val="001C2000"/>
    <w:rsid w:val="001C7961"/>
    <w:rsid w:val="001D0A7D"/>
    <w:rsid w:val="001D1322"/>
    <w:rsid w:val="001D3639"/>
    <w:rsid w:val="001D6404"/>
    <w:rsid w:val="001E45DA"/>
    <w:rsid w:val="001E5B29"/>
    <w:rsid w:val="001E6DDC"/>
    <w:rsid w:val="001F044A"/>
    <w:rsid w:val="001F135E"/>
    <w:rsid w:val="001F1548"/>
    <w:rsid w:val="001F47F5"/>
    <w:rsid w:val="00203188"/>
    <w:rsid w:val="00207B51"/>
    <w:rsid w:val="00210BB6"/>
    <w:rsid w:val="002114FD"/>
    <w:rsid w:val="00211C1E"/>
    <w:rsid w:val="002155EB"/>
    <w:rsid w:val="002159B5"/>
    <w:rsid w:val="00215B42"/>
    <w:rsid w:val="00217243"/>
    <w:rsid w:val="00217B5C"/>
    <w:rsid w:val="00221BBF"/>
    <w:rsid w:val="00223586"/>
    <w:rsid w:val="0022477F"/>
    <w:rsid w:val="00225ADE"/>
    <w:rsid w:val="002264B4"/>
    <w:rsid w:val="002268A2"/>
    <w:rsid w:val="002272B4"/>
    <w:rsid w:val="002274BA"/>
    <w:rsid w:val="0022759C"/>
    <w:rsid w:val="00227D94"/>
    <w:rsid w:val="00230351"/>
    <w:rsid w:val="00230B2F"/>
    <w:rsid w:val="00231217"/>
    <w:rsid w:val="002316E1"/>
    <w:rsid w:val="002330D9"/>
    <w:rsid w:val="0023526F"/>
    <w:rsid w:val="00236F8E"/>
    <w:rsid w:val="00242466"/>
    <w:rsid w:val="00242788"/>
    <w:rsid w:val="002431A7"/>
    <w:rsid w:val="002431BA"/>
    <w:rsid w:val="00244F68"/>
    <w:rsid w:val="002476D2"/>
    <w:rsid w:val="00251115"/>
    <w:rsid w:val="00252E94"/>
    <w:rsid w:val="00253D76"/>
    <w:rsid w:val="0025450D"/>
    <w:rsid w:val="002551E8"/>
    <w:rsid w:val="0025696C"/>
    <w:rsid w:val="002578FE"/>
    <w:rsid w:val="00260A73"/>
    <w:rsid w:val="002610E7"/>
    <w:rsid w:val="002612E9"/>
    <w:rsid w:val="00264BE7"/>
    <w:rsid w:val="00265806"/>
    <w:rsid w:val="002659B9"/>
    <w:rsid w:val="002663B4"/>
    <w:rsid w:val="0027054A"/>
    <w:rsid w:val="00273139"/>
    <w:rsid w:val="002737A3"/>
    <w:rsid w:val="0027392B"/>
    <w:rsid w:val="00273A4F"/>
    <w:rsid w:val="00280568"/>
    <w:rsid w:val="0028073A"/>
    <w:rsid w:val="00281ECA"/>
    <w:rsid w:val="00285028"/>
    <w:rsid w:val="002852EE"/>
    <w:rsid w:val="00290F06"/>
    <w:rsid w:val="0029170C"/>
    <w:rsid w:val="002937F9"/>
    <w:rsid w:val="00293CAD"/>
    <w:rsid w:val="00293DD3"/>
    <w:rsid w:val="00293ED5"/>
    <w:rsid w:val="002951D5"/>
    <w:rsid w:val="0029778B"/>
    <w:rsid w:val="002A0780"/>
    <w:rsid w:val="002A1441"/>
    <w:rsid w:val="002A1C42"/>
    <w:rsid w:val="002A2449"/>
    <w:rsid w:val="002A333C"/>
    <w:rsid w:val="002A670A"/>
    <w:rsid w:val="002A7089"/>
    <w:rsid w:val="002B0BD4"/>
    <w:rsid w:val="002B53B3"/>
    <w:rsid w:val="002B58BC"/>
    <w:rsid w:val="002B6D22"/>
    <w:rsid w:val="002B7011"/>
    <w:rsid w:val="002C1D57"/>
    <w:rsid w:val="002C304E"/>
    <w:rsid w:val="002C3412"/>
    <w:rsid w:val="002C4BBC"/>
    <w:rsid w:val="002C5A93"/>
    <w:rsid w:val="002C6AAC"/>
    <w:rsid w:val="002C6ED4"/>
    <w:rsid w:val="002D3B64"/>
    <w:rsid w:val="002D3F59"/>
    <w:rsid w:val="002D51CF"/>
    <w:rsid w:val="002D7241"/>
    <w:rsid w:val="002D7DCE"/>
    <w:rsid w:val="002E07BC"/>
    <w:rsid w:val="002E0B15"/>
    <w:rsid w:val="002E110A"/>
    <w:rsid w:val="002E162E"/>
    <w:rsid w:val="002E3D53"/>
    <w:rsid w:val="002E60B3"/>
    <w:rsid w:val="002E6908"/>
    <w:rsid w:val="002F045F"/>
    <w:rsid w:val="002F07D2"/>
    <w:rsid w:val="002F42CD"/>
    <w:rsid w:val="00300D88"/>
    <w:rsid w:val="00300F52"/>
    <w:rsid w:val="0030104E"/>
    <w:rsid w:val="003012FC"/>
    <w:rsid w:val="00301D80"/>
    <w:rsid w:val="00301DCF"/>
    <w:rsid w:val="00305E97"/>
    <w:rsid w:val="0030736F"/>
    <w:rsid w:val="00307531"/>
    <w:rsid w:val="0031199B"/>
    <w:rsid w:val="003124B3"/>
    <w:rsid w:val="00312E56"/>
    <w:rsid w:val="00312E8B"/>
    <w:rsid w:val="00316A2D"/>
    <w:rsid w:val="00316D2B"/>
    <w:rsid w:val="003171DC"/>
    <w:rsid w:val="00317E3F"/>
    <w:rsid w:val="00320000"/>
    <w:rsid w:val="003212AA"/>
    <w:rsid w:val="003214A8"/>
    <w:rsid w:val="0032190B"/>
    <w:rsid w:val="00321B28"/>
    <w:rsid w:val="0032237F"/>
    <w:rsid w:val="003234D6"/>
    <w:rsid w:val="0032692C"/>
    <w:rsid w:val="00326B4E"/>
    <w:rsid w:val="0033021B"/>
    <w:rsid w:val="003319B1"/>
    <w:rsid w:val="00336276"/>
    <w:rsid w:val="00337831"/>
    <w:rsid w:val="00341008"/>
    <w:rsid w:val="00341B48"/>
    <w:rsid w:val="00344706"/>
    <w:rsid w:val="0034750D"/>
    <w:rsid w:val="00351500"/>
    <w:rsid w:val="003544D5"/>
    <w:rsid w:val="00355AC7"/>
    <w:rsid w:val="0036093E"/>
    <w:rsid w:val="00361931"/>
    <w:rsid w:val="003638B3"/>
    <w:rsid w:val="003642AC"/>
    <w:rsid w:val="00366D46"/>
    <w:rsid w:val="00370255"/>
    <w:rsid w:val="0037531F"/>
    <w:rsid w:val="00376E13"/>
    <w:rsid w:val="0038029D"/>
    <w:rsid w:val="00382A58"/>
    <w:rsid w:val="00384668"/>
    <w:rsid w:val="00385B5D"/>
    <w:rsid w:val="003874B8"/>
    <w:rsid w:val="00387EED"/>
    <w:rsid w:val="003922BE"/>
    <w:rsid w:val="003926F9"/>
    <w:rsid w:val="00393202"/>
    <w:rsid w:val="00393AAF"/>
    <w:rsid w:val="00393F25"/>
    <w:rsid w:val="00394BE2"/>
    <w:rsid w:val="00395A85"/>
    <w:rsid w:val="00395C92"/>
    <w:rsid w:val="0039784B"/>
    <w:rsid w:val="00397A89"/>
    <w:rsid w:val="003A4EAC"/>
    <w:rsid w:val="003A51BE"/>
    <w:rsid w:val="003B0A69"/>
    <w:rsid w:val="003B0A76"/>
    <w:rsid w:val="003B1208"/>
    <w:rsid w:val="003B1FA4"/>
    <w:rsid w:val="003B4531"/>
    <w:rsid w:val="003B5F9B"/>
    <w:rsid w:val="003B7398"/>
    <w:rsid w:val="003B7A28"/>
    <w:rsid w:val="003C0F28"/>
    <w:rsid w:val="003C0F7A"/>
    <w:rsid w:val="003C1644"/>
    <w:rsid w:val="003C188B"/>
    <w:rsid w:val="003C1ADB"/>
    <w:rsid w:val="003C2A12"/>
    <w:rsid w:val="003C51E3"/>
    <w:rsid w:val="003C6608"/>
    <w:rsid w:val="003C7C2A"/>
    <w:rsid w:val="003D25DF"/>
    <w:rsid w:val="003D33A5"/>
    <w:rsid w:val="003D38E2"/>
    <w:rsid w:val="003D4FE0"/>
    <w:rsid w:val="003D6E81"/>
    <w:rsid w:val="003E0B0D"/>
    <w:rsid w:val="003E1E3B"/>
    <w:rsid w:val="003E5F56"/>
    <w:rsid w:val="003E7964"/>
    <w:rsid w:val="003F0ED6"/>
    <w:rsid w:val="003F1D22"/>
    <w:rsid w:val="003F4651"/>
    <w:rsid w:val="003F6347"/>
    <w:rsid w:val="003F672E"/>
    <w:rsid w:val="003F6D07"/>
    <w:rsid w:val="003F7AD9"/>
    <w:rsid w:val="00400432"/>
    <w:rsid w:val="00402A92"/>
    <w:rsid w:val="00403B7D"/>
    <w:rsid w:val="004076D3"/>
    <w:rsid w:val="00407E4B"/>
    <w:rsid w:val="0041081C"/>
    <w:rsid w:val="00410ADB"/>
    <w:rsid w:val="0041274D"/>
    <w:rsid w:val="00412AE7"/>
    <w:rsid w:val="0041574D"/>
    <w:rsid w:val="00415B2B"/>
    <w:rsid w:val="00416CE2"/>
    <w:rsid w:val="004170BE"/>
    <w:rsid w:val="0041723B"/>
    <w:rsid w:val="00420352"/>
    <w:rsid w:val="0042044F"/>
    <w:rsid w:val="004210F2"/>
    <w:rsid w:val="004223E3"/>
    <w:rsid w:val="0042302A"/>
    <w:rsid w:val="00431982"/>
    <w:rsid w:val="004336A1"/>
    <w:rsid w:val="00434C66"/>
    <w:rsid w:val="0043617C"/>
    <w:rsid w:val="00437B8D"/>
    <w:rsid w:val="004411A9"/>
    <w:rsid w:val="00444508"/>
    <w:rsid w:val="0044511E"/>
    <w:rsid w:val="0044602A"/>
    <w:rsid w:val="0044630D"/>
    <w:rsid w:val="00447F62"/>
    <w:rsid w:val="0045114C"/>
    <w:rsid w:val="004511E3"/>
    <w:rsid w:val="004546B6"/>
    <w:rsid w:val="004548F1"/>
    <w:rsid w:val="00454B88"/>
    <w:rsid w:val="004606E1"/>
    <w:rsid w:val="0046108B"/>
    <w:rsid w:val="0046190A"/>
    <w:rsid w:val="0046236D"/>
    <w:rsid w:val="004623FB"/>
    <w:rsid w:val="00463A36"/>
    <w:rsid w:val="004672A7"/>
    <w:rsid w:val="0047007A"/>
    <w:rsid w:val="004715B6"/>
    <w:rsid w:val="00471A75"/>
    <w:rsid w:val="00473E00"/>
    <w:rsid w:val="00474D22"/>
    <w:rsid w:val="00476FEA"/>
    <w:rsid w:val="00477B87"/>
    <w:rsid w:val="004803AF"/>
    <w:rsid w:val="0048440F"/>
    <w:rsid w:val="004844D2"/>
    <w:rsid w:val="0048526A"/>
    <w:rsid w:val="00486E17"/>
    <w:rsid w:val="00490A91"/>
    <w:rsid w:val="004917A5"/>
    <w:rsid w:val="00493FFE"/>
    <w:rsid w:val="00494100"/>
    <w:rsid w:val="00494EFD"/>
    <w:rsid w:val="00495D68"/>
    <w:rsid w:val="00496D7F"/>
    <w:rsid w:val="004A002A"/>
    <w:rsid w:val="004A11DF"/>
    <w:rsid w:val="004B084E"/>
    <w:rsid w:val="004B18A9"/>
    <w:rsid w:val="004B2E81"/>
    <w:rsid w:val="004B3284"/>
    <w:rsid w:val="004B3AFB"/>
    <w:rsid w:val="004B4F24"/>
    <w:rsid w:val="004C1FE1"/>
    <w:rsid w:val="004C540C"/>
    <w:rsid w:val="004C68C2"/>
    <w:rsid w:val="004D49D4"/>
    <w:rsid w:val="004D4C6A"/>
    <w:rsid w:val="004D61B0"/>
    <w:rsid w:val="004D6261"/>
    <w:rsid w:val="004D7640"/>
    <w:rsid w:val="004E011C"/>
    <w:rsid w:val="004E0FE5"/>
    <w:rsid w:val="004E18AD"/>
    <w:rsid w:val="004E274C"/>
    <w:rsid w:val="004E2CBA"/>
    <w:rsid w:val="004E4799"/>
    <w:rsid w:val="004E4F15"/>
    <w:rsid w:val="004E6D40"/>
    <w:rsid w:val="004F1D06"/>
    <w:rsid w:val="004F1E74"/>
    <w:rsid w:val="004F3458"/>
    <w:rsid w:val="004F413E"/>
    <w:rsid w:val="004F64DB"/>
    <w:rsid w:val="004F7CDB"/>
    <w:rsid w:val="005007AA"/>
    <w:rsid w:val="00500B22"/>
    <w:rsid w:val="005021A3"/>
    <w:rsid w:val="00503FE6"/>
    <w:rsid w:val="00504375"/>
    <w:rsid w:val="00505DF4"/>
    <w:rsid w:val="005061E6"/>
    <w:rsid w:val="00510A11"/>
    <w:rsid w:val="005115E6"/>
    <w:rsid w:val="00514780"/>
    <w:rsid w:val="00516273"/>
    <w:rsid w:val="00516E86"/>
    <w:rsid w:val="0051766F"/>
    <w:rsid w:val="005206FD"/>
    <w:rsid w:val="00520AA6"/>
    <w:rsid w:val="0052556D"/>
    <w:rsid w:val="00525D17"/>
    <w:rsid w:val="00527F11"/>
    <w:rsid w:val="005304F3"/>
    <w:rsid w:val="005334ED"/>
    <w:rsid w:val="005348B1"/>
    <w:rsid w:val="00535A6A"/>
    <w:rsid w:val="00536BBB"/>
    <w:rsid w:val="00540111"/>
    <w:rsid w:val="005409A4"/>
    <w:rsid w:val="005414D3"/>
    <w:rsid w:val="005432F2"/>
    <w:rsid w:val="00545C65"/>
    <w:rsid w:val="005503BF"/>
    <w:rsid w:val="00551B30"/>
    <w:rsid w:val="0055349E"/>
    <w:rsid w:val="00553C6A"/>
    <w:rsid w:val="00553CBD"/>
    <w:rsid w:val="00554D7D"/>
    <w:rsid w:val="005569BF"/>
    <w:rsid w:val="00564947"/>
    <w:rsid w:val="00564A78"/>
    <w:rsid w:val="00564F5E"/>
    <w:rsid w:val="00565329"/>
    <w:rsid w:val="00566279"/>
    <w:rsid w:val="00566F5D"/>
    <w:rsid w:val="0056726C"/>
    <w:rsid w:val="00572F78"/>
    <w:rsid w:val="005732A4"/>
    <w:rsid w:val="00573E84"/>
    <w:rsid w:val="005746FA"/>
    <w:rsid w:val="005753D4"/>
    <w:rsid w:val="00575679"/>
    <w:rsid w:val="00575A03"/>
    <w:rsid w:val="00575DE0"/>
    <w:rsid w:val="005764B8"/>
    <w:rsid w:val="00576A94"/>
    <w:rsid w:val="005832F3"/>
    <w:rsid w:val="00586CDB"/>
    <w:rsid w:val="0058799C"/>
    <w:rsid w:val="00592659"/>
    <w:rsid w:val="00592F52"/>
    <w:rsid w:val="00593160"/>
    <w:rsid w:val="005938B8"/>
    <w:rsid w:val="00596922"/>
    <w:rsid w:val="005A2785"/>
    <w:rsid w:val="005A34FC"/>
    <w:rsid w:val="005A36E4"/>
    <w:rsid w:val="005A50A1"/>
    <w:rsid w:val="005A53A5"/>
    <w:rsid w:val="005A5887"/>
    <w:rsid w:val="005A679A"/>
    <w:rsid w:val="005A7896"/>
    <w:rsid w:val="005A7D33"/>
    <w:rsid w:val="005B010A"/>
    <w:rsid w:val="005B0C87"/>
    <w:rsid w:val="005B329D"/>
    <w:rsid w:val="005B4279"/>
    <w:rsid w:val="005B5831"/>
    <w:rsid w:val="005C0436"/>
    <w:rsid w:val="005C0C28"/>
    <w:rsid w:val="005C29EC"/>
    <w:rsid w:val="005C4135"/>
    <w:rsid w:val="005D02E1"/>
    <w:rsid w:val="005D2C6E"/>
    <w:rsid w:val="005D33A1"/>
    <w:rsid w:val="005D69DC"/>
    <w:rsid w:val="005E013B"/>
    <w:rsid w:val="005E070B"/>
    <w:rsid w:val="005E082C"/>
    <w:rsid w:val="005E54B8"/>
    <w:rsid w:val="005E5E4C"/>
    <w:rsid w:val="005E7EA9"/>
    <w:rsid w:val="005F0A62"/>
    <w:rsid w:val="005F10C2"/>
    <w:rsid w:val="005F574F"/>
    <w:rsid w:val="005F71EF"/>
    <w:rsid w:val="005F7902"/>
    <w:rsid w:val="005F7F36"/>
    <w:rsid w:val="00600C33"/>
    <w:rsid w:val="00601310"/>
    <w:rsid w:val="0060309E"/>
    <w:rsid w:val="00605332"/>
    <w:rsid w:val="006059B6"/>
    <w:rsid w:val="0060712A"/>
    <w:rsid w:val="006109EE"/>
    <w:rsid w:val="00610ACC"/>
    <w:rsid w:val="006128EF"/>
    <w:rsid w:val="00613B60"/>
    <w:rsid w:val="00614848"/>
    <w:rsid w:val="00615736"/>
    <w:rsid w:val="00615820"/>
    <w:rsid w:val="006246B0"/>
    <w:rsid w:val="00624A63"/>
    <w:rsid w:val="00625256"/>
    <w:rsid w:val="00630A49"/>
    <w:rsid w:val="00630ABC"/>
    <w:rsid w:val="00635E4B"/>
    <w:rsid w:val="00636895"/>
    <w:rsid w:val="006377FB"/>
    <w:rsid w:val="006407DB"/>
    <w:rsid w:val="00641085"/>
    <w:rsid w:val="006422D2"/>
    <w:rsid w:val="006463C1"/>
    <w:rsid w:val="00647BC8"/>
    <w:rsid w:val="006514EB"/>
    <w:rsid w:val="00657180"/>
    <w:rsid w:val="00657E45"/>
    <w:rsid w:val="006609CB"/>
    <w:rsid w:val="00661E03"/>
    <w:rsid w:val="00661EE3"/>
    <w:rsid w:val="00662E95"/>
    <w:rsid w:val="006633D9"/>
    <w:rsid w:val="00663AC1"/>
    <w:rsid w:val="00663E78"/>
    <w:rsid w:val="00667D2B"/>
    <w:rsid w:val="00672BF6"/>
    <w:rsid w:val="00672F23"/>
    <w:rsid w:val="00674124"/>
    <w:rsid w:val="0067473F"/>
    <w:rsid w:val="00674C91"/>
    <w:rsid w:val="006759C3"/>
    <w:rsid w:val="00675E9F"/>
    <w:rsid w:val="00677173"/>
    <w:rsid w:val="00680DA2"/>
    <w:rsid w:val="0068603A"/>
    <w:rsid w:val="006876DF"/>
    <w:rsid w:val="00690669"/>
    <w:rsid w:val="00691849"/>
    <w:rsid w:val="00692402"/>
    <w:rsid w:val="00695AFB"/>
    <w:rsid w:val="00695F03"/>
    <w:rsid w:val="00697707"/>
    <w:rsid w:val="006A199B"/>
    <w:rsid w:val="006A222E"/>
    <w:rsid w:val="006A304B"/>
    <w:rsid w:val="006A3A19"/>
    <w:rsid w:val="006A4715"/>
    <w:rsid w:val="006A5AC0"/>
    <w:rsid w:val="006B4393"/>
    <w:rsid w:val="006C06EB"/>
    <w:rsid w:val="006C08B7"/>
    <w:rsid w:val="006C0DB9"/>
    <w:rsid w:val="006C0F6B"/>
    <w:rsid w:val="006C2947"/>
    <w:rsid w:val="006C39B6"/>
    <w:rsid w:val="006C3B8B"/>
    <w:rsid w:val="006C4F5D"/>
    <w:rsid w:val="006C5BDA"/>
    <w:rsid w:val="006C5C76"/>
    <w:rsid w:val="006C5E8C"/>
    <w:rsid w:val="006C6DDE"/>
    <w:rsid w:val="006D00A5"/>
    <w:rsid w:val="006D36B8"/>
    <w:rsid w:val="006D64D0"/>
    <w:rsid w:val="006D7000"/>
    <w:rsid w:val="006E0BA1"/>
    <w:rsid w:val="006E1008"/>
    <w:rsid w:val="006E17B0"/>
    <w:rsid w:val="006E1FEC"/>
    <w:rsid w:val="006E2F4F"/>
    <w:rsid w:val="006E3891"/>
    <w:rsid w:val="006E4997"/>
    <w:rsid w:val="006F0BE8"/>
    <w:rsid w:val="006F15B0"/>
    <w:rsid w:val="006F15D6"/>
    <w:rsid w:val="006F16BC"/>
    <w:rsid w:val="006F3B3C"/>
    <w:rsid w:val="006F6684"/>
    <w:rsid w:val="00700C96"/>
    <w:rsid w:val="0070380B"/>
    <w:rsid w:val="00703EEB"/>
    <w:rsid w:val="00706645"/>
    <w:rsid w:val="00707B22"/>
    <w:rsid w:val="007119A0"/>
    <w:rsid w:val="0071486F"/>
    <w:rsid w:val="00721F8A"/>
    <w:rsid w:val="007225FA"/>
    <w:rsid w:val="00726BEB"/>
    <w:rsid w:val="00727DFB"/>
    <w:rsid w:val="0073193F"/>
    <w:rsid w:val="00731C91"/>
    <w:rsid w:val="00734465"/>
    <w:rsid w:val="007344DE"/>
    <w:rsid w:val="00736F87"/>
    <w:rsid w:val="00737845"/>
    <w:rsid w:val="007403B5"/>
    <w:rsid w:val="00742BAB"/>
    <w:rsid w:val="007460F2"/>
    <w:rsid w:val="00747326"/>
    <w:rsid w:val="00747A95"/>
    <w:rsid w:val="007509F4"/>
    <w:rsid w:val="00752332"/>
    <w:rsid w:val="0075362E"/>
    <w:rsid w:val="007540A3"/>
    <w:rsid w:val="00754815"/>
    <w:rsid w:val="007549CC"/>
    <w:rsid w:val="00754C47"/>
    <w:rsid w:val="007551BE"/>
    <w:rsid w:val="00755A86"/>
    <w:rsid w:val="00760A77"/>
    <w:rsid w:val="00760C12"/>
    <w:rsid w:val="00760FE1"/>
    <w:rsid w:val="0076131D"/>
    <w:rsid w:val="007615FE"/>
    <w:rsid w:val="00762471"/>
    <w:rsid w:val="0076362F"/>
    <w:rsid w:val="00764BDC"/>
    <w:rsid w:val="00764CE5"/>
    <w:rsid w:val="0076511F"/>
    <w:rsid w:val="007661CB"/>
    <w:rsid w:val="007718EE"/>
    <w:rsid w:val="00771AD8"/>
    <w:rsid w:val="00771F61"/>
    <w:rsid w:val="0077349F"/>
    <w:rsid w:val="00774616"/>
    <w:rsid w:val="007747D2"/>
    <w:rsid w:val="00775B48"/>
    <w:rsid w:val="007803E5"/>
    <w:rsid w:val="0078189A"/>
    <w:rsid w:val="0078365D"/>
    <w:rsid w:val="00784278"/>
    <w:rsid w:val="00784B0F"/>
    <w:rsid w:val="007876DB"/>
    <w:rsid w:val="00790253"/>
    <w:rsid w:val="00790B54"/>
    <w:rsid w:val="00792AA6"/>
    <w:rsid w:val="0079331A"/>
    <w:rsid w:val="00793744"/>
    <w:rsid w:val="00794358"/>
    <w:rsid w:val="00796AF1"/>
    <w:rsid w:val="007A2570"/>
    <w:rsid w:val="007A4497"/>
    <w:rsid w:val="007A450B"/>
    <w:rsid w:val="007B076D"/>
    <w:rsid w:val="007B16EE"/>
    <w:rsid w:val="007B2D06"/>
    <w:rsid w:val="007B2F6F"/>
    <w:rsid w:val="007B5134"/>
    <w:rsid w:val="007B5299"/>
    <w:rsid w:val="007B56DB"/>
    <w:rsid w:val="007B637E"/>
    <w:rsid w:val="007C0184"/>
    <w:rsid w:val="007C1758"/>
    <w:rsid w:val="007C28CD"/>
    <w:rsid w:val="007C3DE5"/>
    <w:rsid w:val="007C4A66"/>
    <w:rsid w:val="007D0A60"/>
    <w:rsid w:val="007D286E"/>
    <w:rsid w:val="007D2F7B"/>
    <w:rsid w:val="007D680C"/>
    <w:rsid w:val="007E096D"/>
    <w:rsid w:val="007E196F"/>
    <w:rsid w:val="007E5216"/>
    <w:rsid w:val="007E5378"/>
    <w:rsid w:val="007F04DB"/>
    <w:rsid w:val="007F1C62"/>
    <w:rsid w:val="007F1F5B"/>
    <w:rsid w:val="00800566"/>
    <w:rsid w:val="0080079C"/>
    <w:rsid w:val="00800ABF"/>
    <w:rsid w:val="00804503"/>
    <w:rsid w:val="0080468C"/>
    <w:rsid w:val="00806869"/>
    <w:rsid w:val="00810172"/>
    <w:rsid w:val="00812BDF"/>
    <w:rsid w:val="008238D9"/>
    <w:rsid w:val="00826299"/>
    <w:rsid w:val="00827ECE"/>
    <w:rsid w:val="00830A0D"/>
    <w:rsid w:val="008318EE"/>
    <w:rsid w:val="00832779"/>
    <w:rsid w:val="00832931"/>
    <w:rsid w:val="00832AE8"/>
    <w:rsid w:val="0083311E"/>
    <w:rsid w:val="00833613"/>
    <w:rsid w:val="008359AA"/>
    <w:rsid w:val="00836899"/>
    <w:rsid w:val="00837613"/>
    <w:rsid w:val="00841C55"/>
    <w:rsid w:val="00845548"/>
    <w:rsid w:val="00847FB2"/>
    <w:rsid w:val="0085015E"/>
    <w:rsid w:val="00851137"/>
    <w:rsid w:val="00853086"/>
    <w:rsid w:val="008541E2"/>
    <w:rsid w:val="0085564D"/>
    <w:rsid w:val="0085615A"/>
    <w:rsid w:val="00863B5E"/>
    <w:rsid w:val="00873693"/>
    <w:rsid w:val="00875A76"/>
    <w:rsid w:val="00876418"/>
    <w:rsid w:val="00876B29"/>
    <w:rsid w:val="00876C16"/>
    <w:rsid w:val="008778DE"/>
    <w:rsid w:val="00877BB8"/>
    <w:rsid w:val="00877FEF"/>
    <w:rsid w:val="00881142"/>
    <w:rsid w:val="00882519"/>
    <w:rsid w:val="00883F6A"/>
    <w:rsid w:val="00884624"/>
    <w:rsid w:val="008905EC"/>
    <w:rsid w:val="00890FEA"/>
    <w:rsid w:val="008913E1"/>
    <w:rsid w:val="00891490"/>
    <w:rsid w:val="00892A47"/>
    <w:rsid w:val="008A11DD"/>
    <w:rsid w:val="008A3722"/>
    <w:rsid w:val="008A411D"/>
    <w:rsid w:val="008A42D1"/>
    <w:rsid w:val="008A46CE"/>
    <w:rsid w:val="008B10F0"/>
    <w:rsid w:val="008B1898"/>
    <w:rsid w:val="008B216A"/>
    <w:rsid w:val="008B3AAB"/>
    <w:rsid w:val="008B3C2A"/>
    <w:rsid w:val="008B436A"/>
    <w:rsid w:val="008B4428"/>
    <w:rsid w:val="008B5111"/>
    <w:rsid w:val="008B55C6"/>
    <w:rsid w:val="008B68C2"/>
    <w:rsid w:val="008C0467"/>
    <w:rsid w:val="008C1654"/>
    <w:rsid w:val="008C1C62"/>
    <w:rsid w:val="008C2DA8"/>
    <w:rsid w:val="008C4740"/>
    <w:rsid w:val="008C54E3"/>
    <w:rsid w:val="008C711E"/>
    <w:rsid w:val="008C75F3"/>
    <w:rsid w:val="008C7668"/>
    <w:rsid w:val="008C773F"/>
    <w:rsid w:val="008D2D35"/>
    <w:rsid w:val="008D3101"/>
    <w:rsid w:val="008D3395"/>
    <w:rsid w:val="008D3675"/>
    <w:rsid w:val="008D4240"/>
    <w:rsid w:val="008D4EFD"/>
    <w:rsid w:val="008D5CBD"/>
    <w:rsid w:val="008E0908"/>
    <w:rsid w:val="008E25B0"/>
    <w:rsid w:val="008E3710"/>
    <w:rsid w:val="008E557D"/>
    <w:rsid w:val="008E6570"/>
    <w:rsid w:val="008E6D6E"/>
    <w:rsid w:val="008F054B"/>
    <w:rsid w:val="008F4A9B"/>
    <w:rsid w:val="008F630E"/>
    <w:rsid w:val="008F718D"/>
    <w:rsid w:val="009015FD"/>
    <w:rsid w:val="00904BF5"/>
    <w:rsid w:val="00905274"/>
    <w:rsid w:val="00907696"/>
    <w:rsid w:val="00910277"/>
    <w:rsid w:val="00911664"/>
    <w:rsid w:val="009125AC"/>
    <w:rsid w:val="009127F0"/>
    <w:rsid w:val="00914469"/>
    <w:rsid w:val="00915C49"/>
    <w:rsid w:val="009212C7"/>
    <w:rsid w:val="009215EA"/>
    <w:rsid w:val="00922622"/>
    <w:rsid w:val="009246D8"/>
    <w:rsid w:val="0092692F"/>
    <w:rsid w:val="00926B15"/>
    <w:rsid w:val="0093015C"/>
    <w:rsid w:val="009316EF"/>
    <w:rsid w:val="00935AD8"/>
    <w:rsid w:val="0093768F"/>
    <w:rsid w:val="00937BFD"/>
    <w:rsid w:val="00941314"/>
    <w:rsid w:val="00942B66"/>
    <w:rsid w:val="00944C0A"/>
    <w:rsid w:val="009453EB"/>
    <w:rsid w:val="00946951"/>
    <w:rsid w:val="00952849"/>
    <w:rsid w:val="009539F8"/>
    <w:rsid w:val="00954CFC"/>
    <w:rsid w:val="00955471"/>
    <w:rsid w:val="00960F73"/>
    <w:rsid w:val="00964995"/>
    <w:rsid w:val="00964EDF"/>
    <w:rsid w:val="00971046"/>
    <w:rsid w:val="00971263"/>
    <w:rsid w:val="009718D9"/>
    <w:rsid w:val="00974E43"/>
    <w:rsid w:val="009755D1"/>
    <w:rsid w:val="00975713"/>
    <w:rsid w:val="009774D9"/>
    <w:rsid w:val="009779E5"/>
    <w:rsid w:val="0098284A"/>
    <w:rsid w:val="009838BF"/>
    <w:rsid w:val="009841C6"/>
    <w:rsid w:val="009842EB"/>
    <w:rsid w:val="00985D2C"/>
    <w:rsid w:val="00987042"/>
    <w:rsid w:val="00990CA6"/>
    <w:rsid w:val="009916C6"/>
    <w:rsid w:val="00991F88"/>
    <w:rsid w:val="00994C7C"/>
    <w:rsid w:val="009958E8"/>
    <w:rsid w:val="00995AF7"/>
    <w:rsid w:val="0099681B"/>
    <w:rsid w:val="009A0870"/>
    <w:rsid w:val="009A1573"/>
    <w:rsid w:val="009A291B"/>
    <w:rsid w:val="009A2F0B"/>
    <w:rsid w:val="009B2C8D"/>
    <w:rsid w:val="009B77BF"/>
    <w:rsid w:val="009C11F5"/>
    <w:rsid w:val="009C1FB8"/>
    <w:rsid w:val="009C34F5"/>
    <w:rsid w:val="009C5E15"/>
    <w:rsid w:val="009C67AA"/>
    <w:rsid w:val="009C69B9"/>
    <w:rsid w:val="009C6FD5"/>
    <w:rsid w:val="009D1A8F"/>
    <w:rsid w:val="009D2E88"/>
    <w:rsid w:val="009D32B3"/>
    <w:rsid w:val="009D3DCE"/>
    <w:rsid w:val="009D3FA8"/>
    <w:rsid w:val="009D7062"/>
    <w:rsid w:val="009D7DAE"/>
    <w:rsid w:val="009E0878"/>
    <w:rsid w:val="009E0B0D"/>
    <w:rsid w:val="009E12AE"/>
    <w:rsid w:val="009E16BD"/>
    <w:rsid w:val="009E1FB4"/>
    <w:rsid w:val="009E32FD"/>
    <w:rsid w:val="009E5328"/>
    <w:rsid w:val="009E5A1C"/>
    <w:rsid w:val="009E6D77"/>
    <w:rsid w:val="009F0A91"/>
    <w:rsid w:val="009F5A1D"/>
    <w:rsid w:val="009F6CF6"/>
    <w:rsid w:val="00A00D16"/>
    <w:rsid w:val="00A00DB0"/>
    <w:rsid w:val="00A01F67"/>
    <w:rsid w:val="00A05E38"/>
    <w:rsid w:val="00A06508"/>
    <w:rsid w:val="00A065FC"/>
    <w:rsid w:val="00A079D6"/>
    <w:rsid w:val="00A07C99"/>
    <w:rsid w:val="00A12AEE"/>
    <w:rsid w:val="00A12FDB"/>
    <w:rsid w:val="00A13671"/>
    <w:rsid w:val="00A16E39"/>
    <w:rsid w:val="00A17BB0"/>
    <w:rsid w:val="00A2070D"/>
    <w:rsid w:val="00A214CF"/>
    <w:rsid w:val="00A21DFA"/>
    <w:rsid w:val="00A2252F"/>
    <w:rsid w:val="00A23EBD"/>
    <w:rsid w:val="00A26DBE"/>
    <w:rsid w:val="00A27020"/>
    <w:rsid w:val="00A272CE"/>
    <w:rsid w:val="00A313E0"/>
    <w:rsid w:val="00A32115"/>
    <w:rsid w:val="00A32B96"/>
    <w:rsid w:val="00A33193"/>
    <w:rsid w:val="00A332D9"/>
    <w:rsid w:val="00A34001"/>
    <w:rsid w:val="00A350A9"/>
    <w:rsid w:val="00A36B30"/>
    <w:rsid w:val="00A40E31"/>
    <w:rsid w:val="00A418D3"/>
    <w:rsid w:val="00A4214A"/>
    <w:rsid w:val="00A42F7D"/>
    <w:rsid w:val="00A438CA"/>
    <w:rsid w:val="00A50902"/>
    <w:rsid w:val="00A509A4"/>
    <w:rsid w:val="00A51393"/>
    <w:rsid w:val="00A538D1"/>
    <w:rsid w:val="00A63A7B"/>
    <w:rsid w:val="00A6403C"/>
    <w:rsid w:val="00A6431B"/>
    <w:rsid w:val="00A6446F"/>
    <w:rsid w:val="00A64721"/>
    <w:rsid w:val="00A64DF8"/>
    <w:rsid w:val="00A67341"/>
    <w:rsid w:val="00A71876"/>
    <w:rsid w:val="00A75A63"/>
    <w:rsid w:val="00A76328"/>
    <w:rsid w:val="00A769F6"/>
    <w:rsid w:val="00A80607"/>
    <w:rsid w:val="00A8282C"/>
    <w:rsid w:val="00A84030"/>
    <w:rsid w:val="00A854EC"/>
    <w:rsid w:val="00A856A2"/>
    <w:rsid w:val="00A90B38"/>
    <w:rsid w:val="00A95141"/>
    <w:rsid w:val="00A964D0"/>
    <w:rsid w:val="00A96A21"/>
    <w:rsid w:val="00A97EA4"/>
    <w:rsid w:val="00AA1C7D"/>
    <w:rsid w:val="00AA3101"/>
    <w:rsid w:val="00AA3AA4"/>
    <w:rsid w:val="00AA3C52"/>
    <w:rsid w:val="00AA3FAA"/>
    <w:rsid w:val="00AA5300"/>
    <w:rsid w:val="00AA6211"/>
    <w:rsid w:val="00AA6EA6"/>
    <w:rsid w:val="00AB1A11"/>
    <w:rsid w:val="00AB3134"/>
    <w:rsid w:val="00AB45FD"/>
    <w:rsid w:val="00AB721F"/>
    <w:rsid w:val="00AC1588"/>
    <w:rsid w:val="00AC25E6"/>
    <w:rsid w:val="00AC5C0A"/>
    <w:rsid w:val="00AC671B"/>
    <w:rsid w:val="00AD1B17"/>
    <w:rsid w:val="00AD1F7E"/>
    <w:rsid w:val="00AD34FA"/>
    <w:rsid w:val="00AD3BAE"/>
    <w:rsid w:val="00AD6B9B"/>
    <w:rsid w:val="00AE103C"/>
    <w:rsid w:val="00AE46AC"/>
    <w:rsid w:val="00AE770B"/>
    <w:rsid w:val="00AF0017"/>
    <w:rsid w:val="00AF07C7"/>
    <w:rsid w:val="00AF109B"/>
    <w:rsid w:val="00AF27B2"/>
    <w:rsid w:val="00AF59EC"/>
    <w:rsid w:val="00AF6E84"/>
    <w:rsid w:val="00B021AF"/>
    <w:rsid w:val="00B0255C"/>
    <w:rsid w:val="00B03C34"/>
    <w:rsid w:val="00B04321"/>
    <w:rsid w:val="00B06255"/>
    <w:rsid w:val="00B1025A"/>
    <w:rsid w:val="00B11F0F"/>
    <w:rsid w:val="00B1474F"/>
    <w:rsid w:val="00B15334"/>
    <w:rsid w:val="00B15508"/>
    <w:rsid w:val="00B17970"/>
    <w:rsid w:val="00B20CC7"/>
    <w:rsid w:val="00B22581"/>
    <w:rsid w:val="00B22914"/>
    <w:rsid w:val="00B2418B"/>
    <w:rsid w:val="00B2546C"/>
    <w:rsid w:val="00B26041"/>
    <w:rsid w:val="00B266F4"/>
    <w:rsid w:val="00B26798"/>
    <w:rsid w:val="00B30ED5"/>
    <w:rsid w:val="00B317F6"/>
    <w:rsid w:val="00B37182"/>
    <w:rsid w:val="00B37FDA"/>
    <w:rsid w:val="00B421A6"/>
    <w:rsid w:val="00B4361F"/>
    <w:rsid w:val="00B4627F"/>
    <w:rsid w:val="00B47A59"/>
    <w:rsid w:val="00B50876"/>
    <w:rsid w:val="00B5242E"/>
    <w:rsid w:val="00B52E6E"/>
    <w:rsid w:val="00B534EF"/>
    <w:rsid w:val="00B537F9"/>
    <w:rsid w:val="00B53C7D"/>
    <w:rsid w:val="00B56899"/>
    <w:rsid w:val="00B5738D"/>
    <w:rsid w:val="00B6010C"/>
    <w:rsid w:val="00B60A11"/>
    <w:rsid w:val="00B61ABD"/>
    <w:rsid w:val="00B6368B"/>
    <w:rsid w:val="00B63CDD"/>
    <w:rsid w:val="00B65396"/>
    <w:rsid w:val="00B66A52"/>
    <w:rsid w:val="00B700F5"/>
    <w:rsid w:val="00B73A0B"/>
    <w:rsid w:val="00B742D1"/>
    <w:rsid w:val="00B75785"/>
    <w:rsid w:val="00B7642B"/>
    <w:rsid w:val="00B8463D"/>
    <w:rsid w:val="00B87FC4"/>
    <w:rsid w:val="00B90177"/>
    <w:rsid w:val="00B9457A"/>
    <w:rsid w:val="00B94769"/>
    <w:rsid w:val="00B94ED5"/>
    <w:rsid w:val="00BA09B9"/>
    <w:rsid w:val="00BA23BE"/>
    <w:rsid w:val="00BA3D37"/>
    <w:rsid w:val="00BA3FAE"/>
    <w:rsid w:val="00BA7D2D"/>
    <w:rsid w:val="00BB0772"/>
    <w:rsid w:val="00BB19A8"/>
    <w:rsid w:val="00BB1D4B"/>
    <w:rsid w:val="00BB34E7"/>
    <w:rsid w:val="00BB4F56"/>
    <w:rsid w:val="00BB5070"/>
    <w:rsid w:val="00BB5687"/>
    <w:rsid w:val="00BB626F"/>
    <w:rsid w:val="00BB6701"/>
    <w:rsid w:val="00BC23A4"/>
    <w:rsid w:val="00BD188E"/>
    <w:rsid w:val="00BD2CC3"/>
    <w:rsid w:val="00BD475A"/>
    <w:rsid w:val="00BD57E9"/>
    <w:rsid w:val="00BD6AEA"/>
    <w:rsid w:val="00BD6FA6"/>
    <w:rsid w:val="00BD71D1"/>
    <w:rsid w:val="00BD728E"/>
    <w:rsid w:val="00BE08A7"/>
    <w:rsid w:val="00BE186D"/>
    <w:rsid w:val="00BE2B98"/>
    <w:rsid w:val="00BE2F70"/>
    <w:rsid w:val="00BE3D3C"/>
    <w:rsid w:val="00BE5148"/>
    <w:rsid w:val="00BF16E2"/>
    <w:rsid w:val="00BF4282"/>
    <w:rsid w:val="00BF4EDD"/>
    <w:rsid w:val="00C00834"/>
    <w:rsid w:val="00C01560"/>
    <w:rsid w:val="00C03204"/>
    <w:rsid w:val="00C0391A"/>
    <w:rsid w:val="00C03A19"/>
    <w:rsid w:val="00C03E9E"/>
    <w:rsid w:val="00C06D48"/>
    <w:rsid w:val="00C0770B"/>
    <w:rsid w:val="00C11C7C"/>
    <w:rsid w:val="00C128FF"/>
    <w:rsid w:val="00C15929"/>
    <w:rsid w:val="00C160F4"/>
    <w:rsid w:val="00C20EDC"/>
    <w:rsid w:val="00C228D6"/>
    <w:rsid w:val="00C26B49"/>
    <w:rsid w:val="00C277ED"/>
    <w:rsid w:val="00C315D9"/>
    <w:rsid w:val="00C325FF"/>
    <w:rsid w:val="00C32E6B"/>
    <w:rsid w:val="00C3414B"/>
    <w:rsid w:val="00C34A3B"/>
    <w:rsid w:val="00C34D88"/>
    <w:rsid w:val="00C37FD6"/>
    <w:rsid w:val="00C4157E"/>
    <w:rsid w:val="00C44191"/>
    <w:rsid w:val="00C4547C"/>
    <w:rsid w:val="00C5069C"/>
    <w:rsid w:val="00C530E6"/>
    <w:rsid w:val="00C53392"/>
    <w:rsid w:val="00C53A97"/>
    <w:rsid w:val="00C53DAB"/>
    <w:rsid w:val="00C55DE0"/>
    <w:rsid w:val="00C5721D"/>
    <w:rsid w:val="00C655AF"/>
    <w:rsid w:val="00C674C8"/>
    <w:rsid w:val="00C7277A"/>
    <w:rsid w:val="00C7493B"/>
    <w:rsid w:val="00C74E85"/>
    <w:rsid w:val="00C74F7D"/>
    <w:rsid w:val="00C75377"/>
    <w:rsid w:val="00C8020E"/>
    <w:rsid w:val="00C8038E"/>
    <w:rsid w:val="00C80C98"/>
    <w:rsid w:val="00C82392"/>
    <w:rsid w:val="00C84093"/>
    <w:rsid w:val="00C84F91"/>
    <w:rsid w:val="00C85AEB"/>
    <w:rsid w:val="00C90680"/>
    <w:rsid w:val="00C913EF"/>
    <w:rsid w:val="00C924CD"/>
    <w:rsid w:val="00C92C5D"/>
    <w:rsid w:val="00C9358F"/>
    <w:rsid w:val="00C93E3E"/>
    <w:rsid w:val="00C94193"/>
    <w:rsid w:val="00C96D98"/>
    <w:rsid w:val="00CA17AE"/>
    <w:rsid w:val="00CA1E0C"/>
    <w:rsid w:val="00CA276A"/>
    <w:rsid w:val="00CA2B26"/>
    <w:rsid w:val="00CA3896"/>
    <w:rsid w:val="00CA631E"/>
    <w:rsid w:val="00CB305F"/>
    <w:rsid w:val="00CB3694"/>
    <w:rsid w:val="00CB7ACF"/>
    <w:rsid w:val="00CB7F7F"/>
    <w:rsid w:val="00CC0FA8"/>
    <w:rsid w:val="00CC1773"/>
    <w:rsid w:val="00CC1CBD"/>
    <w:rsid w:val="00CC33BC"/>
    <w:rsid w:val="00CC3ED2"/>
    <w:rsid w:val="00CC5E17"/>
    <w:rsid w:val="00CC7B25"/>
    <w:rsid w:val="00CD08D4"/>
    <w:rsid w:val="00CD148A"/>
    <w:rsid w:val="00CD2A6F"/>
    <w:rsid w:val="00CD30BC"/>
    <w:rsid w:val="00CD32E5"/>
    <w:rsid w:val="00CD3D17"/>
    <w:rsid w:val="00CD50A8"/>
    <w:rsid w:val="00CD60DC"/>
    <w:rsid w:val="00CE0EB4"/>
    <w:rsid w:val="00CE24BF"/>
    <w:rsid w:val="00CE2F86"/>
    <w:rsid w:val="00CE7AA9"/>
    <w:rsid w:val="00CF120C"/>
    <w:rsid w:val="00CF151F"/>
    <w:rsid w:val="00CF189D"/>
    <w:rsid w:val="00CF3949"/>
    <w:rsid w:val="00CF499C"/>
    <w:rsid w:val="00CF6175"/>
    <w:rsid w:val="00CF6D9B"/>
    <w:rsid w:val="00D016DB"/>
    <w:rsid w:val="00D02874"/>
    <w:rsid w:val="00D0369A"/>
    <w:rsid w:val="00D04EF3"/>
    <w:rsid w:val="00D0591B"/>
    <w:rsid w:val="00D07C52"/>
    <w:rsid w:val="00D10215"/>
    <w:rsid w:val="00D10F6E"/>
    <w:rsid w:val="00D1107F"/>
    <w:rsid w:val="00D1258C"/>
    <w:rsid w:val="00D13A4C"/>
    <w:rsid w:val="00D14BD6"/>
    <w:rsid w:val="00D14F59"/>
    <w:rsid w:val="00D1684B"/>
    <w:rsid w:val="00D17101"/>
    <w:rsid w:val="00D30FE2"/>
    <w:rsid w:val="00D32C63"/>
    <w:rsid w:val="00D37632"/>
    <w:rsid w:val="00D37A0B"/>
    <w:rsid w:val="00D409ED"/>
    <w:rsid w:val="00D410F7"/>
    <w:rsid w:val="00D427E7"/>
    <w:rsid w:val="00D43A98"/>
    <w:rsid w:val="00D43B1C"/>
    <w:rsid w:val="00D4478F"/>
    <w:rsid w:val="00D44E19"/>
    <w:rsid w:val="00D4760A"/>
    <w:rsid w:val="00D476E8"/>
    <w:rsid w:val="00D548FA"/>
    <w:rsid w:val="00D5508C"/>
    <w:rsid w:val="00D5612B"/>
    <w:rsid w:val="00D607E3"/>
    <w:rsid w:val="00D61352"/>
    <w:rsid w:val="00D63375"/>
    <w:rsid w:val="00D654CF"/>
    <w:rsid w:val="00D65814"/>
    <w:rsid w:val="00D65C21"/>
    <w:rsid w:val="00D66924"/>
    <w:rsid w:val="00D6798A"/>
    <w:rsid w:val="00D67ED0"/>
    <w:rsid w:val="00D720BA"/>
    <w:rsid w:val="00D72ABC"/>
    <w:rsid w:val="00D73E92"/>
    <w:rsid w:val="00D76BC6"/>
    <w:rsid w:val="00D77E74"/>
    <w:rsid w:val="00D80C31"/>
    <w:rsid w:val="00D80C52"/>
    <w:rsid w:val="00D81116"/>
    <w:rsid w:val="00D840BD"/>
    <w:rsid w:val="00D85637"/>
    <w:rsid w:val="00D85985"/>
    <w:rsid w:val="00D85A14"/>
    <w:rsid w:val="00D85F0F"/>
    <w:rsid w:val="00D87517"/>
    <w:rsid w:val="00D92126"/>
    <w:rsid w:val="00D92381"/>
    <w:rsid w:val="00D92666"/>
    <w:rsid w:val="00D93A4F"/>
    <w:rsid w:val="00D93ED6"/>
    <w:rsid w:val="00D94452"/>
    <w:rsid w:val="00D9458E"/>
    <w:rsid w:val="00D96042"/>
    <w:rsid w:val="00D96AB4"/>
    <w:rsid w:val="00DA02AC"/>
    <w:rsid w:val="00DA1C1D"/>
    <w:rsid w:val="00DA2AA5"/>
    <w:rsid w:val="00DA2B88"/>
    <w:rsid w:val="00DA306F"/>
    <w:rsid w:val="00DA4751"/>
    <w:rsid w:val="00DA65BD"/>
    <w:rsid w:val="00DA744B"/>
    <w:rsid w:val="00DB1577"/>
    <w:rsid w:val="00DB4853"/>
    <w:rsid w:val="00DB7678"/>
    <w:rsid w:val="00DC100C"/>
    <w:rsid w:val="00DC1F36"/>
    <w:rsid w:val="00DC1F84"/>
    <w:rsid w:val="00DC264D"/>
    <w:rsid w:val="00DC28DE"/>
    <w:rsid w:val="00DC3D9E"/>
    <w:rsid w:val="00DC69E8"/>
    <w:rsid w:val="00DD1828"/>
    <w:rsid w:val="00DD1B14"/>
    <w:rsid w:val="00DD1BB9"/>
    <w:rsid w:val="00DD2B61"/>
    <w:rsid w:val="00DD4CC3"/>
    <w:rsid w:val="00DD58C0"/>
    <w:rsid w:val="00DD7C5F"/>
    <w:rsid w:val="00DE0A88"/>
    <w:rsid w:val="00DE13DB"/>
    <w:rsid w:val="00DE4065"/>
    <w:rsid w:val="00DE5154"/>
    <w:rsid w:val="00DE531C"/>
    <w:rsid w:val="00DF0577"/>
    <w:rsid w:val="00DF204B"/>
    <w:rsid w:val="00DF289A"/>
    <w:rsid w:val="00DF4084"/>
    <w:rsid w:val="00DF490F"/>
    <w:rsid w:val="00DF49E8"/>
    <w:rsid w:val="00DF4D59"/>
    <w:rsid w:val="00DF5B79"/>
    <w:rsid w:val="00DF64A4"/>
    <w:rsid w:val="00E00F3E"/>
    <w:rsid w:val="00E02398"/>
    <w:rsid w:val="00E02A92"/>
    <w:rsid w:val="00E0568D"/>
    <w:rsid w:val="00E0602B"/>
    <w:rsid w:val="00E108CF"/>
    <w:rsid w:val="00E123D1"/>
    <w:rsid w:val="00E12871"/>
    <w:rsid w:val="00E1369B"/>
    <w:rsid w:val="00E200C4"/>
    <w:rsid w:val="00E21BF7"/>
    <w:rsid w:val="00E22D65"/>
    <w:rsid w:val="00E23799"/>
    <w:rsid w:val="00E2489A"/>
    <w:rsid w:val="00E24B84"/>
    <w:rsid w:val="00E25394"/>
    <w:rsid w:val="00E277E8"/>
    <w:rsid w:val="00E278B5"/>
    <w:rsid w:val="00E32B14"/>
    <w:rsid w:val="00E3588A"/>
    <w:rsid w:val="00E36C1A"/>
    <w:rsid w:val="00E44110"/>
    <w:rsid w:val="00E44271"/>
    <w:rsid w:val="00E4560A"/>
    <w:rsid w:val="00E47977"/>
    <w:rsid w:val="00E52E5C"/>
    <w:rsid w:val="00E52EC6"/>
    <w:rsid w:val="00E532EC"/>
    <w:rsid w:val="00E53DF3"/>
    <w:rsid w:val="00E54DC4"/>
    <w:rsid w:val="00E55253"/>
    <w:rsid w:val="00E56DFC"/>
    <w:rsid w:val="00E62A96"/>
    <w:rsid w:val="00E66064"/>
    <w:rsid w:val="00E66137"/>
    <w:rsid w:val="00E67786"/>
    <w:rsid w:val="00E67F70"/>
    <w:rsid w:val="00E709B4"/>
    <w:rsid w:val="00E714FC"/>
    <w:rsid w:val="00E71610"/>
    <w:rsid w:val="00E76DEC"/>
    <w:rsid w:val="00E770D2"/>
    <w:rsid w:val="00E80502"/>
    <w:rsid w:val="00E83572"/>
    <w:rsid w:val="00E90FAB"/>
    <w:rsid w:val="00E915FD"/>
    <w:rsid w:val="00E93171"/>
    <w:rsid w:val="00E93542"/>
    <w:rsid w:val="00E93FC4"/>
    <w:rsid w:val="00E94392"/>
    <w:rsid w:val="00E977F4"/>
    <w:rsid w:val="00EA0C1B"/>
    <w:rsid w:val="00EA377E"/>
    <w:rsid w:val="00EA3B97"/>
    <w:rsid w:val="00EA586C"/>
    <w:rsid w:val="00EB081A"/>
    <w:rsid w:val="00EB1866"/>
    <w:rsid w:val="00EB2250"/>
    <w:rsid w:val="00EB73C4"/>
    <w:rsid w:val="00EB74F5"/>
    <w:rsid w:val="00EB7BFE"/>
    <w:rsid w:val="00EC35A6"/>
    <w:rsid w:val="00EC5E1B"/>
    <w:rsid w:val="00ED11F5"/>
    <w:rsid w:val="00ED258C"/>
    <w:rsid w:val="00ED5160"/>
    <w:rsid w:val="00ED5E14"/>
    <w:rsid w:val="00ED7207"/>
    <w:rsid w:val="00EE3588"/>
    <w:rsid w:val="00EE4543"/>
    <w:rsid w:val="00EE5F1D"/>
    <w:rsid w:val="00EE690D"/>
    <w:rsid w:val="00EE6919"/>
    <w:rsid w:val="00EE6BA9"/>
    <w:rsid w:val="00EE7A7D"/>
    <w:rsid w:val="00EF0782"/>
    <w:rsid w:val="00EF0BF4"/>
    <w:rsid w:val="00F01824"/>
    <w:rsid w:val="00F0248C"/>
    <w:rsid w:val="00F04C94"/>
    <w:rsid w:val="00F0723F"/>
    <w:rsid w:val="00F1018B"/>
    <w:rsid w:val="00F11CE0"/>
    <w:rsid w:val="00F11ED2"/>
    <w:rsid w:val="00F14D21"/>
    <w:rsid w:val="00F16CB8"/>
    <w:rsid w:val="00F174C6"/>
    <w:rsid w:val="00F176EA"/>
    <w:rsid w:val="00F25296"/>
    <w:rsid w:val="00F260B6"/>
    <w:rsid w:val="00F2734A"/>
    <w:rsid w:val="00F31BA8"/>
    <w:rsid w:val="00F342A1"/>
    <w:rsid w:val="00F35307"/>
    <w:rsid w:val="00F3560F"/>
    <w:rsid w:val="00F36095"/>
    <w:rsid w:val="00F36F96"/>
    <w:rsid w:val="00F4081F"/>
    <w:rsid w:val="00F44C09"/>
    <w:rsid w:val="00F45137"/>
    <w:rsid w:val="00F47E24"/>
    <w:rsid w:val="00F54338"/>
    <w:rsid w:val="00F57331"/>
    <w:rsid w:val="00F60EE7"/>
    <w:rsid w:val="00F63A60"/>
    <w:rsid w:val="00F63DC2"/>
    <w:rsid w:val="00F64F35"/>
    <w:rsid w:val="00F66F82"/>
    <w:rsid w:val="00F720DE"/>
    <w:rsid w:val="00F74F7D"/>
    <w:rsid w:val="00F75C4A"/>
    <w:rsid w:val="00F77BD0"/>
    <w:rsid w:val="00F77DA0"/>
    <w:rsid w:val="00F80C71"/>
    <w:rsid w:val="00F8475B"/>
    <w:rsid w:val="00F853E4"/>
    <w:rsid w:val="00F86B10"/>
    <w:rsid w:val="00F9330B"/>
    <w:rsid w:val="00F940C7"/>
    <w:rsid w:val="00F9575D"/>
    <w:rsid w:val="00F96F29"/>
    <w:rsid w:val="00FA37CB"/>
    <w:rsid w:val="00FA3819"/>
    <w:rsid w:val="00FA3C47"/>
    <w:rsid w:val="00FA43C6"/>
    <w:rsid w:val="00FA48B5"/>
    <w:rsid w:val="00FA6775"/>
    <w:rsid w:val="00FB0D69"/>
    <w:rsid w:val="00FB30A2"/>
    <w:rsid w:val="00FB3997"/>
    <w:rsid w:val="00FB7320"/>
    <w:rsid w:val="00FB7420"/>
    <w:rsid w:val="00FC39D2"/>
    <w:rsid w:val="00FC4663"/>
    <w:rsid w:val="00FC48D0"/>
    <w:rsid w:val="00FC49AC"/>
    <w:rsid w:val="00FC5007"/>
    <w:rsid w:val="00FC78D2"/>
    <w:rsid w:val="00FC7BB6"/>
    <w:rsid w:val="00FD08B5"/>
    <w:rsid w:val="00FD0BDD"/>
    <w:rsid w:val="00FD3F03"/>
    <w:rsid w:val="00FD4BE8"/>
    <w:rsid w:val="00FD6AB1"/>
    <w:rsid w:val="00FE0995"/>
    <w:rsid w:val="00FE1872"/>
    <w:rsid w:val="00FE216D"/>
    <w:rsid w:val="00FE2BC1"/>
    <w:rsid w:val="00FE650F"/>
    <w:rsid w:val="00FE67A4"/>
    <w:rsid w:val="00FF226F"/>
    <w:rsid w:val="00FF2FC6"/>
    <w:rsid w:val="00FF394A"/>
    <w:rsid w:val="00FF4509"/>
    <w:rsid w:val="00FF4AB2"/>
    <w:rsid w:val="00FF5268"/>
    <w:rsid w:val="00FF65EC"/>
    <w:rsid w:val="00FF7E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1C2000"/>
    <w:pPr>
      <w:spacing w:after="160" w:line="259" w:lineRule="auto"/>
    </w:pPr>
    <w:rPr>
      <w:sz w:val="22"/>
      <w:szCs w:val="22"/>
      <w:lang w:eastAsia="en-US"/>
    </w:rPr>
  </w:style>
  <w:style w:type="paragraph" w:styleId="1">
    <w:name w:val="heading 1"/>
    <w:basedOn w:val="a0"/>
    <w:next w:val="a0"/>
    <w:link w:val="10"/>
    <w:uiPriority w:val="99"/>
    <w:qFormat/>
    <w:rsid w:val="007A450B"/>
    <w:pPr>
      <w:widowControl w:val="0"/>
      <w:autoSpaceDE w:val="0"/>
      <w:autoSpaceDN w:val="0"/>
      <w:adjustRightInd w:val="0"/>
      <w:spacing w:before="108" w:after="108" w:line="240" w:lineRule="auto"/>
      <w:jc w:val="center"/>
      <w:outlineLvl w:val="0"/>
    </w:pPr>
    <w:rPr>
      <w:rFonts w:ascii="Arial" w:eastAsia="Times New Roman" w:hAnsi="Arial"/>
      <w:b/>
      <w:bCs/>
      <w:color w:val="000080"/>
      <w:sz w:val="24"/>
      <w:szCs w:val="24"/>
      <w:lang w:eastAsia="ru-RU"/>
    </w:rPr>
  </w:style>
  <w:style w:type="paragraph" w:styleId="2">
    <w:name w:val="heading 2"/>
    <w:basedOn w:val="a0"/>
    <w:next w:val="a0"/>
    <w:link w:val="20"/>
    <w:uiPriority w:val="99"/>
    <w:qFormat/>
    <w:rsid w:val="00CF189D"/>
    <w:pPr>
      <w:keepNext/>
      <w:keepLines/>
      <w:spacing w:before="40" w:after="0"/>
      <w:outlineLvl w:val="1"/>
    </w:pPr>
    <w:rPr>
      <w:rFonts w:ascii="Calibri Light" w:eastAsia="Times New Roman" w:hAnsi="Calibri Light"/>
      <w:color w:val="2F5496"/>
      <w:sz w:val="26"/>
      <w:szCs w:val="26"/>
    </w:rPr>
  </w:style>
  <w:style w:type="paragraph" w:styleId="3">
    <w:name w:val="heading 3"/>
    <w:basedOn w:val="a0"/>
    <w:next w:val="a0"/>
    <w:link w:val="30"/>
    <w:uiPriority w:val="99"/>
    <w:qFormat/>
    <w:rsid w:val="0042302A"/>
    <w:pPr>
      <w:keepNext/>
      <w:keepLines/>
      <w:spacing w:before="40" w:after="0"/>
      <w:outlineLvl w:val="2"/>
    </w:pPr>
    <w:rPr>
      <w:rFonts w:ascii="Calibri Light" w:eastAsia="Times New Roman" w:hAnsi="Calibri Light"/>
      <w:color w:val="1F3763"/>
      <w:sz w:val="24"/>
      <w:szCs w:val="24"/>
    </w:rPr>
  </w:style>
  <w:style w:type="paragraph" w:styleId="6">
    <w:name w:val="heading 6"/>
    <w:basedOn w:val="a0"/>
    <w:next w:val="a0"/>
    <w:link w:val="60"/>
    <w:uiPriority w:val="99"/>
    <w:qFormat/>
    <w:rsid w:val="00CE2F86"/>
    <w:pPr>
      <w:keepNext/>
      <w:keepLines/>
      <w:spacing w:before="40" w:after="0"/>
      <w:outlineLvl w:val="5"/>
    </w:pPr>
    <w:rPr>
      <w:rFonts w:ascii="Calibri Light" w:eastAsia="Times New Roman" w:hAnsi="Calibri Light"/>
      <w:color w:val="1F3763"/>
    </w:rPr>
  </w:style>
  <w:style w:type="paragraph" w:styleId="8">
    <w:name w:val="heading 8"/>
    <w:basedOn w:val="a0"/>
    <w:next w:val="a0"/>
    <w:link w:val="80"/>
    <w:uiPriority w:val="99"/>
    <w:qFormat/>
    <w:rsid w:val="00CE2F86"/>
    <w:pPr>
      <w:keepNext/>
      <w:keepLines/>
      <w:spacing w:before="40" w:after="0"/>
      <w:outlineLvl w:val="7"/>
    </w:pPr>
    <w:rPr>
      <w:rFonts w:ascii="Calibri Light" w:eastAsia="Times New Roman" w:hAnsi="Calibri Light"/>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7A450B"/>
    <w:rPr>
      <w:rFonts w:ascii="Arial" w:hAnsi="Arial" w:cs="Times New Roman"/>
      <w:b/>
      <w:bCs/>
      <w:color w:val="000080"/>
      <w:sz w:val="24"/>
      <w:szCs w:val="24"/>
      <w:lang w:eastAsia="ru-RU"/>
    </w:rPr>
  </w:style>
  <w:style w:type="character" w:customStyle="1" w:styleId="20">
    <w:name w:val="Заголовок 2 Знак"/>
    <w:link w:val="2"/>
    <w:uiPriority w:val="99"/>
    <w:locked/>
    <w:rsid w:val="00CF189D"/>
    <w:rPr>
      <w:rFonts w:ascii="Calibri Light" w:hAnsi="Calibri Light" w:cs="Times New Roman"/>
      <w:color w:val="2F5496"/>
      <w:sz w:val="26"/>
      <w:szCs w:val="26"/>
    </w:rPr>
  </w:style>
  <w:style w:type="character" w:customStyle="1" w:styleId="30">
    <w:name w:val="Заголовок 3 Знак"/>
    <w:link w:val="3"/>
    <w:uiPriority w:val="99"/>
    <w:locked/>
    <w:rsid w:val="0042302A"/>
    <w:rPr>
      <w:rFonts w:ascii="Calibri Light" w:hAnsi="Calibri Light" w:cs="Times New Roman"/>
      <w:color w:val="1F3763"/>
      <w:sz w:val="24"/>
      <w:szCs w:val="24"/>
    </w:rPr>
  </w:style>
  <w:style w:type="character" w:customStyle="1" w:styleId="60">
    <w:name w:val="Заголовок 6 Знак"/>
    <w:link w:val="6"/>
    <w:uiPriority w:val="99"/>
    <w:semiHidden/>
    <w:locked/>
    <w:rsid w:val="00CE2F86"/>
    <w:rPr>
      <w:rFonts w:ascii="Calibri Light" w:hAnsi="Calibri Light" w:cs="Times New Roman"/>
      <w:color w:val="1F3763"/>
    </w:rPr>
  </w:style>
  <w:style w:type="character" w:customStyle="1" w:styleId="80">
    <w:name w:val="Заголовок 8 Знак"/>
    <w:link w:val="8"/>
    <w:uiPriority w:val="99"/>
    <w:semiHidden/>
    <w:locked/>
    <w:rsid w:val="00CE2F86"/>
    <w:rPr>
      <w:rFonts w:ascii="Calibri Light" w:hAnsi="Calibri Light" w:cs="Times New Roman"/>
      <w:color w:val="272727"/>
      <w:sz w:val="21"/>
      <w:szCs w:val="21"/>
    </w:rPr>
  </w:style>
  <w:style w:type="character" w:customStyle="1" w:styleId="a4">
    <w:name w:val="Цветовое выделение"/>
    <w:uiPriority w:val="99"/>
    <w:rsid w:val="007A450B"/>
    <w:rPr>
      <w:b/>
      <w:color w:val="000080"/>
    </w:rPr>
  </w:style>
  <w:style w:type="character" w:customStyle="1" w:styleId="a5">
    <w:name w:val="Гипертекстовая ссылка"/>
    <w:uiPriority w:val="99"/>
    <w:rsid w:val="007A450B"/>
    <w:rPr>
      <w:b/>
      <w:color w:val="008000"/>
    </w:rPr>
  </w:style>
  <w:style w:type="paragraph" w:customStyle="1" w:styleId="a6">
    <w:name w:val="Таблицы (моноширинный)"/>
    <w:basedOn w:val="a0"/>
    <w:next w:val="a0"/>
    <w:uiPriority w:val="99"/>
    <w:rsid w:val="007A450B"/>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table" w:styleId="a7">
    <w:name w:val="Table Grid"/>
    <w:basedOn w:val="a2"/>
    <w:uiPriority w:val="39"/>
    <w:rsid w:val="007A450B"/>
    <w:pPr>
      <w:widowControl w:val="0"/>
      <w:autoSpaceDE w:val="0"/>
      <w:autoSpaceDN w:val="0"/>
      <w:adjustRightInd w:val="0"/>
      <w:ind w:firstLine="72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Текст (лев. подпись)"/>
    <w:basedOn w:val="a0"/>
    <w:next w:val="a0"/>
    <w:uiPriority w:val="99"/>
    <w:rsid w:val="007A450B"/>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9">
    <w:name w:val="Текст (прав. подпись)"/>
    <w:basedOn w:val="a0"/>
    <w:next w:val="a0"/>
    <w:uiPriority w:val="99"/>
    <w:rsid w:val="007A450B"/>
    <w:pPr>
      <w:widowControl w:val="0"/>
      <w:autoSpaceDE w:val="0"/>
      <w:autoSpaceDN w:val="0"/>
      <w:adjustRightInd w:val="0"/>
      <w:spacing w:after="0" w:line="240" w:lineRule="auto"/>
      <w:jc w:val="right"/>
    </w:pPr>
    <w:rPr>
      <w:rFonts w:ascii="Arial" w:eastAsia="Times New Roman" w:hAnsi="Arial"/>
      <w:sz w:val="24"/>
      <w:szCs w:val="24"/>
      <w:lang w:eastAsia="ru-RU"/>
    </w:rPr>
  </w:style>
  <w:style w:type="table" w:customStyle="1" w:styleId="11">
    <w:name w:val="Сетка таблицы1"/>
    <w:uiPriority w:val="99"/>
    <w:rsid w:val="007A45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rsid w:val="007A450B"/>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sz w:val="24"/>
      <w:szCs w:val="24"/>
      <w:lang w:eastAsia="ru-RU"/>
    </w:rPr>
  </w:style>
  <w:style w:type="character" w:customStyle="1" w:styleId="ab">
    <w:name w:val="Нижний колонтитул Знак"/>
    <w:link w:val="aa"/>
    <w:uiPriority w:val="99"/>
    <w:locked/>
    <w:rsid w:val="007A450B"/>
    <w:rPr>
      <w:rFonts w:ascii="Arial" w:hAnsi="Arial" w:cs="Times New Roman"/>
      <w:sz w:val="24"/>
      <w:szCs w:val="24"/>
      <w:lang w:eastAsia="ru-RU"/>
    </w:rPr>
  </w:style>
  <w:style w:type="character" w:styleId="ac">
    <w:name w:val="page number"/>
    <w:uiPriority w:val="99"/>
    <w:rsid w:val="007A450B"/>
    <w:rPr>
      <w:rFonts w:cs="Times New Roman"/>
    </w:rPr>
  </w:style>
  <w:style w:type="paragraph" w:styleId="ad">
    <w:name w:val="No Spacing"/>
    <w:aliases w:val="Стандарт"/>
    <w:link w:val="ae"/>
    <w:uiPriority w:val="1"/>
    <w:qFormat/>
    <w:rsid w:val="007A450B"/>
    <w:pPr>
      <w:ind w:firstLine="709"/>
      <w:jc w:val="both"/>
    </w:pPr>
    <w:rPr>
      <w:rFonts w:ascii="Times New Roman" w:eastAsia="Times New Roman" w:hAnsi="Times New Roman"/>
      <w:sz w:val="28"/>
      <w:szCs w:val="28"/>
    </w:rPr>
  </w:style>
  <w:style w:type="paragraph" w:customStyle="1" w:styleId="ConsPlusNormal">
    <w:name w:val="ConsPlusNormal"/>
    <w:link w:val="ConsPlusNormal0"/>
    <w:rsid w:val="007A450B"/>
    <w:pPr>
      <w:widowControl w:val="0"/>
      <w:autoSpaceDE w:val="0"/>
      <w:autoSpaceDN w:val="0"/>
      <w:adjustRightInd w:val="0"/>
      <w:ind w:firstLine="720"/>
    </w:pPr>
    <w:rPr>
      <w:rFonts w:ascii="Arial" w:eastAsia="Times New Roman" w:hAnsi="Arial" w:cs="Arial"/>
    </w:rPr>
  </w:style>
  <w:style w:type="paragraph" w:styleId="af">
    <w:name w:val="Normal (Web)"/>
    <w:aliases w:val="Обычный (Web),Обычный (Web)1"/>
    <w:basedOn w:val="a0"/>
    <w:uiPriority w:val="99"/>
    <w:rsid w:val="007A450B"/>
    <w:pPr>
      <w:spacing w:before="100" w:beforeAutospacing="1" w:after="119" w:line="240" w:lineRule="auto"/>
    </w:pPr>
    <w:rPr>
      <w:rFonts w:ascii="Times New Roman" w:eastAsia="Times New Roman" w:hAnsi="Times New Roman"/>
      <w:sz w:val="24"/>
      <w:szCs w:val="24"/>
      <w:lang w:eastAsia="ru-RU"/>
    </w:rPr>
  </w:style>
  <w:style w:type="paragraph" w:styleId="af0">
    <w:name w:val="header"/>
    <w:basedOn w:val="a0"/>
    <w:link w:val="af1"/>
    <w:uiPriority w:val="99"/>
    <w:rsid w:val="007A450B"/>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sz w:val="24"/>
      <w:szCs w:val="24"/>
      <w:lang w:eastAsia="ru-RU"/>
    </w:rPr>
  </w:style>
  <w:style w:type="character" w:customStyle="1" w:styleId="af1">
    <w:name w:val="Верхний колонтитул Знак"/>
    <w:link w:val="af0"/>
    <w:uiPriority w:val="99"/>
    <w:locked/>
    <w:rsid w:val="007A450B"/>
    <w:rPr>
      <w:rFonts w:ascii="Arial" w:hAnsi="Arial" w:cs="Times New Roman"/>
      <w:sz w:val="24"/>
      <w:szCs w:val="24"/>
      <w:lang w:eastAsia="ru-RU"/>
    </w:rPr>
  </w:style>
  <w:style w:type="character" w:customStyle="1" w:styleId="login-registration">
    <w:name w:val="login-registration"/>
    <w:uiPriority w:val="99"/>
    <w:rsid w:val="007A450B"/>
    <w:rPr>
      <w:rFonts w:cs="Times New Roman"/>
    </w:rPr>
  </w:style>
  <w:style w:type="character" w:customStyle="1" w:styleId="w">
    <w:name w:val="w"/>
    <w:uiPriority w:val="99"/>
    <w:rsid w:val="007A450B"/>
    <w:rPr>
      <w:rFonts w:cs="Times New Roman"/>
    </w:rPr>
  </w:style>
  <w:style w:type="character" w:styleId="af2">
    <w:name w:val="Strong"/>
    <w:uiPriority w:val="22"/>
    <w:qFormat/>
    <w:rsid w:val="007A450B"/>
    <w:rPr>
      <w:rFonts w:cs="Times New Roman"/>
      <w:b/>
    </w:rPr>
  </w:style>
  <w:style w:type="character" w:styleId="af3">
    <w:name w:val="Hyperlink"/>
    <w:uiPriority w:val="99"/>
    <w:rsid w:val="007A450B"/>
    <w:rPr>
      <w:rFonts w:cs="Times New Roman"/>
      <w:color w:val="0000FF"/>
      <w:u w:val="single"/>
    </w:rPr>
  </w:style>
  <w:style w:type="paragraph" w:styleId="af4">
    <w:name w:val="Balloon Text"/>
    <w:basedOn w:val="a0"/>
    <w:link w:val="af5"/>
    <w:uiPriority w:val="99"/>
    <w:rsid w:val="007A450B"/>
    <w:pPr>
      <w:widowControl w:val="0"/>
      <w:autoSpaceDE w:val="0"/>
      <w:autoSpaceDN w:val="0"/>
      <w:adjustRightInd w:val="0"/>
      <w:spacing w:after="0" w:line="240" w:lineRule="auto"/>
      <w:ind w:firstLine="720"/>
      <w:jc w:val="both"/>
    </w:pPr>
    <w:rPr>
      <w:rFonts w:ascii="Segoe UI" w:eastAsia="Times New Roman" w:hAnsi="Segoe UI" w:cs="Segoe UI"/>
      <w:sz w:val="18"/>
      <w:szCs w:val="18"/>
      <w:lang w:eastAsia="ru-RU"/>
    </w:rPr>
  </w:style>
  <w:style w:type="character" w:customStyle="1" w:styleId="af5">
    <w:name w:val="Текст выноски Знак"/>
    <w:link w:val="af4"/>
    <w:uiPriority w:val="99"/>
    <w:locked/>
    <w:rsid w:val="007A450B"/>
    <w:rPr>
      <w:rFonts w:ascii="Segoe UI" w:hAnsi="Segoe UI" w:cs="Segoe UI"/>
      <w:sz w:val="18"/>
      <w:szCs w:val="18"/>
      <w:lang w:eastAsia="ru-RU"/>
    </w:rPr>
  </w:style>
  <w:style w:type="paragraph" w:customStyle="1" w:styleId="Style5">
    <w:name w:val="Style5"/>
    <w:basedOn w:val="a0"/>
    <w:uiPriority w:val="99"/>
    <w:rsid w:val="007A45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uiPriority w:val="99"/>
    <w:rsid w:val="007A450B"/>
    <w:rPr>
      <w:rFonts w:ascii="Times New Roman" w:hAnsi="Times New Roman" w:cs="Times New Roman"/>
      <w:sz w:val="22"/>
      <w:szCs w:val="22"/>
    </w:rPr>
  </w:style>
  <w:style w:type="paragraph" w:customStyle="1" w:styleId="Style15">
    <w:name w:val="Style15"/>
    <w:basedOn w:val="a0"/>
    <w:uiPriority w:val="99"/>
    <w:rsid w:val="007A45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0"/>
    <w:uiPriority w:val="99"/>
    <w:rsid w:val="007A450B"/>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paragraph" w:styleId="af6">
    <w:name w:val="Block Text"/>
    <w:basedOn w:val="a0"/>
    <w:uiPriority w:val="99"/>
    <w:rsid w:val="007A450B"/>
    <w:pPr>
      <w:spacing w:after="0" w:line="240" w:lineRule="auto"/>
      <w:ind w:left="-284" w:right="283"/>
    </w:pPr>
    <w:rPr>
      <w:rFonts w:ascii="Times New Roman" w:eastAsia="Times New Roman" w:hAnsi="Times New Roman"/>
      <w:szCs w:val="20"/>
      <w:lang w:eastAsia="ru-RU"/>
    </w:rPr>
  </w:style>
  <w:style w:type="paragraph" w:customStyle="1" w:styleId="Style4">
    <w:name w:val="Style4"/>
    <w:basedOn w:val="a0"/>
    <w:uiPriority w:val="99"/>
    <w:rsid w:val="007A450B"/>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6">
    <w:name w:val="Style6"/>
    <w:basedOn w:val="a0"/>
    <w:uiPriority w:val="99"/>
    <w:rsid w:val="007A45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0"/>
    <w:uiPriority w:val="99"/>
    <w:rsid w:val="007A45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0"/>
    <w:uiPriority w:val="99"/>
    <w:rsid w:val="007A45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0"/>
    <w:uiPriority w:val="99"/>
    <w:rsid w:val="007A450B"/>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7">
    <w:name w:val="Font Style27"/>
    <w:uiPriority w:val="99"/>
    <w:rsid w:val="007A450B"/>
    <w:rPr>
      <w:rFonts w:ascii="Times New Roman" w:hAnsi="Times New Roman"/>
      <w:sz w:val="22"/>
    </w:rPr>
  </w:style>
  <w:style w:type="character" w:customStyle="1" w:styleId="FontStyle28">
    <w:name w:val="Font Style28"/>
    <w:uiPriority w:val="99"/>
    <w:rsid w:val="007A450B"/>
    <w:rPr>
      <w:rFonts w:ascii="Times New Roman" w:hAnsi="Times New Roman"/>
      <w:b/>
      <w:sz w:val="24"/>
    </w:rPr>
  </w:style>
  <w:style w:type="character" w:customStyle="1" w:styleId="FontStyle29">
    <w:name w:val="Font Style29"/>
    <w:uiPriority w:val="99"/>
    <w:rsid w:val="007A450B"/>
    <w:rPr>
      <w:rFonts w:ascii="Times New Roman" w:hAnsi="Times New Roman"/>
      <w:b/>
      <w:spacing w:val="20"/>
      <w:sz w:val="12"/>
    </w:rPr>
  </w:style>
  <w:style w:type="character" w:customStyle="1" w:styleId="FontStyle30">
    <w:name w:val="Font Style30"/>
    <w:uiPriority w:val="99"/>
    <w:rsid w:val="007A450B"/>
    <w:rPr>
      <w:rFonts w:ascii="MS Mincho" w:eastAsia="MS Mincho" w:hAnsi="MS Mincho"/>
      <w:b/>
      <w:sz w:val="18"/>
    </w:rPr>
  </w:style>
  <w:style w:type="character" w:customStyle="1" w:styleId="FontStyle31">
    <w:name w:val="Font Style31"/>
    <w:uiPriority w:val="99"/>
    <w:rsid w:val="007A450B"/>
    <w:rPr>
      <w:rFonts w:ascii="Times New Roman" w:hAnsi="Times New Roman"/>
      <w:b/>
      <w:sz w:val="20"/>
    </w:rPr>
  </w:style>
  <w:style w:type="character" w:customStyle="1" w:styleId="FontStyle41">
    <w:name w:val="Font Style41"/>
    <w:uiPriority w:val="99"/>
    <w:rsid w:val="007A450B"/>
    <w:rPr>
      <w:rFonts w:ascii="Times New Roman" w:hAnsi="Times New Roman"/>
      <w:sz w:val="20"/>
    </w:rPr>
  </w:style>
  <w:style w:type="paragraph" w:customStyle="1" w:styleId="S">
    <w:name w:val="S_Обычный"/>
    <w:basedOn w:val="a0"/>
    <w:uiPriority w:val="99"/>
    <w:rsid w:val="007A450B"/>
    <w:pPr>
      <w:spacing w:after="0" w:line="240" w:lineRule="auto"/>
      <w:ind w:firstLine="709"/>
      <w:jc w:val="both"/>
    </w:pPr>
    <w:rPr>
      <w:rFonts w:ascii="Times New Roman" w:eastAsia="Times New Roman" w:hAnsi="Times New Roman"/>
      <w:sz w:val="24"/>
      <w:szCs w:val="24"/>
      <w:lang w:eastAsia="ar-SA"/>
    </w:rPr>
  </w:style>
  <w:style w:type="character" w:customStyle="1" w:styleId="af7">
    <w:name w:val="Буквица"/>
    <w:uiPriority w:val="99"/>
    <w:rsid w:val="00DD58C0"/>
    <w:rPr>
      <w:lang w:val="ru-RU"/>
    </w:rPr>
  </w:style>
  <w:style w:type="paragraph" w:customStyle="1" w:styleId="a">
    <w:name w:val="Список с чёрточками"/>
    <w:basedOn w:val="a0"/>
    <w:uiPriority w:val="99"/>
    <w:rsid w:val="009D1A8F"/>
    <w:pPr>
      <w:numPr>
        <w:numId w:val="3"/>
      </w:numPr>
      <w:tabs>
        <w:tab w:val="left" w:pos="927"/>
      </w:tabs>
      <w:suppressAutoHyphens/>
      <w:overflowPunct w:val="0"/>
      <w:autoSpaceDE w:val="0"/>
      <w:spacing w:before="113" w:after="113" w:line="240" w:lineRule="auto"/>
      <w:ind w:left="567"/>
      <w:jc w:val="both"/>
      <w:textAlignment w:val="baseline"/>
    </w:pPr>
    <w:rPr>
      <w:rFonts w:ascii="Times New Roman" w:eastAsia="Times New Roman" w:hAnsi="Times New Roman"/>
      <w:sz w:val="24"/>
      <w:szCs w:val="24"/>
      <w:lang w:eastAsia="ar-SA"/>
    </w:rPr>
  </w:style>
  <w:style w:type="paragraph" w:customStyle="1" w:styleId="af8">
    <w:name w:val="Список с чёрточками малый интервал"/>
    <w:basedOn w:val="a"/>
    <w:uiPriority w:val="99"/>
    <w:rsid w:val="000B173E"/>
    <w:pPr>
      <w:spacing w:before="0" w:after="0"/>
      <w:ind w:left="576"/>
    </w:pPr>
  </w:style>
  <w:style w:type="paragraph" w:styleId="af9">
    <w:name w:val="Body Text Indent"/>
    <w:basedOn w:val="a0"/>
    <w:link w:val="afa"/>
    <w:uiPriority w:val="99"/>
    <w:rsid w:val="007A4497"/>
    <w:pPr>
      <w:spacing w:after="0" w:line="360" w:lineRule="auto"/>
      <w:ind w:firstLine="360"/>
    </w:pPr>
    <w:rPr>
      <w:rFonts w:ascii="Tahoma" w:eastAsia="Times New Roman" w:hAnsi="Tahoma" w:cs="Tahoma"/>
      <w:sz w:val="24"/>
      <w:szCs w:val="24"/>
      <w:lang w:eastAsia="ru-RU"/>
    </w:rPr>
  </w:style>
  <w:style w:type="character" w:customStyle="1" w:styleId="afa">
    <w:name w:val="Основной текст с отступом Знак"/>
    <w:link w:val="af9"/>
    <w:uiPriority w:val="99"/>
    <w:locked/>
    <w:rsid w:val="007A4497"/>
    <w:rPr>
      <w:rFonts w:ascii="Tahoma" w:hAnsi="Tahoma" w:cs="Tahoma"/>
      <w:sz w:val="24"/>
      <w:szCs w:val="24"/>
      <w:lang w:eastAsia="ru-RU"/>
    </w:rPr>
  </w:style>
  <w:style w:type="paragraph" w:styleId="afb">
    <w:name w:val="List Paragraph"/>
    <w:aliases w:val="ПАРАГРАФ"/>
    <w:basedOn w:val="a0"/>
    <w:uiPriority w:val="99"/>
    <w:qFormat/>
    <w:rsid w:val="00C32E6B"/>
    <w:pPr>
      <w:spacing w:after="200" w:line="276" w:lineRule="auto"/>
      <w:ind w:left="720"/>
      <w:contextualSpacing/>
    </w:pPr>
    <w:rPr>
      <w:rFonts w:eastAsia="Times New Roman"/>
      <w:lang w:eastAsia="ru-RU"/>
    </w:rPr>
  </w:style>
  <w:style w:type="paragraph" w:customStyle="1" w:styleId="p33">
    <w:name w:val="p33"/>
    <w:basedOn w:val="a0"/>
    <w:uiPriority w:val="99"/>
    <w:rsid w:val="00ED5E1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0">
    <w:name w:val="p20"/>
    <w:basedOn w:val="a0"/>
    <w:uiPriority w:val="99"/>
    <w:rsid w:val="00ED5E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7">
    <w:name w:val="s7"/>
    <w:uiPriority w:val="99"/>
    <w:rsid w:val="00ED5E14"/>
    <w:rPr>
      <w:rFonts w:cs="Times New Roman"/>
    </w:rPr>
  </w:style>
  <w:style w:type="paragraph" w:customStyle="1" w:styleId="p34">
    <w:name w:val="p34"/>
    <w:basedOn w:val="a0"/>
    <w:uiPriority w:val="99"/>
    <w:rsid w:val="00ED5E1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uiPriority w:val="99"/>
    <w:rsid w:val="00ED5E14"/>
    <w:rPr>
      <w:rFonts w:cs="Times New Roman"/>
    </w:rPr>
  </w:style>
  <w:style w:type="paragraph" w:customStyle="1" w:styleId="p16">
    <w:name w:val="p16"/>
    <w:basedOn w:val="a0"/>
    <w:uiPriority w:val="99"/>
    <w:rsid w:val="00ED5E1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7">
    <w:name w:val="p17"/>
    <w:basedOn w:val="a0"/>
    <w:uiPriority w:val="99"/>
    <w:rsid w:val="0035150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8">
    <w:name w:val="p18"/>
    <w:basedOn w:val="a0"/>
    <w:uiPriority w:val="99"/>
    <w:rsid w:val="0035150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351500"/>
    <w:rPr>
      <w:rFonts w:cs="Times New Roman"/>
    </w:rPr>
  </w:style>
  <w:style w:type="paragraph" w:customStyle="1" w:styleId="p38">
    <w:name w:val="p38"/>
    <w:basedOn w:val="a0"/>
    <w:uiPriority w:val="99"/>
    <w:rsid w:val="00A207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9">
    <w:name w:val="p39"/>
    <w:basedOn w:val="a0"/>
    <w:uiPriority w:val="99"/>
    <w:rsid w:val="00A207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0">
    <w:name w:val="p40"/>
    <w:basedOn w:val="a0"/>
    <w:uiPriority w:val="99"/>
    <w:rsid w:val="00A207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1">
    <w:name w:val="p41"/>
    <w:basedOn w:val="a0"/>
    <w:uiPriority w:val="99"/>
    <w:rsid w:val="00A207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2">
    <w:name w:val="p42"/>
    <w:basedOn w:val="a0"/>
    <w:uiPriority w:val="99"/>
    <w:rsid w:val="00A207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3">
    <w:name w:val="p43"/>
    <w:basedOn w:val="a0"/>
    <w:uiPriority w:val="99"/>
    <w:rsid w:val="00A207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4">
    <w:name w:val="p44"/>
    <w:basedOn w:val="a0"/>
    <w:uiPriority w:val="99"/>
    <w:rsid w:val="00A2070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6">
    <w:name w:val="s16"/>
    <w:uiPriority w:val="99"/>
    <w:rsid w:val="00A2070D"/>
    <w:rPr>
      <w:rFonts w:cs="Times New Roman"/>
    </w:rPr>
  </w:style>
  <w:style w:type="paragraph" w:customStyle="1" w:styleId="p45">
    <w:name w:val="p45"/>
    <w:basedOn w:val="a0"/>
    <w:uiPriority w:val="99"/>
    <w:rsid w:val="00A207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6">
    <w:name w:val="p46"/>
    <w:basedOn w:val="a0"/>
    <w:uiPriority w:val="99"/>
    <w:rsid w:val="00A207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7">
    <w:name w:val="p47"/>
    <w:basedOn w:val="a0"/>
    <w:uiPriority w:val="99"/>
    <w:rsid w:val="00A2070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8">
    <w:name w:val="p48"/>
    <w:basedOn w:val="a0"/>
    <w:uiPriority w:val="99"/>
    <w:rsid w:val="002476D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9">
    <w:name w:val="p49"/>
    <w:basedOn w:val="a0"/>
    <w:uiPriority w:val="99"/>
    <w:rsid w:val="002476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7">
    <w:name w:val="s17"/>
    <w:uiPriority w:val="99"/>
    <w:rsid w:val="002476D2"/>
    <w:rPr>
      <w:rFonts w:cs="Times New Roman"/>
    </w:rPr>
  </w:style>
  <w:style w:type="paragraph" w:customStyle="1" w:styleId="p50">
    <w:name w:val="p50"/>
    <w:basedOn w:val="a0"/>
    <w:uiPriority w:val="99"/>
    <w:rsid w:val="002476D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1">
    <w:name w:val="p51"/>
    <w:basedOn w:val="a0"/>
    <w:uiPriority w:val="99"/>
    <w:rsid w:val="002476D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2">
    <w:name w:val="p52"/>
    <w:basedOn w:val="a0"/>
    <w:uiPriority w:val="99"/>
    <w:rsid w:val="002476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8">
    <w:name w:val="s18"/>
    <w:uiPriority w:val="99"/>
    <w:rsid w:val="002476D2"/>
    <w:rPr>
      <w:rFonts w:cs="Times New Roman"/>
    </w:rPr>
  </w:style>
  <w:style w:type="paragraph" w:customStyle="1" w:styleId="p53">
    <w:name w:val="p53"/>
    <w:basedOn w:val="a0"/>
    <w:uiPriority w:val="99"/>
    <w:rsid w:val="002476D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4">
    <w:name w:val="p54"/>
    <w:basedOn w:val="a0"/>
    <w:uiPriority w:val="99"/>
    <w:rsid w:val="002476D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9">
    <w:name w:val="s19"/>
    <w:uiPriority w:val="99"/>
    <w:rsid w:val="002476D2"/>
    <w:rPr>
      <w:rFonts w:cs="Times New Roman"/>
    </w:rPr>
  </w:style>
  <w:style w:type="paragraph" w:customStyle="1" w:styleId="p59">
    <w:name w:val="p59"/>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0">
    <w:name w:val="p60"/>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
    <w:name w:val="p1"/>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
    <w:name w:val="p2"/>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1">
    <w:name w:val="p61"/>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3">
    <w:name w:val="p63"/>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4">
    <w:name w:val="p64"/>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0">
    <w:name w:val="s20"/>
    <w:uiPriority w:val="99"/>
    <w:rsid w:val="00C34D88"/>
    <w:rPr>
      <w:rFonts w:cs="Times New Roman"/>
    </w:rPr>
  </w:style>
  <w:style w:type="paragraph" w:customStyle="1" w:styleId="p57">
    <w:name w:val="p57"/>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2">
    <w:name w:val="p122"/>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3">
    <w:name w:val="p123"/>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0">
    <w:name w:val="p120"/>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7">
    <w:name w:val="p37"/>
    <w:basedOn w:val="a0"/>
    <w:uiPriority w:val="99"/>
    <w:rsid w:val="00C34D88"/>
    <w:pPr>
      <w:spacing w:before="100" w:beforeAutospacing="1" w:after="100" w:afterAutospacing="1" w:line="240" w:lineRule="auto"/>
    </w:pPr>
    <w:rPr>
      <w:rFonts w:ascii="Times New Roman" w:eastAsia="Times New Roman" w:hAnsi="Times New Roman"/>
      <w:sz w:val="24"/>
      <w:szCs w:val="24"/>
      <w:lang w:eastAsia="ru-RU"/>
    </w:rPr>
  </w:style>
  <w:style w:type="character" w:styleId="afc">
    <w:name w:val="FollowedHyperlink"/>
    <w:uiPriority w:val="99"/>
    <w:semiHidden/>
    <w:rsid w:val="008E0908"/>
    <w:rPr>
      <w:rFonts w:cs="Times New Roman"/>
      <w:color w:val="800080"/>
      <w:u w:val="single"/>
    </w:rPr>
  </w:style>
  <w:style w:type="paragraph" w:customStyle="1" w:styleId="p3">
    <w:name w:val="p3"/>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8E0908"/>
    <w:rPr>
      <w:rFonts w:cs="Times New Roman"/>
    </w:rPr>
  </w:style>
  <w:style w:type="paragraph" w:customStyle="1" w:styleId="p4">
    <w:name w:val="p4"/>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
    <w:name w:val="p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
    <w:name w:val="p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
    <w:name w:val="p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uiPriority w:val="99"/>
    <w:rsid w:val="008E0908"/>
    <w:rPr>
      <w:rFonts w:cs="Times New Roman"/>
    </w:rPr>
  </w:style>
  <w:style w:type="paragraph" w:customStyle="1" w:styleId="p12">
    <w:name w:val="p1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uiPriority w:val="99"/>
    <w:rsid w:val="008E0908"/>
    <w:rPr>
      <w:rFonts w:cs="Times New Roman"/>
    </w:rPr>
  </w:style>
  <w:style w:type="paragraph" w:customStyle="1" w:styleId="p13">
    <w:name w:val="p13"/>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6">
    <w:name w:val="s6"/>
    <w:uiPriority w:val="99"/>
    <w:rsid w:val="008E0908"/>
    <w:rPr>
      <w:rFonts w:cs="Times New Roman"/>
    </w:rPr>
  </w:style>
  <w:style w:type="paragraph" w:customStyle="1" w:styleId="p14">
    <w:name w:val="p14"/>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5">
    <w:name w:val="p1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9">
    <w:name w:val="p1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uiPriority w:val="99"/>
    <w:rsid w:val="008E0908"/>
    <w:rPr>
      <w:rFonts w:cs="Times New Roman"/>
    </w:rPr>
  </w:style>
  <w:style w:type="character" w:customStyle="1" w:styleId="s9">
    <w:name w:val="s9"/>
    <w:uiPriority w:val="99"/>
    <w:rsid w:val="008E0908"/>
    <w:rPr>
      <w:rFonts w:cs="Times New Roman"/>
    </w:rPr>
  </w:style>
  <w:style w:type="character" w:customStyle="1" w:styleId="s10">
    <w:name w:val="s10"/>
    <w:uiPriority w:val="99"/>
    <w:rsid w:val="008E0908"/>
    <w:rPr>
      <w:rFonts w:cs="Times New Roman"/>
    </w:rPr>
  </w:style>
  <w:style w:type="paragraph" w:customStyle="1" w:styleId="p21">
    <w:name w:val="p2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2">
    <w:name w:val="p2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3">
    <w:name w:val="p23"/>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4">
    <w:name w:val="p24"/>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5">
    <w:name w:val="p2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6">
    <w:name w:val="p2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7">
    <w:name w:val="p27"/>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8">
    <w:name w:val="p2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29">
    <w:name w:val="p2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1">
    <w:name w:val="s11"/>
    <w:uiPriority w:val="99"/>
    <w:rsid w:val="008E0908"/>
    <w:rPr>
      <w:rFonts w:cs="Times New Roman"/>
    </w:rPr>
  </w:style>
  <w:style w:type="character" w:customStyle="1" w:styleId="s12">
    <w:name w:val="s12"/>
    <w:uiPriority w:val="99"/>
    <w:rsid w:val="008E0908"/>
    <w:rPr>
      <w:rFonts w:cs="Times New Roman"/>
    </w:rPr>
  </w:style>
  <w:style w:type="character" w:customStyle="1" w:styleId="s13">
    <w:name w:val="s13"/>
    <w:uiPriority w:val="99"/>
    <w:rsid w:val="008E0908"/>
    <w:rPr>
      <w:rFonts w:cs="Times New Roman"/>
    </w:rPr>
  </w:style>
  <w:style w:type="paragraph" w:customStyle="1" w:styleId="p30">
    <w:name w:val="p30"/>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
    <w:name w:val="p3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2">
    <w:name w:val="p3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4">
    <w:name w:val="s14"/>
    <w:uiPriority w:val="99"/>
    <w:rsid w:val="008E0908"/>
    <w:rPr>
      <w:rFonts w:cs="Times New Roman"/>
    </w:rPr>
  </w:style>
  <w:style w:type="paragraph" w:customStyle="1" w:styleId="p35">
    <w:name w:val="p3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6">
    <w:name w:val="p3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5">
    <w:name w:val="s15"/>
    <w:uiPriority w:val="99"/>
    <w:rsid w:val="008E0908"/>
    <w:rPr>
      <w:rFonts w:cs="Times New Roman"/>
    </w:rPr>
  </w:style>
  <w:style w:type="paragraph" w:customStyle="1" w:styleId="p55">
    <w:name w:val="p5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6">
    <w:name w:val="p5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8">
    <w:name w:val="p5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2">
    <w:name w:val="p6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5">
    <w:name w:val="p6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66">
    <w:name w:val="p6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1">
    <w:name w:val="s21"/>
    <w:uiPriority w:val="99"/>
    <w:rsid w:val="008E0908"/>
    <w:rPr>
      <w:rFonts w:cs="Times New Roman"/>
    </w:rPr>
  </w:style>
  <w:style w:type="paragraph" w:customStyle="1" w:styleId="p67">
    <w:name w:val="p67"/>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2">
    <w:name w:val="s22"/>
    <w:uiPriority w:val="99"/>
    <w:rsid w:val="008E0908"/>
    <w:rPr>
      <w:rFonts w:cs="Times New Roman"/>
    </w:rPr>
  </w:style>
  <w:style w:type="paragraph" w:customStyle="1" w:styleId="p68">
    <w:name w:val="p6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3">
    <w:name w:val="s23"/>
    <w:uiPriority w:val="99"/>
    <w:rsid w:val="008E0908"/>
    <w:rPr>
      <w:rFonts w:cs="Times New Roman"/>
    </w:rPr>
  </w:style>
  <w:style w:type="paragraph" w:customStyle="1" w:styleId="p69">
    <w:name w:val="p6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4">
    <w:name w:val="s24"/>
    <w:uiPriority w:val="99"/>
    <w:rsid w:val="008E0908"/>
    <w:rPr>
      <w:rFonts w:cs="Times New Roman"/>
    </w:rPr>
  </w:style>
  <w:style w:type="character" w:customStyle="1" w:styleId="s25">
    <w:name w:val="s25"/>
    <w:uiPriority w:val="99"/>
    <w:rsid w:val="008E0908"/>
    <w:rPr>
      <w:rFonts w:cs="Times New Roman"/>
    </w:rPr>
  </w:style>
  <w:style w:type="paragraph" w:customStyle="1" w:styleId="p70">
    <w:name w:val="p70"/>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1">
    <w:name w:val="p7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2">
    <w:name w:val="p7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3">
    <w:name w:val="p73"/>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4">
    <w:name w:val="p74"/>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5">
    <w:name w:val="p7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6">
    <w:name w:val="p7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7">
    <w:name w:val="p77"/>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8">
    <w:name w:val="p7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9">
    <w:name w:val="p7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0">
    <w:name w:val="p80"/>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1">
    <w:name w:val="p8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2">
    <w:name w:val="p8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3">
    <w:name w:val="p83"/>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4">
    <w:name w:val="p84"/>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5">
    <w:name w:val="p8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6">
    <w:name w:val="p8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7">
    <w:name w:val="p87"/>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8">
    <w:name w:val="p8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9">
    <w:name w:val="p8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0">
    <w:name w:val="p90"/>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1">
    <w:name w:val="p9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2">
    <w:name w:val="p9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6">
    <w:name w:val="s26"/>
    <w:uiPriority w:val="99"/>
    <w:rsid w:val="008E0908"/>
    <w:rPr>
      <w:rFonts w:cs="Times New Roman"/>
    </w:rPr>
  </w:style>
  <w:style w:type="paragraph" w:customStyle="1" w:styleId="p93">
    <w:name w:val="p93"/>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7">
    <w:name w:val="s27"/>
    <w:uiPriority w:val="99"/>
    <w:rsid w:val="008E0908"/>
    <w:rPr>
      <w:rFonts w:cs="Times New Roman"/>
    </w:rPr>
  </w:style>
  <w:style w:type="paragraph" w:customStyle="1" w:styleId="p94">
    <w:name w:val="p94"/>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8">
    <w:name w:val="s28"/>
    <w:uiPriority w:val="99"/>
    <w:rsid w:val="008E0908"/>
    <w:rPr>
      <w:rFonts w:cs="Times New Roman"/>
    </w:rPr>
  </w:style>
  <w:style w:type="paragraph" w:customStyle="1" w:styleId="p95">
    <w:name w:val="p9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6">
    <w:name w:val="p9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7">
    <w:name w:val="p97"/>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8">
    <w:name w:val="p9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99">
    <w:name w:val="p9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0">
    <w:name w:val="p100"/>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1">
    <w:name w:val="p10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2">
    <w:name w:val="p10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3">
    <w:name w:val="p103"/>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4">
    <w:name w:val="p104"/>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5">
    <w:name w:val="p10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6">
    <w:name w:val="p10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7">
    <w:name w:val="p107"/>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9">
    <w:name w:val="s29"/>
    <w:uiPriority w:val="99"/>
    <w:rsid w:val="008E0908"/>
    <w:rPr>
      <w:rFonts w:cs="Times New Roman"/>
    </w:rPr>
  </w:style>
  <w:style w:type="paragraph" w:customStyle="1" w:styleId="p108">
    <w:name w:val="p10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0">
    <w:name w:val="s30"/>
    <w:uiPriority w:val="99"/>
    <w:rsid w:val="008E0908"/>
    <w:rPr>
      <w:rFonts w:cs="Times New Roman"/>
    </w:rPr>
  </w:style>
  <w:style w:type="paragraph" w:customStyle="1" w:styleId="p109">
    <w:name w:val="p10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0">
    <w:name w:val="p110"/>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1">
    <w:name w:val="p11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2">
    <w:name w:val="p11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3">
    <w:name w:val="p113"/>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4">
    <w:name w:val="p114"/>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5">
    <w:name w:val="p11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6">
    <w:name w:val="p11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7">
    <w:name w:val="p117"/>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8">
    <w:name w:val="p11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9">
    <w:name w:val="p11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1">
    <w:name w:val="s31"/>
    <w:uiPriority w:val="99"/>
    <w:rsid w:val="008E0908"/>
    <w:rPr>
      <w:rFonts w:cs="Times New Roman"/>
    </w:rPr>
  </w:style>
  <w:style w:type="character" w:customStyle="1" w:styleId="s32">
    <w:name w:val="s32"/>
    <w:uiPriority w:val="99"/>
    <w:rsid w:val="008E0908"/>
    <w:rPr>
      <w:rFonts w:cs="Times New Roman"/>
    </w:rPr>
  </w:style>
  <w:style w:type="paragraph" w:customStyle="1" w:styleId="p121">
    <w:name w:val="p12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4">
    <w:name w:val="p124"/>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5">
    <w:name w:val="p12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6">
    <w:name w:val="p12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3">
    <w:name w:val="s33"/>
    <w:uiPriority w:val="99"/>
    <w:rsid w:val="008E0908"/>
    <w:rPr>
      <w:rFonts w:cs="Times New Roman"/>
    </w:rPr>
  </w:style>
  <w:style w:type="paragraph" w:customStyle="1" w:styleId="p127">
    <w:name w:val="p127"/>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8">
    <w:name w:val="p12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9">
    <w:name w:val="p12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0">
    <w:name w:val="p130"/>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1">
    <w:name w:val="p13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2">
    <w:name w:val="p13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3">
    <w:name w:val="p133"/>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4">
    <w:name w:val="p134"/>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5">
    <w:name w:val="p135"/>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6">
    <w:name w:val="p136"/>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7">
    <w:name w:val="p137"/>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8">
    <w:name w:val="p138"/>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9">
    <w:name w:val="p139"/>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40">
    <w:name w:val="p140"/>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41">
    <w:name w:val="p141"/>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42">
    <w:name w:val="p142"/>
    <w:basedOn w:val="a0"/>
    <w:uiPriority w:val="99"/>
    <w:rsid w:val="008E090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17">
    <w:name w:val="p417"/>
    <w:basedOn w:val="a0"/>
    <w:uiPriority w:val="99"/>
    <w:rsid w:val="007E19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
    <w:name w:val="Абзац списка2"/>
    <w:basedOn w:val="a0"/>
    <w:uiPriority w:val="99"/>
    <w:rsid w:val="005E7EA9"/>
    <w:pPr>
      <w:spacing w:after="0" w:line="240" w:lineRule="auto"/>
      <w:ind w:left="720"/>
    </w:pPr>
    <w:rPr>
      <w:rFonts w:ascii="Times New Roman" w:eastAsia="Times New Roman" w:hAnsi="Times New Roman"/>
      <w:sz w:val="24"/>
      <w:szCs w:val="24"/>
      <w:lang w:eastAsia="ru-RU"/>
    </w:rPr>
  </w:style>
  <w:style w:type="paragraph" w:styleId="afd">
    <w:name w:val="footnote text"/>
    <w:basedOn w:val="a0"/>
    <w:link w:val="afe"/>
    <w:uiPriority w:val="99"/>
    <w:semiHidden/>
    <w:rsid w:val="005D2C6E"/>
    <w:pPr>
      <w:spacing w:after="0" w:line="240" w:lineRule="auto"/>
    </w:pPr>
    <w:rPr>
      <w:sz w:val="20"/>
      <w:szCs w:val="20"/>
    </w:rPr>
  </w:style>
  <w:style w:type="character" w:customStyle="1" w:styleId="afe">
    <w:name w:val="Текст сноски Знак"/>
    <w:link w:val="afd"/>
    <w:uiPriority w:val="99"/>
    <w:semiHidden/>
    <w:locked/>
    <w:rsid w:val="005D2C6E"/>
    <w:rPr>
      <w:rFonts w:cs="Times New Roman"/>
      <w:sz w:val="20"/>
      <w:szCs w:val="20"/>
    </w:rPr>
  </w:style>
  <w:style w:type="character" w:styleId="aff">
    <w:name w:val="footnote reference"/>
    <w:uiPriority w:val="99"/>
    <w:semiHidden/>
    <w:rsid w:val="005D2C6E"/>
    <w:rPr>
      <w:rFonts w:cs="Times New Roman"/>
      <w:vertAlign w:val="superscript"/>
    </w:rPr>
  </w:style>
  <w:style w:type="paragraph" w:styleId="aff0">
    <w:name w:val="Body Text"/>
    <w:basedOn w:val="a0"/>
    <w:link w:val="aff1"/>
    <w:uiPriority w:val="99"/>
    <w:rsid w:val="00065C61"/>
    <w:pPr>
      <w:spacing w:after="120"/>
    </w:pPr>
  </w:style>
  <w:style w:type="character" w:customStyle="1" w:styleId="aff1">
    <w:name w:val="Основной текст Знак"/>
    <w:link w:val="aff0"/>
    <w:uiPriority w:val="99"/>
    <w:locked/>
    <w:rsid w:val="00065C61"/>
    <w:rPr>
      <w:rFonts w:cs="Times New Roman"/>
    </w:rPr>
  </w:style>
  <w:style w:type="paragraph" w:styleId="aff2">
    <w:name w:val="Title"/>
    <w:basedOn w:val="a0"/>
    <w:link w:val="aff3"/>
    <w:uiPriority w:val="99"/>
    <w:qFormat/>
    <w:rsid w:val="00065C61"/>
    <w:pPr>
      <w:spacing w:after="0" w:line="240" w:lineRule="auto"/>
      <w:jc w:val="center"/>
    </w:pPr>
    <w:rPr>
      <w:rFonts w:ascii="Times New Roman" w:eastAsia="Times New Roman" w:hAnsi="Times New Roman"/>
      <w:sz w:val="28"/>
      <w:szCs w:val="20"/>
    </w:rPr>
  </w:style>
  <w:style w:type="character" w:customStyle="1" w:styleId="aff3">
    <w:name w:val="Название Знак"/>
    <w:link w:val="aff2"/>
    <w:uiPriority w:val="99"/>
    <w:locked/>
    <w:rsid w:val="00065C61"/>
    <w:rPr>
      <w:rFonts w:ascii="Times New Roman" w:hAnsi="Times New Roman" w:cs="Times New Roman"/>
      <w:sz w:val="20"/>
      <w:szCs w:val="20"/>
    </w:rPr>
  </w:style>
  <w:style w:type="paragraph" w:customStyle="1" w:styleId="aff4">
    <w:name w:val="Знак"/>
    <w:basedOn w:val="a0"/>
    <w:uiPriority w:val="99"/>
    <w:rsid w:val="00FF7E24"/>
    <w:pPr>
      <w:spacing w:after="0" w:line="240" w:lineRule="auto"/>
    </w:pPr>
    <w:rPr>
      <w:rFonts w:ascii="Verdana" w:eastAsia="Times New Roman" w:hAnsi="Verdana" w:cs="Verdana"/>
      <w:sz w:val="20"/>
      <w:szCs w:val="20"/>
      <w:lang w:val="en-US"/>
    </w:rPr>
  </w:style>
  <w:style w:type="paragraph" w:styleId="aff5">
    <w:name w:val="Plain Text"/>
    <w:basedOn w:val="a0"/>
    <w:link w:val="aff6"/>
    <w:uiPriority w:val="99"/>
    <w:rsid w:val="00173B8A"/>
    <w:pPr>
      <w:spacing w:after="0" w:line="240" w:lineRule="auto"/>
    </w:pPr>
    <w:rPr>
      <w:rFonts w:ascii="Courier New" w:eastAsia="Times New Roman" w:hAnsi="Courier New" w:cs="Courier New"/>
      <w:sz w:val="20"/>
      <w:szCs w:val="20"/>
      <w:lang w:eastAsia="ru-RU"/>
    </w:rPr>
  </w:style>
  <w:style w:type="character" w:customStyle="1" w:styleId="aff6">
    <w:name w:val="Текст Знак"/>
    <w:link w:val="aff5"/>
    <w:uiPriority w:val="99"/>
    <w:locked/>
    <w:rsid w:val="00173B8A"/>
    <w:rPr>
      <w:rFonts w:ascii="Courier New" w:hAnsi="Courier New" w:cs="Courier New"/>
      <w:sz w:val="20"/>
      <w:szCs w:val="20"/>
      <w:lang w:eastAsia="ru-RU"/>
    </w:rPr>
  </w:style>
  <w:style w:type="paragraph" w:customStyle="1" w:styleId="Default">
    <w:name w:val="Default"/>
    <w:rsid w:val="00145CFA"/>
    <w:pPr>
      <w:autoSpaceDE w:val="0"/>
      <w:autoSpaceDN w:val="0"/>
      <w:adjustRightInd w:val="0"/>
    </w:pPr>
    <w:rPr>
      <w:rFonts w:ascii="Times New Roman" w:hAnsi="Times New Roman"/>
      <w:color w:val="000000"/>
      <w:sz w:val="24"/>
      <w:szCs w:val="24"/>
    </w:rPr>
  </w:style>
  <w:style w:type="paragraph" w:customStyle="1" w:styleId="ConsNonformat">
    <w:name w:val="ConsNonformat"/>
    <w:uiPriority w:val="99"/>
    <w:rsid w:val="00D43A98"/>
    <w:pPr>
      <w:widowControl w:val="0"/>
      <w:suppressAutoHyphens/>
      <w:autoSpaceDE w:val="0"/>
    </w:pPr>
    <w:rPr>
      <w:rFonts w:ascii="Courier New" w:eastAsia="Times New Roman" w:hAnsi="Courier New" w:cs="Courier New"/>
      <w:lang w:eastAsia="ar-SA"/>
    </w:rPr>
  </w:style>
  <w:style w:type="paragraph" w:styleId="22">
    <w:name w:val="Body Text Indent 2"/>
    <w:basedOn w:val="a0"/>
    <w:link w:val="23"/>
    <w:uiPriority w:val="99"/>
    <w:rsid w:val="0070380B"/>
    <w:pPr>
      <w:spacing w:after="120" w:line="480" w:lineRule="auto"/>
      <w:ind w:left="283"/>
    </w:pPr>
    <w:rPr>
      <w:rFonts w:ascii="Times New Roman" w:eastAsia="Times New Roman" w:hAnsi="Times New Roman"/>
      <w:sz w:val="20"/>
      <w:szCs w:val="20"/>
      <w:lang w:eastAsia="ru-RU"/>
    </w:rPr>
  </w:style>
  <w:style w:type="character" w:customStyle="1" w:styleId="23">
    <w:name w:val="Основной текст с отступом 2 Знак"/>
    <w:link w:val="22"/>
    <w:uiPriority w:val="99"/>
    <w:locked/>
    <w:rsid w:val="0070380B"/>
    <w:rPr>
      <w:rFonts w:ascii="Times New Roman" w:hAnsi="Times New Roman" w:cs="Times New Roman"/>
      <w:sz w:val="20"/>
      <w:szCs w:val="20"/>
      <w:lang w:eastAsia="ru-RU"/>
    </w:rPr>
  </w:style>
  <w:style w:type="paragraph" w:customStyle="1" w:styleId="paragraph">
    <w:name w:val="paragraph"/>
    <w:basedOn w:val="a0"/>
    <w:uiPriority w:val="99"/>
    <w:rsid w:val="004223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uiPriority w:val="99"/>
    <w:rsid w:val="004223E3"/>
    <w:rPr>
      <w:rFonts w:cs="Times New Roman"/>
    </w:rPr>
  </w:style>
  <w:style w:type="character" w:customStyle="1" w:styleId="eop">
    <w:name w:val="eop"/>
    <w:uiPriority w:val="99"/>
    <w:rsid w:val="004223E3"/>
    <w:rPr>
      <w:rFonts w:cs="Times New Roman"/>
    </w:rPr>
  </w:style>
  <w:style w:type="paragraph" w:customStyle="1" w:styleId="24">
    <w:name w:val="çàãîëîâîê 2"/>
    <w:basedOn w:val="a0"/>
    <w:next w:val="a0"/>
    <w:uiPriority w:val="99"/>
    <w:rsid w:val="00D66924"/>
    <w:pPr>
      <w:keepNext/>
      <w:autoSpaceDE w:val="0"/>
      <w:autoSpaceDN w:val="0"/>
      <w:adjustRightInd w:val="0"/>
      <w:spacing w:after="0" w:line="240" w:lineRule="auto"/>
    </w:pPr>
    <w:rPr>
      <w:rFonts w:ascii="Times New Roman" w:eastAsia="Times New Roman" w:hAnsi="Times New Roman"/>
      <w:b/>
      <w:bCs/>
      <w:sz w:val="28"/>
      <w:szCs w:val="28"/>
      <w:lang w:eastAsia="ru-RU"/>
    </w:rPr>
  </w:style>
  <w:style w:type="paragraph" w:customStyle="1" w:styleId="61">
    <w:name w:val="çàãîëîâîê 6"/>
    <w:basedOn w:val="a0"/>
    <w:next w:val="a0"/>
    <w:uiPriority w:val="99"/>
    <w:rsid w:val="00D66924"/>
    <w:pPr>
      <w:keepNext/>
      <w:autoSpaceDE w:val="0"/>
      <w:autoSpaceDN w:val="0"/>
      <w:adjustRightInd w:val="0"/>
      <w:spacing w:after="0" w:line="240" w:lineRule="auto"/>
      <w:jc w:val="center"/>
    </w:pPr>
    <w:rPr>
      <w:rFonts w:ascii="Times New Roman" w:eastAsia="Times New Roman" w:hAnsi="Times New Roman"/>
      <w:sz w:val="28"/>
      <w:szCs w:val="28"/>
      <w:lang w:eastAsia="ru-RU"/>
    </w:rPr>
  </w:style>
  <w:style w:type="paragraph" w:customStyle="1" w:styleId="81">
    <w:name w:val="çàãîëîâîê 8"/>
    <w:basedOn w:val="a0"/>
    <w:next w:val="a0"/>
    <w:uiPriority w:val="99"/>
    <w:rsid w:val="00D66924"/>
    <w:pPr>
      <w:keepNext/>
      <w:autoSpaceDE w:val="0"/>
      <w:autoSpaceDN w:val="0"/>
      <w:adjustRightInd w:val="0"/>
      <w:spacing w:after="0" w:line="240" w:lineRule="auto"/>
      <w:jc w:val="center"/>
    </w:pPr>
    <w:rPr>
      <w:rFonts w:ascii="Times New Roman" w:eastAsia="Times New Roman" w:hAnsi="Times New Roman"/>
      <w:b/>
      <w:bCs/>
      <w:sz w:val="28"/>
      <w:szCs w:val="28"/>
      <w:lang w:eastAsia="ru-RU"/>
    </w:rPr>
  </w:style>
  <w:style w:type="paragraph" w:customStyle="1" w:styleId="7">
    <w:name w:val="çàãîëîâîê 7"/>
    <w:basedOn w:val="a0"/>
    <w:next w:val="a0"/>
    <w:uiPriority w:val="99"/>
    <w:rsid w:val="00D66924"/>
    <w:pPr>
      <w:keepNext/>
      <w:autoSpaceDE w:val="0"/>
      <w:autoSpaceDN w:val="0"/>
      <w:adjustRightInd w:val="0"/>
      <w:spacing w:after="0" w:line="240" w:lineRule="auto"/>
    </w:pPr>
    <w:rPr>
      <w:rFonts w:ascii="Times New Roman" w:eastAsia="Times New Roman" w:hAnsi="Times New Roman"/>
      <w:sz w:val="28"/>
      <w:szCs w:val="28"/>
      <w:lang w:eastAsia="ru-RU"/>
    </w:rPr>
  </w:style>
  <w:style w:type="character" w:customStyle="1" w:styleId="apple-converted-space">
    <w:name w:val="apple-converted-space"/>
    <w:uiPriority w:val="99"/>
    <w:rsid w:val="00A6403C"/>
    <w:rPr>
      <w:rFonts w:cs="Times New Roman"/>
    </w:rPr>
  </w:style>
  <w:style w:type="paragraph" w:customStyle="1" w:styleId="12">
    <w:name w:val="Обычный1"/>
    <w:link w:val="13"/>
    <w:uiPriority w:val="99"/>
    <w:rsid w:val="009958E8"/>
    <w:rPr>
      <w:rFonts w:ascii="Times New Roman" w:hAnsi="Times New Roman"/>
      <w:sz w:val="22"/>
      <w:szCs w:val="22"/>
    </w:rPr>
  </w:style>
  <w:style w:type="character" w:customStyle="1" w:styleId="13">
    <w:name w:val="Обычный1 Знак"/>
    <w:link w:val="12"/>
    <w:uiPriority w:val="99"/>
    <w:locked/>
    <w:rsid w:val="009958E8"/>
    <w:rPr>
      <w:rFonts w:ascii="Times New Roman" w:hAnsi="Times New Roman"/>
      <w:sz w:val="22"/>
      <w:lang w:eastAsia="ru-RU"/>
    </w:rPr>
  </w:style>
  <w:style w:type="paragraph" w:styleId="aff7">
    <w:name w:val="caption"/>
    <w:basedOn w:val="a0"/>
    <w:next w:val="a0"/>
    <w:uiPriority w:val="35"/>
    <w:qFormat/>
    <w:rsid w:val="00CC7B25"/>
    <w:pPr>
      <w:spacing w:after="200" w:line="288" w:lineRule="auto"/>
    </w:pPr>
    <w:rPr>
      <w:rFonts w:eastAsia="Times New Roman"/>
      <w:b/>
      <w:bCs/>
      <w:iCs/>
      <w:color w:val="A3171D"/>
      <w:sz w:val="18"/>
      <w:szCs w:val="18"/>
      <w:lang w:eastAsia="cs-CZ"/>
    </w:rPr>
  </w:style>
  <w:style w:type="character" w:styleId="aff8">
    <w:name w:val="Emphasis"/>
    <w:uiPriority w:val="99"/>
    <w:qFormat/>
    <w:rsid w:val="002159B5"/>
    <w:rPr>
      <w:rFonts w:eastAsia="Times New Roman" w:cs="Times New Roman"/>
      <w:b/>
      <w:color w:val="A3171D"/>
      <w:bdr w:val="single" w:sz="18" w:space="0" w:color="DEF5FA"/>
      <w:shd w:val="clear" w:color="auto" w:fill="DEF5FA"/>
    </w:rPr>
  </w:style>
  <w:style w:type="table" w:customStyle="1" w:styleId="TableGrid1">
    <w:name w:val="Table Grid1"/>
    <w:basedOn w:val="a2"/>
    <w:next w:val="a7"/>
    <w:uiPriority w:val="59"/>
    <w:rsid w:val="00D4760A"/>
    <w:rPr>
      <w:sz w:val="22"/>
      <w:szCs w:val="22"/>
      <w:lang w:val="uk-UA"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
    <w:name w:val="Основной текст (3) + Курсив"/>
    <w:link w:val="25"/>
    <w:uiPriority w:val="99"/>
    <w:locked/>
    <w:rsid w:val="00FD6AB1"/>
    <w:rPr>
      <w:b/>
      <w:bCs/>
      <w:i/>
      <w:iCs/>
      <w:sz w:val="26"/>
      <w:szCs w:val="26"/>
      <w:shd w:val="clear" w:color="auto" w:fill="FFFFFF"/>
    </w:rPr>
  </w:style>
  <w:style w:type="paragraph" w:customStyle="1" w:styleId="25">
    <w:name w:val="Заголовок №2"/>
    <w:basedOn w:val="a0"/>
    <w:link w:val="31"/>
    <w:uiPriority w:val="99"/>
    <w:rsid w:val="00FD6AB1"/>
    <w:pPr>
      <w:widowControl w:val="0"/>
      <w:shd w:val="clear" w:color="auto" w:fill="FFFFFF"/>
      <w:spacing w:before="600" w:after="360" w:line="240" w:lineRule="atLeast"/>
      <w:jc w:val="center"/>
      <w:outlineLvl w:val="1"/>
    </w:pPr>
    <w:rPr>
      <w:b/>
      <w:bCs/>
      <w:i/>
      <w:iCs/>
      <w:sz w:val="26"/>
      <w:szCs w:val="26"/>
      <w:lang w:eastAsia="ru-RU"/>
    </w:rPr>
  </w:style>
  <w:style w:type="paragraph" w:customStyle="1" w:styleId="32">
    <w:name w:val="Основной текст (3)"/>
    <w:basedOn w:val="a0"/>
    <w:rsid w:val="00FD6AB1"/>
    <w:pPr>
      <w:widowControl w:val="0"/>
      <w:shd w:val="clear" w:color="auto" w:fill="FFFFFF"/>
      <w:spacing w:after="0" w:line="322" w:lineRule="exact"/>
      <w:jc w:val="center"/>
    </w:pPr>
    <w:rPr>
      <w:rFonts w:ascii="Times New Roman" w:eastAsia="Times New Roman" w:hAnsi="Times New Roman"/>
      <w:b/>
      <w:bCs/>
      <w:sz w:val="26"/>
      <w:szCs w:val="26"/>
    </w:rPr>
  </w:style>
  <w:style w:type="character" w:customStyle="1" w:styleId="220">
    <w:name w:val="Заголовок №2 (2)_"/>
    <w:link w:val="221"/>
    <w:uiPriority w:val="99"/>
    <w:locked/>
    <w:rsid w:val="00FD6AB1"/>
    <w:rPr>
      <w:b/>
      <w:bCs/>
      <w:i/>
      <w:iCs/>
      <w:sz w:val="26"/>
      <w:szCs w:val="26"/>
      <w:shd w:val="clear" w:color="auto" w:fill="FFFFFF"/>
    </w:rPr>
  </w:style>
  <w:style w:type="paragraph" w:customStyle="1" w:styleId="221">
    <w:name w:val="Заголовок №2 (2)"/>
    <w:basedOn w:val="a0"/>
    <w:link w:val="220"/>
    <w:uiPriority w:val="99"/>
    <w:rsid w:val="00FD6AB1"/>
    <w:pPr>
      <w:widowControl w:val="0"/>
      <w:shd w:val="clear" w:color="auto" w:fill="FFFFFF"/>
      <w:spacing w:before="600" w:after="420" w:line="240" w:lineRule="atLeast"/>
      <w:jc w:val="center"/>
      <w:outlineLvl w:val="1"/>
    </w:pPr>
    <w:rPr>
      <w:b/>
      <w:bCs/>
      <w:i/>
      <w:iCs/>
      <w:sz w:val="26"/>
      <w:szCs w:val="26"/>
      <w:lang w:eastAsia="ru-RU"/>
    </w:rPr>
  </w:style>
  <w:style w:type="character" w:customStyle="1" w:styleId="FontStyle44">
    <w:name w:val="Font Style44"/>
    <w:uiPriority w:val="99"/>
    <w:rsid w:val="00747326"/>
    <w:rPr>
      <w:rFonts w:ascii="Bookman Old Style" w:hAnsi="Bookman Old Style" w:cs="Bookman Old Style"/>
      <w:sz w:val="20"/>
      <w:szCs w:val="20"/>
    </w:rPr>
  </w:style>
  <w:style w:type="character" w:customStyle="1" w:styleId="ae">
    <w:name w:val="Без интервала Знак"/>
    <w:aliases w:val="Стандарт Знак"/>
    <w:link w:val="ad"/>
    <w:uiPriority w:val="1"/>
    <w:rsid w:val="00747326"/>
    <w:rPr>
      <w:rFonts w:ascii="Times New Roman" w:eastAsia="Times New Roman" w:hAnsi="Times New Roman"/>
      <w:sz w:val="28"/>
      <w:szCs w:val="28"/>
    </w:rPr>
  </w:style>
  <w:style w:type="character" w:customStyle="1" w:styleId="9pt">
    <w:name w:val="Основной текст + 9 pt"/>
    <w:aliases w:val="Полужирный"/>
    <w:rsid w:val="004E6D40"/>
    <w:rPr>
      <w:rFonts w:ascii="Times New Roman" w:hAnsi="Times New Roman" w:cs="Times New Roman"/>
      <w:b/>
      <w:bCs/>
      <w:sz w:val="18"/>
      <w:szCs w:val="18"/>
      <w:u w:val="none"/>
      <w:shd w:val="clear" w:color="auto" w:fill="FFFFFF"/>
    </w:rPr>
  </w:style>
  <w:style w:type="character" w:customStyle="1" w:styleId="ConsPlusNormal0">
    <w:name w:val="ConsPlusNormal Знак"/>
    <w:link w:val="ConsPlusNormal"/>
    <w:locked/>
    <w:rsid w:val="006C08B7"/>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41758956">
      <w:bodyDiv w:val="1"/>
      <w:marLeft w:val="0"/>
      <w:marRight w:val="0"/>
      <w:marTop w:val="0"/>
      <w:marBottom w:val="0"/>
      <w:divBdr>
        <w:top w:val="none" w:sz="0" w:space="0" w:color="auto"/>
        <w:left w:val="none" w:sz="0" w:space="0" w:color="auto"/>
        <w:bottom w:val="none" w:sz="0" w:space="0" w:color="auto"/>
        <w:right w:val="none" w:sz="0" w:space="0" w:color="auto"/>
      </w:divBdr>
    </w:div>
    <w:div w:id="62915409">
      <w:bodyDiv w:val="1"/>
      <w:marLeft w:val="0"/>
      <w:marRight w:val="0"/>
      <w:marTop w:val="0"/>
      <w:marBottom w:val="0"/>
      <w:divBdr>
        <w:top w:val="none" w:sz="0" w:space="0" w:color="auto"/>
        <w:left w:val="none" w:sz="0" w:space="0" w:color="auto"/>
        <w:bottom w:val="none" w:sz="0" w:space="0" w:color="auto"/>
        <w:right w:val="none" w:sz="0" w:space="0" w:color="auto"/>
      </w:divBdr>
    </w:div>
    <w:div w:id="478962073">
      <w:bodyDiv w:val="1"/>
      <w:marLeft w:val="0"/>
      <w:marRight w:val="0"/>
      <w:marTop w:val="0"/>
      <w:marBottom w:val="0"/>
      <w:divBdr>
        <w:top w:val="none" w:sz="0" w:space="0" w:color="auto"/>
        <w:left w:val="none" w:sz="0" w:space="0" w:color="auto"/>
        <w:bottom w:val="none" w:sz="0" w:space="0" w:color="auto"/>
        <w:right w:val="none" w:sz="0" w:space="0" w:color="auto"/>
      </w:divBdr>
    </w:div>
    <w:div w:id="565846842">
      <w:bodyDiv w:val="1"/>
      <w:marLeft w:val="0"/>
      <w:marRight w:val="0"/>
      <w:marTop w:val="0"/>
      <w:marBottom w:val="0"/>
      <w:divBdr>
        <w:top w:val="none" w:sz="0" w:space="0" w:color="auto"/>
        <w:left w:val="none" w:sz="0" w:space="0" w:color="auto"/>
        <w:bottom w:val="none" w:sz="0" w:space="0" w:color="auto"/>
        <w:right w:val="none" w:sz="0" w:space="0" w:color="auto"/>
      </w:divBdr>
    </w:div>
    <w:div w:id="570972138">
      <w:bodyDiv w:val="1"/>
      <w:marLeft w:val="0"/>
      <w:marRight w:val="0"/>
      <w:marTop w:val="0"/>
      <w:marBottom w:val="0"/>
      <w:divBdr>
        <w:top w:val="none" w:sz="0" w:space="0" w:color="auto"/>
        <w:left w:val="none" w:sz="0" w:space="0" w:color="auto"/>
        <w:bottom w:val="none" w:sz="0" w:space="0" w:color="auto"/>
        <w:right w:val="none" w:sz="0" w:space="0" w:color="auto"/>
      </w:divBdr>
    </w:div>
    <w:div w:id="608977572">
      <w:bodyDiv w:val="1"/>
      <w:marLeft w:val="0"/>
      <w:marRight w:val="0"/>
      <w:marTop w:val="0"/>
      <w:marBottom w:val="0"/>
      <w:divBdr>
        <w:top w:val="none" w:sz="0" w:space="0" w:color="auto"/>
        <w:left w:val="none" w:sz="0" w:space="0" w:color="auto"/>
        <w:bottom w:val="none" w:sz="0" w:space="0" w:color="auto"/>
        <w:right w:val="none" w:sz="0" w:space="0" w:color="auto"/>
      </w:divBdr>
    </w:div>
    <w:div w:id="681398114">
      <w:bodyDiv w:val="1"/>
      <w:marLeft w:val="0"/>
      <w:marRight w:val="0"/>
      <w:marTop w:val="0"/>
      <w:marBottom w:val="0"/>
      <w:divBdr>
        <w:top w:val="none" w:sz="0" w:space="0" w:color="auto"/>
        <w:left w:val="none" w:sz="0" w:space="0" w:color="auto"/>
        <w:bottom w:val="none" w:sz="0" w:space="0" w:color="auto"/>
        <w:right w:val="none" w:sz="0" w:space="0" w:color="auto"/>
      </w:divBdr>
    </w:div>
    <w:div w:id="949242087">
      <w:bodyDiv w:val="1"/>
      <w:marLeft w:val="0"/>
      <w:marRight w:val="0"/>
      <w:marTop w:val="0"/>
      <w:marBottom w:val="0"/>
      <w:divBdr>
        <w:top w:val="none" w:sz="0" w:space="0" w:color="auto"/>
        <w:left w:val="none" w:sz="0" w:space="0" w:color="auto"/>
        <w:bottom w:val="none" w:sz="0" w:space="0" w:color="auto"/>
        <w:right w:val="none" w:sz="0" w:space="0" w:color="auto"/>
      </w:divBdr>
    </w:div>
    <w:div w:id="956065384">
      <w:marLeft w:val="0"/>
      <w:marRight w:val="0"/>
      <w:marTop w:val="0"/>
      <w:marBottom w:val="0"/>
      <w:divBdr>
        <w:top w:val="none" w:sz="0" w:space="0" w:color="auto"/>
        <w:left w:val="none" w:sz="0" w:space="0" w:color="auto"/>
        <w:bottom w:val="none" w:sz="0" w:space="0" w:color="auto"/>
        <w:right w:val="none" w:sz="0" w:space="0" w:color="auto"/>
      </w:divBdr>
    </w:div>
    <w:div w:id="956065385">
      <w:marLeft w:val="0"/>
      <w:marRight w:val="0"/>
      <w:marTop w:val="0"/>
      <w:marBottom w:val="0"/>
      <w:divBdr>
        <w:top w:val="none" w:sz="0" w:space="0" w:color="auto"/>
        <w:left w:val="none" w:sz="0" w:space="0" w:color="auto"/>
        <w:bottom w:val="none" w:sz="0" w:space="0" w:color="auto"/>
        <w:right w:val="none" w:sz="0" w:space="0" w:color="auto"/>
      </w:divBdr>
    </w:div>
    <w:div w:id="956065387">
      <w:marLeft w:val="0"/>
      <w:marRight w:val="0"/>
      <w:marTop w:val="0"/>
      <w:marBottom w:val="0"/>
      <w:divBdr>
        <w:top w:val="none" w:sz="0" w:space="0" w:color="auto"/>
        <w:left w:val="none" w:sz="0" w:space="0" w:color="auto"/>
        <w:bottom w:val="none" w:sz="0" w:space="0" w:color="auto"/>
        <w:right w:val="none" w:sz="0" w:space="0" w:color="auto"/>
      </w:divBdr>
      <w:divsChild>
        <w:div w:id="956065478">
          <w:marLeft w:val="0"/>
          <w:marRight w:val="0"/>
          <w:marTop w:val="0"/>
          <w:marBottom w:val="0"/>
          <w:divBdr>
            <w:top w:val="none" w:sz="0" w:space="0" w:color="auto"/>
            <w:left w:val="none" w:sz="0" w:space="0" w:color="auto"/>
            <w:bottom w:val="none" w:sz="0" w:space="0" w:color="auto"/>
            <w:right w:val="none" w:sz="0" w:space="0" w:color="auto"/>
          </w:divBdr>
        </w:div>
      </w:divsChild>
    </w:div>
    <w:div w:id="956065388">
      <w:marLeft w:val="0"/>
      <w:marRight w:val="0"/>
      <w:marTop w:val="0"/>
      <w:marBottom w:val="0"/>
      <w:divBdr>
        <w:top w:val="none" w:sz="0" w:space="0" w:color="auto"/>
        <w:left w:val="none" w:sz="0" w:space="0" w:color="auto"/>
        <w:bottom w:val="none" w:sz="0" w:space="0" w:color="auto"/>
        <w:right w:val="none" w:sz="0" w:space="0" w:color="auto"/>
      </w:divBdr>
      <w:divsChild>
        <w:div w:id="956065524">
          <w:marLeft w:val="0"/>
          <w:marRight w:val="0"/>
          <w:marTop w:val="0"/>
          <w:marBottom w:val="0"/>
          <w:divBdr>
            <w:top w:val="none" w:sz="0" w:space="0" w:color="auto"/>
            <w:left w:val="none" w:sz="0" w:space="0" w:color="auto"/>
            <w:bottom w:val="none" w:sz="0" w:space="0" w:color="auto"/>
            <w:right w:val="none" w:sz="0" w:space="0" w:color="auto"/>
          </w:divBdr>
        </w:div>
      </w:divsChild>
    </w:div>
    <w:div w:id="956065390">
      <w:marLeft w:val="0"/>
      <w:marRight w:val="0"/>
      <w:marTop w:val="0"/>
      <w:marBottom w:val="0"/>
      <w:divBdr>
        <w:top w:val="none" w:sz="0" w:space="0" w:color="auto"/>
        <w:left w:val="none" w:sz="0" w:space="0" w:color="auto"/>
        <w:bottom w:val="none" w:sz="0" w:space="0" w:color="auto"/>
        <w:right w:val="none" w:sz="0" w:space="0" w:color="auto"/>
      </w:divBdr>
    </w:div>
    <w:div w:id="956065392">
      <w:marLeft w:val="0"/>
      <w:marRight w:val="0"/>
      <w:marTop w:val="0"/>
      <w:marBottom w:val="0"/>
      <w:divBdr>
        <w:top w:val="none" w:sz="0" w:space="0" w:color="auto"/>
        <w:left w:val="none" w:sz="0" w:space="0" w:color="auto"/>
        <w:bottom w:val="none" w:sz="0" w:space="0" w:color="auto"/>
        <w:right w:val="none" w:sz="0" w:space="0" w:color="auto"/>
      </w:divBdr>
    </w:div>
    <w:div w:id="956065393">
      <w:marLeft w:val="0"/>
      <w:marRight w:val="0"/>
      <w:marTop w:val="0"/>
      <w:marBottom w:val="0"/>
      <w:divBdr>
        <w:top w:val="none" w:sz="0" w:space="0" w:color="auto"/>
        <w:left w:val="none" w:sz="0" w:space="0" w:color="auto"/>
        <w:bottom w:val="none" w:sz="0" w:space="0" w:color="auto"/>
        <w:right w:val="none" w:sz="0" w:space="0" w:color="auto"/>
      </w:divBdr>
    </w:div>
    <w:div w:id="956065395">
      <w:marLeft w:val="0"/>
      <w:marRight w:val="0"/>
      <w:marTop w:val="0"/>
      <w:marBottom w:val="0"/>
      <w:divBdr>
        <w:top w:val="none" w:sz="0" w:space="0" w:color="auto"/>
        <w:left w:val="none" w:sz="0" w:space="0" w:color="auto"/>
        <w:bottom w:val="none" w:sz="0" w:space="0" w:color="auto"/>
        <w:right w:val="none" w:sz="0" w:space="0" w:color="auto"/>
      </w:divBdr>
    </w:div>
    <w:div w:id="956065396">
      <w:marLeft w:val="0"/>
      <w:marRight w:val="0"/>
      <w:marTop w:val="0"/>
      <w:marBottom w:val="0"/>
      <w:divBdr>
        <w:top w:val="none" w:sz="0" w:space="0" w:color="auto"/>
        <w:left w:val="none" w:sz="0" w:space="0" w:color="auto"/>
        <w:bottom w:val="none" w:sz="0" w:space="0" w:color="auto"/>
        <w:right w:val="none" w:sz="0" w:space="0" w:color="auto"/>
      </w:divBdr>
      <w:divsChild>
        <w:div w:id="956065394">
          <w:marLeft w:val="0"/>
          <w:marRight w:val="0"/>
          <w:marTop w:val="0"/>
          <w:marBottom w:val="0"/>
          <w:divBdr>
            <w:top w:val="none" w:sz="0" w:space="0" w:color="auto"/>
            <w:left w:val="none" w:sz="0" w:space="0" w:color="auto"/>
            <w:bottom w:val="none" w:sz="0" w:space="0" w:color="auto"/>
            <w:right w:val="none" w:sz="0" w:space="0" w:color="auto"/>
          </w:divBdr>
        </w:div>
        <w:div w:id="956065416">
          <w:marLeft w:val="0"/>
          <w:marRight w:val="0"/>
          <w:marTop w:val="30"/>
          <w:marBottom w:val="0"/>
          <w:divBdr>
            <w:top w:val="none" w:sz="0" w:space="0" w:color="auto"/>
            <w:left w:val="none" w:sz="0" w:space="0" w:color="auto"/>
            <w:bottom w:val="none" w:sz="0" w:space="0" w:color="auto"/>
            <w:right w:val="none" w:sz="0" w:space="0" w:color="auto"/>
          </w:divBdr>
          <w:divsChild>
            <w:div w:id="956065433">
              <w:marLeft w:val="0"/>
              <w:marRight w:val="0"/>
              <w:marTop w:val="0"/>
              <w:marBottom w:val="0"/>
              <w:divBdr>
                <w:top w:val="none" w:sz="0" w:space="0" w:color="auto"/>
                <w:left w:val="none" w:sz="0" w:space="0" w:color="auto"/>
                <w:bottom w:val="none" w:sz="0" w:space="0" w:color="auto"/>
                <w:right w:val="none" w:sz="0" w:space="0" w:color="auto"/>
              </w:divBdr>
              <w:divsChild>
                <w:div w:id="95606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65429">
          <w:marLeft w:val="0"/>
          <w:marRight w:val="0"/>
          <w:marTop w:val="0"/>
          <w:marBottom w:val="0"/>
          <w:divBdr>
            <w:top w:val="none" w:sz="0" w:space="0" w:color="auto"/>
            <w:left w:val="none" w:sz="0" w:space="0" w:color="auto"/>
            <w:bottom w:val="none" w:sz="0" w:space="0" w:color="auto"/>
            <w:right w:val="none" w:sz="0" w:space="0" w:color="auto"/>
          </w:divBdr>
          <w:divsChild>
            <w:div w:id="956065555">
              <w:marLeft w:val="0"/>
              <w:marRight w:val="0"/>
              <w:marTop w:val="0"/>
              <w:marBottom w:val="0"/>
              <w:divBdr>
                <w:top w:val="none" w:sz="0" w:space="0" w:color="auto"/>
                <w:left w:val="none" w:sz="0" w:space="0" w:color="auto"/>
                <w:bottom w:val="none" w:sz="0" w:space="0" w:color="auto"/>
                <w:right w:val="none" w:sz="0" w:space="0" w:color="auto"/>
              </w:divBdr>
            </w:div>
          </w:divsChild>
        </w:div>
        <w:div w:id="956065493">
          <w:marLeft w:val="0"/>
          <w:marRight w:val="0"/>
          <w:marTop w:val="0"/>
          <w:marBottom w:val="0"/>
          <w:divBdr>
            <w:top w:val="none" w:sz="0" w:space="0" w:color="auto"/>
            <w:left w:val="none" w:sz="0" w:space="0" w:color="auto"/>
            <w:bottom w:val="none" w:sz="0" w:space="0" w:color="auto"/>
            <w:right w:val="none" w:sz="0" w:space="0" w:color="auto"/>
          </w:divBdr>
        </w:div>
      </w:divsChild>
    </w:div>
    <w:div w:id="956065397">
      <w:marLeft w:val="0"/>
      <w:marRight w:val="0"/>
      <w:marTop w:val="0"/>
      <w:marBottom w:val="0"/>
      <w:divBdr>
        <w:top w:val="none" w:sz="0" w:space="0" w:color="auto"/>
        <w:left w:val="none" w:sz="0" w:space="0" w:color="auto"/>
        <w:bottom w:val="none" w:sz="0" w:space="0" w:color="auto"/>
        <w:right w:val="none" w:sz="0" w:space="0" w:color="auto"/>
      </w:divBdr>
    </w:div>
    <w:div w:id="956065398">
      <w:marLeft w:val="0"/>
      <w:marRight w:val="0"/>
      <w:marTop w:val="0"/>
      <w:marBottom w:val="0"/>
      <w:divBdr>
        <w:top w:val="none" w:sz="0" w:space="0" w:color="auto"/>
        <w:left w:val="none" w:sz="0" w:space="0" w:color="auto"/>
        <w:bottom w:val="none" w:sz="0" w:space="0" w:color="auto"/>
        <w:right w:val="none" w:sz="0" w:space="0" w:color="auto"/>
      </w:divBdr>
    </w:div>
    <w:div w:id="956065399">
      <w:marLeft w:val="0"/>
      <w:marRight w:val="0"/>
      <w:marTop w:val="0"/>
      <w:marBottom w:val="0"/>
      <w:divBdr>
        <w:top w:val="none" w:sz="0" w:space="0" w:color="auto"/>
        <w:left w:val="none" w:sz="0" w:space="0" w:color="auto"/>
        <w:bottom w:val="none" w:sz="0" w:space="0" w:color="auto"/>
        <w:right w:val="none" w:sz="0" w:space="0" w:color="auto"/>
      </w:divBdr>
    </w:div>
    <w:div w:id="956065401">
      <w:marLeft w:val="0"/>
      <w:marRight w:val="0"/>
      <w:marTop w:val="0"/>
      <w:marBottom w:val="0"/>
      <w:divBdr>
        <w:top w:val="none" w:sz="0" w:space="0" w:color="auto"/>
        <w:left w:val="none" w:sz="0" w:space="0" w:color="auto"/>
        <w:bottom w:val="none" w:sz="0" w:space="0" w:color="auto"/>
        <w:right w:val="none" w:sz="0" w:space="0" w:color="auto"/>
      </w:divBdr>
    </w:div>
    <w:div w:id="956065402">
      <w:marLeft w:val="0"/>
      <w:marRight w:val="0"/>
      <w:marTop w:val="0"/>
      <w:marBottom w:val="0"/>
      <w:divBdr>
        <w:top w:val="none" w:sz="0" w:space="0" w:color="auto"/>
        <w:left w:val="none" w:sz="0" w:space="0" w:color="auto"/>
        <w:bottom w:val="none" w:sz="0" w:space="0" w:color="auto"/>
        <w:right w:val="none" w:sz="0" w:space="0" w:color="auto"/>
      </w:divBdr>
    </w:div>
    <w:div w:id="956065403">
      <w:marLeft w:val="0"/>
      <w:marRight w:val="0"/>
      <w:marTop w:val="0"/>
      <w:marBottom w:val="0"/>
      <w:divBdr>
        <w:top w:val="none" w:sz="0" w:space="0" w:color="auto"/>
        <w:left w:val="none" w:sz="0" w:space="0" w:color="auto"/>
        <w:bottom w:val="none" w:sz="0" w:space="0" w:color="auto"/>
        <w:right w:val="none" w:sz="0" w:space="0" w:color="auto"/>
      </w:divBdr>
    </w:div>
    <w:div w:id="956065404">
      <w:marLeft w:val="0"/>
      <w:marRight w:val="0"/>
      <w:marTop w:val="0"/>
      <w:marBottom w:val="0"/>
      <w:divBdr>
        <w:top w:val="none" w:sz="0" w:space="0" w:color="auto"/>
        <w:left w:val="none" w:sz="0" w:space="0" w:color="auto"/>
        <w:bottom w:val="none" w:sz="0" w:space="0" w:color="auto"/>
        <w:right w:val="none" w:sz="0" w:space="0" w:color="auto"/>
      </w:divBdr>
    </w:div>
    <w:div w:id="956065405">
      <w:marLeft w:val="0"/>
      <w:marRight w:val="0"/>
      <w:marTop w:val="0"/>
      <w:marBottom w:val="0"/>
      <w:divBdr>
        <w:top w:val="none" w:sz="0" w:space="0" w:color="auto"/>
        <w:left w:val="none" w:sz="0" w:space="0" w:color="auto"/>
        <w:bottom w:val="none" w:sz="0" w:space="0" w:color="auto"/>
        <w:right w:val="none" w:sz="0" w:space="0" w:color="auto"/>
      </w:divBdr>
    </w:div>
    <w:div w:id="956065406">
      <w:marLeft w:val="0"/>
      <w:marRight w:val="0"/>
      <w:marTop w:val="0"/>
      <w:marBottom w:val="0"/>
      <w:divBdr>
        <w:top w:val="none" w:sz="0" w:space="0" w:color="auto"/>
        <w:left w:val="none" w:sz="0" w:space="0" w:color="auto"/>
        <w:bottom w:val="none" w:sz="0" w:space="0" w:color="auto"/>
        <w:right w:val="none" w:sz="0" w:space="0" w:color="auto"/>
      </w:divBdr>
    </w:div>
    <w:div w:id="956065408">
      <w:marLeft w:val="0"/>
      <w:marRight w:val="0"/>
      <w:marTop w:val="0"/>
      <w:marBottom w:val="0"/>
      <w:divBdr>
        <w:top w:val="none" w:sz="0" w:space="0" w:color="auto"/>
        <w:left w:val="none" w:sz="0" w:space="0" w:color="auto"/>
        <w:bottom w:val="none" w:sz="0" w:space="0" w:color="auto"/>
        <w:right w:val="none" w:sz="0" w:space="0" w:color="auto"/>
      </w:divBdr>
    </w:div>
    <w:div w:id="956065409">
      <w:marLeft w:val="0"/>
      <w:marRight w:val="0"/>
      <w:marTop w:val="0"/>
      <w:marBottom w:val="0"/>
      <w:divBdr>
        <w:top w:val="none" w:sz="0" w:space="0" w:color="auto"/>
        <w:left w:val="none" w:sz="0" w:space="0" w:color="auto"/>
        <w:bottom w:val="none" w:sz="0" w:space="0" w:color="auto"/>
        <w:right w:val="none" w:sz="0" w:space="0" w:color="auto"/>
      </w:divBdr>
    </w:div>
    <w:div w:id="956065411">
      <w:marLeft w:val="0"/>
      <w:marRight w:val="0"/>
      <w:marTop w:val="0"/>
      <w:marBottom w:val="0"/>
      <w:divBdr>
        <w:top w:val="none" w:sz="0" w:space="0" w:color="auto"/>
        <w:left w:val="none" w:sz="0" w:space="0" w:color="auto"/>
        <w:bottom w:val="none" w:sz="0" w:space="0" w:color="auto"/>
        <w:right w:val="none" w:sz="0" w:space="0" w:color="auto"/>
      </w:divBdr>
    </w:div>
    <w:div w:id="956065412">
      <w:marLeft w:val="0"/>
      <w:marRight w:val="0"/>
      <w:marTop w:val="0"/>
      <w:marBottom w:val="0"/>
      <w:divBdr>
        <w:top w:val="none" w:sz="0" w:space="0" w:color="auto"/>
        <w:left w:val="none" w:sz="0" w:space="0" w:color="auto"/>
        <w:bottom w:val="none" w:sz="0" w:space="0" w:color="auto"/>
        <w:right w:val="none" w:sz="0" w:space="0" w:color="auto"/>
      </w:divBdr>
    </w:div>
    <w:div w:id="956065413">
      <w:marLeft w:val="0"/>
      <w:marRight w:val="0"/>
      <w:marTop w:val="0"/>
      <w:marBottom w:val="0"/>
      <w:divBdr>
        <w:top w:val="none" w:sz="0" w:space="0" w:color="auto"/>
        <w:left w:val="none" w:sz="0" w:space="0" w:color="auto"/>
        <w:bottom w:val="none" w:sz="0" w:space="0" w:color="auto"/>
        <w:right w:val="none" w:sz="0" w:space="0" w:color="auto"/>
      </w:divBdr>
    </w:div>
    <w:div w:id="956065415">
      <w:marLeft w:val="0"/>
      <w:marRight w:val="0"/>
      <w:marTop w:val="0"/>
      <w:marBottom w:val="0"/>
      <w:divBdr>
        <w:top w:val="none" w:sz="0" w:space="0" w:color="auto"/>
        <w:left w:val="none" w:sz="0" w:space="0" w:color="auto"/>
        <w:bottom w:val="none" w:sz="0" w:space="0" w:color="auto"/>
        <w:right w:val="none" w:sz="0" w:space="0" w:color="auto"/>
      </w:divBdr>
    </w:div>
    <w:div w:id="956065417">
      <w:marLeft w:val="0"/>
      <w:marRight w:val="0"/>
      <w:marTop w:val="0"/>
      <w:marBottom w:val="0"/>
      <w:divBdr>
        <w:top w:val="none" w:sz="0" w:space="0" w:color="auto"/>
        <w:left w:val="none" w:sz="0" w:space="0" w:color="auto"/>
        <w:bottom w:val="none" w:sz="0" w:space="0" w:color="auto"/>
        <w:right w:val="none" w:sz="0" w:space="0" w:color="auto"/>
      </w:divBdr>
    </w:div>
    <w:div w:id="956065418">
      <w:marLeft w:val="0"/>
      <w:marRight w:val="0"/>
      <w:marTop w:val="0"/>
      <w:marBottom w:val="0"/>
      <w:divBdr>
        <w:top w:val="none" w:sz="0" w:space="0" w:color="auto"/>
        <w:left w:val="none" w:sz="0" w:space="0" w:color="auto"/>
        <w:bottom w:val="none" w:sz="0" w:space="0" w:color="auto"/>
        <w:right w:val="none" w:sz="0" w:space="0" w:color="auto"/>
      </w:divBdr>
    </w:div>
    <w:div w:id="956065419">
      <w:marLeft w:val="0"/>
      <w:marRight w:val="0"/>
      <w:marTop w:val="0"/>
      <w:marBottom w:val="0"/>
      <w:divBdr>
        <w:top w:val="none" w:sz="0" w:space="0" w:color="auto"/>
        <w:left w:val="none" w:sz="0" w:space="0" w:color="auto"/>
        <w:bottom w:val="none" w:sz="0" w:space="0" w:color="auto"/>
        <w:right w:val="none" w:sz="0" w:space="0" w:color="auto"/>
      </w:divBdr>
    </w:div>
    <w:div w:id="956065420">
      <w:marLeft w:val="0"/>
      <w:marRight w:val="0"/>
      <w:marTop w:val="0"/>
      <w:marBottom w:val="0"/>
      <w:divBdr>
        <w:top w:val="none" w:sz="0" w:space="0" w:color="auto"/>
        <w:left w:val="none" w:sz="0" w:space="0" w:color="auto"/>
        <w:bottom w:val="none" w:sz="0" w:space="0" w:color="auto"/>
        <w:right w:val="none" w:sz="0" w:space="0" w:color="auto"/>
      </w:divBdr>
    </w:div>
    <w:div w:id="956065422">
      <w:marLeft w:val="0"/>
      <w:marRight w:val="0"/>
      <w:marTop w:val="0"/>
      <w:marBottom w:val="0"/>
      <w:divBdr>
        <w:top w:val="none" w:sz="0" w:space="0" w:color="auto"/>
        <w:left w:val="none" w:sz="0" w:space="0" w:color="auto"/>
        <w:bottom w:val="none" w:sz="0" w:space="0" w:color="auto"/>
        <w:right w:val="none" w:sz="0" w:space="0" w:color="auto"/>
      </w:divBdr>
    </w:div>
    <w:div w:id="956065424">
      <w:marLeft w:val="0"/>
      <w:marRight w:val="0"/>
      <w:marTop w:val="0"/>
      <w:marBottom w:val="0"/>
      <w:divBdr>
        <w:top w:val="none" w:sz="0" w:space="0" w:color="auto"/>
        <w:left w:val="none" w:sz="0" w:space="0" w:color="auto"/>
        <w:bottom w:val="none" w:sz="0" w:space="0" w:color="auto"/>
        <w:right w:val="none" w:sz="0" w:space="0" w:color="auto"/>
      </w:divBdr>
    </w:div>
    <w:div w:id="956065425">
      <w:marLeft w:val="0"/>
      <w:marRight w:val="0"/>
      <w:marTop w:val="0"/>
      <w:marBottom w:val="0"/>
      <w:divBdr>
        <w:top w:val="none" w:sz="0" w:space="0" w:color="auto"/>
        <w:left w:val="none" w:sz="0" w:space="0" w:color="auto"/>
        <w:bottom w:val="none" w:sz="0" w:space="0" w:color="auto"/>
        <w:right w:val="none" w:sz="0" w:space="0" w:color="auto"/>
      </w:divBdr>
    </w:div>
    <w:div w:id="956065426">
      <w:marLeft w:val="0"/>
      <w:marRight w:val="0"/>
      <w:marTop w:val="0"/>
      <w:marBottom w:val="0"/>
      <w:divBdr>
        <w:top w:val="none" w:sz="0" w:space="0" w:color="auto"/>
        <w:left w:val="none" w:sz="0" w:space="0" w:color="auto"/>
        <w:bottom w:val="none" w:sz="0" w:space="0" w:color="auto"/>
        <w:right w:val="none" w:sz="0" w:space="0" w:color="auto"/>
      </w:divBdr>
    </w:div>
    <w:div w:id="956065427">
      <w:marLeft w:val="0"/>
      <w:marRight w:val="0"/>
      <w:marTop w:val="0"/>
      <w:marBottom w:val="0"/>
      <w:divBdr>
        <w:top w:val="none" w:sz="0" w:space="0" w:color="auto"/>
        <w:left w:val="none" w:sz="0" w:space="0" w:color="auto"/>
        <w:bottom w:val="none" w:sz="0" w:space="0" w:color="auto"/>
        <w:right w:val="none" w:sz="0" w:space="0" w:color="auto"/>
      </w:divBdr>
    </w:div>
    <w:div w:id="956065428">
      <w:marLeft w:val="0"/>
      <w:marRight w:val="0"/>
      <w:marTop w:val="0"/>
      <w:marBottom w:val="0"/>
      <w:divBdr>
        <w:top w:val="none" w:sz="0" w:space="0" w:color="auto"/>
        <w:left w:val="none" w:sz="0" w:space="0" w:color="auto"/>
        <w:bottom w:val="none" w:sz="0" w:space="0" w:color="auto"/>
        <w:right w:val="none" w:sz="0" w:space="0" w:color="auto"/>
      </w:divBdr>
    </w:div>
    <w:div w:id="956065431">
      <w:marLeft w:val="0"/>
      <w:marRight w:val="0"/>
      <w:marTop w:val="0"/>
      <w:marBottom w:val="0"/>
      <w:divBdr>
        <w:top w:val="none" w:sz="0" w:space="0" w:color="auto"/>
        <w:left w:val="none" w:sz="0" w:space="0" w:color="auto"/>
        <w:bottom w:val="none" w:sz="0" w:space="0" w:color="auto"/>
        <w:right w:val="none" w:sz="0" w:space="0" w:color="auto"/>
      </w:divBdr>
    </w:div>
    <w:div w:id="956065432">
      <w:marLeft w:val="0"/>
      <w:marRight w:val="0"/>
      <w:marTop w:val="0"/>
      <w:marBottom w:val="0"/>
      <w:divBdr>
        <w:top w:val="none" w:sz="0" w:space="0" w:color="auto"/>
        <w:left w:val="none" w:sz="0" w:space="0" w:color="auto"/>
        <w:bottom w:val="none" w:sz="0" w:space="0" w:color="auto"/>
        <w:right w:val="none" w:sz="0" w:space="0" w:color="auto"/>
      </w:divBdr>
    </w:div>
    <w:div w:id="956065434">
      <w:marLeft w:val="0"/>
      <w:marRight w:val="0"/>
      <w:marTop w:val="0"/>
      <w:marBottom w:val="0"/>
      <w:divBdr>
        <w:top w:val="none" w:sz="0" w:space="0" w:color="auto"/>
        <w:left w:val="none" w:sz="0" w:space="0" w:color="auto"/>
        <w:bottom w:val="none" w:sz="0" w:space="0" w:color="auto"/>
        <w:right w:val="none" w:sz="0" w:space="0" w:color="auto"/>
      </w:divBdr>
    </w:div>
    <w:div w:id="956065435">
      <w:marLeft w:val="0"/>
      <w:marRight w:val="0"/>
      <w:marTop w:val="0"/>
      <w:marBottom w:val="0"/>
      <w:divBdr>
        <w:top w:val="none" w:sz="0" w:space="0" w:color="auto"/>
        <w:left w:val="none" w:sz="0" w:space="0" w:color="auto"/>
        <w:bottom w:val="none" w:sz="0" w:space="0" w:color="auto"/>
        <w:right w:val="none" w:sz="0" w:space="0" w:color="auto"/>
      </w:divBdr>
    </w:div>
    <w:div w:id="956065437">
      <w:marLeft w:val="0"/>
      <w:marRight w:val="0"/>
      <w:marTop w:val="0"/>
      <w:marBottom w:val="0"/>
      <w:divBdr>
        <w:top w:val="none" w:sz="0" w:space="0" w:color="auto"/>
        <w:left w:val="none" w:sz="0" w:space="0" w:color="auto"/>
        <w:bottom w:val="none" w:sz="0" w:space="0" w:color="auto"/>
        <w:right w:val="none" w:sz="0" w:space="0" w:color="auto"/>
      </w:divBdr>
    </w:div>
    <w:div w:id="956065438">
      <w:marLeft w:val="0"/>
      <w:marRight w:val="0"/>
      <w:marTop w:val="0"/>
      <w:marBottom w:val="0"/>
      <w:divBdr>
        <w:top w:val="none" w:sz="0" w:space="0" w:color="auto"/>
        <w:left w:val="none" w:sz="0" w:space="0" w:color="auto"/>
        <w:bottom w:val="none" w:sz="0" w:space="0" w:color="auto"/>
        <w:right w:val="none" w:sz="0" w:space="0" w:color="auto"/>
      </w:divBdr>
    </w:div>
    <w:div w:id="956065439">
      <w:marLeft w:val="0"/>
      <w:marRight w:val="0"/>
      <w:marTop w:val="0"/>
      <w:marBottom w:val="0"/>
      <w:divBdr>
        <w:top w:val="none" w:sz="0" w:space="0" w:color="auto"/>
        <w:left w:val="none" w:sz="0" w:space="0" w:color="auto"/>
        <w:bottom w:val="none" w:sz="0" w:space="0" w:color="auto"/>
        <w:right w:val="none" w:sz="0" w:space="0" w:color="auto"/>
      </w:divBdr>
    </w:div>
    <w:div w:id="956065440">
      <w:marLeft w:val="0"/>
      <w:marRight w:val="0"/>
      <w:marTop w:val="0"/>
      <w:marBottom w:val="0"/>
      <w:divBdr>
        <w:top w:val="none" w:sz="0" w:space="0" w:color="auto"/>
        <w:left w:val="none" w:sz="0" w:space="0" w:color="auto"/>
        <w:bottom w:val="none" w:sz="0" w:space="0" w:color="auto"/>
        <w:right w:val="none" w:sz="0" w:space="0" w:color="auto"/>
      </w:divBdr>
    </w:div>
    <w:div w:id="956065441">
      <w:marLeft w:val="0"/>
      <w:marRight w:val="0"/>
      <w:marTop w:val="0"/>
      <w:marBottom w:val="0"/>
      <w:divBdr>
        <w:top w:val="none" w:sz="0" w:space="0" w:color="auto"/>
        <w:left w:val="none" w:sz="0" w:space="0" w:color="auto"/>
        <w:bottom w:val="none" w:sz="0" w:space="0" w:color="auto"/>
        <w:right w:val="none" w:sz="0" w:space="0" w:color="auto"/>
      </w:divBdr>
    </w:div>
    <w:div w:id="956065443">
      <w:marLeft w:val="0"/>
      <w:marRight w:val="0"/>
      <w:marTop w:val="0"/>
      <w:marBottom w:val="0"/>
      <w:divBdr>
        <w:top w:val="none" w:sz="0" w:space="0" w:color="auto"/>
        <w:left w:val="none" w:sz="0" w:space="0" w:color="auto"/>
        <w:bottom w:val="none" w:sz="0" w:space="0" w:color="auto"/>
        <w:right w:val="none" w:sz="0" w:space="0" w:color="auto"/>
      </w:divBdr>
    </w:div>
    <w:div w:id="956065445">
      <w:marLeft w:val="0"/>
      <w:marRight w:val="0"/>
      <w:marTop w:val="0"/>
      <w:marBottom w:val="0"/>
      <w:divBdr>
        <w:top w:val="none" w:sz="0" w:space="0" w:color="auto"/>
        <w:left w:val="none" w:sz="0" w:space="0" w:color="auto"/>
        <w:bottom w:val="none" w:sz="0" w:space="0" w:color="auto"/>
        <w:right w:val="none" w:sz="0" w:space="0" w:color="auto"/>
      </w:divBdr>
    </w:div>
    <w:div w:id="956065447">
      <w:marLeft w:val="0"/>
      <w:marRight w:val="0"/>
      <w:marTop w:val="0"/>
      <w:marBottom w:val="0"/>
      <w:divBdr>
        <w:top w:val="none" w:sz="0" w:space="0" w:color="auto"/>
        <w:left w:val="none" w:sz="0" w:space="0" w:color="auto"/>
        <w:bottom w:val="none" w:sz="0" w:space="0" w:color="auto"/>
        <w:right w:val="none" w:sz="0" w:space="0" w:color="auto"/>
      </w:divBdr>
    </w:div>
    <w:div w:id="956065448">
      <w:marLeft w:val="0"/>
      <w:marRight w:val="0"/>
      <w:marTop w:val="0"/>
      <w:marBottom w:val="0"/>
      <w:divBdr>
        <w:top w:val="none" w:sz="0" w:space="0" w:color="auto"/>
        <w:left w:val="none" w:sz="0" w:space="0" w:color="auto"/>
        <w:bottom w:val="none" w:sz="0" w:space="0" w:color="auto"/>
        <w:right w:val="none" w:sz="0" w:space="0" w:color="auto"/>
      </w:divBdr>
      <w:divsChild>
        <w:div w:id="956065460">
          <w:marLeft w:val="0"/>
          <w:marRight w:val="0"/>
          <w:marTop w:val="0"/>
          <w:marBottom w:val="0"/>
          <w:divBdr>
            <w:top w:val="none" w:sz="0" w:space="0" w:color="auto"/>
            <w:left w:val="none" w:sz="0" w:space="0" w:color="auto"/>
            <w:bottom w:val="none" w:sz="0" w:space="0" w:color="auto"/>
            <w:right w:val="none" w:sz="0" w:space="0" w:color="auto"/>
          </w:divBdr>
        </w:div>
        <w:div w:id="956065537">
          <w:marLeft w:val="0"/>
          <w:marRight w:val="0"/>
          <w:marTop w:val="0"/>
          <w:marBottom w:val="0"/>
          <w:divBdr>
            <w:top w:val="none" w:sz="0" w:space="0" w:color="auto"/>
            <w:left w:val="none" w:sz="0" w:space="0" w:color="auto"/>
            <w:bottom w:val="none" w:sz="0" w:space="0" w:color="auto"/>
            <w:right w:val="none" w:sz="0" w:space="0" w:color="auto"/>
          </w:divBdr>
        </w:div>
      </w:divsChild>
    </w:div>
    <w:div w:id="956065449">
      <w:marLeft w:val="0"/>
      <w:marRight w:val="0"/>
      <w:marTop w:val="0"/>
      <w:marBottom w:val="0"/>
      <w:divBdr>
        <w:top w:val="none" w:sz="0" w:space="0" w:color="auto"/>
        <w:left w:val="none" w:sz="0" w:space="0" w:color="auto"/>
        <w:bottom w:val="none" w:sz="0" w:space="0" w:color="auto"/>
        <w:right w:val="none" w:sz="0" w:space="0" w:color="auto"/>
      </w:divBdr>
    </w:div>
    <w:div w:id="956065450">
      <w:marLeft w:val="0"/>
      <w:marRight w:val="0"/>
      <w:marTop w:val="0"/>
      <w:marBottom w:val="0"/>
      <w:divBdr>
        <w:top w:val="none" w:sz="0" w:space="0" w:color="auto"/>
        <w:left w:val="none" w:sz="0" w:space="0" w:color="auto"/>
        <w:bottom w:val="none" w:sz="0" w:space="0" w:color="auto"/>
        <w:right w:val="none" w:sz="0" w:space="0" w:color="auto"/>
      </w:divBdr>
    </w:div>
    <w:div w:id="956065451">
      <w:marLeft w:val="0"/>
      <w:marRight w:val="0"/>
      <w:marTop w:val="0"/>
      <w:marBottom w:val="0"/>
      <w:divBdr>
        <w:top w:val="none" w:sz="0" w:space="0" w:color="auto"/>
        <w:left w:val="none" w:sz="0" w:space="0" w:color="auto"/>
        <w:bottom w:val="none" w:sz="0" w:space="0" w:color="auto"/>
        <w:right w:val="none" w:sz="0" w:space="0" w:color="auto"/>
      </w:divBdr>
    </w:div>
    <w:div w:id="956065452">
      <w:marLeft w:val="0"/>
      <w:marRight w:val="0"/>
      <w:marTop w:val="0"/>
      <w:marBottom w:val="0"/>
      <w:divBdr>
        <w:top w:val="none" w:sz="0" w:space="0" w:color="auto"/>
        <w:left w:val="none" w:sz="0" w:space="0" w:color="auto"/>
        <w:bottom w:val="none" w:sz="0" w:space="0" w:color="auto"/>
        <w:right w:val="none" w:sz="0" w:space="0" w:color="auto"/>
      </w:divBdr>
    </w:div>
    <w:div w:id="956065454">
      <w:marLeft w:val="0"/>
      <w:marRight w:val="0"/>
      <w:marTop w:val="0"/>
      <w:marBottom w:val="0"/>
      <w:divBdr>
        <w:top w:val="none" w:sz="0" w:space="0" w:color="auto"/>
        <w:left w:val="none" w:sz="0" w:space="0" w:color="auto"/>
        <w:bottom w:val="none" w:sz="0" w:space="0" w:color="auto"/>
        <w:right w:val="none" w:sz="0" w:space="0" w:color="auto"/>
      </w:divBdr>
    </w:div>
    <w:div w:id="956065455">
      <w:marLeft w:val="0"/>
      <w:marRight w:val="0"/>
      <w:marTop w:val="0"/>
      <w:marBottom w:val="0"/>
      <w:divBdr>
        <w:top w:val="none" w:sz="0" w:space="0" w:color="auto"/>
        <w:left w:val="none" w:sz="0" w:space="0" w:color="auto"/>
        <w:bottom w:val="none" w:sz="0" w:space="0" w:color="auto"/>
        <w:right w:val="none" w:sz="0" w:space="0" w:color="auto"/>
      </w:divBdr>
    </w:div>
    <w:div w:id="956065456">
      <w:marLeft w:val="0"/>
      <w:marRight w:val="0"/>
      <w:marTop w:val="0"/>
      <w:marBottom w:val="0"/>
      <w:divBdr>
        <w:top w:val="none" w:sz="0" w:space="0" w:color="auto"/>
        <w:left w:val="none" w:sz="0" w:space="0" w:color="auto"/>
        <w:bottom w:val="none" w:sz="0" w:space="0" w:color="auto"/>
        <w:right w:val="none" w:sz="0" w:space="0" w:color="auto"/>
      </w:divBdr>
    </w:div>
    <w:div w:id="956065457">
      <w:marLeft w:val="0"/>
      <w:marRight w:val="0"/>
      <w:marTop w:val="0"/>
      <w:marBottom w:val="0"/>
      <w:divBdr>
        <w:top w:val="none" w:sz="0" w:space="0" w:color="auto"/>
        <w:left w:val="none" w:sz="0" w:space="0" w:color="auto"/>
        <w:bottom w:val="none" w:sz="0" w:space="0" w:color="auto"/>
        <w:right w:val="none" w:sz="0" w:space="0" w:color="auto"/>
      </w:divBdr>
    </w:div>
    <w:div w:id="956065459">
      <w:marLeft w:val="0"/>
      <w:marRight w:val="0"/>
      <w:marTop w:val="0"/>
      <w:marBottom w:val="0"/>
      <w:divBdr>
        <w:top w:val="none" w:sz="0" w:space="0" w:color="auto"/>
        <w:left w:val="none" w:sz="0" w:space="0" w:color="auto"/>
        <w:bottom w:val="none" w:sz="0" w:space="0" w:color="auto"/>
        <w:right w:val="none" w:sz="0" w:space="0" w:color="auto"/>
      </w:divBdr>
    </w:div>
    <w:div w:id="956065462">
      <w:marLeft w:val="0"/>
      <w:marRight w:val="0"/>
      <w:marTop w:val="0"/>
      <w:marBottom w:val="0"/>
      <w:divBdr>
        <w:top w:val="none" w:sz="0" w:space="0" w:color="auto"/>
        <w:left w:val="none" w:sz="0" w:space="0" w:color="auto"/>
        <w:bottom w:val="none" w:sz="0" w:space="0" w:color="auto"/>
        <w:right w:val="none" w:sz="0" w:space="0" w:color="auto"/>
      </w:divBdr>
    </w:div>
    <w:div w:id="956065463">
      <w:marLeft w:val="0"/>
      <w:marRight w:val="0"/>
      <w:marTop w:val="0"/>
      <w:marBottom w:val="0"/>
      <w:divBdr>
        <w:top w:val="none" w:sz="0" w:space="0" w:color="auto"/>
        <w:left w:val="none" w:sz="0" w:space="0" w:color="auto"/>
        <w:bottom w:val="none" w:sz="0" w:space="0" w:color="auto"/>
        <w:right w:val="none" w:sz="0" w:space="0" w:color="auto"/>
      </w:divBdr>
    </w:div>
    <w:div w:id="956065464">
      <w:marLeft w:val="0"/>
      <w:marRight w:val="0"/>
      <w:marTop w:val="0"/>
      <w:marBottom w:val="0"/>
      <w:divBdr>
        <w:top w:val="none" w:sz="0" w:space="0" w:color="auto"/>
        <w:left w:val="none" w:sz="0" w:space="0" w:color="auto"/>
        <w:bottom w:val="none" w:sz="0" w:space="0" w:color="auto"/>
        <w:right w:val="none" w:sz="0" w:space="0" w:color="auto"/>
      </w:divBdr>
    </w:div>
    <w:div w:id="956065466">
      <w:marLeft w:val="0"/>
      <w:marRight w:val="0"/>
      <w:marTop w:val="0"/>
      <w:marBottom w:val="0"/>
      <w:divBdr>
        <w:top w:val="none" w:sz="0" w:space="0" w:color="auto"/>
        <w:left w:val="none" w:sz="0" w:space="0" w:color="auto"/>
        <w:bottom w:val="none" w:sz="0" w:space="0" w:color="auto"/>
        <w:right w:val="none" w:sz="0" w:space="0" w:color="auto"/>
      </w:divBdr>
    </w:div>
    <w:div w:id="956065467">
      <w:marLeft w:val="0"/>
      <w:marRight w:val="0"/>
      <w:marTop w:val="0"/>
      <w:marBottom w:val="0"/>
      <w:divBdr>
        <w:top w:val="none" w:sz="0" w:space="0" w:color="auto"/>
        <w:left w:val="none" w:sz="0" w:space="0" w:color="auto"/>
        <w:bottom w:val="none" w:sz="0" w:space="0" w:color="auto"/>
        <w:right w:val="none" w:sz="0" w:space="0" w:color="auto"/>
      </w:divBdr>
    </w:div>
    <w:div w:id="956065470">
      <w:marLeft w:val="0"/>
      <w:marRight w:val="0"/>
      <w:marTop w:val="0"/>
      <w:marBottom w:val="0"/>
      <w:divBdr>
        <w:top w:val="none" w:sz="0" w:space="0" w:color="auto"/>
        <w:left w:val="none" w:sz="0" w:space="0" w:color="auto"/>
        <w:bottom w:val="none" w:sz="0" w:space="0" w:color="auto"/>
        <w:right w:val="none" w:sz="0" w:space="0" w:color="auto"/>
      </w:divBdr>
    </w:div>
    <w:div w:id="956065471">
      <w:marLeft w:val="0"/>
      <w:marRight w:val="0"/>
      <w:marTop w:val="0"/>
      <w:marBottom w:val="0"/>
      <w:divBdr>
        <w:top w:val="none" w:sz="0" w:space="0" w:color="auto"/>
        <w:left w:val="none" w:sz="0" w:space="0" w:color="auto"/>
        <w:bottom w:val="none" w:sz="0" w:space="0" w:color="auto"/>
        <w:right w:val="none" w:sz="0" w:space="0" w:color="auto"/>
      </w:divBdr>
    </w:div>
    <w:div w:id="956065473">
      <w:marLeft w:val="0"/>
      <w:marRight w:val="0"/>
      <w:marTop w:val="0"/>
      <w:marBottom w:val="0"/>
      <w:divBdr>
        <w:top w:val="none" w:sz="0" w:space="0" w:color="auto"/>
        <w:left w:val="none" w:sz="0" w:space="0" w:color="auto"/>
        <w:bottom w:val="none" w:sz="0" w:space="0" w:color="auto"/>
        <w:right w:val="none" w:sz="0" w:space="0" w:color="auto"/>
      </w:divBdr>
    </w:div>
    <w:div w:id="956065474">
      <w:marLeft w:val="0"/>
      <w:marRight w:val="0"/>
      <w:marTop w:val="0"/>
      <w:marBottom w:val="0"/>
      <w:divBdr>
        <w:top w:val="none" w:sz="0" w:space="0" w:color="auto"/>
        <w:left w:val="none" w:sz="0" w:space="0" w:color="auto"/>
        <w:bottom w:val="none" w:sz="0" w:space="0" w:color="auto"/>
        <w:right w:val="none" w:sz="0" w:space="0" w:color="auto"/>
      </w:divBdr>
    </w:div>
    <w:div w:id="956065475">
      <w:marLeft w:val="0"/>
      <w:marRight w:val="0"/>
      <w:marTop w:val="0"/>
      <w:marBottom w:val="0"/>
      <w:divBdr>
        <w:top w:val="none" w:sz="0" w:space="0" w:color="auto"/>
        <w:left w:val="none" w:sz="0" w:space="0" w:color="auto"/>
        <w:bottom w:val="none" w:sz="0" w:space="0" w:color="auto"/>
        <w:right w:val="none" w:sz="0" w:space="0" w:color="auto"/>
      </w:divBdr>
    </w:div>
    <w:div w:id="956065476">
      <w:marLeft w:val="0"/>
      <w:marRight w:val="0"/>
      <w:marTop w:val="0"/>
      <w:marBottom w:val="0"/>
      <w:divBdr>
        <w:top w:val="none" w:sz="0" w:space="0" w:color="auto"/>
        <w:left w:val="none" w:sz="0" w:space="0" w:color="auto"/>
        <w:bottom w:val="none" w:sz="0" w:space="0" w:color="auto"/>
        <w:right w:val="none" w:sz="0" w:space="0" w:color="auto"/>
      </w:divBdr>
    </w:div>
    <w:div w:id="956065477">
      <w:marLeft w:val="0"/>
      <w:marRight w:val="0"/>
      <w:marTop w:val="0"/>
      <w:marBottom w:val="0"/>
      <w:divBdr>
        <w:top w:val="none" w:sz="0" w:space="0" w:color="auto"/>
        <w:left w:val="none" w:sz="0" w:space="0" w:color="auto"/>
        <w:bottom w:val="none" w:sz="0" w:space="0" w:color="auto"/>
        <w:right w:val="none" w:sz="0" w:space="0" w:color="auto"/>
      </w:divBdr>
    </w:div>
    <w:div w:id="956065479">
      <w:marLeft w:val="0"/>
      <w:marRight w:val="0"/>
      <w:marTop w:val="0"/>
      <w:marBottom w:val="0"/>
      <w:divBdr>
        <w:top w:val="none" w:sz="0" w:space="0" w:color="auto"/>
        <w:left w:val="none" w:sz="0" w:space="0" w:color="auto"/>
        <w:bottom w:val="none" w:sz="0" w:space="0" w:color="auto"/>
        <w:right w:val="none" w:sz="0" w:space="0" w:color="auto"/>
      </w:divBdr>
    </w:div>
    <w:div w:id="956065480">
      <w:marLeft w:val="0"/>
      <w:marRight w:val="0"/>
      <w:marTop w:val="0"/>
      <w:marBottom w:val="0"/>
      <w:divBdr>
        <w:top w:val="none" w:sz="0" w:space="0" w:color="auto"/>
        <w:left w:val="none" w:sz="0" w:space="0" w:color="auto"/>
        <w:bottom w:val="none" w:sz="0" w:space="0" w:color="auto"/>
        <w:right w:val="none" w:sz="0" w:space="0" w:color="auto"/>
      </w:divBdr>
    </w:div>
    <w:div w:id="956065481">
      <w:marLeft w:val="0"/>
      <w:marRight w:val="0"/>
      <w:marTop w:val="0"/>
      <w:marBottom w:val="0"/>
      <w:divBdr>
        <w:top w:val="none" w:sz="0" w:space="0" w:color="auto"/>
        <w:left w:val="none" w:sz="0" w:space="0" w:color="auto"/>
        <w:bottom w:val="none" w:sz="0" w:space="0" w:color="auto"/>
        <w:right w:val="none" w:sz="0" w:space="0" w:color="auto"/>
      </w:divBdr>
    </w:div>
    <w:div w:id="956065482">
      <w:marLeft w:val="0"/>
      <w:marRight w:val="0"/>
      <w:marTop w:val="0"/>
      <w:marBottom w:val="0"/>
      <w:divBdr>
        <w:top w:val="none" w:sz="0" w:space="0" w:color="auto"/>
        <w:left w:val="none" w:sz="0" w:space="0" w:color="auto"/>
        <w:bottom w:val="none" w:sz="0" w:space="0" w:color="auto"/>
        <w:right w:val="none" w:sz="0" w:space="0" w:color="auto"/>
      </w:divBdr>
    </w:div>
    <w:div w:id="956065483">
      <w:marLeft w:val="0"/>
      <w:marRight w:val="0"/>
      <w:marTop w:val="0"/>
      <w:marBottom w:val="0"/>
      <w:divBdr>
        <w:top w:val="none" w:sz="0" w:space="0" w:color="auto"/>
        <w:left w:val="none" w:sz="0" w:space="0" w:color="auto"/>
        <w:bottom w:val="none" w:sz="0" w:space="0" w:color="auto"/>
        <w:right w:val="none" w:sz="0" w:space="0" w:color="auto"/>
      </w:divBdr>
    </w:div>
    <w:div w:id="956065484">
      <w:marLeft w:val="0"/>
      <w:marRight w:val="0"/>
      <w:marTop w:val="0"/>
      <w:marBottom w:val="0"/>
      <w:divBdr>
        <w:top w:val="none" w:sz="0" w:space="0" w:color="auto"/>
        <w:left w:val="none" w:sz="0" w:space="0" w:color="auto"/>
        <w:bottom w:val="none" w:sz="0" w:space="0" w:color="auto"/>
        <w:right w:val="none" w:sz="0" w:space="0" w:color="auto"/>
      </w:divBdr>
    </w:div>
    <w:div w:id="956065485">
      <w:marLeft w:val="0"/>
      <w:marRight w:val="0"/>
      <w:marTop w:val="0"/>
      <w:marBottom w:val="0"/>
      <w:divBdr>
        <w:top w:val="none" w:sz="0" w:space="0" w:color="auto"/>
        <w:left w:val="none" w:sz="0" w:space="0" w:color="auto"/>
        <w:bottom w:val="none" w:sz="0" w:space="0" w:color="auto"/>
        <w:right w:val="none" w:sz="0" w:space="0" w:color="auto"/>
      </w:divBdr>
    </w:div>
    <w:div w:id="956065486">
      <w:marLeft w:val="0"/>
      <w:marRight w:val="0"/>
      <w:marTop w:val="0"/>
      <w:marBottom w:val="0"/>
      <w:divBdr>
        <w:top w:val="none" w:sz="0" w:space="0" w:color="auto"/>
        <w:left w:val="none" w:sz="0" w:space="0" w:color="auto"/>
        <w:bottom w:val="none" w:sz="0" w:space="0" w:color="auto"/>
        <w:right w:val="none" w:sz="0" w:space="0" w:color="auto"/>
      </w:divBdr>
      <w:divsChild>
        <w:div w:id="956065444">
          <w:marLeft w:val="0"/>
          <w:marRight w:val="0"/>
          <w:marTop w:val="0"/>
          <w:marBottom w:val="0"/>
          <w:divBdr>
            <w:top w:val="none" w:sz="0" w:space="0" w:color="auto"/>
            <w:left w:val="none" w:sz="0" w:space="0" w:color="auto"/>
            <w:bottom w:val="none" w:sz="0" w:space="0" w:color="auto"/>
            <w:right w:val="none" w:sz="0" w:space="0" w:color="auto"/>
          </w:divBdr>
        </w:div>
        <w:div w:id="956065549">
          <w:marLeft w:val="0"/>
          <w:marRight w:val="0"/>
          <w:marTop w:val="0"/>
          <w:marBottom w:val="0"/>
          <w:divBdr>
            <w:top w:val="none" w:sz="0" w:space="0" w:color="auto"/>
            <w:left w:val="none" w:sz="0" w:space="0" w:color="auto"/>
            <w:bottom w:val="none" w:sz="0" w:space="0" w:color="auto"/>
            <w:right w:val="none" w:sz="0" w:space="0" w:color="auto"/>
          </w:divBdr>
        </w:div>
      </w:divsChild>
    </w:div>
    <w:div w:id="956065487">
      <w:marLeft w:val="0"/>
      <w:marRight w:val="0"/>
      <w:marTop w:val="0"/>
      <w:marBottom w:val="0"/>
      <w:divBdr>
        <w:top w:val="none" w:sz="0" w:space="0" w:color="auto"/>
        <w:left w:val="none" w:sz="0" w:space="0" w:color="auto"/>
        <w:bottom w:val="none" w:sz="0" w:space="0" w:color="auto"/>
        <w:right w:val="none" w:sz="0" w:space="0" w:color="auto"/>
      </w:divBdr>
    </w:div>
    <w:div w:id="956065488">
      <w:marLeft w:val="0"/>
      <w:marRight w:val="0"/>
      <w:marTop w:val="0"/>
      <w:marBottom w:val="0"/>
      <w:divBdr>
        <w:top w:val="none" w:sz="0" w:space="0" w:color="auto"/>
        <w:left w:val="none" w:sz="0" w:space="0" w:color="auto"/>
        <w:bottom w:val="none" w:sz="0" w:space="0" w:color="auto"/>
        <w:right w:val="none" w:sz="0" w:space="0" w:color="auto"/>
      </w:divBdr>
    </w:div>
    <w:div w:id="956065489">
      <w:marLeft w:val="0"/>
      <w:marRight w:val="0"/>
      <w:marTop w:val="0"/>
      <w:marBottom w:val="0"/>
      <w:divBdr>
        <w:top w:val="none" w:sz="0" w:space="0" w:color="auto"/>
        <w:left w:val="none" w:sz="0" w:space="0" w:color="auto"/>
        <w:bottom w:val="none" w:sz="0" w:space="0" w:color="auto"/>
        <w:right w:val="none" w:sz="0" w:space="0" w:color="auto"/>
      </w:divBdr>
    </w:div>
    <w:div w:id="956065491">
      <w:marLeft w:val="0"/>
      <w:marRight w:val="0"/>
      <w:marTop w:val="0"/>
      <w:marBottom w:val="0"/>
      <w:divBdr>
        <w:top w:val="none" w:sz="0" w:space="0" w:color="auto"/>
        <w:left w:val="none" w:sz="0" w:space="0" w:color="auto"/>
        <w:bottom w:val="none" w:sz="0" w:space="0" w:color="auto"/>
        <w:right w:val="none" w:sz="0" w:space="0" w:color="auto"/>
      </w:divBdr>
    </w:div>
    <w:div w:id="956065492">
      <w:marLeft w:val="0"/>
      <w:marRight w:val="0"/>
      <w:marTop w:val="0"/>
      <w:marBottom w:val="0"/>
      <w:divBdr>
        <w:top w:val="none" w:sz="0" w:space="0" w:color="auto"/>
        <w:left w:val="none" w:sz="0" w:space="0" w:color="auto"/>
        <w:bottom w:val="none" w:sz="0" w:space="0" w:color="auto"/>
        <w:right w:val="none" w:sz="0" w:space="0" w:color="auto"/>
      </w:divBdr>
    </w:div>
    <w:div w:id="956065496">
      <w:marLeft w:val="0"/>
      <w:marRight w:val="0"/>
      <w:marTop w:val="0"/>
      <w:marBottom w:val="0"/>
      <w:divBdr>
        <w:top w:val="none" w:sz="0" w:space="0" w:color="auto"/>
        <w:left w:val="none" w:sz="0" w:space="0" w:color="auto"/>
        <w:bottom w:val="none" w:sz="0" w:space="0" w:color="auto"/>
        <w:right w:val="none" w:sz="0" w:space="0" w:color="auto"/>
      </w:divBdr>
    </w:div>
    <w:div w:id="956065497">
      <w:marLeft w:val="0"/>
      <w:marRight w:val="0"/>
      <w:marTop w:val="0"/>
      <w:marBottom w:val="0"/>
      <w:divBdr>
        <w:top w:val="none" w:sz="0" w:space="0" w:color="auto"/>
        <w:left w:val="none" w:sz="0" w:space="0" w:color="auto"/>
        <w:bottom w:val="none" w:sz="0" w:space="0" w:color="auto"/>
        <w:right w:val="none" w:sz="0" w:space="0" w:color="auto"/>
      </w:divBdr>
    </w:div>
    <w:div w:id="956065498">
      <w:marLeft w:val="0"/>
      <w:marRight w:val="0"/>
      <w:marTop w:val="0"/>
      <w:marBottom w:val="0"/>
      <w:divBdr>
        <w:top w:val="none" w:sz="0" w:space="0" w:color="auto"/>
        <w:left w:val="none" w:sz="0" w:space="0" w:color="auto"/>
        <w:bottom w:val="none" w:sz="0" w:space="0" w:color="auto"/>
        <w:right w:val="none" w:sz="0" w:space="0" w:color="auto"/>
      </w:divBdr>
    </w:div>
    <w:div w:id="956065499">
      <w:marLeft w:val="0"/>
      <w:marRight w:val="0"/>
      <w:marTop w:val="0"/>
      <w:marBottom w:val="0"/>
      <w:divBdr>
        <w:top w:val="none" w:sz="0" w:space="0" w:color="auto"/>
        <w:left w:val="none" w:sz="0" w:space="0" w:color="auto"/>
        <w:bottom w:val="none" w:sz="0" w:space="0" w:color="auto"/>
        <w:right w:val="none" w:sz="0" w:space="0" w:color="auto"/>
      </w:divBdr>
    </w:div>
    <w:div w:id="956065500">
      <w:marLeft w:val="0"/>
      <w:marRight w:val="0"/>
      <w:marTop w:val="0"/>
      <w:marBottom w:val="0"/>
      <w:divBdr>
        <w:top w:val="none" w:sz="0" w:space="0" w:color="auto"/>
        <w:left w:val="none" w:sz="0" w:space="0" w:color="auto"/>
        <w:bottom w:val="none" w:sz="0" w:space="0" w:color="auto"/>
        <w:right w:val="none" w:sz="0" w:space="0" w:color="auto"/>
      </w:divBdr>
    </w:div>
    <w:div w:id="956065501">
      <w:marLeft w:val="0"/>
      <w:marRight w:val="0"/>
      <w:marTop w:val="0"/>
      <w:marBottom w:val="0"/>
      <w:divBdr>
        <w:top w:val="none" w:sz="0" w:space="0" w:color="auto"/>
        <w:left w:val="none" w:sz="0" w:space="0" w:color="auto"/>
        <w:bottom w:val="none" w:sz="0" w:space="0" w:color="auto"/>
        <w:right w:val="none" w:sz="0" w:space="0" w:color="auto"/>
      </w:divBdr>
    </w:div>
    <w:div w:id="956065502">
      <w:marLeft w:val="0"/>
      <w:marRight w:val="0"/>
      <w:marTop w:val="0"/>
      <w:marBottom w:val="0"/>
      <w:divBdr>
        <w:top w:val="none" w:sz="0" w:space="0" w:color="auto"/>
        <w:left w:val="none" w:sz="0" w:space="0" w:color="auto"/>
        <w:bottom w:val="none" w:sz="0" w:space="0" w:color="auto"/>
        <w:right w:val="none" w:sz="0" w:space="0" w:color="auto"/>
      </w:divBdr>
    </w:div>
    <w:div w:id="956065504">
      <w:marLeft w:val="0"/>
      <w:marRight w:val="0"/>
      <w:marTop w:val="0"/>
      <w:marBottom w:val="0"/>
      <w:divBdr>
        <w:top w:val="none" w:sz="0" w:space="0" w:color="auto"/>
        <w:left w:val="none" w:sz="0" w:space="0" w:color="auto"/>
        <w:bottom w:val="none" w:sz="0" w:space="0" w:color="auto"/>
        <w:right w:val="none" w:sz="0" w:space="0" w:color="auto"/>
      </w:divBdr>
    </w:div>
    <w:div w:id="956065505">
      <w:marLeft w:val="0"/>
      <w:marRight w:val="0"/>
      <w:marTop w:val="0"/>
      <w:marBottom w:val="0"/>
      <w:divBdr>
        <w:top w:val="none" w:sz="0" w:space="0" w:color="auto"/>
        <w:left w:val="none" w:sz="0" w:space="0" w:color="auto"/>
        <w:bottom w:val="none" w:sz="0" w:space="0" w:color="auto"/>
        <w:right w:val="none" w:sz="0" w:space="0" w:color="auto"/>
      </w:divBdr>
    </w:div>
    <w:div w:id="956065506">
      <w:marLeft w:val="0"/>
      <w:marRight w:val="0"/>
      <w:marTop w:val="0"/>
      <w:marBottom w:val="0"/>
      <w:divBdr>
        <w:top w:val="none" w:sz="0" w:space="0" w:color="auto"/>
        <w:left w:val="none" w:sz="0" w:space="0" w:color="auto"/>
        <w:bottom w:val="none" w:sz="0" w:space="0" w:color="auto"/>
        <w:right w:val="none" w:sz="0" w:space="0" w:color="auto"/>
      </w:divBdr>
    </w:div>
    <w:div w:id="956065507">
      <w:marLeft w:val="0"/>
      <w:marRight w:val="0"/>
      <w:marTop w:val="0"/>
      <w:marBottom w:val="0"/>
      <w:divBdr>
        <w:top w:val="none" w:sz="0" w:space="0" w:color="auto"/>
        <w:left w:val="none" w:sz="0" w:space="0" w:color="auto"/>
        <w:bottom w:val="none" w:sz="0" w:space="0" w:color="auto"/>
        <w:right w:val="none" w:sz="0" w:space="0" w:color="auto"/>
      </w:divBdr>
    </w:div>
    <w:div w:id="956065508">
      <w:marLeft w:val="0"/>
      <w:marRight w:val="0"/>
      <w:marTop w:val="0"/>
      <w:marBottom w:val="0"/>
      <w:divBdr>
        <w:top w:val="none" w:sz="0" w:space="0" w:color="auto"/>
        <w:left w:val="none" w:sz="0" w:space="0" w:color="auto"/>
        <w:bottom w:val="none" w:sz="0" w:space="0" w:color="auto"/>
        <w:right w:val="none" w:sz="0" w:space="0" w:color="auto"/>
      </w:divBdr>
    </w:div>
    <w:div w:id="956065509">
      <w:marLeft w:val="0"/>
      <w:marRight w:val="0"/>
      <w:marTop w:val="0"/>
      <w:marBottom w:val="0"/>
      <w:divBdr>
        <w:top w:val="none" w:sz="0" w:space="0" w:color="auto"/>
        <w:left w:val="none" w:sz="0" w:space="0" w:color="auto"/>
        <w:bottom w:val="none" w:sz="0" w:space="0" w:color="auto"/>
        <w:right w:val="none" w:sz="0" w:space="0" w:color="auto"/>
      </w:divBdr>
    </w:div>
    <w:div w:id="956065510">
      <w:marLeft w:val="0"/>
      <w:marRight w:val="0"/>
      <w:marTop w:val="0"/>
      <w:marBottom w:val="0"/>
      <w:divBdr>
        <w:top w:val="none" w:sz="0" w:space="0" w:color="auto"/>
        <w:left w:val="none" w:sz="0" w:space="0" w:color="auto"/>
        <w:bottom w:val="none" w:sz="0" w:space="0" w:color="auto"/>
        <w:right w:val="none" w:sz="0" w:space="0" w:color="auto"/>
      </w:divBdr>
    </w:div>
    <w:div w:id="956065511">
      <w:marLeft w:val="0"/>
      <w:marRight w:val="0"/>
      <w:marTop w:val="0"/>
      <w:marBottom w:val="0"/>
      <w:divBdr>
        <w:top w:val="none" w:sz="0" w:space="0" w:color="auto"/>
        <w:left w:val="none" w:sz="0" w:space="0" w:color="auto"/>
        <w:bottom w:val="none" w:sz="0" w:space="0" w:color="auto"/>
        <w:right w:val="none" w:sz="0" w:space="0" w:color="auto"/>
      </w:divBdr>
    </w:div>
    <w:div w:id="956065512">
      <w:marLeft w:val="0"/>
      <w:marRight w:val="0"/>
      <w:marTop w:val="0"/>
      <w:marBottom w:val="0"/>
      <w:divBdr>
        <w:top w:val="none" w:sz="0" w:space="0" w:color="auto"/>
        <w:left w:val="none" w:sz="0" w:space="0" w:color="auto"/>
        <w:bottom w:val="none" w:sz="0" w:space="0" w:color="auto"/>
        <w:right w:val="none" w:sz="0" w:space="0" w:color="auto"/>
      </w:divBdr>
    </w:div>
    <w:div w:id="956065513">
      <w:marLeft w:val="0"/>
      <w:marRight w:val="0"/>
      <w:marTop w:val="0"/>
      <w:marBottom w:val="0"/>
      <w:divBdr>
        <w:top w:val="none" w:sz="0" w:space="0" w:color="auto"/>
        <w:left w:val="none" w:sz="0" w:space="0" w:color="auto"/>
        <w:bottom w:val="none" w:sz="0" w:space="0" w:color="auto"/>
        <w:right w:val="none" w:sz="0" w:space="0" w:color="auto"/>
      </w:divBdr>
      <w:divsChild>
        <w:div w:id="956065436">
          <w:marLeft w:val="1022"/>
          <w:marRight w:val="0"/>
          <w:marTop w:val="120"/>
          <w:marBottom w:val="0"/>
          <w:divBdr>
            <w:top w:val="none" w:sz="0" w:space="0" w:color="auto"/>
            <w:left w:val="none" w:sz="0" w:space="0" w:color="auto"/>
            <w:bottom w:val="none" w:sz="0" w:space="0" w:color="auto"/>
            <w:right w:val="none" w:sz="0" w:space="0" w:color="auto"/>
          </w:divBdr>
        </w:div>
        <w:div w:id="956065494">
          <w:marLeft w:val="0"/>
          <w:marRight w:val="0"/>
          <w:marTop w:val="0"/>
          <w:marBottom w:val="0"/>
          <w:divBdr>
            <w:top w:val="none" w:sz="0" w:space="0" w:color="auto"/>
            <w:left w:val="none" w:sz="0" w:space="0" w:color="auto"/>
            <w:bottom w:val="none" w:sz="0" w:space="0" w:color="auto"/>
            <w:right w:val="none" w:sz="0" w:space="0" w:color="auto"/>
          </w:divBdr>
        </w:div>
        <w:div w:id="956065514">
          <w:marLeft w:val="0"/>
          <w:marRight w:val="0"/>
          <w:marTop w:val="0"/>
          <w:marBottom w:val="0"/>
          <w:divBdr>
            <w:top w:val="none" w:sz="0" w:space="0" w:color="auto"/>
            <w:left w:val="none" w:sz="0" w:space="0" w:color="auto"/>
            <w:bottom w:val="none" w:sz="0" w:space="0" w:color="auto"/>
            <w:right w:val="none" w:sz="0" w:space="0" w:color="auto"/>
          </w:divBdr>
          <w:divsChild>
            <w:div w:id="956065391">
              <w:marLeft w:val="0"/>
              <w:marRight w:val="0"/>
              <w:marTop w:val="0"/>
              <w:marBottom w:val="0"/>
              <w:divBdr>
                <w:top w:val="none" w:sz="0" w:space="0" w:color="auto"/>
                <w:left w:val="none" w:sz="0" w:space="0" w:color="auto"/>
                <w:bottom w:val="none" w:sz="0" w:space="0" w:color="auto"/>
                <w:right w:val="none" w:sz="0" w:space="0" w:color="auto"/>
              </w:divBdr>
            </w:div>
            <w:div w:id="956065414">
              <w:marLeft w:val="0"/>
              <w:marRight w:val="-1387"/>
              <w:marTop w:val="30"/>
              <w:marBottom w:val="0"/>
              <w:divBdr>
                <w:top w:val="none" w:sz="0" w:space="0" w:color="auto"/>
                <w:left w:val="none" w:sz="0" w:space="0" w:color="auto"/>
                <w:bottom w:val="none" w:sz="0" w:space="0" w:color="auto"/>
                <w:right w:val="none" w:sz="0" w:space="0" w:color="auto"/>
              </w:divBdr>
            </w:div>
            <w:div w:id="956065490">
              <w:marLeft w:val="0"/>
              <w:marRight w:val="0"/>
              <w:marTop w:val="0"/>
              <w:marBottom w:val="0"/>
              <w:divBdr>
                <w:top w:val="none" w:sz="0" w:space="0" w:color="auto"/>
                <w:left w:val="none" w:sz="0" w:space="0" w:color="auto"/>
                <w:bottom w:val="none" w:sz="0" w:space="0" w:color="auto"/>
                <w:right w:val="none" w:sz="0" w:space="0" w:color="auto"/>
              </w:divBdr>
            </w:div>
            <w:div w:id="956065532">
              <w:marLeft w:val="0"/>
              <w:marRight w:val="0"/>
              <w:marTop w:val="15"/>
              <w:marBottom w:val="0"/>
              <w:divBdr>
                <w:top w:val="none" w:sz="0" w:space="0" w:color="auto"/>
                <w:left w:val="none" w:sz="0" w:space="0" w:color="auto"/>
                <w:bottom w:val="none" w:sz="0" w:space="0" w:color="auto"/>
                <w:right w:val="none" w:sz="0" w:space="0" w:color="auto"/>
              </w:divBdr>
              <w:divsChild>
                <w:div w:id="95606554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956065538">
          <w:marLeft w:val="0"/>
          <w:marRight w:val="0"/>
          <w:marTop w:val="0"/>
          <w:marBottom w:val="0"/>
          <w:divBdr>
            <w:top w:val="none" w:sz="0" w:space="0" w:color="auto"/>
            <w:left w:val="none" w:sz="0" w:space="0" w:color="auto"/>
            <w:bottom w:val="none" w:sz="0" w:space="0" w:color="auto"/>
            <w:right w:val="none" w:sz="0" w:space="0" w:color="auto"/>
          </w:divBdr>
          <w:divsChild>
            <w:div w:id="9560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065515">
      <w:marLeft w:val="0"/>
      <w:marRight w:val="0"/>
      <w:marTop w:val="0"/>
      <w:marBottom w:val="0"/>
      <w:divBdr>
        <w:top w:val="none" w:sz="0" w:space="0" w:color="auto"/>
        <w:left w:val="none" w:sz="0" w:space="0" w:color="auto"/>
        <w:bottom w:val="none" w:sz="0" w:space="0" w:color="auto"/>
        <w:right w:val="none" w:sz="0" w:space="0" w:color="auto"/>
      </w:divBdr>
      <w:divsChild>
        <w:div w:id="956065503">
          <w:marLeft w:val="420"/>
          <w:marRight w:val="420"/>
          <w:marTop w:val="300"/>
          <w:marBottom w:val="1200"/>
          <w:divBdr>
            <w:top w:val="none" w:sz="0" w:space="0" w:color="auto"/>
            <w:left w:val="none" w:sz="0" w:space="0" w:color="auto"/>
            <w:bottom w:val="none" w:sz="0" w:space="0" w:color="auto"/>
            <w:right w:val="none" w:sz="0" w:space="0" w:color="auto"/>
          </w:divBdr>
          <w:divsChild>
            <w:div w:id="956065407">
              <w:marLeft w:val="0"/>
              <w:marRight w:val="0"/>
              <w:marTop w:val="450"/>
              <w:marBottom w:val="300"/>
              <w:divBdr>
                <w:top w:val="none" w:sz="0" w:space="0" w:color="auto"/>
                <w:left w:val="none" w:sz="0" w:space="0" w:color="auto"/>
                <w:bottom w:val="none" w:sz="0" w:space="0" w:color="auto"/>
                <w:right w:val="none" w:sz="0" w:space="0" w:color="auto"/>
              </w:divBdr>
              <w:divsChild>
                <w:div w:id="956065442">
                  <w:marLeft w:val="0"/>
                  <w:marRight w:val="0"/>
                  <w:marTop w:val="0"/>
                  <w:marBottom w:val="0"/>
                  <w:divBdr>
                    <w:top w:val="none" w:sz="0" w:space="0" w:color="auto"/>
                    <w:left w:val="none" w:sz="0" w:space="0" w:color="auto"/>
                    <w:bottom w:val="none" w:sz="0" w:space="0" w:color="auto"/>
                    <w:right w:val="none" w:sz="0" w:space="0" w:color="auto"/>
                  </w:divBdr>
                </w:div>
              </w:divsChild>
            </w:div>
            <w:div w:id="956065423">
              <w:marLeft w:val="0"/>
              <w:marRight w:val="0"/>
              <w:marTop w:val="0"/>
              <w:marBottom w:val="0"/>
              <w:divBdr>
                <w:top w:val="none" w:sz="0" w:space="0" w:color="auto"/>
                <w:left w:val="none" w:sz="0" w:space="0" w:color="auto"/>
                <w:bottom w:val="none" w:sz="0" w:space="0" w:color="auto"/>
                <w:right w:val="none" w:sz="0" w:space="0" w:color="auto"/>
              </w:divBdr>
            </w:div>
            <w:div w:id="956065521">
              <w:marLeft w:val="0"/>
              <w:marRight w:val="0"/>
              <w:marTop w:val="0"/>
              <w:marBottom w:val="0"/>
              <w:divBdr>
                <w:top w:val="none" w:sz="0" w:space="0" w:color="auto"/>
                <w:left w:val="none" w:sz="0" w:space="0" w:color="auto"/>
                <w:bottom w:val="none" w:sz="0" w:space="0" w:color="auto"/>
                <w:right w:val="none" w:sz="0" w:space="0" w:color="auto"/>
              </w:divBdr>
              <w:divsChild>
                <w:div w:id="956065469">
                  <w:marLeft w:val="0"/>
                  <w:marRight w:val="0"/>
                  <w:marTop w:val="150"/>
                  <w:marBottom w:val="150"/>
                  <w:divBdr>
                    <w:top w:val="none" w:sz="0" w:space="0" w:color="auto"/>
                    <w:left w:val="none" w:sz="0" w:space="0" w:color="auto"/>
                    <w:bottom w:val="none" w:sz="0" w:space="0" w:color="auto"/>
                    <w:right w:val="none" w:sz="0" w:space="0" w:color="auto"/>
                  </w:divBdr>
                  <w:divsChild>
                    <w:div w:id="956065389">
                      <w:marLeft w:val="0"/>
                      <w:marRight w:val="0"/>
                      <w:marTop w:val="0"/>
                      <w:marBottom w:val="0"/>
                      <w:divBdr>
                        <w:top w:val="none" w:sz="0" w:space="0" w:color="auto"/>
                        <w:left w:val="none" w:sz="0" w:space="0" w:color="auto"/>
                        <w:bottom w:val="none" w:sz="0" w:space="0" w:color="auto"/>
                        <w:right w:val="none" w:sz="0" w:space="0" w:color="auto"/>
                      </w:divBdr>
                      <w:divsChild>
                        <w:div w:id="956065410">
                          <w:marLeft w:val="0"/>
                          <w:marRight w:val="0"/>
                          <w:marTop w:val="0"/>
                          <w:marBottom w:val="0"/>
                          <w:divBdr>
                            <w:top w:val="none" w:sz="0" w:space="0" w:color="auto"/>
                            <w:left w:val="none" w:sz="0" w:space="0" w:color="auto"/>
                            <w:bottom w:val="none" w:sz="0" w:space="0" w:color="auto"/>
                            <w:right w:val="none" w:sz="0" w:space="0" w:color="auto"/>
                          </w:divBdr>
                          <w:divsChild>
                            <w:div w:id="956065446">
                              <w:marLeft w:val="720"/>
                              <w:marRight w:val="720"/>
                              <w:marTop w:val="536"/>
                              <w:marBottom w:val="720"/>
                              <w:divBdr>
                                <w:top w:val="none" w:sz="0" w:space="0" w:color="auto"/>
                                <w:left w:val="none" w:sz="0" w:space="0" w:color="auto"/>
                                <w:bottom w:val="none" w:sz="0" w:space="0" w:color="auto"/>
                                <w:right w:val="none" w:sz="0" w:space="0" w:color="auto"/>
                              </w:divBdr>
                            </w:div>
                            <w:div w:id="956065461">
                              <w:marLeft w:val="1417"/>
                              <w:marRight w:val="566"/>
                              <w:marTop w:val="539"/>
                              <w:marBottom w:val="1133"/>
                              <w:divBdr>
                                <w:top w:val="none" w:sz="0" w:space="0" w:color="auto"/>
                                <w:left w:val="none" w:sz="0" w:space="0" w:color="auto"/>
                                <w:bottom w:val="none" w:sz="0" w:space="0" w:color="auto"/>
                                <w:right w:val="none" w:sz="0" w:space="0" w:color="auto"/>
                              </w:divBdr>
                            </w:div>
                          </w:divsChild>
                        </w:div>
                      </w:divsChild>
                    </w:div>
                  </w:divsChild>
                </w:div>
              </w:divsChild>
            </w:div>
            <w:div w:id="956065539">
              <w:marLeft w:val="0"/>
              <w:marRight w:val="0"/>
              <w:marTop w:val="0"/>
              <w:marBottom w:val="0"/>
              <w:divBdr>
                <w:top w:val="none" w:sz="0" w:space="0" w:color="auto"/>
                <w:left w:val="none" w:sz="0" w:space="0" w:color="auto"/>
                <w:bottom w:val="none" w:sz="0" w:space="0" w:color="auto"/>
                <w:right w:val="none" w:sz="0" w:space="0" w:color="auto"/>
              </w:divBdr>
              <w:divsChild>
                <w:div w:id="956065386">
                  <w:marLeft w:val="0"/>
                  <w:marRight w:val="0"/>
                  <w:marTop w:val="150"/>
                  <w:marBottom w:val="150"/>
                  <w:divBdr>
                    <w:top w:val="none" w:sz="0" w:space="0" w:color="auto"/>
                    <w:left w:val="none" w:sz="0" w:space="0" w:color="auto"/>
                    <w:bottom w:val="none" w:sz="0" w:space="0" w:color="auto"/>
                    <w:right w:val="none" w:sz="0" w:space="0" w:color="auto"/>
                  </w:divBdr>
                  <w:divsChild>
                    <w:div w:id="956065495">
                      <w:marLeft w:val="0"/>
                      <w:marRight w:val="0"/>
                      <w:marTop w:val="0"/>
                      <w:marBottom w:val="0"/>
                      <w:divBdr>
                        <w:top w:val="none" w:sz="0" w:space="0" w:color="auto"/>
                        <w:left w:val="none" w:sz="0" w:space="0" w:color="auto"/>
                        <w:bottom w:val="none" w:sz="0" w:space="0" w:color="auto"/>
                        <w:right w:val="none" w:sz="0" w:space="0" w:color="auto"/>
                      </w:divBdr>
                      <w:divsChild>
                        <w:div w:id="956065430">
                          <w:marLeft w:val="0"/>
                          <w:marRight w:val="0"/>
                          <w:marTop w:val="0"/>
                          <w:marBottom w:val="0"/>
                          <w:divBdr>
                            <w:top w:val="none" w:sz="0" w:space="0" w:color="auto"/>
                            <w:left w:val="none" w:sz="0" w:space="0" w:color="auto"/>
                            <w:bottom w:val="none" w:sz="0" w:space="0" w:color="auto"/>
                            <w:right w:val="none" w:sz="0" w:space="0" w:color="auto"/>
                          </w:divBdr>
                          <w:divsChild>
                            <w:div w:id="956065400">
                              <w:marLeft w:val="1133"/>
                              <w:marRight w:val="1133"/>
                              <w:marTop w:val="1417"/>
                              <w:marBottom w:val="850"/>
                              <w:divBdr>
                                <w:top w:val="none" w:sz="0" w:space="0" w:color="auto"/>
                                <w:left w:val="none" w:sz="0" w:space="0" w:color="auto"/>
                                <w:bottom w:val="none" w:sz="0" w:space="0" w:color="auto"/>
                                <w:right w:val="none" w:sz="0" w:space="0" w:color="auto"/>
                              </w:divBdr>
                            </w:div>
                            <w:div w:id="956065458">
                              <w:marLeft w:val="1133"/>
                              <w:marRight w:val="566"/>
                              <w:marTop w:val="896"/>
                              <w:marBottom w:val="5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065516">
      <w:marLeft w:val="0"/>
      <w:marRight w:val="0"/>
      <w:marTop w:val="0"/>
      <w:marBottom w:val="0"/>
      <w:divBdr>
        <w:top w:val="none" w:sz="0" w:space="0" w:color="auto"/>
        <w:left w:val="none" w:sz="0" w:space="0" w:color="auto"/>
        <w:bottom w:val="none" w:sz="0" w:space="0" w:color="auto"/>
        <w:right w:val="none" w:sz="0" w:space="0" w:color="auto"/>
      </w:divBdr>
    </w:div>
    <w:div w:id="956065517">
      <w:marLeft w:val="0"/>
      <w:marRight w:val="0"/>
      <w:marTop w:val="0"/>
      <w:marBottom w:val="0"/>
      <w:divBdr>
        <w:top w:val="none" w:sz="0" w:space="0" w:color="auto"/>
        <w:left w:val="none" w:sz="0" w:space="0" w:color="auto"/>
        <w:bottom w:val="none" w:sz="0" w:space="0" w:color="auto"/>
        <w:right w:val="none" w:sz="0" w:space="0" w:color="auto"/>
      </w:divBdr>
    </w:div>
    <w:div w:id="956065518">
      <w:marLeft w:val="0"/>
      <w:marRight w:val="0"/>
      <w:marTop w:val="0"/>
      <w:marBottom w:val="0"/>
      <w:divBdr>
        <w:top w:val="none" w:sz="0" w:space="0" w:color="auto"/>
        <w:left w:val="none" w:sz="0" w:space="0" w:color="auto"/>
        <w:bottom w:val="none" w:sz="0" w:space="0" w:color="auto"/>
        <w:right w:val="none" w:sz="0" w:space="0" w:color="auto"/>
      </w:divBdr>
    </w:div>
    <w:div w:id="956065519">
      <w:marLeft w:val="0"/>
      <w:marRight w:val="0"/>
      <w:marTop w:val="0"/>
      <w:marBottom w:val="0"/>
      <w:divBdr>
        <w:top w:val="none" w:sz="0" w:space="0" w:color="auto"/>
        <w:left w:val="none" w:sz="0" w:space="0" w:color="auto"/>
        <w:bottom w:val="none" w:sz="0" w:space="0" w:color="auto"/>
        <w:right w:val="none" w:sz="0" w:space="0" w:color="auto"/>
      </w:divBdr>
    </w:div>
    <w:div w:id="956065520">
      <w:marLeft w:val="0"/>
      <w:marRight w:val="0"/>
      <w:marTop w:val="0"/>
      <w:marBottom w:val="0"/>
      <w:divBdr>
        <w:top w:val="none" w:sz="0" w:space="0" w:color="auto"/>
        <w:left w:val="none" w:sz="0" w:space="0" w:color="auto"/>
        <w:bottom w:val="none" w:sz="0" w:space="0" w:color="auto"/>
        <w:right w:val="none" w:sz="0" w:space="0" w:color="auto"/>
      </w:divBdr>
    </w:div>
    <w:div w:id="956065522">
      <w:marLeft w:val="0"/>
      <w:marRight w:val="0"/>
      <w:marTop w:val="0"/>
      <w:marBottom w:val="0"/>
      <w:divBdr>
        <w:top w:val="none" w:sz="0" w:space="0" w:color="auto"/>
        <w:left w:val="none" w:sz="0" w:space="0" w:color="auto"/>
        <w:bottom w:val="none" w:sz="0" w:space="0" w:color="auto"/>
        <w:right w:val="none" w:sz="0" w:space="0" w:color="auto"/>
      </w:divBdr>
    </w:div>
    <w:div w:id="956065523">
      <w:marLeft w:val="0"/>
      <w:marRight w:val="0"/>
      <w:marTop w:val="0"/>
      <w:marBottom w:val="0"/>
      <w:divBdr>
        <w:top w:val="none" w:sz="0" w:space="0" w:color="auto"/>
        <w:left w:val="none" w:sz="0" w:space="0" w:color="auto"/>
        <w:bottom w:val="none" w:sz="0" w:space="0" w:color="auto"/>
        <w:right w:val="none" w:sz="0" w:space="0" w:color="auto"/>
      </w:divBdr>
    </w:div>
    <w:div w:id="956065525">
      <w:marLeft w:val="0"/>
      <w:marRight w:val="0"/>
      <w:marTop w:val="0"/>
      <w:marBottom w:val="0"/>
      <w:divBdr>
        <w:top w:val="none" w:sz="0" w:space="0" w:color="auto"/>
        <w:left w:val="none" w:sz="0" w:space="0" w:color="auto"/>
        <w:bottom w:val="none" w:sz="0" w:space="0" w:color="auto"/>
        <w:right w:val="none" w:sz="0" w:space="0" w:color="auto"/>
      </w:divBdr>
    </w:div>
    <w:div w:id="956065526">
      <w:marLeft w:val="0"/>
      <w:marRight w:val="0"/>
      <w:marTop w:val="0"/>
      <w:marBottom w:val="0"/>
      <w:divBdr>
        <w:top w:val="none" w:sz="0" w:space="0" w:color="auto"/>
        <w:left w:val="none" w:sz="0" w:space="0" w:color="auto"/>
        <w:bottom w:val="none" w:sz="0" w:space="0" w:color="auto"/>
        <w:right w:val="none" w:sz="0" w:space="0" w:color="auto"/>
      </w:divBdr>
    </w:div>
    <w:div w:id="956065527">
      <w:marLeft w:val="0"/>
      <w:marRight w:val="0"/>
      <w:marTop w:val="0"/>
      <w:marBottom w:val="0"/>
      <w:divBdr>
        <w:top w:val="none" w:sz="0" w:space="0" w:color="auto"/>
        <w:left w:val="none" w:sz="0" w:space="0" w:color="auto"/>
        <w:bottom w:val="none" w:sz="0" w:space="0" w:color="auto"/>
        <w:right w:val="none" w:sz="0" w:space="0" w:color="auto"/>
      </w:divBdr>
    </w:div>
    <w:div w:id="956065528">
      <w:marLeft w:val="0"/>
      <w:marRight w:val="0"/>
      <w:marTop w:val="0"/>
      <w:marBottom w:val="0"/>
      <w:divBdr>
        <w:top w:val="none" w:sz="0" w:space="0" w:color="auto"/>
        <w:left w:val="none" w:sz="0" w:space="0" w:color="auto"/>
        <w:bottom w:val="none" w:sz="0" w:space="0" w:color="auto"/>
        <w:right w:val="none" w:sz="0" w:space="0" w:color="auto"/>
      </w:divBdr>
    </w:div>
    <w:div w:id="956065529">
      <w:marLeft w:val="0"/>
      <w:marRight w:val="0"/>
      <w:marTop w:val="0"/>
      <w:marBottom w:val="0"/>
      <w:divBdr>
        <w:top w:val="none" w:sz="0" w:space="0" w:color="auto"/>
        <w:left w:val="none" w:sz="0" w:space="0" w:color="auto"/>
        <w:bottom w:val="none" w:sz="0" w:space="0" w:color="auto"/>
        <w:right w:val="none" w:sz="0" w:space="0" w:color="auto"/>
      </w:divBdr>
    </w:div>
    <w:div w:id="956065530">
      <w:marLeft w:val="0"/>
      <w:marRight w:val="0"/>
      <w:marTop w:val="0"/>
      <w:marBottom w:val="0"/>
      <w:divBdr>
        <w:top w:val="none" w:sz="0" w:space="0" w:color="auto"/>
        <w:left w:val="none" w:sz="0" w:space="0" w:color="auto"/>
        <w:bottom w:val="none" w:sz="0" w:space="0" w:color="auto"/>
        <w:right w:val="none" w:sz="0" w:space="0" w:color="auto"/>
      </w:divBdr>
    </w:div>
    <w:div w:id="956065531">
      <w:marLeft w:val="0"/>
      <w:marRight w:val="0"/>
      <w:marTop w:val="0"/>
      <w:marBottom w:val="0"/>
      <w:divBdr>
        <w:top w:val="none" w:sz="0" w:space="0" w:color="auto"/>
        <w:left w:val="none" w:sz="0" w:space="0" w:color="auto"/>
        <w:bottom w:val="none" w:sz="0" w:space="0" w:color="auto"/>
        <w:right w:val="none" w:sz="0" w:space="0" w:color="auto"/>
      </w:divBdr>
      <w:divsChild>
        <w:div w:id="956065465">
          <w:marLeft w:val="0"/>
          <w:marRight w:val="0"/>
          <w:marTop w:val="0"/>
          <w:marBottom w:val="0"/>
          <w:divBdr>
            <w:top w:val="none" w:sz="0" w:space="0" w:color="auto"/>
            <w:left w:val="none" w:sz="0" w:space="0" w:color="auto"/>
            <w:bottom w:val="none" w:sz="0" w:space="0" w:color="auto"/>
            <w:right w:val="none" w:sz="0" w:space="0" w:color="auto"/>
          </w:divBdr>
        </w:div>
        <w:div w:id="956065472">
          <w:marLeft w:val="0"/>
          <w:marRight w:val="0"/>
          <w:marTop w:val="0"/>
          <w:marBottom w:val="0"/>
          <w:divBdr>
            <w:top w:val="none" w:sz="0" w:space="0" w:color="auto"/>
            <w:left w:val="none" w:sz="0" w:space="0" w:color="auto"/>
            <w:bottom w:val="none" w:sz="0" w:space="0" w:color="auto"/>
            <w:right w:val="none" w:sz="0" w:space="0" w:color="auto"/>
          </w:divBdr>
        </w:div>
        <w:div w:id="956065534">
          <w:marLeft w:val="0"/>
          <w:marRight w:val="0"/>
          <w:marTop w:val="0"/>
          <w:marBottom w:val="0"/>
          <w:divBdr>
            <w:top w:val="none" w:sz="0" w:space="0" w:color="auto"/>
            <w:left w:val="none" w:sz="0" w:space="0" w:color="auto"/>
            <w:bottom w:val="none" w:sz="0" w:space="0" w:color="auto"/>
            <w:right w:val="none" w:sz="0" w:space="0" w:color="auto"/>
          </w:divBdr>
        </w:div>
      </w:divsChild>
    </w:div>
    <w:div w:id="956065533">
      <w:marLeft w:val="0"/>
      <w:marRight w:val="0"/>
      <w:marTop w:val="0"/>
      <w:marBottom w:val="0"/>
      <w:divBdr>
        <w:top w:val="none" w:sz="0" w:space="0" w:color="auto"/>
        <w:left w:val="none" w:sz="0" w:space="0" w:color="auto"/>
        <w:bottom w:val="none" w:sz="0" w:space="0" w:color="auto"/>
        <w:right w:val="none" w:sz="0" w:space="0" w:color="auto"/>
      </w:divBdr>
      <w:divsChild>
        <w:div w:id="956065421">
          <w:marLeft w:val="0"/>
          <w:marRight w:val="0"/>
          <w:marTop w:val="0"/>
          <w:marBottom w:val="0"/>
          <w:divBdr>
            <w:top w:val="none" w:sz="0" w:space="0" w:color="auto"/>
            <w:left w:val="none" w:sz="0" w:space="0" w:color="auto"/>
            <w:bottom w:val="none" w:sz="0" w:space="0" w:color="auto"/>
            <w:right w:val="none" w:sz="0" w:space="0" w:color="auto"/>
          </w:divBdr>
        </w:div>
      </w:divsChild>
    </w:div>
    <w:div w:id="956065535">
      <w:marLeft w:val="0"/>
      <w:marRight w:val="0"/>
      <w:marTop w:val="0"/>
      <w:marBottom w:val="0"/>
      <w:divBdr>
        <w:top w:val="none" w:sz="0" w:space="0" w:color="auto"/>
        <w:left w:val="none" w:sz="0" w:space="0" w:color="auto"/>
        <w:bottom w:val="none" w:sz="0" w:space="0" w:color="auto"/>
        <w:right w:val="none" w:sz="0" w:space="0" w:color="auto"/>
      </w:divBdr>
    </w:div>
    <w:div w:id="956065536">
      <w:marLeft w:val="0"/>
      <w:marRight w:val="0"/>
      <w:marTop w:val="0"/>
      <w:marBottom w:val="0"/>
      <w:divBdr>
        <w:top w:val="none" w:sz="0" w:space="0" w:color="auto"/>
        <w:left w:val="none" w:sz="0" w:space="0" w:color="auto"/>
        <w:bottom w:val="none" w:sz="0" w:space="0" w:color="auto"/>
        <w:right w:val="none" w:sz="0" w:space="0" w:color="auto"/>
      </w:divBdr>
    </w:div>
    <w:div w:id="956065540">
      <w:marLeft w:val="0"/>
      <w:marRight w:val="0"/>
      <w:marTop w:val="0"/>
      <w:marBottom w:val="0"/>
      <w:divBdr>
        <w:top w:val="none" w:sz="0" w:space="0" w:color="auto"/>
        <w:left w:val="none" w:sz="0" w:space="0" w:color="auto"/>
        <w:bottom w:val="none" w:sz="0" w:space="0" w:color="auto"/>
        <w:right w:val="none" w:sz="0" w:space="0" w:color="auto"/>
      </w:divBdr>
    </w:div>
    <w:div w:id="956065541">
      <w:marLeft w:val="0"/>
      <w:marRight w:val="0"/>
      <w:marTop w:val="0"/>
      <w:marBottom w:val="0"/>
      <w:divBdr>
        <w:top w:val="none" w:sz="0" w:space="0" w:color="auto"/>
        <w:left w:val="none" w:sz="0" w:space="0" w:color="auto"/>
        <w:bottom w:val="none" w:sz="0" w:space="0" w:color="auto"/>
        <w:right w:val="none" w:sz="0" w:space="0" w:color="auto"/>
      </w:divBdr>
    </w:div>
    <w:div w:id="956065542">
      <w:marLeft w:val="0"/>
      <w:marRight w:val="0"/>
      <w:marTop w:val="0"/>
      <w:marBottom w:val="0"/>
      <w:divBdr>
        <w:top w:val="none" w:sz="0" w:space="0" w:color="auto"/>
        <w:left w:val="none" w:sz="0" w:space="0" w:color="auto"/>
        <w:bottom w:val="none" w:sz="0" w:space="0" w:color="auto"/>
        <w:right w:val="none" w:sz="0" w:space="0" w:color="auto"/>
      </w:divBdr>
    </w:div>
    <w:div w:id="956065544">
      <w:marLeft w:val="0"/>
      <w:marRight w:val="0"/>
      <w:marTop w:val="0"/>
      <w:marBottom w:val="0"/>
      <w:divBdr>
        <w:top w:val="none" w:sz="0" w:space="0" w:color="auto"/>
        <w:left w:val="none" w:sz="0" w:space="0" w:color="auto"/>
        <w:bottom w:val="none" w:sz="0" w:space="0" w:color="auto"/>
        <w:right w:val="none" w:sz="0" w:space="0" w:color="auto"/>
      </w:divBdr>
    </w:div>
    <w:div w:id="956065545">
      <w:marLeft w:val="0"/>
      <w:marRight w:val="0"/>
      <w:marTop w:val="0"/>
      <w:marBottom w:val="0"/>
      <w:divBdr>
        <w:top w:val="none" w:sz="0" w:space="0" w:color="auto"/>
        <w:left w:val="none" w:sz="0" w:space="0" w:color="auto"/>
        <w:bottom w:val="none" w:sz="0" w:space="0" w:color="auto"/>
        <w:right w:val="none" w:sz="0" w:space="0" w:color="auto"/>
      </w:divBdr>
    </w:div>
    <w:div w:id="956065546">
      <w:marLeft w:val="0"/>
      <w:marRight w:val="0"/>
      <w:marTop w:val="0"/>
      <w:marBottom w:val="0"/>
      <w:divBdr>
        <w:top w:val="none" w:sz="0" w:space="0" w:color="auto"/>
        <w:left w:val="none" w:sz="0" w:space="0" w:color="auto"/>
        <w:bottom w:val="none" w:sz="0" w:space="0" w:color="auto"/>
        <w:right w:val="none" w:sz="0" w:space="0" w:color="auto"/>
      </w:divBdr>
    </w:div>
    <w:div w:id="956065547">
      <w:marLeft w:val="0"/>
      <w:marRight w:val="0"/>
      <w:marTop w:val="0"/>
      <w:marBottom w:val="0"/>
      <w:divBdr>
        <w:top w:val="none" w:sz="0" w:space="0" w:color="auto"/>
        <w:left w:val="none" w:sz="0" w:space="0" w:color="auto"/>
        <w:bottom w:val="none" w:sz="0" w:space="0" w:color="auto"/>
        <w:right w:val="none" w:sz="0" w:space="0" w:color="auto"/>
      </w:divBdr>
    </w:div>
    <w:div w:id="956065548">
      <w:marLeft w:val="0"/>
      <w:marRight w:val="0"/>
      <w:marTop w:val="0"/>
      <w:marBottom w:val="0"/>
      <w:divBdr>
        <w:top w:val="none" w:sz="0" w:space="0" w:color="auto"/>
        <w:left w:val="none" w:sz="0" w:space="0" w:color="auto"/>
        <w:bottom w:val="none" w:sz="0" w:space="0" w:color="auto"/>
        <w:right w:val="none" w:sz="0" w:space="0" w:color="auto"/>
      </w:divBdr>
    </w:div>
    <w:div w:id="956065550">
      <w:marLeft w:val="0"/>
      <w:marRight w:val="0"/>
      <w:marTop w:val="0"/>
      <w:marBottom w:val="0"/>
      <w:divBdr>
        <w:top w:val="none" w:sz="0" w:space="0" w:color="auto"/>
        <w:left w:val="none" w:sz="0" w:space="0" w:color="auto"/>
        <w:bottom w:val="none" w:sz="0" w:space="0" w:color="auto"/>
        <w:right w:val="none" w:sz="0" w:space="0" w:color="auto"/>
      </w:divBdr>
    </w:div>
    <w:div w:id="956065551">
      <w:marLeft w:val="0"/>
      <w:marRight w:val="0"/>
      <w:marTop w:val="0"/>
      <w:marBottom w:val="0"/>
      <w:divBdr>
        <w:top w:val="none" w:sz="0" w:space="0" w:color="auto"/>
        <w:left w:val="none" w:sz="0" w:space="0" w:color="auto"/>
        <w:bottom w:val="none" w:sz="0" w:space="0" w:color="auto"/>
        <w:right w:val="none" w:sz="0" w:space="0" w:color="auto"/>
      </w:divBdr>
    </w:div>
    <w:div w:id="956065552">
      <w:marLeft w:val="0"/>
      <w:marRight w:val="0"/>
      <w:marTop w:val="0"/>
      <w:marBottom w:val="0"/>
      <w:divBdr>
        <w:top w:val="none" w:sz="0" w:space="0" w:color="auto"/>
        <w:left w:val="none" w:sz="0" w:space="0" w:color="auto"/>
        <w:bottom w:val="none" w:sz="0" w:space="0" w:color="auto"/>
        <w:right w:val="none" w:sz="0" w:space="0" w:color="auto"/>
      </w:divBdr>
    </w:div>
    <w:div w:id="956065553">
      <w:marLeft w:val="0"/>
      <w:marRight w:val="0"/>
      <w:marTop w:val="0"/>
      <w:marBottom w:val="0"/>
      <w:divBdr>
        <w:top w:val="none" w:sz="0" w:space="0" w:color="auto"/>
        <w:left w:val="none" w:sz="0" w:space="0" w:color="auto"/>
        <w:bottom w:val="none" w:sz="0" w:space="0" w:color="auto"/>
        <w:right w:val="none" w:sz="0" w:space="0" w:color="auto"/>
      </w:divBdr>
    </w:div>
    <w:div w:id="956065554">
      <w:marLeft w:val="0"/>
      <w:marRight w:val="0"/>
      <w:marTop w:val="0"/>
      <w:marBottom w:val="0"/>
      <w:divBdr>
        <w:top w:val="none" w:sz="0" w:space="0" w:color="auto"/>
        <w:left w:val="none" w:sz="0" w:space="0" w:color="auto"/>
        <w:bottom w:val="none" w:sz="0" w:space="0" w:color="auto"/>
        <w:right w:val="none" w:sz="0" w:space="0" w:color="auto"/>
      </w:divBdr>
    </w:div>
    <w:div w:id="956065556">
      <w:marLeft w:val="0"/>
      <w:marRight w:val="0"/>
      <w:marTop w:val="0"/>
      <w:marBottom w:val="0"/>
      <w:divBdr>
        <w:top w:val="none" w:sz="0" w:space="0" w:color="auto"/>
        <w:left w:val="none" w:sz="0" w:space="0" w:color="auto"/>
        <w:bottom w:val="none" w:sz="0" w:space="0" w:color="auto"/>
        <w:right w:val="none" w:sz="0" w:space="0" w:color="auto"/>
      </w:divBdr>
    </w:div>
    <w:div w:id="1053045062">
      <w:bodyDiv w:val="1"/>
      <w:marLeft w:val="0"/>
      <w:marRight w:val="0"/>
      <w:marTop w:val="0"/>
      <w:marBottom w:val="0"/>
      <w:divBdr>
        <w:top w:val="none" w:sz="0" w:space="0" w:color="auto"/>
        <w:left w:val="none" w:sz="0" w:space="0" w:color="auto"/>
        <w:bottom w:val="none" w:sz="0" w:space="0" w:color="auto"/>
        <w:right w:val="none" w:sz="0" w:space="0" w:color="auto"/>
      </w:divBdr>
    </w:div>
    <w:div w:id="1061518846">
      <w:bodyDiv w:val="1"/>
      <w:marLeft w:val="0"/>
      <w:marRight w:val="0"/>
      <w:marTop w:val="0"/>
      <w:marBottom w:val="0"/>
      <w:divBdr>
        <w:top w:val="none" w:sz="0" w:space="0" w:color="auto"/>
        <w:left w:val="none" w:sz="0" w:space="0" w:color="auto"/>
        <w:bottom w:val="none" w:sz="0" w:space="0" w:color="auto"/>
        <w:right w:val="none" w:sz="0" w:space="0" w:color="auto"/>
      </w:divBdr>
    </w:div>
    <w:div w:id="1104303880">
      <w:bodyDiv w:val="1"/>
      <w:marLeft w:val="0"/>
      <w:marRight w:val="0"/>
      <w:marTop w:val="0"/>
      <w:marBottom w:val="0"/>
      <w:divBdr>
        <w:top w:val="none" w:sz="0" w:space="0" w:color="auto"/>
        <w:left w:val="none" w:sz="0" w:space="0" w:color="auto"/>
        <w:bottom w:val="none" w:sz="0" w:space="0" w:color="auto"/>
        <w:right w:val="none" w:sz="0" w:space="0" w:color="auto"/>
      </w:divBdr>
      <w:divsChild>
        <w:div w:id="1864586409">
          <w:marLeft w:val="0"/>
          <w:marRight w:val="0"/>
          <w:marTop w:val="0"/>
          <w:marBottom w:val="0"/>
          <w:divBdr>
            <w:top w:val="none" w:sz="0" w:space="0" w:color="auto"/>
            <w:left w:val="none" w:sz="0" w:space="0" w:color="auto"/>
            <w:bottom w:val="none" w:sz="0" w:space="0" w:color="auto"/>
            <w:right w:val="none" w:sz="0" w:space="0" w:color="auto"/>
          </w:divBdr>
        </w:div>
        <w:div w:id="169372719">
          <w:marLeft w:val="0"/>
          <w:marRight w:val="0"/>
          <w:marTop w:val="0"/>
          <w:marBottom w:val="0"/>
          <w:divBdr>
            <w:top w:val="none" w:sz="0" w:space="0" w:color="auto"/>
            <w:left w:val="none" w:sz="0" w:space="0" w:color="auto"/>
            <w:bottom w:val="none" w:sz="0" w:space="0" w:color="auto"/>
            <w:right w:val="none" w:sz="0" w:space="0" w:color="auto"/>
          </w:divBdr>
        </w:div>
        <w:div w:id="1771270172">
          <w:marLeft w:val="0"/>
          <w:marRight w:val="0"/>
          <w:marTop w:val="0"/>
          <w:marBottom w:val="0"/>
          <w:divBdr>
            <w:top w:val="none" w:sz="0" w:space="0" w:color="auto"/>
            <w:left w:val="none" w:sz="0" w:space="0" w:color="auto"/>
            <w:bottom w:val="none" w:sz="0" w:space="0" w:color="auto"/>
            <w:right w:val="none" w:sz="0" w:space="0" w:color="auto"/>
          </w:divBdr>
          <w:divsChild>
            <w:div w:id="1600406672">
              <w:marLeft w:val="0"/>
              <w:marRight w:val="0"/>
              <w:marTop w:val="0"/>
              <w:marBottom w:val="0"/>
              <w:divBdr>
                <w:top w:val="none" w:sz="0" w:space="0" w:color="auto"/>
                <w:left w:val="none" w:sz="0" w:space="0" w:color="auto"/>
                <w:bottom w:val="none" w:sz="0" w:space="0" w:color="auto"/>
                <w:right w:val="none" w:sz="0" w:space="0" w:color="auto"/>
              </w:divBdr>
            </w:div>
          </w:divsChild>
        </w:div>
        <w:div w:id="485049843">
          <w:marLeft w:val="0"/>
          <w:marRight w:val="0"/>
          <w:marTop w:val="0"/>
          <w:marBottom w:val="0"/>
          <w:divBdr>
            <w:top w:val="none" w:sz="0" w:space="0" w:color="auto"/>
            <w:left w:val="none" w:sz="0" w:space="0" w:color="auto"/>
            <w:bottom w:val="none" w:sz="0" w:space="0" w:color="auto"/>
            <w:right w:val="none" w:sz="0" w:space="0" w:color="auto"/>
          </w:divBdr>
        </w:div>
      </w:divsChild>
    </w:div>
    <w:div w:id="1364403427">
      <w:bodyDiv w:val="1"/>
      <w:marLeft w:val="0"/>
      <w:marRight w:val="0"/>
      <w:marTop w:val="0"/>
      <w:marBottom w:val="0"/>
      <w:divBdr>
        <w:top w:val="none" w:sz="0" w:space="0" w:color="auto"/>
        <w:left w:val="none" w:sz="0" w:space="0" w:color="auto"/>
        <w:bottom w:val="none" w:sz="0" w:space="0" w:color="auto"/>
        <w:right w:val="none" w:sz="0" w:space="0" w:color="auto"/>
      </w:divBdr>
    </w:div>
    <w:div w:id="1485701714">
      <w:bodyDiv w:val="1"/>
      <w:marLeft w:val="0"/>
      <w:marRight w:val="0"/>
      <w:marTop w:val="0"/>
      <w:marBottom w:val="0"/>
      <w:divBdr>
        <w:top w:val="none" w:sz="0" w:space="0" w:color="auto"/>
        <w:left w:val="none" w:sz="0" w:space="0" w:color="auto"/>
        <w:bottom w:val="none" w:sz="0" w:space="0" w:color="auto"/>
        <w:right w:val="none" w:sz="0" w:space="0" w:color="auto"/>
      </w:divBdr>
    </w:div>
    <w:div w:id="1945990245">
      <w:bodyDiv w:val="1"/>
      <w:marLeft w:val="0"/>
      <w:marRight w:val="0"/>
      <w:marTop w:val="0"/>
      <w:marBottom w:val="0"/>
      <w:divBdr>
        <w:top w:val="none" w:sz="0" w:space="0" w:color="auto"/>
        <w:left w:val="none" w:sz="0" w:space="0" w:color="auto"/>
        <w:bottom w:val="none" w:sz="0" w:space="0" w:color="auto"/>
        <w:right w:val="none" w:sz="0" w:space="0" w:color="auto"/>
      </w:divBdr>
      <w:divsChild>
        <w:div w:id="498621746">
          <w:blockQuote w:val="1"/>
          <w:marLeft w:val="225"/>
          <w:marRight w:val="225"/>
          <w:marTop w:val="225"/>
          <w:marBottom w:val="225"/>
          <w:divBdr>
            <w:top w:val="none" w:sz="0" w:space="0" w:color="auto"/>
            <w:left w:val="none" w:sz="0" w:space="0" w:color="auto"/>
            <w:bottom w:val="none" w:sz="0" w:space="0" w:color="auto"/>
            <w:right w:val="none" w:sz="0" w:space="0" w:color="auto"/>
          </w:divBdr>
        </w:div>
      </w:divsChild>
    </w:div>
    <w:div w:id="1982805021">
      <w:bodyDiv w:val="1"/>
      <w:marLeft w:val="0"/>
      <w:marRight w:val="0"/>
      <w:marTop w:val="0"/>
      <w:marBottom w:val="0"/>
      <w:divBdr>
        <w:top w:val="none" w:sz="0" w:space="0" w:color="auto"/>
        <w:left w:val="none" w:sz="0" w:space="0" w:color="auto"/>
        <w:bottom w:val="none" w:sz="0" w:space="0" w:color="auto"/>
        <w:right w:val="none" w:sz="0" w:space="0" w:color="auto"/>
      </w:divBdr>
      <w:divsChild>
        <w:div w:id="927932599">
          <w:marLeft w:val="0"/>
          <w:marRight w:val="0"/>
          <w:marTop w:val="0"/>
          <w:marBottom w:val="0"/>
          <w:divBdr>
            <w:top w:val="none" w:sz="0" w:space="0" w:color="auto"/>
            <w:left w:val="none" w:sz="0" w:space="0" w:color="auto"/>
            <w:bottom w:val="none" w:sz="0" w:space="0" w:color="auto"/>
            <w:right w:val="none" w:sz="0" w:space="0" w:color="auto"/>
          </w:divBdr>
          <w:divsChild>
            <w:div w:id="1431973582">
              <w:marLeft w:val="0"/>
              <w:marRight w:val="0"/>
              <w:marTop w:val="0"/>
              <w:marBottom w:val="0"/>
              <w:divBdr>
                <w:top w:val="none" w:sz="0" w:space="0" w:color="auto"/>
                <w:left w:val="none" w:sz="0" w:space="0" w:color="auto"/>
                <w:bottom w:val="none" w:sz="0" w:space="0" w:color="auto"/>
                <w:right w:val="none" w:sz="0" w:space="0" w:color="auto"/>
              </w:divBdr>
            </w:div>
          </w:divsChild>
        </w:div>
        <w:div w:id="505704999">
          <w:marLeft w:val="0"/>
          <w:marRight w:val="0"/>
          <w:marTop w:val="0"/>
          <w:marBottom w:val="0"/>
          <w:divBdr>
            <w:top w:val="none" w:sz="0" w:space="0" w:color="auto"/>
            <w:left w:val="none" w:sz="0" w:space="0" w:color="auto"/>
            <w:bottom w:val="none" w:sz="0" w:space="0" w:color="auto"/>
            <w:right w:val="none" w:sz="0" w:space="0" w:color="auto"/>
          </w:divBdr>
          <w:divsChild>
            <w:div w:id="7492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8.jpeg"/><Relationship Id="rId41"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emf"/><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2.xml"/><Relationship Id="rId31" Type="http://schemas.openxmlformats.org/officeDocument/2006/relationships/image" Target="media/image20.png"/><Relationship Id="rId44" Type="http://schemas.openxmlformats.org/officeDocument/2006/relationships/image" Target="media/image3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SCM\&#1054;&#1082;&#1090;&#1103;&#1073;&#1088;&#1100;\&#1076;&#1080;&#1072;&#1075;&#1088;&#1072;&#1084;&#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CM\&#1054;&#1082;&#1090;&#1103;&#1073;&#1088;&#1100;\&#1048;&#1088;&#1073;&#1080;&#1090;\&#1044;&#1058;&#1055;%20&#1048;&#1088;&#1073;&#1080;&#1090;,%20&#1057;&#1088;&#1077;&#1076;&#1085;&#1077;&#1091;&#1088;.,%20&#1040;&#1088;&#1072;&#1084;&#1080;&#1083;&#1100;\&#1042;&#1080;&#1076;_&#1044;&#1058;&#105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20"/>
      <c:rotY val="0"/>
      <c:perspective val="0"/>
    </c:view3D>
    <c:plotArea>
      <c:layout>
        <c:manualLayout>
          <c:layoutTarget val="inner"/>
          <c:xMode val="edge"/>
          <c:yMode val="edge"/>
          <c:x val="0.14043285214348344"/>
          <c:y val="6.481481481481563E-2"/>
          <c:w val="0.76305468066492166"/>
          <c:h val="0.79869969378828498"/>
        </c:manualLayout>
      </c:layout>
      <c:bar3DChart>
        <c:barDir val="bar"/>
        <c:grouping val="clustered"/>
        <c:ser>
          <c:idx val="0"/>
          <c:order val="0"/>
          <c:cat>
            <c:numRef>
              <c:f>Лист1!$A$1:$E$1</c:f>
              <c:numCache>
                <c:formatCode>General</c:formatCode>
                <c:ptCount val="5"/>
                <c:pt idx="0">
                  <c:v>2014</c:v>
                </c:pt>
                <c:pt idx="1">
                  <c:v>2015</c:v>
                </c:pt>
                <c:pt idx="2">
                  <c:v>2016</c:v>
                </c:pt>
                <c:pt idx="3">
                  <c:v>2017</c:v>
                </c:pt>
                <c:pt idx="4">
                  <c:v>2018</c:v>
                </c:pt>
              </c:numCache>
            </c:numRef>
          </c:cat>
          <c:val>
            <c:numRef>
              <c:f>Лист1!$A$2:$E$2</c:f>
              <c:numCache>
                <c:formatCode>General</c:formatCode>
                <c:ptCount val="5"/>
                <c:pt idx="0">
                  <c:v>111.53400000000002</c:v>
                </c:pt>
                <c:pt idx="1">
                  <c:v>119.84700000000002</c:v>
                </c:pt>
                <c:pt idx="2">
                  <c:v>114.29700000000012</c:v>
                </c:pt>
                <c:pt idx="3">
                  <c:v>124.93100000000022</c:v>
                </c:pt>
                <c:pt idx="4">
                  <c:v>130.553</c:v>
                </c:pt>
              </c:numCache>
            </c:numRef>
          </c:val>
          <c:extLst xmlns:c16r2="http://schemas.microsoft.com/office/drawing/2015/06/chart">
            <c:ext xmlns:c16="http://schemas.microsoft.com/office/drawing/2014/chart" uri="{C3380CC4-5D6E-409C-BE32-E72D297353CC}">
              <c16:uniqueId val="{00000000-004D-454A-936F-9F6C5B69DE9D}"/>
            </c:ext>
          </c:extLst>
        </c:ser>
        <c:shape val="box"/>
        <c:axId val="108875136"/>
        <c:axId val="108930176"/>
        <c:axId val="0"/>
      </c:bar3DChart>
      <c:catAx>
        <c:axId val="108875136"/>
        <c:scaling>
          <c:orientation val="minMax"/>
        </c:scaling>
        <c:axPos val="l"/>
        <c:numFmt formatCode="General" sourceLinked="1"/>
        <c:tickLblPos val="nextTo"/>
        <c:txPr>
          <a:bodyPr/>
          <a:lstStyle/>
          <a:p>
            <a:pPr>
              <a:defRPr lang="en-US" b="0">
                <a:latin typeface="Times New Roman" pitchFamily="18" charset="0"/>
                <a:cs typeface="Times New Roman" pitchFamily="18" charset="0"/>
              </a:defRPr>
            </a:pPr>
            <a:endParaRPr lang="ru-RU"/>
          </a:p>
        </c:txPr>
        <c:crossAx val="108930176"/>
        <c:crosses val="autoZero"/>
        <c:auto val="1"/>
        <c:lblAlgn val="ctr"/>
        <c:lblOffset val="100"/>
      </c:catAx>
      <c:valAx>
        <c:axId val="108930176"/>
        <c:scaling>
          <c:orientation val="minMax"/>
        </c:scaling>
        <c:axPos val="b"/>
        <c:majorGridlines/>
        <c:numFmt formatCode="General" sourceLinked="1"/>
        <c:tickLblPos val="nextTo"/>
        <c:txPr>
          <a:bodyPr/>
          <a:lstStyle/>
          <a:p>
            <a:pPr>
              <a:defRPr lang="en-US" b="1">
                <a:latin typeface="Times New Roman" pitchFamily="18" charset="0"/>
                <a:cs typeface="Times New Roman" pitchFamily="18" charset="0"/>
              </a:defRPr>
            </a:pPr>
            <a:endParaRPr lang="ru-RU"/>
          </a:p>
        </c:txPr>
        <c:crossAx val="10887513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8"/>
  <c:chart>
    <c:title>
      <c:layout>
        <c:manualLayout>
          <c:xMode val="edge"/>
          <c:yMode val="edge"/>
          <c:x val="0.22634620934163321"/>
          <c:y val="6.7484349664155299E-2"/>
        </c:manualLayout>
      </c:layout>
      <c:txPr>
        <a:bodyPr/>
        <a:lstStyle/>
        <a:p>
          <a:pPr>
            <a:defRPr lang="en-US"/>
          </a:pPr>
          <a:endParaRPr lang="ru-RU"/>
        </a:p>
      </c:txPr>
    </c:title>
    <c:view3D>
      <c:rotX val="40"/>
      <c:perspective val="30"/>
    </c:view3D>
    <c:plotArea>
      <c:layout>
        <c:manualLayout>
          <c:layoutTarget val="inner"/>
          <c:xMode val="edge"/>
          <c:yMode val="edge"/>
          <c:x val="3.3333333333333305E-2"/>
          <c:y val="0.18939574813764651"/>
          <c:w val="0.58055555555555549"/>
          <c:h val="0.75513758208994297"/>
        </c:manualLayout>
      </c:layout>
      <c:pie3DChart>
        <c:varyColors val="1"/>
        <c:ser>
          <c:idx val="0"/>
          <c:order val="0"/>
          <c:tx>
            <c:v>Виды ДТП</c:v>
          </c:tx>
          <c:dLbls>
            <c:spPr>
              <a:noFill/>
              <a:ln>
                <a:noFill/>
              </a:ln>
              <a:effectLst/>
            </c:spPr>
            <c:txPr>
              <a:bodyPr/>
              <a:lstStyle/>
              <a:p>
                <a:pPr>
                  <a:defRPr lang="en-US"/>
                </a:pPr>
                <a:endParaRPr lang="ru-RU"/>
              </a:p>
            </c:txPr>
            <c:showVal val="1"/>
            <c:showLeaderLines val="1"/>
            <c:extLst xmlns:c16r2="http://schemas.microsoft.com/office/drawing/2015/06/chart">
              <c:ext xmlns:c15="http://schemas.microsoft.com/office/drawing/2012/chart" uri="{CE6537A1-D6FC-4f65-9D91-7224C49458BB}"/>
            </c:extLst>
          </c:dLbls>
          <c:cat>
            <c:strRef>
              <c:f>ВИД!$B$27:$C$36</c:f>
              <c:strCache>
                <c:ptCount val="10"/>
                <c:pt idx="0">
                  <c:v>cтолкновения ТС</c:v>
                </c:pt>
                <c:pt idx="1">
                  <c:v>опрокидывания ТС</c:v>
                </c:pt>
                <c:pt idx="2">
                  <c:v>наезд на стоящее ТС</c:v>
                </c:pt>
                <c:pt idx="3">
                  <c:v>наезд на пешехода</c:v>
                </c:pt>
                <c:pt idx="4">
                  <c:v>наезд на препятствие</c:v>
                </c:pt>
                <c:pt idx="5">
                  <c:v>наезд на велосипедиста</c:v>
                </c:pt>
                <c:pt idx="6">
                  <c:v>наезд на гужевой транспорт</c:v>
                </c:pt>
                <c:pt idx="7">
                  <c:v>падение пассажира</c:v>
                </c:pt>
                <c:pt idx="8">
                  <c:v>наезд на животное</c:v>
                </c:pt>
                <c:pt idx="9">
                  <c:v>иные виды происшествий </c:v>
                </c:pt>
              </c:strCache>
            </c:strRef>
          </c:cat>
          <c:val>
            <c:numRef>
              <c:f>ВИД!$H$27:$H$36</c:f>
              <c:numCache>
                <c:formatCode>#,##0</c:formatCode>
                <c:ptCount val="10"/>
                <c:pt idx="0">
                  <c:v>97</c:v>
                </c:pt>
                <c:pt idx="1">
                  <c:v>24</c:v>
                </c:pt>
                <c:pt idx="2">
                  <c:v>4</c:v>
                </c:pt>
                <c:pt idx="3">
                  <c:v>45</c:v>
                </c:pt>
                <c:pt idx="4">
                  <c:v>18</c:v>
                </c:pt>
                <c:pt idx="5">
                  <c:v>8</c:v>
                </c:pt>
                <c:pt idx="6">
                  <c:v>0</c:v>
                </c:pt>
                <c:pt idx="7">
                  <c:v>6</c:v>
                </c:pt>
                <c:pt idx="8">
                  <c:v>1</c:v>
                </c:pt>
                <c:pt idx="9">
                  <c:v>16</c:v>
                </c:pt>
              </c:numCache>
            </c:numRef>
          </c:val>
          <c:extLst xmlns:c16r2="http://schemas.microsoft.com/office/drawing/2015/06/chart">
            <c:ext xmlns:c16="http://schemas.microsoft.com/office/drawing/2014/chart" uri="{C3380CC4-5D6E-409C-BE32-E72D297353CC}">
              <c16:uniqueId val="{00000000-B126-481F-90CB-9BBFE7FA048C}"/>
            </c:ext>
          </c:extLst>
        </c:ser>
      </c:pie3DChart>
    </c:plotArea>
    <c:legend>
      <c:legendPos val="r"/>
      <c:layout>
        <c:manualLayout>
          <c:xMode val="edge"/>
          <c:yMode val="edge"/>
          <c:x val="0.58554764186696007"/>
          <c:y val="4.4149871063919315E-2"/>
          <c:w val="0.41167459079548291"/>
          <c:h val="0.95585014895646059"/>
        </c:manualLayout>
      </c:layout>
      <c:txPr>
        <a:bodyPr/>
        <a:lstStyle/>
        <a:p>
          <a:pPr>
            <a:defRPr lang="en-US"/>
          </a:pPr>
          <a:endParaRPr lang="ru-RU"/>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15</Pages>
  <Words>31739</Words>
  <Characters>180918</Characters>
  <Application>Microsoft Office Word</Application>
  <DocSecurity>0</DocSecurity>
  <Lines>1507</Lines>
  <Paragraphs>424</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SPecialiST RePack</Company>
  <LinksUpToDate>false</LinksUpToDate>
  <CharactersWithSpaces>212233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Автина Дарья Игоревна</dc:creator>
  <cp:lastModifiedBy>Юлия Николаевна</cp:lastModifiedBy>
  <cp:revision>3</cp:revision>
  <cp:lastPrinted>2018-11-29T06:28:00Z</cp:lastPrinted>
  <dcterms:created xsi:type="dcterms:W3CDTF">2018-12-07T05:14:00Z</dcterms:created>
  <dcterms:modified xsi:type="dcterms:W3CDTF">2018-12-12T09:43:00Z</dcterms:modified>
</cp:coreProperties>
</file>