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3D" w:rsidRPr="00D3713D" w:rsidRDefault="00D3713D" w:rsidP="00D3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39233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3D" w:rsidRPr="00D3713D" w:rsidRDefault="00D3713D" w:rsidP="00D3713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ИРБИТСКОГО </w:t>
      </w:r>
    </w:p>
    <w:p w:rsidR="00D3713D" w:rsidRPr="00D3713D" w:rsidRDefault="00D3713D" w:rsidP="00D3713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:rsidR="00D3713D" w:rsidRPr="00D3713D" w:rsidRDefault="00D3713D" w:rsidP="00D3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1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D371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D3713D" w:rsidRPr="00D3713D" w:rsidRDefault="00D3713D" w:rsidP="00D3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D3713D" w:rsidRPr="00D3713D" w:rsidRDefault="00D3713D" w:rsidP="00D3713D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D3713D" w:rsidRPr="00D3713D" w:rsidRDefault="00D3713D" w:rsidP="00D3713D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D3713D" w:rsidRPr="00D3713D" w:rsidRDefault="00D3713D" w:rsidP="00D3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3D" w:rsidRPr="00D3713D" w:rsidRDefault="00D3713D" w:rsidP="00D3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7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</w:t>
      </w:r>
      <w:r w:rsidRPr="00D37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192-ПА</w:t>
      </w:r>
      <w:r w:rsidRPr="00D37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D3713D" w:rsidRPr="00D3713D" w:rsidRDefault="00D3713D" w:rsidP="00D3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Пионерский</w:t>
      </w:r>
    </w:p>
    <w:p w:rsidR="00D3713D" w:rsidRPr="00D3713D" w:rsidRDefault="00D3713D" w:rsidP="00D3713D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100"/>
          <w:sz w:val="28"/>
          <w:szCs w:val="28"/>
          <w:lang w:eastAsia="ru-RU"/>
        </w:rPr>
      </w:pPr>
    </w:p>
    <w:p w:rsidR="00D3713D" w:rsidRPr="00D3713D" w:rsidRDefault="00D3713D" w:rsidP="00D37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подготовке и проведению основных мероприятий,  посвященных Году семьи на территории   Ирбитского муниципального образования </w:t>
      </w:r>
    </w:p>
    <w:p w:rsidR="00D3713D" w:rsidRPr="00D3713D" w:rsidRDefault="00D3713D" w:rsidP="00D37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713D" w:rsidRPr="00D3713D" w:rsidRDefault="00D3713D" w:rsidP="00D3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Указом Президента Российской Федерации  от 22 ноября 2023 года № 875 « О проведении в Российской Федерации Года семьи»</w:t>
      </w:r>
      <w:proofErr w:type="gramStart"/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23 декабря 2023 года № 384 – Р, Планом мероприятий по проведению в 2024 году Года семьи в Свердловской области утвержденного от 01.02.2024 № 01-01-40/7, утвердить план мероприятий , посвященных Году семьи в  Ирбитском  муниципальном образования , и руководствуясь статьями 28,31 Устава Ирбитского муниципального образования</w:t>
      </w:r>
    </w:p>
    <w:p w:rsidR="00D3713D" w:rsidRPr="00D3713D" w:rsidRDefault="00D3713D" w:rsidP="00D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ПОСТАНОВЛЯЕТ:</w:t>
      </w:r>
    </w:p>
    <w:p w:rsidR="00D3713D" w:rsidRPr="00D3713D" w:rsidRDefault="00D3713D" w:rsidP="00D37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организационного комитета по подготовке и проведению основных мероприятий, посвященных Году семьи в Ирбитском муниципальном образовании (Приложение №1).  </w:t>
      </w: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2. Утвердить План по подготовке и проведению основных мероприятий, посвященных Году семьи на территории Ирбитского муниципального образования  (Приложение №2).</w:t>
      </w:r>
    </w:p>
    <w:p w:rsidR="00D3713D" w:rsidRPr="00D3713D" w:rsidRDefault="00D3713D" w:rsidP="00D37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Ответственным исполнителям обеспечить выполнение запланированных мероприятий, в соответствии с  утвержденным  Планом. </w:t>
      </w:r>
    </w:p>
    <w:p w:rsidR="00D3713D" w:rsidRPr="00D3713D" w:rsidRDefault="00D3713D" w:rsidP="00D37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директору ГАУП </w:t>
      </w:r>
      <w:proofErr w:type="gramStart"/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«Родники ирбитские» Н.М. </w:t>
      </w:r>
      <w:proofErr w:type="spellStart"/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Кузевановой</w:t>
      </w:r>
      <w:proofErr w:type="spellEnd"/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освещать основные  мероприятия проводимые на территории Ирбитского муниципального образования, посвященные  Году семьи.</w:t>
      </w:r>
    </w:p>
    <w:p w:rsidR="00D3713D" w:rsidRPr="00D3713D" w:rsidRDefault="00D3713D" w:rsidP="00D37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Опубликовать настоящее постановление в газете «Родники ирбитские» и разместить на официальном сайте Ирбитского МО.</w:t>
      </w:r>
    </w:p>
    <w:p w:rsidR="00D3713D" w:rsidRPr="00D3713D" w:rsidRDefault="00D3713D" w:rsidP="00D37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 постановления,  возложить на заместителя главы администрации Ирбитского МО (по социальным и правовым вопросам)   Завьялову Т.О.</w:t>
      </w:r>
    </w:p>
    <w:p w:rsidR="00D3713D" w:rsidRPr="00D3713D" w:rsidRDefault="00D3713D" w:rsidP="00D37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3D" w:rsidRPr="00D3713D" w:rsidRDefault="00D3713D" w:rsidP="00D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Ирбитского</w:t>
      </w:r>
    </w:p>
    <w:p w:rsidR="00D3713D" w:rsidRPr="00D3713D" w:rsidRDefault="00D3713D" w:rsidP="00D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</w:t>
      </w:r>
      <w:proofErr w:type="spellStart"/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А.В.Никифоров</w:t>
      </w:r>
      <w:proofErr w:type="spellEnd"/>
    </w:p>
    <w:p w:rsidR="00D3713D" w:rsidRPr="00D3713D" w:rsidRDefault="00D3713D" w:rsidP="00D37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D3713D" w:rsidRPr="00D3713D" w:rsidRDefault="00D3713D" w:rsidP="00D3713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13D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D3713D" w:rsidRPr="00D3713D" w:rsidRDefault="00D3713D" w:rsidP="00D3713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713D">
        <w:rPr>
          <w:rFonts w:ascii="Times New Roman" w:eastAsia="Times New Roman" w:hAnsi="Times New Roman" w:cs="Times New Roman"/>
          <w:lang w:eastAsia="ru-RU"/>
        </w:rPr>
        <w:t>Ирбитского муниципального образования</w:t>
      </w:r>
    </w:p>
    <w:p w:rsidR="00D3713D" w:rsidRPr="00D3713D" w:rsidRDefault="00D3713D" w:rsidP="00D3713D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D3713D">
        <w:rPr>
          <w:rFonts w:ascii="Times New Roman" w:eastAsia="Times New Roman" w:hAnsi="Times New Roman" w:cs="Times New Roman"/>
          <w:u w:val="single"/>
          <w:lang w:eastAsia="ru-RU"/>
        </w:rPr>
        <w:t xml:space="preserve">от  07.03.2024  года  № 192 -ПА       </w:t>
      </w:r>
    </w:p>
    <w:p w:rsidR="00D3713D" w:rsidRPr="00D3713D" w:rsidRDefault="00D3713D" w:rsidP="00D37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3713D" w:rsidRPr="00D3713D" w:rsidRDefault="00D3713D" w:rsidP="00D3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3713D" w:rsidRPr="00D3713D" w:rsidRDefault="00D3713D" w:rsidP="00D3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подготовке и проведению основных мероприятий, посвященных Году семьи на территории Ирбитского муниципального образования</w:t>
      </w:r>
    </w:p>
    <w:p w:rsidR="00D3713D" w:rsidRPr="00D3713D" w:rsidRDefault="00D3713D" w:rsidP="00D3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149"/>
      </w:tblGrid>
      <w:tr w:rsidR="00D3713D" w:rsidRPr="00D3713D" w:rsidTr="00E75835"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149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D3713D" w:rsidRPr="00D3713D" w:rsidTr="00E75835">
        <w:trPr>
          <w:trHeight w:val="679"/>
        </w:trPr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713D" w:rsidRPr="00D3713D" w:rsidRDefault="00D3713D" w:rsidP="00D3713D">
            <w:pPr>
              <w:widowControl w:val="0"/>
              <w:spacing w:after="0" w:line="230" w:lineRule="exact"/>
              <w:ind w:left="175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Никифоров</w:t>
            </w:r>
          </w:p>
          <w:p w:rsidR="00D3713D" w:rsidRPr="00D3713D" w:rsidRDefault="00D3713D" w:rsidP="00D3713D">
            <w:pPr>
              <w:widowControl w:val="0"/>
              <w:spacing w:after="0" w:line="230" w:lineRule="exact"/>
              <w:ind w:left="175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Алексей Валерьевич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24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глава Ирбитского муниципального образования</w:t>
            </w:r>
          </w:p>
        </w:tc>
      </w:tr>
      <w:tr w:rsidR="00D3713D" w:rsidRPr="00D3713D" w:rsidTr="00E75835">
        <w:trPr>
          <w:trHeight w:val="689"/>
        </w:trPr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713D" w:rsidRPr="00D3713D" w:rsidRDefault="00D3713D" w:rsidP="00D3713D">
            <w:pPr>
              <w:widowControl w:val="0"/>
              <w:spacing w:after="60" w:line="230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  <w:t xml:space="preserve">Завьялова </w:t>
            </w:r>
          </w:p>
          <w:p w:rsidR="00D3713D" w:rsidRPr="00D3713D" w:rsidRDefault="00D3713D" w:rsidP="00D3713D">
            <w:pPr>
              <w:widowControl w:val="0"/>
              <w:spacing w:before="60" w:after="0" w:line="230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  <w:t>Татьяна Олеговна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17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заместитель главы администрации Ирбитского муниципального образования</w:t>
            </w:r>
          </w:p>
        </w:tc>
      </w:tr>
      <w:tr w:rsidR="00D3713D" w:rsidRPr="00D3713D" w:rsidTr="00E75835">
        <w:trPr>
          <w:trHeight w:val="689"/>
        </w:trPr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713D" w:rsidRPr="00D3713D" w:rsidRDefault="00D3713D" w:rsidP="00D3713D">
            <w:pPr>
              <w:widowControl w:val="0"/>
              <w:spacing w:after="60" w:line="230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  <w:t>Леонтьева Мария Михайловна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17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заместитель главы администрации Ирбитского муниципального образования</w:t>
            </w:r>
          </w:p>
        </w:tc>
      </w:tr>
      <w:tr w:rsidR="00D3713D" w:rsidRPr="00D3713D" w:rsidTr="00E75835"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713D" w:rsidRPr="00D3713D" w:rsidRDefault="00D3713D" w:rsidP="00D3713D">
            <w:pPr>
              <w:widowControl w:val="0"/>
              <w:spacing w:after="0" w:line="320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proofErr w:type="spellStart"/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Худорожкова</w:t>
            </w:r>
            <w:proofErr w:type="spellEnd"/>
          </w:p>
          <w:p w:rsidR="00D3713D" w:rsidRPr="00D3713D" w:rsidRDefault="00D3713D" w:rsidP="00D3713D">
            <w:pPr>
              <w:widowControl w:val="0"/>
              <w:spacing w:after="0" w:line="320" w:lineRule="exact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 Ольга Ивановна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20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заведующий организационным отделом администрации Ирбитского муниципального образования</w:t>
            </w:r>
          </w:p>
        </w:tc>
      </w:tr>
      <w:tr w:rsidR="00D3713D" w:rsidRPr="00D3713D" w:rsidTr="00E75835"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713D" w:rsidRPr="00D3713D" w:rsidRDefault="00D3713D" w:rsidP="00D3713D">
            <w:pPr>
              <w:widowControl w:val="0"/>
              <w:spacing w:after="0" w:line="320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Врублевская Елена Николаевна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20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Председатель Думы Ирбитского МО</w:t>
            </w:r>
          </w:p>
        </w:tc>
      </w:tr>
      <w:tr w:rsidR="00D3713D" w:rsidRPr="00D3713D" w:rsidTr="00E75835"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Лариса Анатольевна</w:t>
            </w:r>
          </w:p>
        </w:tc>
        <w:tc>
          <w:tcPr>
            <w:tcW w:w="5149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Ирбитского муниципального образования</w:t>
            </w:r>
          </w:p>
        </w:tc>
      </w:tr>
      <w:tr w:rsidR="00D3713D" w:rsidRPr="00D3713D" w:rsidTr="00E75835">
        <w:trPr>
          <w:trHeight w:val="698"/>
        </w:trPr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713D" w:rsidRPr="00D3713D" w:rsidRDefault="00D3713D" w:rsidP="00D3713D">
            <w:pPr>
              <w:widowControl w:val="0"/>
              <w:spacing w:after="0" w:line="230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Поспелова Анна Юрьевна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295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директор МАУ «Физкультурно-оздоровительный комплекс</w:t>
            </w: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br/>
              <w:t xml:space="preserve"> « Олимпиец»</w:t>
            </w:r>
          </w:p>
        </w:tc>
      </w:tr>
      <w:tr w:rsidR="00D3713D" w:rsidRPr="00D3713D" w:rsidTr="00E75835"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713D" w:rsidRPr="00D3713D" w:rsidRDefault="00D3713D" w:rsidP="00D3713D">
            <w:pPr>
              <w:widowControl w:val="0"/>
              <w:spacing w:after="0" w:line="324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Черемисина</w:t>
            </w:r>
          </w:p>
          <w:p w:rsidR="00D3713D" w:rsidRPr="00D3713D" w:rsidRDefault="00D3713D" w:rsidP="00D3713D">
            <w:pPr>
              <w:widowControl w:val="0"/>
              <w:spacing w:after="0" w:line="324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 Надежда Вячеславовна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17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начальник Управления образования Ирбитского муниципального образования</w:t>
            </w:r>
          </w:p>
        </w:tc>
      </w:tr>
      <w:tr w:rsidR="00D3713D" w:rsidRPr="00D3713D" w:rsidTr="00E75835"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10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Коростелев</w:t>
            </w:r>
          </w:p>
          <w:p w:rsidR="00D3713D" w:rsidRPr="00D3713D" w:rsidRDefault="00D3713D" w:rsidP="00D3713D">
            <w:pPr>
              <w:widowControl w:val="0"/>
              <w:spacing w:after="0" w:line="310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 Павел Михайлович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10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директор МКУ «Физкультурно-</w:t>
            </w: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softHyphen/>
              <w:t>молодежный центр»</w:t>
            </w:r>
          </w:p>
        </w:tc>
      </w:tr>
      <w:tr w:rsidR="00D3713D" w:rsidRPr="00D3713D" w:rsidTr="00E75835"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10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Кочегаров Владимир Геннадьевич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10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Специалист МКУ «Физкультурно-молодежного центра»</w:t>
            </w:r>
          </w:p>
        </w:tc>
      </w:tr>
      <w:tr w:rsidR="00D3713D" w:rsidRPr="00D3713D" w:rsidTr="00E75835"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D3713D" w:rsidRPr="00D3713D" w:rsidRDefault="00D3713D" w:rsidP="00D3713D">
            <w:pPr>
              <w:widowControl w:val="0"/>
              <w:spacing w:after="0" w:line="310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Клепиков Анатолий Иванович</w:t>
            </w:r>
          </w:p>
        </w:tc>
        <w:tc>
          <w:tcPr>
            <w:tcW w:w="5149" w:type="dxa"/>
            <w:shd w:val="clear" w:color="auto" w:fill="auto"/>
          </w:tcPr>
          <w:p w:rsidR="00D3713D" w:rsidRPr="00D3713D" w:rsidRDefault="00D3713D" w:rsidP="00D3713D">
            <w:pPr>
              <w:widowControl w:val="0"/>
              <w:spacing w:after="0" w:line="310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Специалист МКУ «ЦХО органов местного самоуправления Ирбитского МО»</w:t>
            </w:r>
          </w:p>
        </w:tc>
      </w:tr>
      <w:tr w:rsidR="00D3713D" w:rsidRPr="00D3713D" w:rsidTr="00E75835"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713D" w:rsidRPr="00D3713D" w:rsidRDefault="00D3713D" w:rsidP="00D3713D">
            <w:pPr>
              <w:widowControl w:val="0"/>
              <w:spacing w:after="0" w:line="317" w:lineRule="exact"/>
              <w:ind w:left="120"/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proofErr w:type="spellStart"/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Кузеванова</w:t>
            </w:r>
            <w:proofErr w:type="spellEnd"/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 xml:space="preserve"> </w:t>
            </w:r>
          </w:p>
          <w:p w:rsidR="00D3713D" w:rsidRPr="00D3713D" w:rsidRDefault="00D3713D" w:rsidP="00D3713D">
            <w:pPr>
              <w:widowControl w:val="0"/>
              <w:spacing w:after="0" w:line="317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Наталья Михайловна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D3713D" w:rsidRPr="00D3713D" w:rsidRDefault="00D3713D" w:rsidP="00D3713D">
            <w:pPr>
              <w:widowControl w:val="0"/>
              <w:spacing w:after="0" w:line="320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директор МУП «</w:t>
            </w:r>
            <w:proofErr w:type="spellStart"/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Телесеть</w:t>
            </w:r>
            <w:proofErr w:type="spellEnd"/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» Ирбитского муниципального образования</w:t>
            </w:r>
          </w:p>
        </w:tc>
      </w:tr>
      <w:tr w:rsidR="00D3713D" w:rsidRPr="00D3713D" w:rsidTr="00E75835">
        <w:tc>
          <w:tcPr>
            <w:tcW w:w="534" w:type="dxa"/>
            <w:shd w:val="clear" w:color="auto" w:fill="auto"/>
          </w:tcPr>
          <w:p w:rsidR="00D3713D" w:rsidRPr="00D3713D" w:rsidRDefault="00D3713D" w:rsidP="00D3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713D" w:rsidRPr="00D3713D" w:rsidRDefault="00D3713D" w:rsidP="00D3713D">
            <w:pPr>
              <w:widowControl w:val="0"/>
              <w:spacing w:after="60" w:line="230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Кочегаров Владимир Геннадьевич</w:t>
            </w:r>
          </w:p>
        </w:tc>
        <w:tc>
          <w:tcPr>
            <w:tcW w:w="5149" w:type="dxa"/>
            <w:shd w:val="clear" w:color="auto" w:fill="auto"/>
          </w:tcPr>
          <w:p w:rsidR="00D3713D" w:rsidRPr="00D3713D" w:rsidRDefault="00D3713D" w:rsidP="00D3713D">
            <w:pPr>
              <w:widowControl w:val="0"/>
              <w:spacing w:after="0" w:line="317" w:lineRule="exact"/>
              <w:ind w:left="120"/>
              <w:rPr>
                <w:rFonts w:ascii="Times New Roman" w:eastAsia="Sylfae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3713D">
              <w:rPr>
                <w:rFonts w:ascii="Times New Roman" w:eastAsia="Sylfae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председатель общественной организации ветеранов войны, труда, боевых действий, государственной службы, пенсионеров Ирбитского МО</w:t>
            </w:r>
          </w:p>
        </w:tc>
      </w:tr>
    </w:tbl>
    <w:p w:rsidR="009156D9" w:rsidRDefault="009156D9" w:rsidP="00D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56D9" w:rsidSect="00D371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3713D" w:rsidRPr="00D3713D" w:rsidRDefault="00D3713D" w:rsidP="00D3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D9" w:rsidRPr="009156D9" w:rsidRDefault="009156D9" w:rsidP="009156D9">
      <w:pPr>
        <w:suppressAutoHyphens/>
        <w:autoSpaceDN w:val="0"/>
        <w:spacing w:after="0" w:line="240" w:lineRule="auto"/>
        <w:ind w:left="10206"/>
        <w:textAlignment w:val="baseline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9156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Приложение </w:t>
      </w:r>
      <w:r w:rsidRPr="009156D9">
        <w:rPr>
          <w:rFonts w:ascii="Calibri" w:eastAsia="Times New Roman" w:hAnsi="Calibri" w:cs="Liberation Serif"/>
          <w:b/>
          <w:sz w:val="24"/>
          <w:szCs w:val="24"/>
          <w:lang w:eastAsia="ru-RU"/>
        </w:rPr>
        <w:t>№ 2</w:t>
      </w:r>
    </w:p>
    <w:p w:rsidR="009156D9" w:rsidRPr="009156D9" w:rsidRDefault="009156D9" w:rsidP="009156D9">
      <w:pPr>
        <w:suppressAutoHyphens/>
        <w:autoSpaceDN w:val="0"/>
        <w:spacing w:after="0" w:line="240" w:lineRule="auto"/>
        <w:ind w:left="10206" w:right="-739"/>
        <w:textAlignment w:val="baseline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9156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Pr="009156D9">
        <w:rPr>
          <w:rFonts w:ascii="Calibri" w:eastAsia="Times New Roman" w:hAnsi="Calibri" w:cs="Liberation Serif"/>
          <w:sz w:val="24"/>
          <w:szCs w:val="24"/>
          <w:lang w:eastAsia="ru-RU"/>
        </w:rPr>
        <w:t>07.03.2024</w:t>
      </w:r>
      <w:r w:rsidRPr="009156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</w:t>
      </w:r>
      <w:r w:rsidRPr="009156D9">
        <w:rPr>
          <w:rFonts w:ascii="Calibri" w:eastAsia="Times New Roman" w:hAnsi="Calibri" w:cs="Liberation Serif"/>
          <w:sz w:val="24"/>
          <w:szCs w:val="24"/>
          <w:lang w:eastAsia="ru-RU"/>
        </w:rPr>
        <w:t xml:space="preserve"> 192-ПА</w:t>
      </w:r>
      <w:r w:rsidRPr="009156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156D9">
        <w:rPr>
          <w:rFonts w:ascii="Liberation Serif" w:eastAsia="Times New Roman" w:hAnsi="Liberation Serif" w:cs="Liberation Serif"/>
          <w:color w:val="E7E6E6"/>
          <w:sz w:val="24"/>
          <w:szCs w:val="24"/>
          <w:lang w:eastAsia="ru-RU"/>
        </w:rPr>
        <w:t>%</w:t>
      </w:r>
      <w:r w:rsidRPr="009156D9">
        <w:rPr>
          <w:rFonts w:ascii="Liberation Serif" w:eastAsia="Times New Roman" w:hAnsi="Liberation Serif" w:cs="Liberation Serif"/>
          <w:color w:val="E7E6E6"/>
          <w:sz w:val="24"/>
          <w:szCs w:val="24"/>
          <w:lang w:val="en-US" w:eastAsia="ru-RU"/>
        </w:rPr>
        <w:t>REG</w:t>
      </w:r>
      <w:r w:rsidRPr="009156D9">
        <w:rPr>
          <w:rFonts w:ascii="Liberation Serif" w:eastAsia="Times New Roman" w:hAnsi="Liberation Serif" w:cs="Liberation Serif"/>
          <w:color w:val="E7E6E6"/>
          <w:sz w:val="24"/>
          <w:szCs w:val="24"/>
          <w:lang w:eastAsia="ru-RU"/>
        </w:rPr>
        <w:t>_</w:t>
      </w:r>
      <w:r w:rsidRPr="009156D9">
        <w:rPr>
          <w:rFonts w:ascii="Liberation Serif" w:eastAsia="Times New Roman" w:hAnsi="Liberation Serif" w:cs="Liberation Serif"/>
          <w:color w:val="E7E6E6"/>
          <w:sz w:val="24"/>
          <w:szCs w:val="24"/>
          <w:lang w:val="en-US" w:eastAsia="ru-RU"/>
        </w:rPr>
        <w:t>NUM</w:t>
      </w:r>
      <w:r w:rsidRPr="009156D9">
        <w:rPr>
          <w:rFonts w:ascii="Liberation Serif" w:eastAsia="Times New Roman" w:hAnsi="Liberation Serif" w:cs="Liberation Serif"/>
          <w:color w:val="E7E6E6"/>
          <w:sz w:val="24"/>
          <w:szCs w:val="24"/>
          <w:lang w:eastAsia="ru-RU"/>
        </w:rPr>
        <w:t>%</w:t>
      </w:r>
      <w:r w:rsidRPr="009156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156D9" w:rsidRPr="009156D9" w:rsidRDefault="009156D9" w:rsidP="009156D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56D9" w:rsidRPr="009156D9" w:rsidRDefault="009156D9" w:rsidP="009156D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9156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156D9">
        <w:rPr>
          <w:rFonts w:ascii="Calibri" w:eastAsia="Times New Roman" w:hAnsi="Calibri" w:cs="Liberation Serif"/>
          <w:b/>
          <w:sz w:val="24"/>
          <w:szCs w:val="24"/>
          <w:lang w:eastAsia="ru-RU"/>
        </w:rPr>
        <w:t>лан основных мероприятий</w:t>
      </w:r>
      <w:proofErr w:type="gramStart"/>
      <w:r w:rsidRPr="009156D9">
        <w:rPr>
          <w:rFonts w:ascii="Calibri" w:eastAsia="Times New Roman" w:hAnsi="Calibri" w:cs="Liberation Serif"/>
          <w:b/>
          <w:sz w:val="24"/>
          <w:szCs w:val="24"/>
          <w:lang w:eastAsia="ru-RU"/>
        </w:rPr>
        <w:t xml:space="preserve"> ,</w:t>
      </w:r>
      <w:proofErr w:type="gramEnd"/>
      <w:r w:rsidRPr="009156D9">
        <w:rPr>
          <w:rFonts w:ascii="Calibri" w:eastAsia="Times New Roman" w:hAnsi="Calibri" w:cs="Liberation Serif"/>
          <w:b/>
          <w:sz w:val="24"/>
          <w:szCs w:val="24"/>
          <w:lang w:eastAsia="ru-RU"/>
        </w:rPr>
        <w:t xml:space="preserve"> посвященных Году семьи и проводимых на территории </w:t>
      </w:r>
    </w:p>
    <w:p w:rsidR="009156D9" w:rsidRPr="009156D9" w:rsidRDefault="009156D9" w:rsidP="009156D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9156D9">
        <w:rPr>
          <w:rFonts w:ascii="Calibri" w:eastAsia="Times New Roman" w:hAnsi="Calibri" w:cs="Liberation Serif"/>
          <w:b/>
          <w:sz w:val="24"/>
          <w:szCs w:val="24"/>
          <w:lang w:eastAsia="ru-RU"/>
        </w:rPr>
        <w:t>Ирбитского муниципального образования в 2024 году</w:t>
      </w:r>
    </w:p>
    <w:p w:rsidR="009156D9" w:rsidRPr="009156D9" w:rsidRDefault="009156D9" w:rsidP="009156D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156D9" w:rsidRPr="009156D9" w:rsidRDefault="009156D9" w:rsidP="009156D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3915"/>
        <w:gridCol w:w="2396"/>
        <w:gridCol w:w="3061"/>
        <w:gridCol w:w="3741"/>
      </w:tblGrid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Ответственные исполнители и соисполнители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 Наиболее значимые федеральные, региональные, окружные и муниц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</w:t>
            </w: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пальные мероприятия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</w:t>
            </w: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Всероссийский конкурс детского творчества «Моя семья»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 соответствие в рекомендациями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Росмолодежь</w:t>
            </w:r>
            <w:proofErr w:type="spellEnd"/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Соискание средств на изготовление дидактической игры «Воскресная игрушка» в рамках  межмуниципального проекта  «Лоскут Сибири, Уралу, отмеренный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Ирбитское благочиние»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</w:t>
            </w: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Всероссийский конкурс молодежных проектов на получение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поддержки. Социальная номинация //родные любимые - проекты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направленные на сохранение семейных ценностей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 квартал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 соответствие с рекомендациями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Росмолодежь</w:t>
            </w:r>
            <w:proofErr w:type="spellEnd"/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Участие в муниципальных событиях ресурсом первичных школьных отделений «Движение Первых»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11 Всероссийский конкурс « Моя родословная (событие годового цикла Рождественских чтений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br/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муниципальный этап)-2024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в связи с рекомендациями Национальная родительская ассоциация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Освещение в школьных родительских чатах в рамках проекта «Навигатор детства»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Всероссийский конкурс сочинений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Одно из событий годового цикла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Рождественских Чтений ( муниципальный этап)- 2024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Управление образования в соответствие с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рекомендациями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Минпросвет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Укрепление института семьи и семейных ценностей 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Формирование туристических маршрутов «Семейный сельский туризм»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 соответствие с рекомендациями Минсельхоз России, в соответствие с планом муниципального координационного совета Ирбитского МО «РДДМ-Движение Первых»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Изучение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обсуждение . обеспечение вариантов участия </w:t>
            </w:r>
          </w:p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( муниципальный этап)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 Мероприятия по совершенствованию положения семей с детьми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Конкурс видеороликов «Моя семь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я-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моя награда»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15.03.-19.05.2024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центр», Редакция газеты «Родники ирбитские»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Конкурс направлен на раскрытие роли семьи, родных языков, национальных традиций, развитие творческого начала в семье, воспитывающей детей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Организация мероприятий в рамках программы отдыха, оздоровления и занятости детей и подростков  «Лето-2024»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Июнь - август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Ирбитского МО и руководители образовательных учреждений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Пропаганда здорового образа жизни.  Оздоровление детей 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Единый день профилактики. «</w:t>
            </w:r>
            <w:proofErr w:type="spellStart"/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- ориентация. Трудоустройство на летнюю молодежную биржу труда»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 Ирбитского МО»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Пропаганда здорового образа жизни, забота о 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детях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попавших в трудную жизненную ситуацию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Участие в конференции по вопросам защиты, сохранения и укрепления традиционных российских духовно-нравственных ценностей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 полугодие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- молодежный центр»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Молодежный совет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Обсуждение и изучение основ государственной политики по сохранению и укреплению традиционных российских духовно-нравственных ценностей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Круглый стол по вопросам защиты, сохранения и укрепления традиционных российских духовно-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нравственных ценностей с учетом информации статистического сборника Росстата «Семья и дети России»; вопроса о прерывании ранней / нежелательной беременности в репродуктивном возрасте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1 полугодие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Ирбитского МО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представители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юридической и научной общественности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Освещение в родительских чатах в рамках проекта  «Навигаторы детства»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Популяризация лучших корпоративных практик поддержки работников с семейными обязанностями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молодых специалистов, планирующих рождение ребенка, профессиональных семейных династий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Ирбитского МО, Федерация независимых профсоюзов России, общероссийское объединение работодателей «Российский союз промышленников и предпринимателе»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Освещение в школьных родительских чатах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 рамках проекта «Навигатор детства»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 Мероприятия по охране здоровья граждан репродуктивного возраста, семей с детьми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Организация и проведение диспансеризации населения 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женского населения)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МАУЗ СО «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На раннее выявление заболеваний и  своевременное лечение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Цикл бесед с женщинами репродуктивного возраста об охране здоровья женщин и детей грудного возраста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МАУЗ СО «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на укрепление института семьи и материнства, пропаганду здорового образа жизни и рождения здоровых  детей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Организация и проведение тематических консультаций по вопросам получения социальных выплат при оформлении пособий женщинами  по родам и уходу за детьми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МАУЗ СО «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Направлены на повышение социализации женщин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их юридической грамотности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Участие в конференции по вопросам охраны здоровья молодежи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олодых семей и семей с детьми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 полугодие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центр»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Молодежный Совет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Обсуждение и изучение здорового образа жизни семей и молодежи. Использование полученной информации на практике в работе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Подготовка информационных материалов по охране здоровья молодежи, молодых семей и семей с детьми для работы с родительской общественностью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ФАПы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 ГАУЗ СО «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Реализация мероприятий календарного плана воспитательной работы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модуль «работа с родителями», «Социальное партнерство». Направление 2физическоевоспритание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ориентирование на формирование культуры здорового образа жизни и эмоционального благополучия»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 Культурно-массовые, спортивные, общественные мероприятия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Всероссийский спортивный Фестиваль «Здоровая семья 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-с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ильная Россия!»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Январ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ь-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октябрь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Ирбитскрго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МО, Фонд поддержки детей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находящихся в трудной жизненной ситуации, региональная общественная организация «Объединение многодетных семей г. Москвы 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Направлено на изучение: опыта организационной корпоративной культуры объединения, организации события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Фотоконкурс «Мама, папа, я – кулинарная семья!»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Февраль - июнь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руководители образовательных учреждений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Освещение в школьных родительских чатах, в рамках проекта  «Навигатор детства»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Всероссийская спартакиада школьных спортивных 1-П этапы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клубов для обучающихся с ОВЗ и детей 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-и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нвалидов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До марта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Спортивная школа «Уралец»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Освещение в школьных родительских чатах в рамках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проекта «Навигатор детства»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Марафон « Я горжусь своей семьей» 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с участием представителей спортивных династий)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 полугодие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Спортивная школа «Уралец»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Освещение в школьных родительских чатах в рамках проекта «Навигатор детства»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Всероссийские  спортивные соревнования школьников «Президентские состязания»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4 этап с 03.05.-16.05.2024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в соответствие с рекомендациями ФГБУ «Федеральный центр «Орленок»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Участие в муниципальных событиях ресурсом первичных школьных отделений «Движение Первых» 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Районный спортивно - массовый праздник  «Папа, мама, я - спортивная семья»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образования, Спортивная школа «Уралец»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Пропаганда здорового образа жизни. Укрепление института семьи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Открытый Районный конкурс юных исполнителей эстрадной песни «Российские  колокольчики»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17.02.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культуры  Ирбитского МО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Укрепление семейных ценностей через творчество детей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Районный фотоконкурс  «Зимние семейные каникулы»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01.-09.01.2024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МАУ «Физкультурно-оздоровительный комплекс «Олимпиец»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Укрепление института семьи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Новогодний спортивный праздник «Семейные забавы»,  посвященный Году семьи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06.01.20924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МАУ «Физкультурно-оздоровительный комплекс  «Олимпиец»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Пропаганда здорового образа жизни. Укрепление института семьи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Всероссийская массовая лыжная гонка «Лыжня России - 2024» семейный старт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10.02.20924 г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МАУ «Физкультурно-оздоровительный комплекс «Олимпиец»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Районный конкурс видеороликов «Читающая семья – 2024»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Март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культуры Ирбитского МО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МБУ «Централизованная библиотечная система Ирбитского МО»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Укрепление института семьи. Развитие и укрепление семейных традиций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Районный фотоконкурс «Семейные спортивные традиции» в рамках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марафона «Я горжусь своей семьей» 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с участием представителей спортивных династий).  Розыгрыш абонементов на семейное посещение бассейна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numPr>
                <w:ilvl w:val="0"/>
                <w:numId w:val="1"/>
              </w:numPr>
              <w:suppressAutoHyphens/>
              <w:autoSpaceDN w:val="0"/>
              <w:spacing w:before="360"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- 07.07.2024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МАУ  «Физкультурно-оздоровительный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комплекс  «Олимпиец»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Укрепление института семьи. Пропаганда здорового образа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жизни. Укрепление семейных традиций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Фестиваль ВФСК ГТО среди семейных команд Ирбитского МО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06.04.2024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МАУ «Физкультурно-оздоровительный комплекс «Олимпиец»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Пропаганда здорового образа жизни и укрепление семейных традиций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Семейная спортивная эстафета, посвященная Дню семьи, любви и верности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06.07.2024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МАУ «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- оздоровительный комплекс  «Олимпиец»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Пропаганда здорового образа жизни и укрепление семейных традиций 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Конкурс рисунков «Я и моя семья», посвященный Году семьи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08.07.2024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 «Физкультурно-оздоровительный комплекс  «Олимпиец», Клуб по интересам «Реал-спорт»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Укрепление института семьи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Всероссийские летние сельские спортивные игры с участием сельских команд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3 квартал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Спортивная школа «Уралец»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Изучение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обсуждение , обеспечение вариантов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укчастия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9 муниципальный этап)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Районное торжественное мероприятие ко Дню семьи, любви и верности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Июль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центр», Молодежный Совет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Мероприятие направлено на восстановление и укрепление института семьи и детства, развитие культуры семейного воспитания детей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Всероссийский день бега «Кросс нации- 2024», семейный забег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09-20.09.2024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МАУ «Физкультурно-оздоровительный комплекс  «Олимпиец»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Пропаганда здорового образа жизни и укрепление института семьи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Традиционные соревнования по плаванию «Заплыв поколений»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28.09.2024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МАУ «Физкультурно-оздоровительный комплекс  «Олимпиец»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Пропаганда здорового образа жизни, укрепление института семьи, культура семейных отношений 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Дружеская встреча  по многоборью  « Мы с папой - патриоты»,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посвященная Дню отца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13.10.2024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МКУ «Физкультурно-молодежный центр», ВПК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«Наследники»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Связь поколений через патриотическое воспитание в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семье.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Укрение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статуса отца в семье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Урок мужества «Нет в России семьи такой, где б ни был памятен свой Герой»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06.12.2024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центр»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ВПК «Беркут»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Укрепление устоев семьи. Воспитание патриотизма на примере родственников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Информационно-познавательные презентации, конкурсы  и беседы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- иллюстрированные выставки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МБУ  «Централизованная библиотечная система Ирбитского МО»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Пропаганда здорового образа жизни. Укрепление института семьи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Проект «Моя семья – Россия!»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в соответствие с рекомендациями ФГБУ «Российский детско-юношеский центр»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Региональный /муниципальный этап реализации проекта «Навигатор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детсва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Цикл мероприятий «Читаем всей семьей» на российских книжных фестивалях и ярмарках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Управление образования в соответствие с рекомендациями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, ООГПО 2российское общество  «Знание»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Участие в муниципальных событиях ресурсом первичных школьных отделений «Движение Первых»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Национальная Премия «Патриот-2024»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Управление образования,  в соответствие с рекомендациями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Росмолодежь</w:t>
            </w:r>
            <w:proofErr w:type="spellEnd"/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ФГБУ «Российский центр гражданского и патриотического воспитания детей и молодежи»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Участие в муниципальных событиях ресурсом первичных школьных отделений « Движение Первых» школьный  Штаб воспитательной работы – компонент «киноклуб»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Заседание Управляющего совета Управления образования по теме «Новая философия воспитания школьников: «Мыслим по –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новому. Действуем сообща».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Октябрь 2024 г.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br/>
              <w:t>Знаменская школа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Освещение в школьных родительских чатах в рамках проекта «Навигатор детства»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5. Мероприятия по укреплению ответственного </w:t>
            </w:r>
            <w:proofErr w:type="spellStart"/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Организация и проведение профилактических рейдов субъектами профилактики по семьям социального риска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ТКДНиЗП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и Управление образования, Управление культуры и др. субъекты профилактики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Пропаганда здорового образа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жизни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.П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омощь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детям попавшим в трудную жизненную ситуацию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Беседы по укреплению семейных ценностей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Укрепление семейных ценностей и традиций. Сплочение членов семьи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Классные встречи для 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классных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с управленческой командой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Осинцевской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школы.</w:t>
            </w:r>
          </w:p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Активные практики по модулю «Профилактика и безопасность», «Взаимодействие с родителями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br/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законными представителями)»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15.02.2024 г.</w:t>
            </w:r>
          </w:p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Осинцевская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Управленческая команда</w:t>
            </w:r>
          </w:p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Осинцевская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Семинар для советников директора по воспитанию и взаимодействию с детскими общественными объединениями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Профилактическая операция «Дети России- 2024 г.»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Апрель и октябрь 2024г.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Освещение в школьных родительских чатах в рамках проекта «Навигатор детства»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Всероссийское родительское собрание «Если дружно, если </w:t>
            </w:r>
          </w:p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вместе. Здоровье ребенка в наших руках»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Сентябрь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 соответствие с рекомендациями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br/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Изучение, обсуждение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обеспечение вариантов участия 9 муниципальный этап)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Совещание заведующих ДОУ по теме «Управление процессом формирования у дошкольников и их родителей традиционных семейных ценностей российского общества» 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 опыта работы МДОУ  «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Дубский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детский сад»)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29.10.2024 г.</w:t>
            </w:r>
          </w:p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Дубский</w:t>
            </w:r>
            <w:proofErr w:type="spell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Освещение в школьных родительских чатах в рамках проекта «Навигатор детства», Образовательные организации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где имеются филиалы ДОУ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 Мероприятия по укреплению у детей и молодежи семейных ценностей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Районная акция «Встреча поколений. Разговор с Ветераном»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рамках месячника посвященного «Дню защитника Отечества»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21.02.2024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 «Физкультурно-молодежный центр Ирбитского МО»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Пропаганда семейных ценностей. Патриотическое воспитание молодежи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Конкурс фотографий «Мой папа в армии служил»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21.02.2024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 Ирбитского МО» и Клуб по интересам « Реал-спорт»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Укрепление семейных ценностей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Торжественное награждение Главой Ирбитского МО отличников учебы и родителей выпускников школ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Июль 2024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Ирбитского МО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Укрепление института семьи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Фотоконкурс  «Мы – вместе», посвященный Дню семьи, любви и верности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01.07.-07.07.2024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центр»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ВПК «Наследники»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Конкурс направлен на пропаганду семейных  ценностей и традиций, преемственность поколений, культуры семейных отношений, здорового образа жизни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Образовательная онлайн-программа </w:t>
            </w:r>
          </w:p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«Академия родителей» в рамках проекта  «Знание. Академия»</w:t>
            </w:r>
          </w:p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в соответствие с рекомендациями ООГПО «Российское общество «Знание»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Изучение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обсуждение.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Поэтапное внедрение в субъектах Российской Федерации программы просветительской деятельности для родителей детей, посещающих дошкольные образовательные организации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4 квартал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в соответствие с рекомендациями Национальной родительской ассоциации изучение, обсуждение. Обеспечение вариантов участия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Изучение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обсуждение.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Всероссийская научно-практическая конференция «Семья особого ребенка»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4 квартал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Управление образования в соответствие с рекомендациями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Национальной родительской ассоциации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Изучение, обсуждение. Обеспечение вариантов участия 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Всероссийская неделя родительской компетентности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 раз в квартал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в соответствие с рекомендациями Национальной родительской ассоциации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Изучение, обсуждение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обеспечение вариантов участия 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11 ежегодное Общероссийское родительское собрание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Август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в соответствие с рекомендациями Национальной родительской ассоциации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Изучение, обсуждение, обеспечение вариантов участия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9- Всероссийская конференция по вопросам родительского просвещения и семейного воспитания «Школа одаренных родителей»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4 квартал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 соответствие с рекомендациями национальной родительской ассоциации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Изучение, обсуждение. Обеспечение вариантов участия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Формирование семейного сообщества в субъектах Российской Федерации в рамках проекта «Родные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Любимые»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Управление образования в соответствие с рекомендациями </w:t>
            </w:r>
            <w:proofErr w:type="spell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Ромолодежь</w:t>
            </w:r>
            <w:proofErr w:type="spellEnd"/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Участие в муниципальных событиях ресурсом первичных школьных отделений «Движение Первых»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Всероссийский проект «Открытое родительское собрание»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в соответствие с рекомендациями Национальной родительской ассоциации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Изучение, обсуждение. Обеспечение вариантов участия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Торжественное посвящение в кадеты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Ирбитского МО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Мероприятие направлено на сохранение семейных ценностей и воспитание патриотизма и гордости за звание Кадет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Торжественное мероприятие для выпускников и родителей «Последний звонок»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24-25.05.2024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Ирбитского МО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Торжественное мероприятие «Выпускной кадетский бал»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 Ирбитского МО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Торжественное мероприятие  «День отца»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20.10.2024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центр», клубы по интересам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Мероприятие направлено на повышение статуса отца, главы семьи, так же возможность насладиться временем с семьей и почувствовать свою важность в жизни своих детей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Торжественное вручение паспортов юным жителям Ирбитского МО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 течение года, на районных мероприятиях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 Ирбитского МО», МО МВД России «Ирбитский»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Конкурс рисунков «Профессия моей мамы», посвященный Дню матери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22.11.2024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 «Физкультурно-молодежный центр», ВПК «Беркут»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Конкурс направлен на формирование представлений у детей о профессии родителей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а также возможность продемонстрировать таланты и способности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Конкурс «Ее Величество - Мама»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посвященный Дню матери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25.11.2024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МКУ «Физкультурно-молодежный центр», Клуб по интересам «Надежда»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Конкурс направлен на повышение социальной значимости роли матери, ответственности материнства за рождение и воспитание детей, укрепление семейных ценностей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 Информационно-коммуникационные мероприятия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Размещение информации в  средствах массовой информации социальных сетях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В течение 2024г.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МКУ «Физкультурно-молодежный центр»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Информирование населения о семейных ценностях и традициях. Привитие  любви к семье, родине. Укрепление института семьи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Участие в номинации «семейные династия» в рамках Национальной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премии – Всероссийского конкурса информационных проектов по сельской тематике « Моя земля – Россия – 2024» 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 правление образования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 соответствие с </w:t>
            </w: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 xml:space="preserve">рекомендациями Минсельхоз России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Изучение вариантов участия</w:t>
            </w:r>
          </w:p>
        </w:tc>
      </w:tr>
      <w:tr w:rsidR="009156D9" w:rsidRPr="009156D9" w:rsidTr="00E75835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Информационная кампания «Семейный бизнес за городом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истории успеха»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Управление образования</w:t>
            </w:r>
            <w:proofErr w:type="gramStart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 xml:space="preserve"> в соответствие с рекомендациями Минсельхоз России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9" w:rsidRPr="009156D9" w:rsidRDefault="009156D9" w:rsidP="009156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</w:pPr>
            <w:r w:rsidRPr="009156D9">
              <w:rPr>
                <w:rFonts w:ascii="Calibri" w:eastAsia="Times New Roman" w:hAnsi="Calibri" w:cs="Liberation Serif"/>
                <w:sz w:val="24"/>
                <w:szCs w:val="24"/>
                <w:lang w:eastAsia="ru-RU"/>
              </w:rPr>
              <w:t>Изучение вариантов участия</w:t>
            </w:r>
          </w:p>
        </w:tc>
      </w:tr>
    </w:tbl>
    <w:p w:rsidR="009156D9" w:rsidRPr="009156D9" w:rsidRDefault="009156D9" w:rsidP="009156D9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9156D9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br/>
      </w:r>
    </w:p>
    <w:p w:rsidR="009156D9" w:rsidRDefault="009156D9" w:rsidP="00D37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56D9" w:rsidSect="009156D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44B5A" w:rsidRDefault="00244B5A" w:rsidP="00D37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3D" w:rsidRDefault="00D3713D" w:rsidP="00D3713D"/>
    <w:sectPr w:rsidR="00D3713D" w:rsidSect="00D371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D31"/>
    <w:multiLevelType w:val="multilevel"/>
    <w:tmpl w:val="3D12646A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9"/>
    <w:rsid w:val="00244B5A"/>
    <w:rsid w:val="009156D9"/>
    <w:rsid w:val="009F1359"/>
    <w:rsid w:val="00D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3357</Words>
  <Characters>19135</Characters>
  <Application>Microsoft Office Word</Application>
  <DocSecurity>0</DocSecurity>
  <Lines>159</Lines>
  <Paragraphs>44</Paragraphs>
  <ScaleCrop>false</ScaleCrop>
  <Company/>
  <LinksUpToDate>false</LinksUpToDate>
  <CharactersWithSpaces>22448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Артемовна Гобова</dc:creator>
  <cp:keywords/>
  <dc:description/>
  <cp:lastModifiedBy>Никита Артемовна Гобова</cp:lastModifiedBy>
  <cp:revision>3</cp:revision>
  <dcterms:created xsi:type="dcterms:W3CDTF">2024-03-27T10:20:00Z</dcterms:created>
  <dcterms:modified xsi:type="dcterms:W3CDTF">2024-03-27T10:24:00Z</dcterms:modified>
</cp:coreProperties>
</file>