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A05FD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 xml:space="preserve">в </w:t>
      </w:r>
      <w:r w:rsidRPr="007401A3">
        <w:rPr>
          <w:rFonts w:ascii="Times New Roman" w:hAnsi="Times New Roman" w:cs="Times New Roman"/>
          <w:sz w:val="28"/>
        </w:rPr>
        <w:lastRenderedPageBreak/>
        <w:t>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>Сколько будет региональных операторов в Свердловской области?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Свердловской области определено три </w:t>
      </w:r>
      <w:r w:rsidR="00736D2E">
        <w:rPr>
          <w:rFonts w:ascii="Times New Roman" w:hAnsi="Times New Roman"/>
          <w:sz w:val="28"/>
          <w:szCs w:val="28"/>
          <w:lang w:eastAsia="ru-RU"/>
        </w:rPr>
        <w:t xml:space="preserve">зоны и, соответственно, три </w:t>
      </w:r>
      <w:r>
        <w:rPr>
          <w:rFonts w:ascii="Times New Roman" w:hAnsi="Times New Roman"/>
          <w:sz w:val="28"/>
          <w:szCs w:val="28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«Экосервис»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79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A05FD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B0612" w:rsidRPr="00A05FD0">
        <w:rPr>
          <w:rFonts w:ascii="Times New Roman" w:hAnsi="Times New Roman" w:cs="Times New Roman"/>
          <w:sz w:val="28"/>
          <w:szCs w:val="28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непредоставлении услуги квитанция подлежит оплате в полном объеме.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на обязана заключить договор с р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7B0612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5. </w:t>
      </w:r>
      <w:r w:rsidR="007B0612">
        <w:rPr>
          <w:rFonts w:ascii="Times New Roman" w:eastAsiaTheme="minorHAnsi" w:hAnsi="Times New Roman"/>
          <w:sz w:val="28"/>
          <w:szCs w:val="28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8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Какие отходы относятся к твердым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="001F7A2A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подтвердить длительное отсутствие по месту проживания и не получения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lastRenderedPageBreak/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A05FD0" w:rsidRDefault="002566EA" w:rsidP="002566E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да, то на каких условиях? </w:t>
      </w:r>
    </w:p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регоператором.</w:t>
      </w:r>
    </w:p>
    <w:p w:rsidR="00165511" w:rsidRDefault="00C02DEF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 xml:space="preserve">Министерство энергетики и жилищно-коммунального хозяйства Свердловской области </w:t>
      </w:r>
    </w:p>
    <w:sectPr w:rsidR="00AB19DA" w:rsidRPr="00AB19DA" w:rsidSect="00AB19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99" w:rsidRDefault="00655799" w:rsidP="00AB19DA">
      <w:r>
        <w:separator/>
      </w:r>
    </w:p>
  </w:endnote>
  <w:endnote w:type="continuationSeparator" w:id="0">
    <w:p w:rsidR="00655799" w:rsidRDefault="00655799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99" w:rsidRDefault="00655799" w:rsidP="00AB19DA">
      <w:r>
        <w:separator/>
      </w:r>
    </w:p>
  </w:footnote>
  <w:footnote w:type="continuationSeparator" w:id="0">
    <w:p w:rsidR="00655799" w:rsidRDefault="00655799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 w:rsidR="00C02DEF">
          <w:rPr>
            <w:rFonts w:ascii="Times New Roman" w:hAnsi="Times New Roman"/>
            <w:noProof/>
            <w:sz w:val="28"/>
            <w:szCs w:val="28"/>
          </w:rPr>
          <w:t>3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34688B"/>
    <w:rsid w:val="003652CF"/>
    <w:rsid w:val="004A6884"/>
    <w:rsid w:val="00525B86"/>
    <w:rsid w:val="00530A02"/>
    <w:rsid w:val="00655799"/>
    <w:rsid w:val="00736D2E"/>
    <w:rsid w:val="007401A3"/>
    <w:rsid w:val="007B0612"/>
    <w:rsid w:val="008B4B6F"/>
    <w:rsid w:val="00941E9E"/>
    <w:rsid w:val="00A05FD0"/>
    <w:rsid w:val="00AB19DA"/>
    <w:rsid w:val="00B339F1"/>
    <w:rsid w:val="00BF5181"/>
    <w:rsid w:val="00C02DEF"/>
    <w:rsid w:val="00D179B4"/>
    <w:rsid w:val="00DE7AD9"/>
    <w:rsid w:val="00EB634B"/>
    <w:rsid w:val="00F0223A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6D81280AAF71331618E052F18906E778804345FE4698E11AC25ED526FEFB0CAE05BF726256FF22G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Свалов Егор Анатольевич</dc:creator>
  <cp:lastModifiedBy>Виктория Лежнева</cp:lastModifiedBy>
  <cp:revision>2</cp:revision>
  <dcterms:created xsi:type="dcterms:W3CDTF">2018-09-17T03:26:00Z</dcterms:created>
  <dcterms:modified xsi:type="dcterms:W3CDTF">2018-09-17T03:26:00Z</dcterms:modified>
</cp:coreProperties>
</file>