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8" w:rsidRPr="00D8092B" w:rsidRDefault="00DA3688" w:rsidP="00DA3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D8092B">
        <w:rPr>
          <w:b/>
          <w:sz w:val="32"/>
          <w:szCs w:val="32"/>
        </w:rPr>
        <w:t>Акт</w:t>
      </w:r>
    </w:p>
    <w:p w:rsidR="00DA3688" w:rsidRPr="00F61D5E" w:rsidRDefault="00DA3688" w:rsidP="00DA368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F61D5E">
        <w:rPr>
          <w:sz w:val="28"/>
          <w:szCs w:val="28"/>
        </w:rPr>
        <w:t xml:space="preserve">плановой камеральной </w:t>
      </w:r>
      <w:r>
        <w:rPr>
          <w:sz w:val="28"/>
          <w:szCs w:val="28"/>
        </w:rPr>
        <w:t>проверки (далее – контрольное мероприятие) муниципального общеобразовательного учреждения</w:t>
      </w:r>
      <w:r w:rsidRPr="00F61D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D5079">
        <w:rPr>
          <w:sz w:val="28"/>
          <w:szCs w:val="28"/>
        </w:rPr>
        <w:t>Пионерская</w:t>
      </w:r>
      <w:r w:rsidRPr="00F61D5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школа» (далее – МОУ «</w:t>
      </w:r>
      <w:r w:rsidR="00232D0D">
        <w:rPr>
          <w:sz w:val="28"/>
          <w:szCs w:val="28"/>
        </w:rPr>
        <w:t>П</w:t>
      </w:r>
      <w:r w:rsidR="00DD5079">
        <w:rPr>
          <w:sz w:val="28"/>
          <w:szCs w:val="28"/>
        </w:rPr>
        <w:t>ионерская</w:t>
      </w:r>
      <w:r>
        <w:rPr>
          <w:sz w:val="28"/>
          <w:szCs w:val="28"/>
        </w:rPr>
        <w:t xml:space="preserve">  средняя общеобразовательная школа»)</w:t>
      </w:r>
    </w:p>
    <w:p w:rsidR="00DA3688" w:rsidRPr="00D8092B" w:rsidRDefault="00DA3688" w:rsidP="00DA368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59"/>
      </w:tblGrid>
      <w:tr w:rsidR="00DA3688" w:rsidRPr="00894C7C" w:rsidTr="00416F2E">
        <w:tc>
          <w:tcPr>
            <w:tcW w:w="5153" w:type="dxa"/>
          </w:tcPr>
          <w:p w:rsidR="00DA3688" w:rsidRPr="00894C7C" w:rsidRDefault="00DA3688" w:rsidP="00416F2E">
            <w:pPr>
              <w:rPr>
                <w:b/>
                <w:sz w:val="28"/>
                <w:szCs w:val="28"/>
              </w:rPr>
            </w:pPr>
            <w:proofErr w:type="spellStart"/>
            <w:r w:rsidRPr="00894C7C">
              <w:rPr>
                <w:sz w:val="28"/>
                <w:szCs w:val="28"/>
              </w:rPr>
              <w:t>пгт</w:t>
            </w:r>
            <w:proofErr w:type="spellEnd"/>
            <w:r w:rsidRPr="00894C7C">
              <w:rPr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DA3688" w:rsidRPr="00894C7C" w:rsidRDefault="00DA3688" w:rsidP="00416F2E">
            <w:pPr>
              <w:tabs>
                <w:tab w:val="left" w:pos="6740"/>
              </w:tabs>
              <w:jc w:val="right"/>
              <w:rPr>
                <w:sz w:val="28"/>
                <w:szCs w:val="28"/>
              </w:rPr>
            </w:pPr>
            <w:r w:rsidRPr="00894C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94C7C">
              <w:rPr>
                <w:sz w:val="28"/>
                <w:szCs w:val="28"/>
              </w:rPr>
              <w:t xml:space="preserve">  июля  2021 года</w:t>
            </w:r>
          </w:p>
        </w:tc>
      </w:tr>
    </w:tbl>
    <w:p w:rsidR="00DA3688" w:rsidRPr="00894C7C" w:rsidRDefault="00DA3688" w:rsidP="00DA3688">
      <w:pPr>
        <w:jc w:val="both"/>
        <w:rPr>
          <w:sz w:val="28"/>
          <w:szCs w:val="28"/>
          <w:u w:val="single"/>
        </w:rPr>
      </w:pP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 w:rsidRPr="00894C7C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Контрольное мероприятие проведено на основании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письма </w:t>
      </w:r>
      <w:proofErr w:type="spellStart"/>
      <w:r>
        <w:rPr>
          <w:rFonts w:ascii="PT Astra Serif" w:hAnsi="PT Astra Serif"/>
          <w:sz w:val="28"/>
          <w:szCs w:val="28"/>
        </w:rPr>
        <w:t>Ирбитской</w:t>
      </w:r>
      <w:proofErr w:type="spellEnd"/>
      <w:r>
        <w:rPr>
          <w:rFonts w:ascii="PT Astra Serif" w:hAnsi="PT Astra Serif"/>
          <w:sz w:val="28"/>
          <w:szCs w:val="28"/>
        </w:rPr>
        <w:t xml:space="preserve"> межрайонной прокуратуры  от 07.07.2021г. № 1-743в-2021 и Приказа </w:t>
      </w:r>
      <w:r w:rsidRPr="00894C7C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894C7C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894C7C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20.07.2021 года № 50 «О проведении внеплановой проверки».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Тема контрольного мероприятия – проверка соблюдения бюджетного законодательства и законодательства о контрактной системе  при организации питания в социальных учреждениях (детских садах, школах).</w:t>
      </w:r>
    </w:p>
    <w:p w:rsidR="00DA3688" w:rsidRPr="00894C7C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Проверяемый период:</w:t>
      </w:r>
      <w:r w:rsidRPr="00E104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01.01.2021 года по 30.06</w:t>
      </w:r>
      <w:r w:rsidRPr="00894C7C">
        <w:rPr>
          <w:rFonts w:ascii="PT Astra Serif" w:hAnsi="PT Astra Serif"/>
          <w:sz w:val="28"/>
          <w:szCs w:val="28"/>
        </w:rPr>
        <w:t>.2021 года.</w:t>
      </w:r>
    </w:p>
    <w:p w:rsidR="00DA3688" w:rsidRPr="00894C7C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составил 3 рабочих дня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22.07</w:t>
      </w:r>
      <w:r w:rsidRPr="00894C7C">
        <w:rPr>
          <w:rFonts w:ascii="PT Astra Serif" w:hAnsi="PT Astra Serif"/>
          <w:sz w:val="28"/>
          <w:szCs w:val="28"/>
        </w:rPr>
        <w:t>.2021 г.</w:t>
      </w:r>
      <w:r>
        <w:rPr>
          <w:rFonts w:ascii="PT Astra Serif" w:hAnsi="PT Astra Serif"/>
          <w:sz w:val="28"/>
          <w:szCs w:val="28"/>
        </w:rPr>
        <w:t xml:space="preserve"> по 26. 07.2021 года.</w:t>
      </w:r>
    </w:p>
    <w:p w:rsidR="00DA3688" w:rsidRPr="00894C7C" w:rsidRDefault="00DA3688" w:rsidP="00DA3688">
      <w:pPr>
        <w:jc w:val="both"/>
        <w:rPr>
          <w:b/>
          <w:sz w:val="28"/>
          <w:szCs w:val="28"/>
        </w:rPr>
      </w:pPr>
    </w:p>
    <w:p w:rsidR="00DA3688" w:rsidRPr="0001680F" w:rsidRDefault="00DA3688" w:rsidP="00DA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680F">
        <w:rPr>
          <w:sz w:val="28"/>
          <w:szCs w:val="28"/>
        </w:rPr>
        <w:t>Общие сведения об объекте контроля:</w:t>
      </w:r>
    </w:p>
    <w:p w:rsidR="00DA3688" w:rsidRDefault="00DA3688" w:rsidP="00DA3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объекта контроля - м</w:t>
      </w:r>
      <w:r w:rsidRPr="00894C7C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обще</w:t>
      </w:r>
      <w:r w:rsidRPr="00894C7C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</w:t>
      </w:r>
      <w:r w:rsidR="00DD5079">
        <w:rPr>
          <w:sz w:val="28"/>
          <w:szCs w:val="28"/>
        </w:rPr>
        <w:t>Пионерская</w:t>
      </w:r>
      <w:r>
        <w:rPr>
          <w:sz w:val="28"/>
          <w:szCs w:val="28"/>
        </w:rPr>
        <w:t xml:space="preserve"> средняя</w:t>
      </w:r>
      <w:r w:rsidRPr="00894C7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 школа»</w:t>
      </w:r>
      <w:r w:rsidRPr="00894C7C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МОУ «</w:t>
      </w:r>
      <w:r w:rsidR="00DD5079">
        <w:rPr>
          <w:sz w:val="28"/>
          <w:szCs w:val="28"/>
        </w:rPr>
        <w:t>Пионерская</w:t>
      </w:r>
      <w:r>
        <w:rPr>
          <w:sz w:val="28"/>
          <w:szCs w:val="28"/>
        </w:rPr>
        <w:t xml:space="preserve"> СОШ</w:t>
      </w:r>
      <w:r w:rsidR="00232D0D">
        <w:rPr>
          <w:sz w:val="28"/>
          <w:szCs w:val="28"/>
        </w:rPr>
        <w:t>»</w:t>
      </w:r>
      <w:r>
        <w:rPr>
          <w:sz w:val="28"/>
          <w:szCs w:val="28"/>
        </w:rPr>
        <w:t>, Учреждение).</w:t>
      </w:r>
      <w:r w:rsidRPr="00894C7C">
        <w:rPr>
          <w:sz w:val="28"/>
          <w:szCs w:val="28"/>
        </w:rPr>
        <w:t xml:space="preserve">  </w:t>
      </w:r>
    </w:p>
    <w:p w:rsidR="00DA3688" w:rsidRDefault="00DA3688" w:rsidP="00DA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C7C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и фактический адрес Учреждения</w:t>
      </w:r>
      <w:r w:rsidRPr="00894C7C">
        <w:rPr>
          <w:sz w:val="28"/>
          <w:szCs w:val="28"/>
        </w:rPr>
        <w:t>: 6238</w:t>
      </w:r>
      <w:r w:rsidR="00DD507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894C7C">
        <w:rPr>
          <w:sz w:val="28"/>
          <w:szCs w:val="28"/>
        </w:rPr>
        <w:t xml:space="preserve">, Свердловская обл., </w:t>
      </w:r>
      <w:proofErr w:type="spellStart"/>
      <w:r w:rsidRPr="00894C7C">
        <w:rPr>
          <w:sz w:val="28"/>
          <w:szCs w:val="28"/>
        </w:rPr>
        <w:t>Ирбитский</w:t>
      </w:r>
      <w:proofErr w:type="spellEnd"/>
      <w:r w:rsidRPr="00894C7C">
        <w:rPr>
          <w:sz w:val="28"/>
          <w:szCs w:val="28"/>
        </w:rPr>
        <w:t xml:space="preserve"> район, </w:t>
      </w:r>
      <w:proofErr w:type="spellStart"/>
      <w:r w:rsidR="00DD5079">
        <w:rPr>
          <w:sz w:val="28"/>
          <w:szCs w:val="28"/>
        </w:rPr>
        <w:t>пгт</w:t>
      </w:r>
      <w:proofErr w:type="gramStart"/>
      <w:r w:rsidR="00DD5079">
        <w:rPr>
          <w:sz w:val="28"/>
          <w:szCs w:val="28"/>
        </w:rPr>
        <w:t>.П</w:t>
      </w:r>
      <w:proofErr w:type="gramEnd"/>
      <w:r w:rsidR="00DD5079">
        <w:rPr>
          <w:sz w:val="28"/>
          <w:szCs w:val="28"/>
        </w:rPr>
        <w:t>ионерский</w:t>
      </w:r>
      <w:proofErr w:type="spellEnd"/>
      <w:r w:rsidRPr="00894C7C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 w:rsidR="00DD5079">
        <w:rPr>
          <w:sz w:val="28"/>
          <w:szCs w:val="28"/>
        </w:rPr>
        <w:t>Ожиганова</w:t>
      </w:r>
      <w:proofErr w:type="spellEnd"/>
      <w:r w:rsidRPr="00894C7C">
        <w:rPr>
          <w:sz w:val="28"/>
          <w:szCs w:val="28"/>
        </w:rPr>
        <w:t>,</w:t>
      </w:r>
      <w:r w:rsidR="00DD5079">
        <w:rPr>
          <w:sz w:val="28"/>
          <w:szCs w:val="28"/>
        </w:rPr>
        <w:t xml:space="preserve"> д. 10</w:t>
      </w:r>
      <w:r>
        <w:rPr>
          <w:sz w:val="28"/>
          <w:szCs w:val="28"/>
        </w:rPr>
        <w:t>, тел.(34355)</w:t>
      </w:r>
      <w:r w:rsidR="00DD5079">
        <w:rPr>
          <w:sz w:val="28"/>
          <w:szCs w:val="28"/>
        </w:rPr>
        <w:t>4-52-73</w:t>
      </w:r>
      <w:r>
        <w:rPr>
          <w:sz w:val="28"/>
          <w:szCs w:val="28"/>
        </w:rPr>
        <w:t>.</w:t>
      </w:r>
      <w:r w:rsidRPr="00894C7C">
        <w:rPr>
          <w:sz w:val="28"/>
          <w:szCs w:val="28"/>
        </w:rPr>
        <w:t xml:space="preserve">     </w:t>
      </w:r>
    </w:p>
    <w:p w:rsidR="00DA3688" w:rsidRPr="00894C7C" w:rsidRDefault="00DA3688" w:rsidP="00DA3688">
      <w:pPr>
        <w:ind w:firstLine="708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    </w:t>
      </w:r>
      <w:r w:rsidR="00DD5079">
        <w:rPr>
          <w:sz w:val="28"/>
          <w:szCs w:val="28"/>
        </w:rPr>
        <w:t>ИНН 6611005973</w:t>
      </w:r>
      <w:r>
        <w:rPr>
          <w:sz w:val="28"/>
          <w:szCs w:val="28"/>
        </w:rPr>
        <w:t>,</w:t>
      </w:r>
      <w:r w:rsidRPr="00016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КПП 667601001, </w:t>
      </w:r>
      <w:r w:rsidR="00DD5079">
        <w:rPr>
          <w:sz w:val="28"/>
          <w:szCs w:val="28"/>
        </w:rPr>
        <w:t>ОГРН 1026600882725</w:t>
      </w:r>
      <w:r>
        <w:rPr>
          <w:sz w:val="28"/>
          <w:szCs w:val="28"/>
        </w:rPr>
        <w:t>.</w:t>
      </w:r>
    </w:p>
    <w:p w:rsidR="00DA3688" w:rsidRDefault="00DA3688" w:rsidP="00DA3688">
      <w:pPr>
        <w:ind w:firstLine="709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894C7C">
        <w:rPr>
          <w:sz w:val="28"/>
          <w:szCs w:val="28"/>
        </w:rPr>
        <w:t>Ирбитского</w:t>
      </w:r>
      <w:proofErr w:type="spellEnd"/>
      <w:r w:rsidRPr="00894C7C">
        <w:rPr>
          <w:sz w:val="28"/>
          <w:szCs w:val="28"/>
        </w:rPr>
        <w:t xml:space="preserve"> муниципального образования от </w:t>
      </w:r>
      <w:r w:rsidR="00DD5079">
        <w:rPr>
          <w:sz w:val="28"/>
          <w:szCs w:val="28"/>
        </w:rPr>
        <w:t>25.09.2018</w:t>
      </w:r>
      <w:r w:rsidRPr="00894C7C">
        <w:rPr>
          <w:sz w:val="28"/>
          <w:szCs w:val="28"/>
        </w:rPr>
        <w:t xml:space="preserve"> г. №</w:t>
      </w:r>
      <w:r w:rsidRPr="00894C7C">
        <w:rPr>
          <w:b/>
          <w:bCs/>
          <w:sz w:val="28"/>
          <w:szCs w:val="28"/>
        </w:rPr>
        <w:t> </w:t>
      </w:r>
      <w:r w:rsidR="00DD5079">
        <w:rPr>
          <w:sz w:val="28"/>
          <w:szCs w:val="28"/>
        </w:rPr>
        <w:t>807</w:t>
      </w:r>
      <w:r w:rsidRPr="009169D8">
        <w:rPr>
          <w:sz w:val="28"/>
          <w:szCs w:val="28"/>
        </w:rPr>
        <w:t>-ПА</w:t>
      </w:r>
      <w:r>
        <w:rPr>
          <w:sz w:val="28"/>
          <w:szCs w:val="28"/>
        </w:rPr>
        <w:t xml:space="preserve"> и зарегистрирован ИФНС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по Верх-</w:t>
      </w:r>
      <w:proofErr w:type="spellStart"/>
      <w:r>
        <w:rPr>
          <w:sz w:val="28"/>
          <w:szCs w:val="28"/>
        </w:rPr>
        <w:t>Исе</w:t>
      </w:r>
      <w:r w:rsidR="00DD5079">
        <w:rPr>
          <w:sz w:val="28"/>
          <w:szCs w:val="28"/>
        </w:rPr>
        <w:t>тскому</w:t>
      </w:r>
      <w:proofErr w:type="spellEnd"/>
      <w:r w:rsidR="00DD5079">
        <w:rPr>
          <w:sz w:val="28"/>
          <w:szCs w:val="28"/>
        </w:rPr>
        <w:t xml:space="preserve"> району </w:t>
      </w:r>
      <w:proofErr w:type="spellStart"/>
      <w:r w:rsidR="00DD5079">
        <w:rPr>
          <w:sz w:val="28"/>
          <w:szCs w:val="28"/>
        </w:rPr>
        <w:t>г</w:t>
      </w:r>
      <w:proofErr w:type="gramStart"/>
      <w:r w:rsidR="00DD5079">
        <w:rPr>
          <w:sz w:val="28"/>
          <w:szCs w:val="28"/>
        </w:rPr>
        <w:t>.Е</w:t>
      </w:r>
      <w:proofErr w:type="gramEnd"/>
      <w:r w:rsidR="00DD5079">
        <w:rPr>
          <w:sz w:val="28"/>
          <w:szCs w:val="28"/>
        </w:rPr>
        <w:t>катеринбурга</w:t>
      </w:r>
      <w:proofErr w:type="spellEnd"/>
      <w:r w:rsidR="00DD5079">
        <w:rPr>
          <w:sz w:val="28"/>
          <w:szCs w:val="28"/>
        </w:rPr>
        <w:t xml:space="preserve"> 04.10.2018</w:t>
      </w:r>
      <w:r>
        <w:rPr>
          <w:sz w:val="28"/>
          <w:szCs w:val="28"/>
        </w:rPr>
        <w:t>г.</w:t>
      </w:r>
    </w:p>
    <w:p w:rsidR="00DA3688" w:rsidRPr="00D75077" w:rsidRDefault="00DA3688" w:rsidP="00DA3688">
      <w:pPr>
        <w:ind w:firstLine="709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DD5079">
        <w:rPr>
          <w:sz w:val="28"/>
          <w:szCs w:val="28"/>
        </w:rPr>
        <w:t>6472</w:t>
      </w:r>
      <w:r w:rsidRPr="00D75077">
        <w:rPr>
          <w:sz w:val="28"/>
          <w:szCs w:val="28"/>
        </w:rPr>
        <w:t xml:space="preserve"> от </w:t>
      </w:r>
      <w:r w:rsidR="00DD5079">
        <w:rPr>
          <w:sz w:val="28"/>
          <w:szCs w:val="28"/>
        </w:rPr>
        <w:t>09 апреля</w:t>
      </w:r>
      <w:r w:rsidRPr="00D750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5077">
        <w:rPr>
          <w:sz w:val="28"/>
          <w:szCs w:val="28"/>
        </w:rPr>
        <w:t xml:space="preserve"> года регистрационный  № 1</w:t>
      </w:r>
      <w:r w:rsidR="00DD5079">
        <w:rPr>
          <w:sz w:val="28"/>
          <w:szCs w:val="28"/>
        </w:rPr>
        <w:t>9683</w:t>
      </w:r>
      <w:r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>срок действия лицензии бессрочно.</w:t>
      </w:r>
    </w:p>
    <w:p w:rsidR="00DA3688" w:rsidRPr="006E4690" w:rsidRDefault="00DA3688" w:rsidP="00DA3688">
      <w:pPr>
        <w:jc w:val="both"/>
        <w:rPr>
          <w:sz w:val="28"/>
          <w:szCs w:val="28"/>
        </w:rPr>
      </w:pPr>
      <w:r w:rsidRPr="006E4690">
        <w:rPr>
          <w:sz w:val="28"/>
          <w:szCs w:val="28"/>
        </w:rPr>
        <w:t xml:space="preserve">          Для осуществления </w:t>
      </w:r>
      <w:r>
        <w:rPr>
          <w:sz w:val="28"/>
          <w:szCs w:val="28"/>
        </w:rPr>
        <w:t>финансово-хозяйственной деятельности У</w:t>
      </w:r>
      <w:r w:rsidRPr="006E4690">
        <w:rPr>
          <w:sz w:val="28"/>
          <w:szCs w:val="28"/>
        </w:rPr>
        <w:t>чреждения  открыты лицевые счета:</w:t>
      </w:r>
    </w:p>
    <w:p w:rsidR="00DA3688" w:rsidRPr="006E4690" w:rsidRDefault="00C35EF3" w:rsidP="00DA3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DA3688" w:rsidRPr="006E4690">
        <w:rPr>
          <w:sz w:val="28"/>
          <w:szCs w:val="28"/>
        </w:rPr>
        <w:t>0906071</w:t>
      </w:r>
      <w:r>
        <w:rPr>
          <w:sz w:val="28"/>
          <w:szCs w:val="28"/>
        </w:rPr>
        <w:t>180</w:t>
      </w:r>
      <w:r w:rsidR="00DA3688" w:rsidRPr="006E4690">
        <w:rPr>
          <w:sz w:val="28"/>
          <w:szCs w:val="28"/>
        </w:rPr>
        <w:t xml:space="preserve">  – лицевой счет </w:t>
      </w:r>
      <w:r w:rsidR="00DA3688">
        <w:rPr>
          <w:sz w:val="28"/>
          <w:szCs w:val="28"/>
        </w:rPr>
        <w:t>бюджетного</w:t>
      </w:r>
      <w:r w:rsidR="00DA3688" w:rsidRPr="006E4690">
        <w:rPr>
          <w:sz w:val="28"/>
          <w:szCs w:val="28"/>
        </w:rPr>
        <w:t xml:space="preserve"> учреждения</w:t>
      </w:r>
    </w:p>
    <w:p w:rsidR="00DA3688" w:rsidRPr="006E4690" w:rsidRDefault="00C35EF3" w:rsidP="00DA3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DA3688" w:rsidRPr="006E4690">
        <w:rPr>
          <w:sz w:val="28"/>
          <w:szCs w:val="28"/>
        </w:rPr>
        <w:t>1906071</w:t>
      </w:r>
      <w:r>
        <w:rPr>
          <w:sz w:val="28"/>
          <w:szCs w:val="28"/>
        </w:rPr>
        <w:t>180</w:t>
      </w:r>
      <w:r w:rsidR="00DA3688" w:rsidRPr="006E4690">
        <w:rPr>
          <w:sz w:val="28"/>
          <w:szCs w:val="28"/>
        </w:rPr>
        <w:t xml:space="preserve"> – отдельный лицевой счет </w:t>
      </w:r>
      <w:r w:rsidR="00DA3688">
        <w:rPr>
          <w:sz w:val="28"/>
          <w:szCs w:val="28"/>
        </w:rPr>
        <w:t>бюджетного</w:t>
      </w:r>
      <w:r w:rsidR="00DA3688" w:rsidRPr="006E4690">
        <w:rPr>
          <w:sz w:val="28"/>
          <w:szCs w:val="28"/>
        </w:rPr>
        <w:t xml:space="preserve"> учреждения</w:t>
      </w:r>
    </w:p>
    <w:p w:rsidR="00DA3688" w:rsidRDefault="00C35EF3" w:rsidP="00DA3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DA3688" w:rsidRPr="006E4690">
        <w:rPr>
          <w:sz w:val="28"/>
          <w:szCs w:val="28"/>
        </w:rPr>
        <w:t>3906071</w:t>
      </w:r>
      <w:r>
        <w:rPr>
          <w:sz w:val="28"/>
          <w:szCs w:val="28"/>
        </w:rPr>
        <w:t>180</w:t>
      </w:r>
      <w:r w:rsidR="00DA3688" w:rsidRPr="006E4690">
        <w:rPr>
          <w:sz w:val="28"/>
          <w:szCs w:val="28"/>
        </w:rPr>
        <w:t xml:space="preserve">  – лицевой счет по приносящей доход деятельности</w:t>
      </w:r>
      <w:r w:rsidR="00DA3688">
        <w:rPr>
          <w:sz w:val="28"/>
          <w:szCs w:val="28"/>
        </w:rPr>
        <w:t xml:space="preserve"> </w:t>
      </w:r>
      <w:proofErr w:type="gramStart"/>
      <w:r w:rsidR="00DA3688">
        <w:rPr>
          <w:sz w:val="28"/>
          <w:szCs w:val="28"/>
        </w:rPr>
        <w:t>в</w:t>
      </w:r>
      <w:proofErr w:type="gramEnd"/>
      <w:r w:rsidR="00DA3688">
        <w:rPr>
          <w:sz w:val="28"/>
          <w:szCs w:val="28"/>
        </w:rPr>
        <w:t xml:space="preserve"> </w:t>
      </w:r>
    </w:p>
    <w:p w:rsidR="00DA3688" w:rsidRDefault="00DA3688" w:rsidP="00DA3688">
      <w:pPr>
        <w:ind w:left="720"/>
        <w:jc w:val="both"/>
        <w:rPr>
          <w:sz w:val="28"/>
          <w:szCs w:val="28"/>
        </w:rPr>
      </w:pPr>
    </w:p>
    <w:p w:rsidR="00DA3688" w:rsidRPr="006E4690" w:rsidRDefault="00DA3688" w:rsidP="00DA36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контрольным мероприятием установлено: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Учреждению  на 2021 год: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Соглашением  от 28.12.2020</w:t>
      </w:r>
      <w:r w:rsidRPr="00722BD1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№</w:t>
      </w:r>
      <w:r w:rsidR="00C35EF3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 xml:space="preserve"> </w:t>
      </w:r>
      <w:r w:rsidRPr="00722BD1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>предоставлении</w:t>
      </w:r>
      <w:r w:rsidRPr="00722BD1">
        <w:rPr>
          <w:rFonts w:ascii="PT Astra Serif" w:hAnsi="PT Astra Serif"/>
          <w:sz w:val="28"/>
          <w:szCs w:val="28"/>
        </w:rPr>
        <w:t xml:space="preserve"> субсидии </w:t>
      </w:r>
      <w:r>
        <w:rPr>
          <w:rFonts w:ascii="PT Astra Serif" w:hAnsi="PT Astra Serif"/>
          <w:sz w:val="28"/>
          <w:szCs w:val="28"/>
        </w:rPr>
        <w:t xml:space="preserve"> на финансовое обеспечение выпол</w:t>
      </w:r>
      <w:r w:rsidRPr="00722BD1">
        <w:rPr>
          <w:rFonts w:ascii="PT Astra Serif" w:hAnsi="PT Astra Serif"/>
          <w:sz w:val="28"/>
          <w:szCs w:val="28"/>
        </w:rPr>
        <w:t>н</w:t>
      </w:r>
      <w:r w:rsidR="00C35EF3">
        <w:rPr>
          <w:rFonts w:ascii="PT Astra Serif" w:hAnsi="PT Astra Serif"/>
          <w:sz w:val="28"/>
          <w:szCs w:val="28"/>
        </w:rPr>
        <w:t>ен</w:t>
      </w:r>
      <w:r w:rsidRPr="00722BD1">
        <w:rPr>
          <w:rFonts w:ascii="PT Astra Serif" w:hAnsi="PT Astra Serif"/>
          <w:sz w:val="28"/>
          <w:szCs w:val="28"/>
        </w:rPr>
        <w:t>ия муниципального задания</w:t>
      </w:r>
      <w:r>
        <w:rPr>
          <w:rFonts w:ascii="PT Astra Serif" w:hAnsi="PT Astra Serif"/>
          <w:sz w:val="28"/>
          <w:szCs w:val="28"/>
        </w:rPr>
        <w:t>» (далее – Соглашение №</w:t>
      </w:r>
      <w:r w:rsidR="00C35EF3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 xml:space="preserve">) выделены денежные средства в виде субсидии на обеспечение питанием учащихся за счет средств областного бюджета в сумме </w:t>
      </w:r>
      <w:r w:rsidR="00C35EF3">
        <w:rPr>
          <w:rFonts w:ascii="PT Astra Serif" w:hAnsi="PT Astra Serif"/>
          <w:sz w:val="28"/>
          <w:szCs w:val="28"/>
        </w:rPr>
        <w:t>2 836 740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Соглашением от 28.12.2020г. №</w:t>
      </w:r>
      <w:r w:rsidR="00C35EF3">
        <w:rPr>
          <w:rFonts w:ascii="PT Astra Serif" w:hAnsi="PT Astra Serif"/>
          <w:sz w:val="28"/>
          <w:szCs w:val="28"/>
        </w:rPr>
        <w:t>4/3</w:t>
      </w:r>
      <w:r>
        <w:rPr>
          <w:rFonts w:ascii="PT Astra Serif" w:hAnsi="PT Astra Serif"/>
          <w:sz w:val="28"/>
          <w:szCs w:val="28"/>
        </w:rPr>
        <w:t xml:space="preserve"> </w:t>
      </w:r>
      <w:r w:rsidRPr="00722BD1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 xml:space="preserve"> порядке предоставления целевой </w:t>
      </w:r>
      <w:r w:rsidRPr="009169D8">
        <w:rPr>
          <w:rFonts w:ascii="PT Astra Serif" w:hAnsi="PT Astra Serif"/>
          <w:sz w:val="28"/>
          <w:szCs w:val="28"/>
        </w:rPr>
        <w:t xml:space="preserve"> субсидии</w:t>
      </w:r>
      <w:r>
        <w:rPr>
          <w:rFonts w:ascii="PT Astra Serif" w:hAnsi="PT Astra Serif"/>
          <w:sz w:val="28"/>
          <w:szCs w:val="28"/>
        </w:rPr>
        <w:t xml:space="preserve"> на финансовое обеспечение иных целей»  (далее – Соглашение №</w:t>
      </w:r>
      <w:r w:rsidR="00C35EF3">
        <w:rPr>
          <w:rFonts w:ascii="PT Astra Serif" w:hAnsi="PT Astra Serif"/>
          <w:sz w:val="28"/>
          <w:szCs w:val="28"/>
        </w:rPr>
        <w:t>4/3</w:t>
      </w:r>
      <w:r>
        <w:rPr>
          <w:rFonts w:ascii="PT Astra Serif" w:hAnsi="PT Astra Serif"/>
          <w:sz w:val="28"/>
          <w:szCs w:val="28"/>
        </w:rPr>
        <w:t xml:space="preserve">) выделены денежные средства в виде субсидии на </w:t>
      </w:r>
      <w:r w:rsidR="00586422">
        <w:rPr>
          <w:rFonts w:ascii="PT Astra Serif" w:hAnsi="PT Astra Serif"/>
          <w:sz w:val="28"/>
          <w:szCs w:val="28"/>
        </w:rPr>
        <w:t xml:space="preserve">организацию бесплатного </w:t>
      </w:r>
      <w:r w:rsidR="00586422">
        <w:rPr>
          <w:rFonts w:ascii="PT Astra Serif" w:hAnsi="PT Astra Serif"/>
          <w:sz w:val="28"/>
          <w:szCs w:val="28"/>
        </w:rPr>
        <w:lastRenderedPageBreak/>
        <w:t xml:space="preserve">горячего питания обучающихся получающих начальное общее образование за </w:t>
      </w:r>
      <w:r>
        <w:rPr>
          <w:rFonts w:ascii="PT Astra Serif" w:hAnsi="PT Astra Serif"/>
          <w:sz w:val="28"/>
          <w:szCs w:val="28"/>
        </w:rPr>
        <w:t xml:space="preserve">счет средств федерального бюджета в сумме </w:t>
      </w:r>
      <w:r w:rsidR="00586422">
        <w:rPr>
          <w:rFonts w:ascii="PT Astra Serif" w:hAnsi="PT Astra Serif"/>
          <w:sz w:val="28"/>
          <w:szCs w:val="28"/>
        </w:rPr>
        <w:t>2 901 798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расчетом к Плану финансово-хозяйственной деятельности, утвержденному на 23.06.2021г. предусмотрены внебюджетные средства на питание учащихся за счет родительской платы в сумме </w:t>
      </w:r>
      <w:r w:rsidR="00586422">
        <w:rPr>
          <w:rFonts w:ascii="PT Astra Serif" w:hAnsi="PT Astra Serif"/>
          <w:sz w:val="28"/>
          <w:szCs w:val="28"/>
        </w:rPr>
        <w:t>2 048 000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28.12.2020г. № 801-ПА «Об организации питания в общеобразовательных организациях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во 2 полугодии 2020-2021 учебного года», Приказом Учр</w:t>
      </w:r>
      <w:r w:rsidR="00586422">
        <w:rPr>
          <w:rFonts w:ascii="PT Astra Serif" w:hAnsi="PT Astra Serif"/>
          <w:sz w:val="28"/>
          <w:szCs w:val="28"/>
        </w:rPr>
        <w:t>еждения от 11.01.2021г. № 2-од</w:t>
      </w:r>
      <w:r>
        <w:rPr>
          <w:rFonts w:ascii="PT Astra Serif" w:hAnsi="PT Astra Serif"/>
          <w:sz w:val="28"/>
          <w:szCs w:val="28"/>
        </w:rPr>
        <w:t xml:space="preserve"> «Об организации питания </w:t>
      </w:r>
      <w:r w:rsidR="00586422">
        <w:rPr>
          <w:rFonts w:ascii="PT Astra Serif" w:hAnsi="PT Astra Serif"/>
          <w:sz w:val="28"/>
          <w:szCs w:val="28"/>
        </w:rPr>
        <w:t>обучающихся в 1</w:t>
      </w:r>
      <w:r>
        <w:rPr>
          <w:rFonts w:ascii="PT Astra Serif" w:hAnsi="PT Astra Serif"/>
          <w:sz w:val="28"/>
          <w:szCs w:val="28"/>
        </w:rPr>
        <w:t xml:space="preserve"> полугодии 2020-2021 учебного года</w:t>
      </w:r>
      <w:r w:rsidR="00586422">
        <w:rPr>
          <w:rFonts w:ascii="PT Astra Serif" w:hAnsi="PT Astra Serif"/>
          <w:sz w:val="28"/>
          <w:szCs w:val="28"/>
        </w:rPr>
        <w:t xml:space="preserve"> в муниципальном общеобразовательном учреждении «Пионерская СОШ»</w:t>
      </w:r>
      <w:r>
        <w:rPr>
          <w:rFonts w:ascii="PT Astra Serif" w:hAnsi="PT Astra Serif"/>
          <w:sz w:val="28"/>
          <w:szCs w:val="28"/>
        </w:rPr>
        <w:t xml:space="preserve"> установлена стоимость обеспечение бесплатным питанием отдельных категорий учащихся за счет средств областного бюджета.</w:t>
      </w:r>
      <w:proofErr w:type="gramEnd"/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24.09.2020г. «Об утверждении порядка распределения и расходования субсидии из областного бюджета бюджету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организацию бесплатного горячего питания обучающихся, получающих начальное общее образование в муниципальных общеобразовательных организациях», с изменениями от 26.02.2021 № 105-ПА постановления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и </w:t>
      </w:r>
      <w:r w:rsidR="0071093D">
        <w:rPr>
          <w:rFonts w:ascii="PT Astra Serif" w:hAnsi="PT Astra Serif"/>
          <w:sz w:val="28"/>
          <w:szCs w:val="28"/>
        </w:rPr>
        <w:t>Приказом Учреждения от 26.02.2021г. № 13/4-од</w:t>
      </w:r>
      <w:r w:rsidRPr="0071093D">
        <w:rPr>
          <w:rFonts w:ascii="PT Astra Serif" w:hAnsi="PT Astra Serif"/>
          <w:sz w:val="28"/>
          <w:szCs w:val="28"/>
        </w:rPr>
        <w:t xml:space="preserve">  «</w:t>
      </w:r>
      <w:r w:rsidR="00586422" w:rsidRPr="0071093D">
        <w:rPr>
          <w:rFonts w:ascii="PT Astra Serif" w:hAnsi="PT Astra Serif"/>
          <w:sz w:val="28"/>
          <w:szCs w:val="28"/>
        </w:rPr>
        <w:t>Об организации питания обучающихся</w:t>
      </w:r>
      <w:r w:rsidR="0071093D">
        <w:rPr>
          <w:rFonts w:ascii="PT Astra Serif" w:hAnsi="PT Astra Serif"/>
          <w:sz w:val="28"/>
          <w:szCs w:val="28"/>
        </w:rPr>
        <w:t xml:space="preserve"> с 01.03.2021</w:t>
      </w:r>
      <w:proofErr w:type="gramEnd"/>
      <w:r w:rsidR="0071093D">
        <w:rPr>
          <w:rFonts w:ascii="PT Astra Serif" w:hAnsi="PT Astra Serif"/>
          <w:sz w:val="28"/>
          <w:szCs w:val="28"/>
        </w:rPr>
        <w:t xml:space="preserve">г. </w:t>
      </w:r>
      <w:r w:rsidR="00586422" w:rsidRPr="0071093D">
        <w:rPr>
          <w:rFonts w:ascii="PT Astra Serif" w:hAnsi="PT Astra Serif"/>
          <w:sz w:val="28"/>
          <w:szCs w:val="28"/>
        </w:rPr>
        <w:t xml:space="preserve"> </w:t>
      </w:r>
      <w:r w:rsidR="00586422">
        <w:rPr>
          <w:rFonts w:ascii="PT Astra Serif" w:hAnsi="PT Astra Serif"/>
          <w:sz w:val="28"/>
          <w:szCs w:val="28"/>
        </w:rPr>
        <w:t>в муниципальном общеобразовательном учреждении «</w:t>
      </w:r>
      <w:proofErr w:type="gramStart"/>
      <w:r w:rsidR="00586422">
        <w:rPr>
          <w:rFonts w:ascii="PT Astra Serif" w:hAnsi="PT Astra Serif"/>
          <w:sz w:val="28"/>
          <w:szCs w:val="28"/>
        </w:rPr>
        <w:t>Пионерская</w:t>
      </w:r>
      <w:proofErr w:type="gramEnd"/>
      <w:r w:rsidR="00586422">
        <w:rPr>
          <w:rFonts w:ascii="PT Astra Serif" w:hAnsi="PT Astra Serif"/>
          <w:sz w:val="28"/>
          <w:szCs w:val="28"/>
        </w:rPr>
        <w:t xml:space="preserve"> СОШ» </w:t>
      </w:r>
      <w:r>
        <w:rPr>
          <w:rFonts w:ascii="PT Astra Serif" w:hAnsi="PT Astra Serif"/>
          <w:sz w:val="28"/>
          <w:szCs w:val="28"/>
        </w:rPr>
        <w:t>установлен размер стоимости  горячего питания на одного обучающегося по программам начального общего образования за счет средств федерального бюджета равный 65,12 руб.</w:t>
      </w:r>
    </w:p>
    <w:p w:rsidR="00DA3688" w:rsidRDefault="00DA3688" w:rsidP="00DA3688">
      <w:pPr>
        <w:jc w:val="both"/>
        <w:rPr>
          <w:rFonts w:ascii="PT Astra Serif" w:hAnsi="PT Astra Serif"/>
          <w:sz w:val="28"/>
          <w:szCs w:val="28"/>
        </w:rPr>
      </w:pPr>
    </w:p>
    <w:p w:rsidR="00183A86" w:rsidRDefault="00DA3688" w:rsidP="004A183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расходования средств на питание учащихся установлено: питание </w:t>
      </w:r>
      <w:r w:rsidR="00586422">
        <w:rPr>
          <w:rFonts w:ascii="PT Astra Serif" w:hAnsi="PT Astra Serif"/>
          <w:sz w:val="28"/>
          <w:szCs w:val="28"/>
        </w:rPr>
        <w:t>обучаю</w:t>
      </w:r>
      <w:r>
        <w:rPr>
          <w:rFonts w:ascii="PT Astra Serif" w:hAnsi="PT Astra Serif"/>
          <w:sz w:val="28"/>
          <w:szCs w:val="28"/>
        </w:rPr>
        <w:t xml:space="preserve">щихся осуществляется </w:t>
      </w:r>
      <w:r w:rsidR="00586422">
        <w:rPr>
          <w:rFonts w:ascii="PT Astra Serif" w:hAnsi="PT Astra Serif"/>
          <w:sz w:val="28"/>
          <w:szCs w:val="28"/>
        </w:rPr>
        <w:t>на основании Договоров на оказание услуг по организации питания учащихся по время образовательного процесса с МУП «Комбинат</w:t>
      </w:r>
      <w:r w:rsidR="00183A86">
        <w:rPr>
          <w:rFonts w:ascii="PT Astra Serif" w:hAnsi="PT Astra Serif"/>
          <w:sz w:val="28"/>
          <w:szCs w:val="28"/>
        </w:rPr>
        <w:t xml:space="preserve"> школьного и студенческого питания» муниципального  образования город Ирбит (далее – МУП «КШСП</w:t>
      </w:r>
      <w:r w:rsidR="00232D0D">
        <w:rPr>
          <w:rFonts w:ascii="PT Astra Serif" w:hAnsi="PT Astra Serif"/>
          <w:sz w:val="28"/>
          <w:szCs w:val="28"/>
        </w:rPr>
        <w:t>)</w:t>
      </w:r>
      <w:r w:rsidR="00183A86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 базе школьной столовой</w:t>
      </w:r>
      <w:r w:rsidR="00183A86">
        <w:rPr>
          <w:rFonts w:ascii="PT Astra Serif" w:hAnsi="PT Astra Serif"/>
          <w:sz w:val="28"/>
          <w:szCs w:val="28"/>
        </w:rPr>
        <w:t xml:space="preserve"> Учреждения.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A183B" w:rsidRDefault="00183A86" w:rsidP="004A183B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A3688">
        <w:rPr>
          <w:rFonts w:ascii="PT Astra Serif" w:hAnsi="PT Astra Serif"/>
          <w:sz w:val="28"/>
          <w:szCs w:val="28"/>
        </w:rPr>
        <w:t xml:space="preserve"> </w:t>
      </w:r>
    </w:p>
    <w:p w:rsidR="00C35EF3" w:rsidRDefault="00C35EF3" w:rsidP="00C35EF3">
      <w:pPr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proofErr w:type="gramStart"/>
      <w:r w:rsidR="00183A86">
        <w:rPr>
          <w:rFonts w:ascii="PT Astra Serif" w:eastAsia="Calibri" w:hAnsi="PT Astra Serif"/>
          <w:sz w:val="28"/>
          <w:szCs w:val="28"/>
          <w:lang w:eastAsia="en-US"/>
        </w:rPr>
        <w:t xml:space="preserve">В проверяемом периоде закупочная деятельность учреждения осуществляется в соответствии с </w:t>
      </w:r>
      <w:r w:rsidR="00183A86" w:rsidRPr="004A183B">
        <w:rPr>
          <w:rFonts w:ascii="PT Astra Serif" w:eastAsiaTheme="minorHAnsi" w:hAnsi="PT Astra Serif" w:cs="Arial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7" w:history="1">
        <w:r w:rsidR="00183A86" w:rsidRPr="004A183B">
          <w:rPr>
            <w:rFonts w:ascii="PT Astra Serif" w:eastAsiaTheme="minorHAnsi" w:hAnsi="PT Astra Serif" w:cs="Arial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83A86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 18.07.2011 N 223-ФЗ «</w:t>
      </w:r>
      <w:r w:rsidR="00183A86" w:rsidRPr="004A183B">
        <w:rPr>
          <w:rFonts w:ascii="PT Astra Serif" w:eastAsiaTheme="minorHAnsi" w:hAnsi="PT Astra Serif" w:cs="Arial"/>
          <w:sz w:val="28"/>
          <w:szCs w:val="28"/>
          <w:lang w:eastAsia="en-US"/>
        </w:rPr>
        <w:t>О закупке товаров, работ, услуг от</w:t>
      </w:r>
      <w:r w:rsidR="00183A86">
        <w:rPr>
          <w:rFonts w:ascii="PT Astra Serif" w:eastAsiaTheme="minorHAnsi" w:hAnsi="PT Astra Serif" w:cs="Arial"/>
          <w:sz w:val="28"/>
          <w:szCs w:val="28"/>
          <w:lang w:eastAsia="en-US"/>
        </w:rPr>
        <w:t>дельными видами юридических лиц»</w:t>
      </w:r>
      <w:r w:rsidR="00183A86" w:rsidRPr="004A183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(дале</w:t>
      </w:r>
      <w:r w:rsidR="00183A86">
        <w:rPr>
          <w:rFonts w:ascii="PT Astra Serif" w:eastAsiaTheme="minorHAnsi" w:hAnsi="PT Astra Serif" w:cs="Arial"/>
          <w:sz w:val="28"/>
          <w:szCs w:val="28"/>
          <w:lang w:eastAsia="en-US"/>
        </w:rPr>
        <w:t>е - Федеральный закон N 223-ФЗ) и «</w:t>
      </w:r>
      <w:r w:rsidRPr="00C35EF3">
        <w:rPr>
          <w:rFonts w:ascii="PT Astra Serif" w:eastAsia="Calibri" w:hAnsi="PT Astra Serif"/>
          <w:sz w:val="28"/>
          <w:szCs w:val="28"/>
          <w:lang w:eastAsia="en-US"/>
        </w:rPr>
        <w:t>Положение</w:t>
      </w:r>
      <w:r w:rsidR="00183A86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Pr="00C35EF3">
        <w:rPr>
          <w:rFonts w:ascii="PT Astra Serif" w:eastAsia="Calibri" w:hAnsi="PT Astra Serif"/>
          <w:sz w:val="28"/>
          <w:szCs w:val="28"/>
          <w:lang w:eastAsia="en-US"/>
        </w:rPr>
        <w:t xml:space="preserve"> о закупке товаров, работ, услуг для собственных нужд муниципального общеобразовательного учреждения «Пионерская средняя общеобразовательная школа»</w:t>
      </w:r>
      <w:r w:rsidR="00183A8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35EF3">
        <w:rPr>
          <w:rFonts w:ascii="PT Astra Serif" w:eastAsia="Calibri" w:hAnsi="PT Astra Serif"/>
          <w:sz w:val="28"/>
          <w:szCs w:val="28"/>
          <w:lang w:eastAsia="en-US"/>
        </w:rPr>
        <w:t>(новая редакция)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C35EF3">
        <w:rPr>
          <w:sz w:val="28"/>
          <w:szCs w:val="28"/>
        </w:rPr>
        <w:t xml:space="preserve"> </w:t>
      </w:r>
      <w:r w:rsidR="00183A86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 н</w:t>
      </w:r>
      <w:r w:rsidRPr="00C35EF3">
        <w:rPr>
          <w:sz w:val="28"/>
          <w:szCs w:val="28"/>
        </w:rPr>
        <w:t>аблюдательным советом муниципального общеобразовательного учреждения «Пионерская средняя общеобразовательная школа» (Протокол</w:t>
      </w:r>
      <w:proofErr w:type="gramEnd"/>
      <w:r w:rsidRPr="00C35EF3">
        <w:rPr>
          <w:sz w:val="28"/>
          <w:szCs w:val="28"/>
        </w:rPr>
        <w:t xml:space="preserve"> заседания Наблюдательного совета от 14 марта 2019 года №</w:t>
      </w:r>
      <w:r w:rsidRPr="00C35EF3">
        <w:rPr>
          <w:color w:val="FF0000"/>
          <w:sz w:val="28"/>
          <w:szCs w:val="28"/>
        </w:rPr>
        <w:t xml:space="preserve"> </w:t>
      </w:r>
      <w:r w:rsidRPr="00C35EF3">
        <w:rPr>
          <w:sz w:val="28"/>
          <w:szCs w:val="28"/>
        </w:rPr>
        <w:t>3)</w:t>
      </w:r>
      <w:r w:rsidR="00183A86">
        <w:rPr>
          <w:sz w:val="28"/>
          <w:szCs w:val="28"/>
        </w:rPr>
        <w:t xml:space="preserve"> и размещенным</w:t>
      </w:r>
      <w:r>
        <w:rPr>
          <w:sz w:val="28"/>
          <w:szCs w:val="28"/>
        </w:rPr>
        <w:t xml:space="preserve"> в единой информационной системе 15.03.2019г.</w:t>
      </w:r>
    </w:p>
    <w:p w:rsidR="00183A86" w:rsidRDefault="00183A86" w:rsidP="00C35EF3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За проверяемый период учреждением заключены Договоры на </w:t>
      </w:r>
      <w:r>
        <w:rPr>
          <w:rFonts w:ascii="PT Astra Serif" w:hAnsi="PT Astra Serif"/>
          <w:sz w:val="28"/>
          <w:szCs w:val="28"/>
        </w:rPr>
        <w:t>оказание услуг по организации питания учащихся по время образовательного процесса с МУП «КШСП»</w:t>
      </w:r>
      <w:r w:rsidR="00117FCA">
        <w:rPr>
          <w:rFonts w:ascii="PT Astra Serif" w:hAnsi="PT Astra Serif"/>
          <w:sz w:val="28"/>
          <w:szCs w:val="28"/>
        </w:rPr>
        <w:t xml:space="preserve"> (далее – Договор)</w:t>
      </w:r>
      <w:r>
        <w:rPr>
          <w:rFonts w:ascii="PT Astra Serif" w:hAnsi="PT Astra Serif"/>
          <w:sz w:val="28"/>
          <w:szCs w:val="28"/>
        </w:rPr>
        <w:t xml:space="preserve"> в количестве 60 штук на общую сумму 4 236 877 руб.</w:t>
      </w:r>
      <w:r w:rsidR="00B026B6">
        <w:rPr>
          <w:rFonts w:ascii="PT Astra Serif" w:hAnsi="PT Astra Serif"/>
          <w:sz w:val="28"/>
          <w:szCs w:val="28"/>
        </w:rPr>
        <w:t>, в том числе за счет средств федерального бюджета на сумму 1 406 461,76 руб., за счет средств областного бюджета на сумму 1 824 201,24 руб., за счет</w:t>
      </w:r>
      <w:proofErr w:type="gramEnd"/>
      <w:r w:rsidR="00B026B6">
        <w:rPr>
          <w:rFonts w:ascii="PT Astra Serif" w:hAnsi="PT Astra Serif"/>
          <w:sz w:val="28"/>
          <w:szCs w:val="28"/>
        </w:rPr>
        <w:t xml:space="preserve"> средств родительской платы на сумму 1 006 214 руб.</w:t>
      </w:r>
    </w:p>
    <w:p w:rsidR="00C31FF9" w:rsidRDefault="00C31FF9" w:rsidP="00C35EF3">
      <w:pPr>
        <w:jc w:val="both"/>
        <w:rPr>
          <w:rFonts w:ascii="PT Astra Serif" w:hAnsi="PT Astra Serif"/>
          <w:sz w:val="28"/>
          <w:szCs w:val="28"/>
        </w:rPr>
      </w:pPr>
    </w:p>
    <w:p w:rsidR="00C31FF9" w:rsidRPr="00B975DF" w:rsidRDefault="00C31FF9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lastRenderedPageBreak/>
        <w:t xml:space="preserve">    Учреждению в соответст</w:t>
      </w:r>
      <w:r w:rsidR="00232D0D">
        <w:rPr>
          <w:rFonts w:ascii="PT Astra Serif" w:hAnsi="PT Astra Serif" w:cs="Segoe UI"/>
          <w:color w:val="000000"/>
          <w:sz w:val="28"/>
          <w:szCs w:val="28"/>
        </w:rPr>
        <w:t>вии с Соглашением №4/3 поступили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субсидия  федерального бюджета на организацию бесплатного горячего питания обучающихся, получающих начальное общее образование в сумме 1 438 761,92руб.  (</w:t>
      </w:r>
      <w:proofErr w:type="gramStart"/>
      <w:r>
        <w:rPr>
          <w:rFonts w:ascii="PT Astra Serif" w:hAnsi="PT Astra Serif" w:cs="Segoe UI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 w:cs="Segoe UI"/>
          <w:color w:val="000000"/>
          <w:sz w:val="28"/>
          <w:szCs w:val="28"/>
        </w:rPr>
        <w:t xml:space="preserve">/п от 01.03.2021г. № 692 – 234 497,12 руб., п/п от 29.03.2021г. № 1254 – 243 548,80руб., п/п от 15.04.2021г. № 1535 – 866 292,00 руб., п/п от 27.05.2021г. №2357 – </w:t>
      </w:r>
      <w:proofErr w:type="gramStart"/>
      <w:r>
        <w:rPr>
          <w:rFonts w:ascii="PT Astra Serif" w:hAnsi="PT Astra Serif" w:cs="Segoe UI"/>
          <w:color w:val="000000"/>
          <w:sz w:val="28"/>
          <w:szCs w:val="28"/>
        </w:rPr>
        <w:t>94</w:t>
      </w:r>
      <w:r w:rsidR="00036DD3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>
        <w:rPr>
          <w:rFonts w:ascii="PT Astra Serif" w:hAnsi="PT Astra Serif" w:cs="Segoe UI"/>
          <w:color w:val="000000"/>
          <w:sz w:val="28"/>
          <w:szCs w:val="28"/>
        </w:rPr>
        <w:t>424,00 руб.).</w:t>
      </w:r>
      <w:proofErr w:type="gramEnd"/>
      <w:r>
        <w:rPr>
          <w:rFonts w:ascii="PT Astra Serif" w:hAnsi="PT Astra Serif" w:cs="Segoe UI"/>
          <w:color w:val="000000"/>
          <w:sz w:val="28"/>
          <w:szCs w:val="28"/>
        </w:rPr>
        <w:t xml:space="preserve">  На 30.06.2021 года субсидия израсходована в сумме 1 406 461,76руб. Остаток субсидии на счете составил 32 300,16руб.</w:t>
      </w:r>
    </w:p>
    <w:p w:rsidR="00C31FF9" w:rsidRDefault="00C31FF9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A86624">
        <w:rPr>
          <w:rFonts w:ascii="PT Astra Serif" w:hAnsi="PT Astra Serif" w:cs="Segoe UI"/>
          <w:color w:val="000000"/>
          <w:sz w:val="28"/>
          <w:szCs w:val="28"/>
        </w:rPr>
        <w:t xml:space="preserve">    </w:t>
      </w:r>
      <w:r>
        <w:rPr>
          <w:rFonts w:ascii="PT Astra Serif" w:hAnsi="PT Astra Serif" w:cs="Segoe UI"/>
          <w:color w:val="000000"/>
          <w:sz w:val="28"/>
          <w:szCs w:val="28"/>
        </w:rPr>
        <w:t>В соответствии с Соглашением № 4 учреждению поступила субсидия областного бюджета в сумме 1 824 201,24 руб. (</w:t>
      </w:r>
      <w:proofErr w:type="gramStart"/>
      <w:r>
        <w:rPr>
          <w:rFonts w:ascii="PT Astra Serif" w:hAnsi="PT Astra Serif" w:cs="Segoe UI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 w:cs="Segoe UI"/>
          <w:color w:val="000000"/>
          <w:sz w:val="28"/>
          <w:szCs w:val="28"/>
        </w:rPr>
        <w:t>/п от 10.03.2021г. № 878 – 340 465,88 руб.,  п/п от 16.03.2021г. № 991 – 343 220,20 руб., п/п от 14.04.2021г. №1484 – 344 265,56 руб., п/п от 02.06.2021г. №2464 – 440 407,68 руб., от 23.06.2021г. № 2927 – 355 841,92 руб.). На 30.06.2021г. субсидия израсходована полностью.</w:t>
      </w:r>
    </w:p>
    <w:p w:rsidR="009861DA" w:rsidRDefault="00232D0D" w:rsidP="00F16358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На внебюджетный счет на 27</w:t>
      </w:r>
      <w:r w:rsidR="00C31FF9">
        <w:rPr>
          <w:rFonts w:ascii="PT Astra Serif" w:hAnsi="PT Astra Serif" w:cs="Segoe UI"/>
          <w:color w:val="000000"/>
          <w:sz w:val="28"/>
          <w:szCs w:val="28"/>
        </w:rPr>
        <w:t>.07.2021г. поступили денежные средства в сумме 941 115,60 руб., на продукты питания расходы составили 909 254руб. Остаток средств на счете составляет 31 861,60 руб.</w:t>
      </w:r>
      <w:r w:rsidR="009861DA">
        <w:rPr>
          <w:rFonts w:ascii="PT Astra Serif" w:hAnsi="PT Astra Serif" w:cs="Segoe UI"/>
          <w:color w:val="000000"/>
          <w:sz w:val="28"/>
          <w:szCs w:val="28"/>
        </w:rPr>
        <w:t xml:space="preserve"> </w:t>
      </w:r>
    </w:p>
    <w:p w:rsidR="00117FCA" w:rsidRDefault="009861DA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</w:t>
      </w:r>
    </w:p>
    <w:p w:rsidR="00117FCA" w:rsidRDefault="009861DA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</w:t>
      </w:r>
      <w:r w:rsidR="00C31FF9">
        <w:rPr>
          <w:rFonts w:ascii="PT Astra Serif" w:hAnsi="PT Astra Serif" w:cs="Segoe UI"/>
          <w:color w:val="000000"/>
          <w:sz w:val="28"/>
          <w:szCs w:val="28"/>
        </w:rPr>
        <w:t xml:space="preserve">Проверкой </w:t>
      </w:r>
      <w:r w:rsidR="00117FCA">
        <w:rPr>
          <w:rFonts w:ascii="PT Astra Serif" w:hAnsi="PT Astra Serif" w:cs="Segoe UI"/>
          <w:color w:val="000000"/>
          <w:sz w:val="28"/>
          <w:szCs w:val="28"/>
        </w:rPr>
        <w:t xml:space="preserve"> соблюдения договорных обязательств в части сроков оплаты установлено, что в нарушение пункта 2.4. Договоров нарушаются сроки оплаты</w:t>
      </w:r>
      <w:r w:rsidR="00036DD3">
        <w:rPr>
          <w:rFonts w:ascii="PT Astra Serif" w:hAnsi="PT Astra Serif" w:cs="Segoe UI"/>
          <w:color w:val="000000"/>
          <w:sz w:val="28"/>
          <w:szCs w:val="28"/>
        </w:rPr>
        <w:t>,</w:t>
      </w:r>
      <w:r w:rsidR="00036DD3" w:rsidRPr="00036DD3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036DD3">
        <w:rPr>
          <w:rFonts w:ascii="PT Astra Serif" w:hAnsi="PT Astra Serif" w:cs="Segoe UI"/>
          <w:color w:val="000000"/>
          <w:sz w:val="28"/>
          <w:szCs w:val="28"/>
        </w:rPr>
        <w:t xml:space="preserve">срок оплаты превысил тридцать дней </w:t>
      </w:r>
      <w:proofErr w:type="gramStart"/>
      <w:r w:rsidR="00036DD3">
        <w:rPr>
          <w:rFonts w:ascii="PT Astra Serif" w:hAnsi="PT Astra Serif" w:cs="Segoe UI"/>
          <w:color w:val="000000"/>
          <w:sz w:val="28"/>
          <w:szCs w:val="28"/>
        </w:rPr>
        <w:t>с даты подписания</w:t>
      </w:r>
      <w:proofErr w:type="gramEnd"/>
      <w:r w:rsidR="00036DD3">
        <w:rPr>
          <w:rFonts w:ascii="PT Astra Serif" w:hAnsi="PT Astra Serif" w:cs="Segoe UI"/>
          <w:color w:val="000000"/>
          <w:sz w:val="28"/>
          <w:szCs w:val="28"/>
        </w:rPr>
        <w:t xml:space="preserve"> акта сдачи-приемки объема услуг,</w:t>
      </w:r>
      <w:r w:rsidR="00117FCA">
        <w:rPr>
          <w:rFonts w:ascii="PT Astra Serif" w:hAnsi="PT Astra Serif" w:cs="Segoe UI"/>
          <w:color w:val="000000"/>
          <w:sz w:val="28"/>
          <w:szCs w:val="28"/>
        </w:rPr>
        <w:t xml:space="preserve"> при наличии средств на счете Учреждения, так по федеральным средствам:</w:t>
      </w:r>
    </w:p>
    <w:p w:rsidR="00A32107" w:rsidRDefault="00BA1211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260D2A">
        <w:rPr>
          <w:rFonts w:ascii="PT Astra Serif" w:hAnsi="PT Astra Serif" w:cs="Segoe UI"/>
          <w:color w:val="000000"/>
          <w:sz w:val="28"/>
          <w:szCs w:val="28"/>
        </w:rPr>
        <w:t xml:space="preserve">     </w:t>
      </w:r>
    </w:p>
    <w:p w:rsidR="00BA1211" w:rsidRDefault="00A32107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 </w:t>
      </w:r>
      <w:proofErr w:type="gramStart"/>
      <w:r w:rsidR="00260D2A">
        <w:rPr>
          <w:rFonts w:ascii="PT Astra Serif" w:hAnsi="PT Astra Serif" w:cs="Segoe UI"/>
          <w:color w:val="000000"/>
          <w:sz w:val="28"/>
          <w:szCs w:val="28"/>
        </w:rPr>
        <w:t xml:space="preserve">На счет Учреждения денежные средства из федерального бюджета для оплаты оказанных услуг по питанию 15.04.2021г. были перечислены в сумме 866 292руб., 22 04.2021г. произведены расходы по оплате оказанных услуг в сумме 271 029,44 руб. Остаток средств на счете на 23.04.2021 года составил 595 262,56 руб., таким образом, для соблюдения срока оплаты оказанных услуг </w:t>
      </w:r>
      <w:r w:rsidR="00232D0D">
        <w:rPr>
          <w:rFonts w:ascii="PT Astra Serif" w:hAnsi="PT Astra Serif" w:cs="Segoe UI"/>
          <w:color w:val="000000"/>
          <w:sz w:val="28"/>
          <w:szCs w:val="28"/>
        </w:rPr>
        <w:t xml:space="preserve">по питанию учащихся </w:t>
      </w:r>
      <w:r w:rsidR="00260D2A">
        <w:rPr>
          <w:rFonts w:ascii="PT Astra Serif" w:hAnsi="PT Astra Serif" w:cs="Segoe UI"/>
          <w:color w:val="000000"/>
          <w:sz w:val="28"/>
          <w:szCs w:val="28"/>
        </w:rPr>
        <w:t>по Договорам</w:t>
      </w:r>
      <w:proofErr w:type="gramEnd"/>
      <w:r w:rsidR="00260D2A">
        <w:rPr>
          <w:rFonts w:ascii="PT Astra Serif" w:hAnsi="PT Astra Serif" w:cs="Segoe UI"/>
          <w:color w:val="000000"/>
          <w:sz w:val="28"/>
          <w:szCs w:val="28"/>
        </w:rPr>
        <w:t xml:space="preserve">  МУП «КШСП» от 19.04.2021 № 42, от 21.04.2021г. № 43, от 23.04.2021г. № 44, от 27.04.2021г. № 45, от 29.04.2021г. № 46 на общую сумму 355 620,32руб. было достаточно.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</w:t>
      </w:r>
    </w:p>
    <w:p w:rsidR="00A32107" w:rsidRDefault="00A32107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 </w:t>
      </w:r>
      <w:proofErr w:type="gramStart"/>
      <w:r>
        <w:rPr>
          <w:rFonts w:ascii="PT Astra Serif" w:hAnsi="PT Astra Serif" w:cs="Segoe UI"/>
          <w:color w:val="000000"/>
          <w:sz w:val="28"/>
          <w:szCs w:val="28"/>
        </w:rPr>
        <w:t>Остаток денежных средств на счете на 27.07.2021г. с учетом своевременной оплаты договоров за апрель месяц составил бы 334 066,24 руб. Данной суммы было достаточно для своевременной оплаты Договоров МУП «КШСП» от 17.05.2021г. № 54, от 19.05.2021г. № 56, от 21.05.2021г. № 57, от 27.05.2021г. № 58 на общую сумму 301 766,08 руб.</w:t>
      </w:r>
      <w:proofErr w:type="gramEnd"/>
    </w:p>
    <w:p w:rsidR="00A32107" w:rsidRPr="00260D2A" w:rsidRDefault="00A32107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</w:p>
    <w:p w:rsidR="00C31FF9" w:rsidRDefault="00A32107" w:rsidP="00C31FF9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</w:t>
      </w:r>
      <w:r w:rsidR="00F16358">
        <w:rPr>
          <w:rFonts w:ascii="PT Astra Serif" w:hAnsi="PT Astra Serif" w:cs="Segoe UI"/>
          <w:color w:val="000000"/>
          <w:sz w:val="28"/>
          <w:szCs w:val="28"/>
        </w:rPr>
        <w:t>З</w:t>
      </w:r>
      <w:r w:rsidR="00C31FF9">
        <w:rPr>
          <w:rFonts w:ascii="PT Astra Serif" w:hAnsi="PT Astra Serif" w:cs="Segoe UI"/>
          <w:color w:val="000000"/>
          <w:sz w:val="28"/>
          <w:szCs w:val="28"/>
        </w:rPr>
        <w:t>а счет внебюджетных средств по Договору от 04.05.2021г. №59</w:t>
      </w:r>
      <w:r w:rsidR="009861DA">
        <w:rPr>
          <w:rFonts w:ascii="PT Astra Serif" w:hAnsi="PT Astra Serif" w:cs="Segoe UI"/>
          <w:color w:val="000000"/>
          <w:sz w:val="28"/>
          <w:szCs w:val="28"/>
        </w:rPr>
        <w:t xml:space="preserve"> на сумму 96</w:t>
      </w:r>
      <w:r w:rsidR="00F16358">
        <w:rPr>
          <w:rFonts w:ascii="PT Astra Serif" w:hAnsi="PT Astra Serif" w:cs="Segoe UI"/>
          <w:color w:val="000000"/>
          <w:sz w:val="28"/>
          <w:szCs w:val="28"/>
        </w:rPr>
        <w:t> </w:t>
      </w:r>
      <w:r w:rsidR="009861DA">
        <w:rPr>
          <w:rFonts w:ascii="PT Astra Serif" w:hAnsi="PT Astra Serif" w:cs="Segoe UI"/>
          <w:color w:val="000000"/>
          <w:sz w:val="28"/>
          <w:szCs w:val="28"/>
        </w:rPr>
        <w:t>960руб.</w:t>
      </w:r>
      <w:r w:rsidR="00F16358" w:rsidRPr="00F16358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F16358">
        <w:rPr>
          <w:rFonts w:ascii="PT Astra Serif" w:hAnsi="PT Astra Serif" w:cs="Segoe UI"/>
          <w:color w:val="000000"/>
          <w:sz w:val="28"/>
          <w:szCs w:val="28"/>
        </w:rPr>
        <w:t xml:space="preserve">на 28.07.2021 года </w:t>
      </w:r>
      <w:proofErr w:type="gramStart"/>
      <w:r w:rsidR="00F16358">
        <w:rPr>
          <w:rFonts w:ascii="PT Astra Serif" w:hAnsi="PT Astra Serif" w:cs="Segoe UI"/>
          <w:color w:val="000000"/>
          <w:sz w:val="28"/>
          <w:szCs w:val="28"/>
        </w:rPr>
        <w:t>остались</w:t>
      </w:r>
      <w:proofErr w:type="gramEnd"/>
      <w:r w:rsidR="00F16358">
        <w:rPr>
          <w:rFonts w:ascii="PT Astra Serif" w:hAnsi="PT Astra Serif" w:cs="Segoe UI"/>
          <w:color w:val="000000"/>
          <w:sz w:val="28"/>
          <w:szCs w:val="28"/>
        </w:rPr>
        <w:t xml:space="preserve"> не оплачены услуги. </w:t>
      </w:r>
      <w:r w:rsidR="009861DA">
        <w:rPr>
          <w:rFonts w:ascii="PT Astra Serif" w:hAnsi="PT Astra Serif" w:cs="Segoe UI"/>
          <w:color w:val="000000"/>
          <w:sz w:val="28"/>
          <w:szCs w:val="28"/>
        </w:rPr>
        <w:t xml:space="preserve">Услуги питания оказаны, акт от 17.05.2021г. </w:t>
      </w:r>
      <w:r w:rsidR="00BC19C6">
        <w:rPr>
          <w:rFonts w:ascii="PT Astra Serif" w:hAnsi="PT Astra Serif" w:cs="Segoe UI"/>
          <w:color w:val="000000"/>
          <w:sz w:val="28"/>
          <w:szCs w:val="28"/>
        </w:rPr>
        <w:t>Согласно</w:t>
      </w:r>
      <w:r w:rsidR="0071093D">
        <w:rPr>
          <w:rFonts w:ascii="PT Astra Serif" w:hAnsi="PT Astra Serif" w:cs="Segoe UI"/>
          <w:color w:val="000000"/>
          <w:sz w:val="28"/>
          <w:szCs w:val="28"/>
        </w:rPr>
        <w:t>,</w:t>
      </w:r>
      <w:r w:rsidR="00BC19C6">
        <w:rPr>
          <w:rFonts w:ascii="PT Astra Serif" w:hAnsi="PT Astra Serif" w:cs="Segoe UI"/>
          <w:color w:val="000000"/>
          <w:sz w:val="28"/>
          <w:szCs w:val="28"/>
        </w:rPr>
        <w:t xml:space="preserve"> пояснений главного бухгалтера: наличие задолженности за родителями по оплате за питание обучающихся.</w:t>
      </w:r>
    </w:p>
    <w:p w:rsidR="00036DD3" w:rsidRDefault="00C31FF9" w:rsidP="00036DD3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</w:t>
      </w:r>
    </w:p>
    <w:p w:rsidR="00036DD3" w:rsidRDefault="00036DD3" w:rsidP="00036D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Информация по результатам контрольного мероприятия:</w:t>
      </w:r>
    </w:p>
    <w:p w:rsidR="00036DD3" w:rsidRDefault="00036DD3" w:rsidP="00036D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Внеплановой камеральной проверкой в МОУ «</w:t>
      </w:r>
      <w:proofErr w:type="gramStart"/>
      <w:r w:rsidR="00F16358">
        <w:rPr>
          <w:rFonts w:ascii="PT Astra Serif" w:hAnsi="PT Astra Serif"/>
          <w:sz w:val="28"/>
          <w:szCs w:val="28"/>
        </w:rPr>
        <w:t>Пионерская</w:t>
      </w:r>
      <w:proofErr w:type="gramEnd"/>
      <w:r>
        <w:rPr>
          <w:rFonts w:ascii="PT Astra Serif" w:hAnsi="PT Astra Serif"/>
          <w:sz w:val="28"/>
          <w:szCs w:val="28"/>
        </w:rPr>
        <w:t xml:space="preserve"> СОШ» установлены нарушения </w:t>
      </w:r>
      <w:r w:rsidR="00F16358">
        <w:rPr>
          <w:rFonts w:ascii="PT Astra Serif" w:hAnsi="PT Astra Serif"/>
          <w:sz w:val="28"/>
          <w:szCs w:val="28"/>
        </w:rPr>
        <w:t xml:space="preserve">исполнения договорных обязательств в части сроков оплаты оказанных услуг </w:t>
      </w:r>
      <w:r w:rsidR="00232D0D">
        <w:rPr>
          <w:rFonts w:ascii="PT Astra Serif" w:hAnsi="PT Astra Serif"/>
          <w:sz w:val="28"/>
          <w:szCs w:val="28"/>
        </w:rPr>
        <w:t>по  питанию учащихся по 11 договорам МУП «КШСП».</w:t>
      </w:r>
    </w:p>
    <w:p w:rsidR="00BC19C6" w:rsidRDefault="00BC19C6" w:rsidP="00036DD3">
      <w:pPr>
        <w:jc w:val="both"/>
        <w:rPr>
          <w:rFonts w:ascii="PT Astra Serif" w:hAnsi="PT Astra Serif"/>
          <w:sz w:val="28"/>
          <w:szCs w:val="28"/>
        </w:rPr>
      </w:pPr>
    </w:p>
    <w:p w:rsidR="007F4F93" w:rsidRPr="007F4F93" w:rsidRDefault="00036DD3" w:rsidP="009022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bookmarkStart w:id="0" w:name="_GoBack"/>
      <w:bookmarkEnd w:id="0"/>
    </w:p>
    <w:p w:rsidR="00036DD3" w:rsidRDefault="00036DD3" w:rsidP="00036DD3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</w:p>
    <w:sectPr w:rsidR="00036DD3" w:rsidSect="00A32107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CF7"/>
    <w:multiLevelType w:val="hybridMultilevel"/>
    <w:tmpl w:val="EB7E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88"/>
    <w:rsid w:val="00036DD3"/>
    <w:rsid w:val="00082887"/>
    <w:rsid w:val="00117FCA"/>
    <w:rsid w:val="00183A86"/>
    <w:rsid w:val="001F24BF"/>
    <w:rsid w:val="00232D0D"/>
    <w:rsid w:val="0024458C"/>
    <w:rsid w:val="00257E6E"/>
    <w:rsid w:val="00260D2A"/>
    <w:rsid w:val="00344B3D"/>
    <w:rsid w:val="004357F3"/>
    <w:rsid w:val="004A183B"/>
    <w:rsid w:val="005310D5"/>
    <w:rsid w:val="00586422"/>
    <w:rsid w:val="0071093D"/>
    <w:rsid w:val="007F4F93"/>
    <w:rsid w:val="00820A29"/>
    <w:rsid w:val="0090223D"/>
    <w:rsid w:val="009861DA"/>
    <w:rsid w:val="00A23C9B"/>
    <w:rsid w:val="00A32107"/>
    <w:rsid w:val="00B026B6"/>
    <w:rsid w:val="00B867AC"/>
    <w:rsid w:val="00BA1211"/>
    <w:rsid w:val="00BC19C6"/>
    <w:rsid w:val="00C31FF9"/>
    <w:rsid w:val="00C35EF3"/>
    <w:rsid w:val="00D572AC"/>
    <w:rsid w:val="00DA3688"/>
    <w:rsid w:val="00DD5079"/>
    <w:rsid w:val="00EE41C5"/>
    <w:rsid w:val="00EE41DF"/>
    <w:rsid w:val="00F16358"/>
    <w:rsid w:val="00F52EFC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7F989466ADA05FEEB45736FCCDF556B067D9C4EDF73F7DCCF252DF33EA7805165D89E266E11D25EBB1CAE31Fd86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F456-1A32-43A2-BFB2-D533E35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13</cp:revision>
  <cp:lastPrinted>2021-07-29T04:45:00Z</cp:lastPrinted>
  <dcterms:created xsi:type="dcterms:W3CDTF">2021-07-28T04:10:00Z</dcterms:created>
  <dcterms:modified xsi:type="dcterms:W3CDTF">2023-12-27T05:44:00Z</dcterms:modified>
</cp:coreProperties>
</file>