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70" w:rsidRPr="00C03DAB" w:rsidRDefault="009A28AE" w:rsidP="00C03DAB">
      <w:pPr>
        <w:tabs>
          <w:tab w:val="left" w:pos="284"/>
        </w:tabs>
        <w:ind w:firstLine="284"/>
        <w:jc w:val="center"/>
        <w:rPr>
          <w:rFonts w:ascii="PT Astra Serif" w:hAnsi="PT Astra Serif"/>
          <w:b/>
          <w:sz w:val="28"/>
          <w:szCs w:val="28"/>
        </w:rPr>
      </w:pPr>
      <w:r w:rsidRPr="00C03DAB">
        <w:rPr>
          <w:rFonts w:ascii="PT Astra Serif" w:hAnsi="PT Astra Serif"/>
          <w:b/>
          <w:sz w:val="32"/>
          <w:szCs w:val="32"/>
        </w:rPr>
        <w:t xml:space="preserve"> </w:t>
      </w:r>
      <w:r w:rsidR="00B74170" w:rsidRPr="00C03DAB">
        <w:rPr>
          <w:rFonts w:ascii="PT Astra Serif" w:hAnsi="PT Astra Serif"/>
          <w:b/>
          <w:sz w:val="28"/>
          <w:szCs w:val="28"/>
        </w:rPr>
        <w:t>Акт</w:t>
      </w:r>
    </w:p>
    <w:p w:rsidR="00B74170" w:rsidRPr="00C03DAB" w:rsidRDefault="00C03DAB" w:rsidP="00C03DAB">
      <w:pPr>
        <w:tabs>
          <w:tab w:val="left" w:pos="284"/>
        </w:tabs>
        <w:ind w:firstLine="284"/>
        <w:jc w:val="center"/>
        <w:rPr>
          <w:rFonts w:ascii="PT Astra Serif" w:hAnsi="PT Astra Serif"/>
          <w:b/>
          <w:sz w:val="28"/>
          <w:szCs w:val="28"/>
        </w:rPr>
      </w:pPr>
      <w:r w:rsidRPr="00C03DAB">
        <w:rPr>
          <w:rFonts w:ascii="PT Astra Serif" w:hAnsi="PT Astra Serif"/>
          <w:b/>
          <w:sz w:val="28"/>
          <w:szCs w:val="28"/>
        </w:rPr>
        <w:t xml:space="preserve">ревизии финансово-бюджетной </w:t>
      </w:r>
      <w:r w:rsidR="00B74170" w:rsidRPr="00C03DAB">
        <w:rPr>
          <w:rFonts w:ascii="PT Astra Serif" w:hAnsi="PT Astra Serif"/>
          <w:b/>
          <w:sz w:val="28"/>
          <w:szCs w:val="28"/>
        </w:rPr>
        <w:t>деятельности</w:t>
      </w:r>
    </w:p>
    <w:p w:rsidR="00B74170" w:rsidRPr="00C03DAB" w:rsidRDefault="00C03DAB" w:rsidP="00C03DAB">
      <w:pPr>
        <w:tabs>
          <w:tab w:val="left" w:pos="284"/>
        </w:tabs>
        <w:ind w:firstLine="28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МОУ </w:t>
      </w:r>
      <w:proofErr w:type="spellStart"/>
      <w:r>
        <w:rPr>
          <w:rFonts w:ascii="PT Astra Serif" w:hAnsi="PT Astra Serif"/>
          <w:b/>
          <w:sz w:val="28"/>
          <w:szCs w:val="28"/>
        </w:rPr>
        <w:t>Чубаровская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/>
          <w:sz w:val="28"/>
          <w:szCs w:val="28"/>
        </w:rPr>
        <w:t>начальная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школа</w:t>
      </w:r>
      <w:r w:rsidR="00B74170" w:rsidRPr="00C03DAB">
        <w:rPr>
          <w:rFonts w:ascii="PT Astra Serif" w:hAnsi="PT Astra Serif"/>
          <w:b/>
          <w:sz w:val="28"/>
          <w:szCs w:val="28"/>
        </w:rPr>
        <w:t xml:space="preserve">-детский сад </w:t>
      </w:r>
    </w:p>
    <w:p w:rsidR="00B74170" w:rsidRPr="00C03DAB" w:rsidRDefault="00B74170" w:rsidP="00C03DAB">
      <w:pPr>
        <w:tabs>
          <w:tab w:val="left" w:pos="284"/>
        </w:tabs>
        <w:ind w:firstLine="284"/>
        <w:rPr>
          <w:rFonts w:ascii="PT Astra Serif" w:hAnsi="PT Astra Serif"/>
          <w:b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B74170" w:rsidRPr="00C03DAB" w:rsidTr="00210D7B">
        <w:tc>
          <w:tcPr>
            <w:tcW w:w="5153" w:type="dxa"/>
          </w:tcPr>
          <w:p w:rsidR="00B74170" w:rsidRPr="00C03DAB" w:rsidRDefault="00B74170" w:rsidP="00C03DAB">
            <w:pPr>
              <w:tabs>
                <w:tab w:val="left" w:pos="284"/>
              </w:tabs>
              <w:ind w:firstLine="284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3DAB">
              <w:rPr>
                <w:rFonts w:ascii="PT Astra Serif" w:hAnsi="PT Astra Serif"/>
                <w:sz w:val="28"/>
                <w:szCs w:val="28"/>
              </w:rPr>
              <w:t>ул</w:t>
            </w:r>
            <w:proofErr w:type="gramStart"/>
            <w:r w:rsidRPr="00C03DAB">
              <w:rPr>
                <w:rFonts w:ascii="PT Astra Serif" w:hAnsi="PT Astra Serif"/>
                <w:sz w:val="28"/>
                <w:szCs w:val="28"/>
              </w:rPr>
              <w:t>.Л</w:t>
            </w:r>
            <w:proofErr w:type="gramEnd"/>
            <w:r w:rsidRPr="00C03DAB">
              <w:rPr>
                <w:rFonts w:ascii="PT Astra Serif" w:hAnsi="PT Astra Serif"/>
                <w:sz w:val="28"/>
                <w:szCs w:val="28"/>
              </w:rPr>
              <w:t>есная</w:t>
            </w:r>
            <w:proofErr w:type="spellEnd"/>
            <w:r w:rsidRPr="00C03DAB">
              <w:rPr>
                <w:rFonts w:ascii="PT Astra Serif" w:hAnsi="PT Astra Serif"/>
                <w:sz w:val="28"/>
                <w:szCs w:val="28"/>
              </w:rPr>
              <w:t>, 2/1,пгт. Пионерский</w:t>
            </w:r>
          </w:p>
        </w:tc>
        <w:tc>
          <w:tcPr>
            <w:tcW w:w="5154" w:type="dxa"/>
          </w:tcPr>
          <w:p w:rsidR="00B74170" w:rsidRPr="00C03DAB" w:rsidRDefault="00B74170" w:rsidP="00C03DAB">
            <w:pPr>
              <w:tabs>
                <w:tab w:val="left" w:pos="284"/>
                <w:tab w:val="left" w:pos="6740"/>
              </w:tabs>
              <w:ind w:firstLine="284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03DAB">
              <w:rPr>
                <w:rFonts w:ascii="PT Astra Serif" w:hAnsi="PT Astra Serif"/>
                <w:sz w:val="28"/>
                <w:szCs w:val="28"/>
              </w:rPr>
              <w:t>31 августа  2020 года</w:t>
            </w:r>
          </w:p>
        </w:tc>
      </w:tr>
    </w:tbl>
    <w:p w:rsidR="00B74170" w:rsidRPr="00C03DAB" w:rsidRDefault="00B74170" w:rsidP="00C03DAB">
      <w:pPr>
        <w:tabs>
          <w:tab w:val="left" w:pos="284"/>
        </w:tabs>
        <w:ind w:firstLine="284"/>
        <w:rPr>
          <w:rFonts w:ascii="PT Astra Serif" w:hAnsi="PT Astra Serif"/>
          <w:sz w:val="28"/>
          <w:szCs w:val="28"/>
        </w:rPr>
      </w:pPr>
    </w:p>
    <w:p w:rsidR="00B74170" w:rsidRPr="00C03DAB" w:rsidRDefault="00B74170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C03DAB">
        <w:rPr>
          <w:rFonts w:ascii="PT Astra Serif" w:hAnsi="PT Astra Serif"/>
          <w:sz w:val="28"/>
          <w:szCs w:val="28"/>
        </w:rPr>
        <w:t xml:space="preserve">Согласно плана работы ОФК на 2020 год и на основании приказа </w:t>
      </w:r>
      <w:r w:rsidRPr="00C03DAB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C03DAB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C03DAB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C03DAB">
        <w:rPr>
          <w:rFonts w:ascii="PT Astra Serif" w:hAnsi="PT Astra Serif"/>
          <w:sz w:val="28"/>
          <w:szCs w:val="28"/>
        </w:rPr>
        <w:t xml:space="preserve">  от </w:t>
      </w:r>
      <w:r w:rsidRPr="00C03DAB">
        <w:rPr>
          <w:rFonts w:ascii="PT Astra Serif" w:hAnsi="PT Astra Serif"/>
          <w:sz w:val="28"/>
          <w:szCs w:val="28"/>
          <w:shd w:val="clear" w:color="auto" w:fill="FFFFFF"/>
        </w:rPr>
        <w:t>22.07.2020 года № 74,</w:t>
      </w:r>
      <w:r w:rsidRPr="00C03DAB">
        <w:rPr>
          <w:rFonts w:ascii="PT Astra Serif" w:hAnsi="PT Astra Serif"/>
          <w:sz w:val="28"/>
          <w:szCs w:val="28"/>
        </w:rPr>
        <w:t xml:space="preserve"> проведена </w:t>
      </w:r>
      <w:r w:rsidRPr="00C03DAB">
        <w:rPr>
          <w:rFonts w:ascii="PT Astra Serif" w:eastAsia="Calibri" w:hAnsi="PT Astra Serif" w:cs="Calibri"/>
          <w:sz w:val="28"/>
          <w:szCs w:val="28"/>
        </w:rPr>
        <w:t>документальная камеральная</w:t>
      </w:r>
      <w:r w:rsidRPr="00C03DA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3DAB">
        <w:rPr>
          <w:rFonts w:ascii="PT Astra Serif" w:eastAsia="Calibri" w:hAnsi="PT Astra Serif" w:cs="Calibri"/>
          <w:sz w:val="28"/>
          <w:szCs w:val="28"/>
        </w:rPr>
        <w:t>ревизия</w:t>
      </w:r>
      <w:r w:rsidRPr="00C03DA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3DAB">
        <w:rPr>
          <w:rFonts w:ascii="PT Astra Serif" w:eastAsia="Calibri" w:hAnsi="PT Astra Serif" w:cs="Calibri"/>
          <w:sz w:val="28"/>
          <w:szCs w:val="28"/>
        </w:rPr>
        <w:t>финансово</w:t>
      </w:r>
      <w:r w:rsidRPr="00C03DAB">
        <w:rPr>
          <w:rFonts w:ascii="PT Astra Serif" w:eastAsia="PT Astra Serif" w:hAnsi="PT Astra Serif" w:cs="PT Astra Serif"/>
          <w:sz w:val="28"/>
          <w:szCs w:val="28"/>
        </w:rPr>
        <w:t xml:space="preserve">-бюджетной </w:t>
      </w:r>
      <w:r w:rsidRPr="00C03DAB">
        <w:rPr>
          <w:rFonts w:ascii="PT Astra Serif" w:eastAsia="Calibri" w:hAnsi="PT Astra Serif" w:cs="Calibri"/>
          <w:sz w:val="28"/>
          <w:szCs w:val="28"/>
        </w:rPr>
        <w:t>деятельности в</w:t>
      </w:r>
      <w:r w:rsidRPr="00C03DA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3DAB">
        <w:rPr>
          <w:rFonts w:ascii="PT Astra Serif" w:hAnsi="PT Astra Serif"/>
          <w:sz w:val="28"/>
          <w:szCs w:val="28"/>
        </w:rPr>
        <w:t>МОУ «</w:t>
      </w:r>
      <w:proofErr w:type="spellStart"/>
      <w:r w:rsidR="00C03DAB">
        <w:rPr>
          <w:rFonts w:ascii="PT Astra Serif" w:hAnsi="PT Astra Serif"/>
          <w:sz w:val="28"/>
          <w:szCs w:val="28"/>
        </w:rPr>
        <w:t>Чубаровская</w:t>
      </w:r>
      <w:proofErr w:type="spellEnd"/>
      <w:r w:rsidR="00C03DAB">
        <w:rPr>
          <w:rFonts w:ascii="PT Astra Serif" w:hAnsi="PT Astra Serif"/>
          <w:sz w:val="28"/>
          <w:szCs w:val="28"/>
        </w:rPr>
        <w:t xml:space="preserve"> начальная школа-</w:t>
      </w:r>
      <w:r w:rsidRPr="00C03DAB">
        <w:rPr>
          <w:rFonts w:ascii="PT Astra Serif" w:hAnsi="PT Astra Serif"/>
          <w:sz w:val="28"/>
          <w:szCs w:val="28"/>
        </w:rPr>
        <w:t xml:space="preserve">детский сад» по вопросам эффективного расходования бюджетных средств, выделенных в виде субсидии на выполнение муниципального задания, иных субсидий, сохранности материальных ценностей, ведения </w:t>
      </w:r>
      <w:r w:rsidR="00397097" w:rsidRPr="00C03DAB">
        <w:rPr>
          <w:rFonts w:ascii="PT Astra Serif" w:hAnsi="PT Astra Serif"/>
          <w:sz w:val="28"/>
          <w:szCs w:val="28"/>
        </w:rPr>
        <w:t>бухгалтерского</w:t>
      </w:r>
      <w:r w:rsidRPr="00C03DAB">
        <w:rPr>
          <w:rFonts w:ascii="PT Astra Serif" w:hAnsi="PT Astra Serif"/>
          <w:sz w:val="28"/>
          <w:szCs w:val="28"/>
        </w:rPr>
        <w:t xml:space="preserve"> учета за период с 01.01.20</w:t>
      </w:r>
      <w:r w:rsidR="00397097" w:rsidRPr="00C03DAB">
        <w:rPr>
          <w:rFonts w:ascii="PT Astra Serif" w:hAnsi="PT Astra Serif"/>
          <w:sz w:val="28"/>
          <w:szCs w:val="28"/>
        </w:rPr>
        <w:t>19</w:t>
      </w:r>
      <w:r w:rsidRPr="00C03DAB">
        <w:rPr>
          <w:rFonts w:ascii="PT Astra Serif" w:hAnsi="PT Astra Serif"/>
          <w:sz w:val="28"/>
          <w:szCs w:val="28"/>
        </w:rPr>
        <w:t>года</w:t>
      </w:r>
      <w:proofErr w:type="gramEnd"/>
      <w:r w:rsidRPr="00C03DAB">
        <w:rPr>
          <w:rFonts w:ascii="PT Astra Serif" w:hAnsi="PT Astra Serif"/>
          <w:sz w:val="28"/>
          <w:szCs w:val="28"/>
        </w:rPr>
        <w:t xml:space="preserve"> по 3</w:t>
      </w:r>
      <w:r w:rsidR="00397097" w:rsidRPr="00C03DAB">
        <w:rPr>
          <w:rFonts w:ascii="PT Astra Serif" w:hAnsi="PT Astra Serif"/>
          <w:sz w:val="28"/>
          <w:szCs w:val="28"/>
        </w:rPr>
        <w:t>0</w:t>
      </w:r>
      <w:r w:rsidRPr="00C03DAB">
        <w:rPr>
          <w:rFonts w:ascii="PT Astra Serif" w:hAnsi="PT Astra Serif"/>
          <w:sz w:val="28"/>
          <w:szCs w:val="28"/>
        </w:rPr>
        <w:t>.0</w:t>
      </w:r>
      <w:r w:rsidR="00397097" w:rsidRPr="00C03DAB">
        <w:rPr>
          <w:rFonts w:ascii="PT Astra Serif" w:hAnsi="PT Astra Serif"/>
          <w:sz w:val="28"/>
          <w:szCs w:val="28"/>
        </w:rPr>
        <w:t>6</w:t>
      </w:r>
      <w:r w:rsidRPr="00C03DAB">
        <w:rPr>
          <w:rFonts w:ascii="PT Astra Serif" w:hAnsi="PT Astra Serif"/>
          <w:sz w:val="28"/>
          <w:szCs w:val="28"/>
        </w:rPr>
        <w:t>.2020года.</w:t>
      </w:r>
    </w:p>
    <w:p w:rsidR="00B74170" w:rsidRPr="00C03DAB" w:rsidRDefault="00B74170" w:rsidP="00C03DAB">
      <w:pPr>
        <w:tabs>
          <w:tab w:val="left" w:pos="284"/>
        </w:tabs>
        <w:ind w:firstLine="284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Ревизия  начата: 03.08.2020г.</w:t>
      </w:r>
    </w:p>
    <w:p w:rsidR="00B74170" w:rsidRPr="00C03DAB" w:rsidRDefault="00B74170" w:rsidP="00C03DAB">
      <w:pPr>
        <w:tabs>
          <w:tab w:val="left" w:pos="284"/>
        </w:tabs>
        <w:spacing w:after="120"/>
        <w:ind w:firstLine="284"/>
        <w:jc w:val="both"/>
        <w:rPr>
          <w:rFonts w:ascii="PT Astra Serif" w:hAnsi="PT Astra Serif"/>
          <w:b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Ревизия окончена: 31.08.2020г.</w:t>
      </w:r>
    </w:p>
    <w:p w:rsidR="00B74170" w:rsidRPr="00C03DAB" w:rsidRDefault="00C03DAB" w:rsidP="00C03DAB">
      <w:pPr>
        <w:tabs>
          <w:tab w:val="left" w:pos="284"/>
        </w:tabs>
        <w:ind w:firstLine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ходе проверки установлено</w:t>
      </w:r>
      <w:r w:rsidR="00B74170" w:rsidRPr="00C03DAB">
        <w:rPr>
          <w:rFonts w:ascii="PT Astra Serif" w:hAnsi="PT Astra Serif"/>
          <w:b/>
          <w:sz w:val="28"/>
          <w:szCs w:val="28"/>
        </w:rPr>
        <w:t>:</w:t>
      </w:r>
      <w:r w:rsidR="00B74170" w:rsidRPr="00C03DAB">
        <w:rPr>
          <w:rFonts w:ascii="PT Astra Serif" w:hAnsi="PT Astra Serif"/>
          <w:sz w:val="28"/>
          <w:szCs w:val="28"/>
        </w:rPr>
        <w:t xml:space="preserve">         </w:t>
      </w:r>
    </w:p>
    <w:p w:rsidR="00C1776F" w:rsidRPr="00C03DAB" w:rsidRDefault="00C03DAB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1776F" w:rsidRPr="00C03DAB">
        <w:rPr>
          <w:rFonts w:ascii="PT Astra Serif" w:hAnsi="PT Astra Serif"/>
          <w:sz w:val="28"/>
          <w:szCs w:val="28"/>
        </w:rPr>
        <w:t>Муниципальное образовательное учреждение «</w:t>
      </w:r>
      <w:proofErr w:type="spellStart"/>
      <w:r w:rsidR="00C1776F" w:rsidRPr="00C03DAB">
        <w:rPr>
          <w:rFonts w:ascii="PT Astra Serif" w:hAnsi="PT Astra Serif"/>
          <w:sz w:val="28"/>
          <w:szCs w:val="28"/>
        </w:rPr>
        <w:t>Чубаровская</w:t>
      </w:r>
      <w:proofErr w:type="spellEnd"/>
      <w:r w:rsidR="00C1776F" w:rsidRPr="00C03DA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1776F" w:rsidRPr="00C03DAB">
        <w:rPr>
          <w:rFonts w:ascii="PT Astra Serif" w:hAnsi="PT Astra Serif"/>
          <w:sz w:val="28"/>
          <w:szCs w:val="28"/>
        </w:rPr>
        <w:t>начальная</w:t>
      </w:r>
      <w:proofErr w:type="gramEnd"/>
      <w:r w:rsidR="00C1776F" w:rsidRPr="00C03D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="00C1776F" w:rsidRPr="00C03DAB">
        <w:rPr>
          <w:rFonts w:ascii="PT Astra Serif" w:hAnsi="PT Astra Serif"/>
          <w:sz w:val="28"/>
          <w:szCs w:val="28"/>
        </w:rPr>
        <w:t>школа</w:t>
      </w:r>
      <w:r>
        <w:rPr>
          <w:rFonts w:ascii="PT Astra Serif" w:hAnsi="PT Astra Serif"/>
          <w:sz w:val="28"/>
          <w:szCs w:val="28"/>
        </w:rPr>
        <w:t>-</w:t>
      </w:r>
      <w:r w:rsidR="00C1776F" w:rsidRPr="00C03DAB">
        <w:rPr>
          <w:rFonts w:ascii="PT Astra Serif" w:hAnsi="PT Astra Serif"/>
          <w:sz w:val="28"/>
          <w:szCs w:val="28"/>
        </w:rPr>
        <w:t xml:space="preserve">детский сад» (далее - Учреждение),  ИНН  6611006159, ОГРН 1026600880998. </w:t>
      </w:r>
      <w:proofErr w:type="gramStart"/>
      <w:r w:rsidR="00C1776F" w:rsidRPr="00C03DAB">
        <w:rPr>
          <w:rFonts w:ascii="PT Astra Serif" w:hAnsi="PT Astra Serif"/>
          <w:sz w:val="28"/>
          <w:szCs w:val="28"/>
        </w:rPr>
        <w:t xml:space="preserve">Юридический адрес: 623842, Россия, Свердловская область, </w:t>
      </w:r>
      <w:proofErr w:type="spellStart"/>
      <w:r w:rsidR="00C1776F" w:rsidRPr="00C03DAB">
        <w:rPr>
          <w:rFonts w:ascii="PT Astra Serif" w:hAnsi="PT Astra Serif"/>
          <w:sz w:val="28"/>
          <w:szCs w:val="28"/>
        </w:rPr>
        <w:t>Ирбитский</w:t>
      </w:r>
      <w:proofErr w:type="spellEnd"/>
      <w:r w:rsidR="00C1776F" w:rsidRPr="00C03DAB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="00C1776F" w:rsidRPr="00C03DAB">
        <w:rPr>
          <w:rFonts w:ascii="PT Astra Serif" w:hAnsi="PT Astra Serif"/>
          <w:sz w:val="28"/>
          <w:szCs w:val="28"/>
        </w:rPr>
        <w:t>Чубаровское</w:t>
      </w:r>
      <w:proofErr w:type="spellEnd"/>
      <w:r w:rsidR="00C1776F" w:rsidRPr="00C03DAB">
        <w:rPr>
          <w:rFonts w:ascii="PT Astra Serif" w:hAnsi="PT Astra Serif"/>
          <w:sz w:val="28"/>
          <w:szCs w:val="28"/>
        </w:rPr>
        <w:t>, ул. Октябрьская, д.12-в.</w:t>
      </w:r>
      <w:proofErr w:type="gramEnd"/>
    </w:p>
    <w:p w:rsidR="00C1776F" w:rsidRPr="00C03DAB" w:rsidRDefault="00C1776F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Учреждение зарегистрировано Постановлением главы администрации муниципального образования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район от 10.12.1998 года № 422 свидетельство о государственной регистрации номер 1069, серия </w:t>
      </w:r>
      <w:r w:rsidRPr="00C03DAB">
        <w:rPr>
          <w:rFonts w:ascii="PT Astra Serif" w:hAnsi="PT Astra Serif"/>
          <w:sz w:val="28"/>
          <w:szCs w:val="28"/>
          <w:lang w:val="en-US"/>
        </w:rPr>
        <w:t>III</w:t>
      </w:r>
      <w:r w:rsidRPr="00C03DAB">
        <w:rPr>
          <w:rFonts w:ascii="PT Astra Serif" w:hAnsi="PT Astra Serif"/>
          <w:sz w:val="28"/>
          <w:szCs w:val="28"/>
        </w:rPr>
        <w:t>-ИИ.</w:t>
      </w:r>
    </w:p>
    <w:p w:rsidR="005A3180" w:rsidRPr="00C03DAB" w:rsidRDefault="00C1776F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район от </w:t>
      </w:r>
      <w:r w:rsidR="005A3180" w:rsidRPr="00C03DAB">
        <w:rPr>
          <w:rFonts w:ascii="PT Astra Serif" w:hAnsi="PT Astra Serif"/>
          <w:sz w:val="28"/>
          <w:szCs w:val="28"/>
        </w:rPr>
        <w:t>15.08.2011</w:t>
      </w:r>
      <w:r w:rsidRPr="00C03DAB">
        <w:rPr>
          <w:rFonts w:ascii="PT Astra Serif" w:hAnsi="PT Astra Serif"/>
          <w:sz w:val="28"/>
          <w:szCs w:val="28"/>
        </w:rPr>
        <w:t xml:space="preserve">г. № 604 Учреждение переименовано в муниципальное образовательное учреждение для детей дошкольного и младшего школьного возраста </w:t>
      </w:r>
      <w:proofErr w:type="spellStart"/>
      <w:r w:rsidRPr="00C03DAB">
        <w:rPr>
          <w:rFonts w:ascii="PT Astra Serif" w:hAnsi="PT Astra Serif"/>
          <w:sz w:val="28"/>
          <w:szCs w:val="28"/>
        </w:rPr>
        <w:t>Чубаровская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начальная школа – детский сад</w:t>
      </w:r>
      <w:r w:rsidR="005A3180" w:rsidRPr="00C03DAB">
        <w:rPr>
          <w:rFonts w:ascii="PT Astra Serif" w:hAnsi="PT Astra Serif"/>
          <w:sz w:val="28"/>
          <w:szCs w:val="28"/>
        </w:rPr>
        <w:t>.</w:t>
      </w:r>
    </w:p>
    <w:p w:rsidR="005A3180" w:rsidRPr="00C03DAB" w:rsidRDefault="005A3180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район от 21.11.2000г. № 315-ПГ создано муниципальное казенное образовательное учреждение для детей дошкольного и младшего школьного возраста </w:t>
      </w:r>
      <w:proofErr w:type="spellStart"/>
      <w:r w:rsidRPr="00C03DAB">
        <w:rPr>
          <w:rFonts w:ascii="PT Astra Serif" w:hAnsi="PT Astra Serif"/>
          <w:sz w:val="28"/>
          <w:szCs w:val="28"/>
        </w:rPr>
        <w:t>Чубаровская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начальная школа – детский сад, путем изменения типа </w:t>
      </w:r>
      <w:r w:rsidR="00D14545" w:rsidRPr="00C03DAB">
        <w:rPr>
          <w:rFonts w:ascii="PT Astra Serif" w:hAnsi="PT Astra Serif"/>
          <w:sz w:val="28"/>
          <w:szCs w:val="28"/>
        </w:rPr>
        <w:t xml:space="preserve">муниципального образовательного учреждения для детей дошкольного и младшего школьного возраста </w:t>
      </w:r>
      <w:proofErr w:type="spellStart"/>
      <w:r w:rsidR="00D14545" w:rsidRPr="00C03DAB">
        <w:rPr>
          <w:rFonts w:ascii="PT Astra Serif" w:hAnsi="PT Astra Serif"/>
          <w:sz w:val="28"/>
          <w:szCs w:val="28"/>
        </w:rPr>
        <w:t>Чубаровской</w:t>
      </w:r>
      <w:proofErr w:type="spellEnd"/>
      <w:r w:rsidR="00D14545" w:rsidRPr="00C03DAB">
        <w:rPr>
          <w:rFonts w:ascii="PT Astra Serif" w:hAnsi="PT Astra Serif"/>
          <w:sz w:val="28"/>
          <w:szCs w:val="28"/>
        </w:rPr>
        <w:t xml:space="preserve"> начальной школы – детского сада. </w:t>
      </w:r>
    </w:p>
    <w:p w:rsidR="00C1776F" w:rsidRPr="00C03DAB" w:rsidRDefault="00C1776F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В соответствии с Федеральным законом  от 08.05.2010 года № 83-ОЗ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на основании  Постановления администрации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муниципального образования от  </w:t>
      </w:r>
      <w:r w:rsidR="005A3180" w:rsidRPr="00C03DAB">
        <w:rPr>
          <w:rFonts w:ascii="PT Astra Serif" w:hAnsi="PT Astra Serif"/>
          <w:sz w:val="28"/>
          <w:szCs w:val="28"/>
        </w:rPr>
        <w:t>07.11</w:t>
      </w:r>
      <w:r w:rsidRPr="00C03DAB">
        <w:rPr>
          <w:rFonts w:ascii="PT Astra Serif" w:hAnsi="PT Astra Serif"/>
          <w:sz w:val="28"/>
          <w:szCs w:val="28"/>
        </w:rPr>
        <w:t xml:space="preserve">.2017 года № </w:t>
      </w:r>
      <w:r w:rsidR="005A3180" w:rsidRPr="00C03DAB">
        <w:rPr>
          <w:rFonts w:ascii="PT Astra Serif" w:hAnsi="PT Astra Serif"/>
          <w:sz w:val="28"/>
          <w:szCs w:val="28"/>
        </w:rPr>
        <w:t>980</w:t>
      </w:r>
      <w:r w:rsidRPr="00C03DAB">
        <w:rPr>
          <w:rFonts w:ascii="PT Astra Serif" w:hAnsi="PT Astra Serif"/>
          <w:sz w:val="28"/>
          <w:szCs w:val="28"/>
        </w:rPr>
        <w:t>-ПА путем изменения типа учреждения создано бюджетное учреждение.</w:t>
      </w:r>
    </w:p>
    <w:p w:rsidR="00C1776F" w:rsidRPr="00C03DAB" w:rsidRDefault="00C1776F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МО от </w:t>
      </w:r>
      <w:r w:rsidR="00D14545" w:rsidRPr="00C03DAB">
        <w:rPr>
          <w:rFonts w:ascii="PT Astra Serif" w:hAnsi="PT Astra Serif"/>
          <w:sz w:val="28"/>
          <w:szCs w:val="28"/>
        </w:rPr>
        <w:t>07.11</w:t>
      </w:r>
      <w:r w:rsidRPr="00C03DAB">
        <w:rPr>
          <w:rFonts w:ascii="PT Astra Serif" w:hAnsi="PT Astra Serif"/>
          <w:sz w:val="28"/>
          <w:szCs w:val="28"/>
        </w:rPr>
        <w:t xml:space="preserve">.2017 года № </w:t>
      </w:r>
      <w:r w:rsidR="00D14545" w:rsidRPr="00C03DAB">
        <w:rPr>
          <w:rFonts w:ascii="PT Astra Serif" w:hAnsi="PT Astra Serif"/>
          <w:sz w:val="28"/>
          <w:szCs w:val="28"/>
        </w:rPr>
        <w:t>980</w:t>
      </w:r>
      <w:r w:rsidRPr="00C03DAB">
        <w:rPr>
          <w:rFonts w:ascii="PT Astra Serif" w:hAnsi="PT Astra Serif"/>
          <w:sz w:val="28"/>
          <w:szCs w:val="28"/>
        </w:rPr>
        <w:t xml:space="preserve">-ПА и зарегистрированным  Инспекцией ФНС России по </w:t>
      </w:r>
      <w:proofErr w:type="gramStart"/>
      <w:r w:rsidRPr="00C03DAB">
        <w:rPr>
          <w:rFonts w:ascii="PT Astra Serif" w:hAnsi="PT Astra Serif"/>
          <w:sz w:val="28"/>
          <w:szCs w:val="28"/>
        </w:rPr>
        <w:t>Верх-</w:t>
      </w:r>
      <w:proofErr w:type="spellStart"/>
      <w:r w:rsidRPr="00C03DAB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C03DAB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C1776F" w:rsidRPr="00C03DAB" w:rsidRDefault="00C1776F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</w:t>
      </w:r>
      <w:r w:rsidR="00D14545" w:rsidRPr="00C03DAB">
        <w:rPr>
          <w:rFonts w:ascii="PT Astra Serif" w:hAnsi="PT Astra Serif"/>
          <w:sz w:val="28"/>
          <w:szCs w:val="28"/>
        </w:rPr>
        <w:t>3790</w:t>
      </w:r>
      <w:r w:rsidRPr="00C03DAB">
        <w:rPr>
          <w:rFonts w:ascii="PT Astra Serif" w:hAnsi="PT Astra Serif"/>
          <w:sz w:val="28"/>
          <w:szCs w:val="28"/>
        </w:rPr>
        <w:t xml:space="preserve"> от </w:t>
      </w:r>
      <w:r w:rsidR="00D14545" w:rsidRPr="00C03DAB">
        <w:rPr>
          <w:rFonts w:ascii="PT Astra Serif" w:hAnsi="PT Astra Serif"/>
          <w:sz w:val="28"/>
          <w:szCs w:val="28"/>
        </w:rPr>
        <w:t>23 декабря 2011</w:t>
      </w:r>
      <w:r w:rsidRPr="00C03DAB">
        <w:rPr>
          <w:rFonts w:ascii="PT Astra Serif" w:hAnsi="PT Astra Serif"/>
          <w:sz w:val="28"/>
          <w:szCs w:val="28"/>
        </w:rPr>
        <w:t xml:space="preserve"> года регистрационный  № </w:t>
      </w:r>
      <w:r w:rsidR="00D14545" w:rsidRPr="00C03DAB">
        <w:rPr>
          <w:rFonts w:ascii="PT Astra Serif" w:hAnsi="PT Astra Serif"/>
          <w:sz w:val="28"/>
          <w:szCs w:val="28"/>
        </w:rPr>
        <w:t>15303</w:t>
      </w:r>
      <w:r w:rsidRPr="00C03DAB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D14545" w:rsidRPr="00C03DAB" w:rsidRDefault="00D14545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lastRenderedPageBreak/>
        <w:t>Для осуществления финансирования расходов учреждения в соответствии с утвержденным планом финансово-хозяйственной деятельности  открыты лицевые счета:</w:t>
      </w:r>
    </w:p>
    <w:p w:rsidR="00D14545" w:rsidRPr="00C03DAB" w:rsidRDefault="00D14545" w:rsidP="00C03DAB">
      <w:pPr>
        <w:numPr>
          <w:ilvl w:val="0"/>
          <w:numId w:val="4"/>
        </w:numPr>
        <w:tabs>
          <w:tab w:val="left" w:pos="284"/>
          <w:tab w:val="left" w:pos="993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№ 20906071350 – лицевой счет бюджетного учреждения</w:t>
      </w:r>
    </w:p>
    <w:p w:rsidR="00D14545" w:rsidRPr="00C03DAB" w:rsidRDefault="00D14545" w:rsidP="00C03DAB">
      <w:pPr>
        <w:numPr>
          <w:ilvl w:val="0"/>
          <w:numId w:val="4"/>
        </w:numPr>
        <w:tabs>
          <w:tab w:val="left" w:pos="284"/>
          <w:tab w:val="left" w:pos="993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№ 21906071350 – отдельный лицевой счет бюджетного учреждения</w:t>
      </w:r>
    </w:p>
    <w:p w:rsidR="00D14545" w:rsidRPr="00C03DAB" w:rsidRDefault="00D14545" w:rsidP="00C03DAB">
      <w:pPr>
        <w:numPr>
          <w:ilvl w:val="0"/>
          <w:numId w:val="4"/>
        </w:numPr>
        <w:tabs>
          <w:tab w:val="left" w:pos="284"/>
          <w:tab w:val="left" w:pos="993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№ 23906071350 – лицевой счет по приносящей доход деятельности</w:t>
      </w:r>
    </w:p>
    <w:p w:rsidR="00B74170" w:rsidRPr="00C03DAB" w:rsidRDefault="00B74170" w:rsidP="00C03DAB">
      <w:pPr>
        <w:tabs>
          <w:tab w:val="left" w:pos="284"/>
        </w:tabs>
        <w:ind w:firstLine="284"/>
        <w:rPr>
          <w:rFonts w:ascii="PT Astra Serif" w:hAnsi="PT Astra Serif"/>
          <w:b/>
          <w:sz w:val="28"/>
          <w:szCs w:val="28"/>
          <w:highlight w:val="yellow"/>
        </w:rPr>
      </w:pPr>
      <w:r w:rsidRPr="00C03DAB">
        <w:rPr>
          <w:rFonts w:ascii="PT Astra Serif" w:hAnsi="PT Astra Serif"/>
          <w:b/>
          <w:sz w:val="28"/>
          <w:szCs w:val="28"/>
          <w:highlight w:val="yellow"/>
        </w:rPr>
        <w:t xml:space="preserve"> </w:t>
      </w:r>
    </w:p>
    <w:p w:rsidR="00B74170" w:rsidRPr="00C03DAB" w:rsidRDefault="00B74170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На </w:t>
      </w:r>
      <w:r w:rsidR="00C03DAB">
        <w:rPr>
          <w:rFonts w:ascii="PT Astra Serif" w:hAnsi="PT Astra Serif"/>
          <w:sz w:val="28"/>
          <w:szCs w:val="28"/>
        </w:rPr>
        <w:t xml:space="preserve">2019год учреждению </w:t>
      </w:r>
      <w:r w:rsidRPr="00C03DAB">
        <w:rPr>
          <w:rFonts w:ascii="PT Astra Serif" w:hAnsi="PT Astra Serif"/>
          <w:sz w:val="28"/>
          <w:szCs w:val="28"/>
        </w:rPr>
        <w:t xml:space="preserve">Управлением образования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МО </w:t>
      </w:r>
      <w:r w:rsidR="00C03DAB">
        <w:rPr>
          <w:rFonts w:ascii="PT Astra Serif" w:hAnsi="PT Astra Serif"/>
          <w:sz w:val="28"/>
          <w:szCs w:val="28"/>
        </w:rPr>
        <w:t xml:space="preserve">утверждено </w:t>
      </w:r>
      <w:r w:rsidRPr="00C03DAB">
        <w:rPr>
          <w:rFonts w:ascii="PT Astra Serif" w:hAnsi="PT Astra Serif"/>
          <w:sz w:val="28"/>
          <w:szCs w:val="28"/>
        </w:rPr>
        <w:t>муниципальное задание на оказание муниципальных услуг:</w:t>
      </w:r>
    </w:p>
    <w:p w:rsidR="00B74170" w:rsidRPr="00C03DAB" w:rsidRDefault="00B74170" w:rsidP="00C03DA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дошкольного образования» </w:t>
      </w:r>
      <w:r w:rsidR="0058700A" w:rsidRPr="00C03DAB">
        <w:rPr>
          <w:rFonts w:ascii="PT Astra Serif" w:hAnsi="PT Astra Serif"/>
          <w:sz w:val="28"/>
          <w:szCs w:val="28"/>
        </w:rPr>
        <w:t>32</w:t>
      </w:r>
      <w:r w:rsidRPr="00C03DAB">
        <w:rPr>
          <w:rFonts w:ascii="PT Astra Serif" w:hAnsi="PT Astra Serif"/>
          <w:sz w:val="28"/>
          <w:szCs w:val="28"/>
        </w:rPr>
        <w:t xml:space="preserve"> человек</w:t>
      </w:r>
      <w:r w:rsidR="0058700A" w:rsidRPr="00C03DAB">
        <w:rPr>
          <w:rFonts w:ascii="PT Astra Serif" w:hAnsi="PT Astra Serif"/>
          <w:sz w:val="28"/>
          <w:szCs w:val="28"/>
        </w:rPr>
        <w:t>а</w:t>
      </w:r>
      <w:r w:rsidRPr="00C03DAB">
        <w:rPr>
          <w:rFonts w:ascii="PT Astra Serif" w:hAnsi="PT Astra Serif"/>
          <w:sz w:val="28"/>
          <w:szCs w:val="28"/>
        </w:rPr>
        <w:t>;</w:t>
      </w:r>
    </w:p>
    <w:p w:rsidR="00B74170" w:rsidRPr="00C03DAB" w:rsidRDefault="00B74170" w:rsidP="00C03DA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«Присмотр и уход» </w:t>
      </w:r>
      <w:r w:rsidR="0058700A" w:rsidRPr="00C03DAB">
        <w:rPr>
          <w:rFonts w:ascii="PT Astra Serif" w:hAnsi="PT Astra Serif"/>
          <w:sz w:val="28"/>
          <w:szCs w:val="28"/>
        </w:rPr>
        <w:t>32</w:t>
      </w:r>
      <w:r w:rsidRPr="00C03DAB">
        <w:rPr>
          <w:rFonts w:ascii="PT Astra Serif" w:hAnsi="PT Astra Serif"/>
          <w:sz w:val="28"/>
          <w:szCs w:val="28"/>
        </w:rPr>
        <w:t xml:space="preserve"> человек</w:t>
      </w:r>
      <w:r w:rsidR="0058700A" w:rsidRPr="00C03DAB">
        <w:rPr>
          <w:rFonts w:ascii="PT Astra Serif" w:hAnsi="PT Astra Serif"/>
          <w:sz w:val="28"/>
          <w:szCs w:val="28"/>
        </w:rPr>
        <w:t>а</w:t>
      </w:r>
      <w:r w:rsidRPr="00C03DAB">
        <w:rPr>
          <w:rFonts w:ascii="PT Astra Serif" w:hAnsi="PT Astra Serif"/>
          <w:sz w:val="28"/>
          <w:szCs w:val="28"/>
        </w:rPr>
        <w:t>.</w:t>
      </w:r>
    </w:p>
    <w:p w:rsidR="0058700A" w:rsidRPr="00C03DAB" w:rsidRDefault="0058700A" w:rsidP="00C03DA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16 человек;</w:t>
      </w:r>
    </w:p>
    <w:p w:rsidR="0058700A" w:rsidRPr="00C03DAB" w:rsidRDefault="0058700A" w:rsidP="00C03DA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начального общего образования» 1 человек;</w:t>
      </w:r>
    </w:p>
    <w:p w:rsidR="0058700A" w:rsidRPr="00C03DAB" w:rsidRDefault="0058700A" w:rsidP="00C03DA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Реализация дополнительных общеразвивающих программ» 2142 человека часа.</w:t>
      </w:r>
    </w:p>
    <w:p w:rsidR="0058700A" w:rsidRPr="00C03DAB" w:rsidRDefault="0058700A" w:rsidP="00C03DA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«Предоставление питания» 16 человек.</w:t>
      </w:r>
    </w:p>
    <w:p w:rsidR="0058700A" w:rsidRPr="00C03DAB" w:rsidRDefault="0058700A" w:rsidP="00C03DA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«Организация и проведение олимпиад, конкурсов, мероприятий, направленных на выявление и развитие у обучающихся </w:t>
      </w:r>
      <w:r w:rsidR="00F8239F" w:rsidRPr="00C03DAB">
        <w:rPr>
          <w:rFonts w:ascii="PT Astra Serif" w:hAnsi="PT Astra Serif"/>
          <w:sz w:val="28"/>
          <w:szCs w:val="28"/>
        </w:rPr>
        <w:t>интеллектуальных</w:t>
      </w:r>
      <w:r w:rsidRPr="00C03DAB">
        <w:rPr>
          <w:rFonts w:ascii="PT Astra Serif" w:hAnsi="PT Astra Serif"/>
          <w:sz w:val="28"/>
          <w:szCs w:val="28"/>
        </w:rPr>
        <w:t xml:space="preserve"> и творческих способностей, </w:t>
      </w:r>
      <w:r w:rsidR="00F8239F" w:rsidRPr="00C03DAB">
        <w:rPr>
          <w:rFonts w:ascii="PT Astra Serif" w:hAnsi="PT Astra Serif"/>
          <w:sz w:val="28"/>
          <w:szCs w:val="28"/>
        </w:rPr>
        <w:t>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 16 человек и 10 мероприятий.</w:t>
      </w:r>
    </w:p>
    <w:p w:rsidR="00B74170" w:rsidRPr="00C03DAB" w:rsidRDefault="00B74170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 соглашением от 09.01.2019 года № </w:t>
      </w:r>
      <w:r w:rsidR="00F8239F" w:rsidRPr="00C03DAB">
        <w:rPr>
          <w:rFonts w:ascii="PT Astra Serif" w:hAnsi="PT Astra Serif"/>
          <w:sz w:val="28"/>
          <w:szCs w:val="28"/>
        </w:rPr>
        <w:t>50</w:t>
      </w:r>
      <w:r w:rsidRPr="00C03DAB">
        <w:rPr>
          <w:rFonts w:ascii="PT Astra Serif" w:hAnsi="PT Astra Serif"/>
          <w:sz w:val="28"/>
          <w:szCs w:val="28"/>
        </w:rPr>
        <w:t xml:space="preserve"> в сумме </w:t>
      </w:r>
      <w:r w:rsidRPr="00C03DAB">
        <w:rPr>
          <w:rFonts w:ascii="PT Astra Serif" w:hAnsi="PT Astra Serif" w:cs="Segoe UI"/>
          <w:sz w:val="28"/>
          <w:szCs w:val="28"/>
        </w:rPr>
        <w:t>7</w:t>
      </w:r>
      <w:r w:rsidR="00F8239F" w:rsidRPr="00C03DAB">
        <w:rPr>
          <w:rFonts w:ascii="PT Astra Serif" w:hAnsi="PT Astra Serif" w:cs="Segoe UI"/>
          <w:sz w:val="28"/>
          <w:szCs w:val="28"/>
        </w:rPr>
        <w:t> 229,6</w:t>
      </w:r>
      <w:r w:rsidRPr="00C03DAB">
        <w:rPr>
          <w:rFonts w:ascii="PT Astra Serif" w:hAnsi="PT Astra Serif" w:cs="Segoe UI"/>
          <w:sz w:val="28"/>
          <w:szCs w:val="28"/>
        </w:rPr>
        <w:t> </w:t>
      </w:r>
      <w:proofErr w:type="spellStart"/>
      <w:r w:rsidR="00C03DAB">
        <w:rPr>
          <w:rFonts w:ascii="PT Astra Serif" w:hAnsi="PT Astra Serif"/>
          <w:sz w:val="28"/>
          <w:szCs w:val="28"/>
        </w:rPr>
        <w:t>тыс</w:t>
      </w:r>
      <w:proofErr w:type="gramStart"/>
      <w:r w:rsidR="00C03DAB">
        <w:rPr>
          <w:rFonts w:ascii="PT Astra Serif" w:hAnsi="PT Astra Serif"/>
          <w:sz w:val="28"/>
          <w:szCs w:val="28"/>
        </w:rPr>
        <w:t>.р</w:t>
      </w:r>
      <w:proofErr w:type="gramEnd"/>
      <w:r w:rsidR="00C03DAB">
        <w:rPr>
          <w:rFonts w:ascii="PT Astra Serif" w:hAnsi="PT Astra Serif"/>
          <w:sz w:val="28"/>
          <w:szCs w:val="28"/>
        </w:rPr>
        <w:t>уб</w:t>
      </w:r>
      <w:proofErr w:type="spellEnd"/>
      <w:r w:rsidR="00C03DAB">
        <w:rPr>
          <w:rFonts w:ascii="PT Astra Serif" w:hAnsi="PT Astra Serif"/>
          <w:sz w:val="28"/>
          <w:szCs w:val="28"/>
        </w:rPr>
        <w:t xml:space="preserve">. </w:t>
      </w:r>
      <w:r w:rsidRPr="00C03DAB">
        <w:rPr>
          <w:rFonts w:ascii="PT Astra Serif" w:hAnsi="PT Astra Serif"/>
          <w:sz w:val="28"/>
          <w:szCs w:val="28"/>
        </w:rPr>
        <w:t>с изменениями от 30.01.2019 года,  24.04.2019 года,</w:t>
      </w:r>
      <w:r w:rsidR="00F8239F" w:rsidRPr="00C03DAB">
        <w:rPr>
          <w:rFonts w:ascii="PT Astra Serif" w:hAnsi="PT Astra Serif"/>
          <w:sz w:val="28"/>
          <w:szCs w:val="28"/>
        </w:rPr>
        <w:t xml:space="preserve"> 29.05.2019года, 28.08.2019 года, </w:t>
      </w:r>
      <w:r w:rsidRPr="00C03DAB">
        <w:rPr>
          <w:rFonts w:ascii="PT Astra Serif" w:hAnsi="PT Astra Serif"/>
          <w:sz w:val="28"/>
          <w:szCs w:val="28"/>
        </w:rPr>
        <w:t xml:space="preserve">  25.09.2019 года, 30.10.2019 года, 2</w:t>
      </w:r>
      <w:r w:rsidR="00F8239F" w:rsidRPr="00C03DAB">
        <w:rPr>
          <w:rFonts w:ascii="PT Astra Serif" w:hAnsi="PT Astra Serif"/>
          <w:sz w:val="28"/>
          <w:szCs w:val="28"/>
        </w:rPr>
        <w:t>7.11.2019 года, 02.12.2019 года.</w:t>
      </w:r>
      <w:r w:rsidRPr="00C03DAB">
        <w:rPr>
          <w:rFonts w:ascii="PT Astra Serif" w:hAnsi="PT Astra Serif"/>
          <w:sz w:val="28"/>
          <w:szCs w:val="28"/>
        </w:rPr>
        <w:t xml:space="preserve"> На 31.12.2019г. размер субсидии составил </w:t>
      </w:r>
      <w:r w:rsidR="00F8239F" w:rsidRPr="00C03DAB">
        <w:rPr>
          <w:rFonts w:ascii="PT Astra Serif" w:hAnsi="PT Astra Serif"/>
          <w:sz w:val="28"/>
          <w:szCs w:val="28"/>
        </w:rPr>
        <w:t>7306,02</w:t>
      </w:r>
      <w:r w:rsidRPr="00C03DAB">
        <w:rPr>
          <w:rFonts w:ascii="PT Astra Serif" w:hAnsi="PT Astra Serif"/>
          <w:sz w:val="28"/>
          <w:szCs w:val="28"/>
        </w:rPr>
        <w:t xml:space="preserve"> тыс.</w:t>
      </w:r>
      <w:r w:rsidR="00F8239F" w:rsidRPr="00C03DAB">
        <w:rPr>
          <w:rFonts w:ascii="PT Astra Serif" w:hAnsi="PT Astra Serif"/>
          <w:sz w:val="28"/>
          <w:szCs w:val="28"/>
        </w:rPr>
        <w:t xml:space="preserve"> </w:t>
      </w:r>
      <w:r w:rsidRPr="00C03DAB">
        <w:rPr>
          <w:rFonts w:ascii="PT Astra Serif" w:hAnsi="PT Astra Serif"/>
          <w:sz w:val="28"/>
          <w:szCs w:val="28"/>
        </w:rPr>
        <w:t xml:space="preserve">руб., расходы составили </w:t>
      </w:r>
      <w:r w:rsidR="00F8239F" w:rsidRPr="00C03DAB">
        <w:rPr>
          <w:rFonts w:ascii="PT Astra Serif" w:hAnsi="PT Astra Serif" w:cs="Segoe UI"/>
          <w:sz w:val="28"/>
          <w:szCs w:val="28"/>
        </w:rPr>
        <w:t>7246,34</w:t>
      </w:r>
      <w:r w:rsidRPr="00C03DAB">
        <w:rPr>
          <w:rFonts w:ascii="PT Astra Serif" w:hAnsi="PT Astra Serif" w:cs="Segoe UI"/>
          <w:sz w:val="28"/>
          <w:szCs w:val="28"/>
        </w:rPr>
        <w:t> </w:t>
      </w:r>
      <w:r w:rsidRPr="00C03DAB">
        <w:rPr>
          <w:rFonts w:ascii="PT Astra Serif" w:hAnsi="PT Astra Serif"/>
          <w:sz w:val="28"/>
          <w:szCs w:val="28"/>
        </w:rPr>
        <w:t xml:space="preserve">тыс. руб., или на </w:t>
      </w:r>
      <w:r w:rsidRPr="00C03DAB">
        <w:rPr>
          <w:rFonts w:ascii="PT Astra Serif" w:hAnsi="PT Astra Serif" w:cs="Segoe UI"/>
          <w:color w:val="000000"/>
          <w:sz w:val="28"/>
          <w:szCs w:val="28"/>
        </w:rPr>
        <w:t>99,</w:t>
      </w:r>
      <w:r w:rsidR="00F8239F" w:rsidRPr="00C03DAB">
        <w:rPr>
          <w:rFonts w:ascii="PT Astra Serif" w:hAnsi="PT Astra Serif" w:cs="Segoe UI"/>
          <w:color w:val="000000"/>
          <w:sz w:val="28"/>
          <w:szCs w:val="28"/>
        </w:rPr>
        <w:t>2</w:t>
      </w:r>
      <w:r w:rsidRPr="00C03DAB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Pr="00C03DAB">
        <w:rPr>
          <w:rFonts w:ascii="PT Astra Serif" w:hAnsi="PT Astra Serif"/>
          <w:sz w:val="28"/>
          <w:szCs w:val="28"/>
        </w:rPr>
        <w:t>% от выделенной субсидии.</w:t>
      </w:r>
    </w:p>
    <w:p w:rsidR="00B74170" w:rsidRPr="00C03DAB" w:rsidRDefault="00B74170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B74170" w:rsidRPr="00C03DAB" w:rsidRDefault="00B74170" w:rsidP="00C03DA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соглашением от 30.01.2019 года № </w:t>
      </w:r>
      <w:r w:rsidR="00F8239F" w:rsidRPr="00C03DAB">
        <w:rPr>
          <w:rFonts w:ascii="PT Astra Serif" w:hAnsi="PT Astra Serif"/>
          <w:sz w:val="28"/>
          <w:szCs w:val="28"/>
        </w:rPr>
        <w:t>50</w:t>
      </w:r>
      <w:r w:rsidRPr="00C03DAB">
        <w:rPr>
          <w:rFonts w:ascii="PT Astra Serif" w:hAnsi="PT Astra Serif"/>
          <w:sz w:val="28"/>
          <w:szCs w:val="28"/>
        </w:rPr>
        <w:t xml:space="preserve">/1 субсидия на оплату кредиторской задолженности в сумме </w:t>
      </w:r>
      <w:r w:rsidR="00F8239F" w:rsidRPr="00C03DAB">
        <w:rPr>
          <w:rFonts w:ascii="PT Astra Serif" w:hAnsi="PT Astra Serif"/>
          <w:sz w:val="28"/>
          <w:szCs w:val="28"/>
        </w:rPr>
        <w:t>17,3</w:t>
      </w:r>
      <w:r w:rsidRPr="00C03DAB">
        <w:rPr>
          <w:rFonts w:ascii="PT Astra Serif" w:hAnsi="PT Astra Serif"/>
          <w:sz w:val="28"/>
          <w:szCs w:val="28"/>
        </w:rPr>
        <w:t xml:space="preserve"> тыс. руб.;</w:t>
      </w:r>
    </w:p>
    <w:p w:rsidR="00B74170" w:rsidRPr="00C03DAB" w:rsidRDefault="00B74170" w:rsidP="00C03DA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C03DAB">
        <w:rPr>
          <w:rFonts w:ascii="PT Astra Serif" w:hAnsi="PT Astra Serif"/>
          <w:sz w:val="28"/>
          <w:szCs w:val="28"/>
        </w:rPr>
        <w:t xml:space="preserve">соглашением  от </w:t>
      </w:r>
      <w:r w:rsidR="00F8239F" w:rsidRPr="00C03DAB">
        <w:rPr>
          <w:rFonts w:ascii="PT Astra Serif" w:hAnsi="PT Astra Serif"/>
          <w:sz w:val="28"/>
          <w:szCs w:val="28"/>
        </w:rPr>
        <w:t>27.02</w:t>
      </w:r>
      <w:r w:rsidRPr="00C03DAB">
        <w:rPr>
          <w:rFonts w:ascii="PT Astra Serif" w:hAnsi="PT Astra Serif"/>
          <w:sz w:val="28"/>
          <w:szCs w:val="28"/>
        </w:rPr>
        <w:t xml:space="preserve">.2019 года  № </w:t>
      </w:r>
      <w:r w:rsidR="00F8239F" w:rsidRPr="00C03DAB">
        <w:rPr>
          <w:rFonts w:ascii="PT Astra Serif" w:hAnsi="PT Astra Serif"/>
          <w:sz w:val="28"/>
          <w:szCs w:val="28"/>
        </w:rPr>
        <w:t>50</w:t>
      </w:r>
      <w:r w:rsidRPr="00C03DAB">
        <w:rPr>
          <w:rFonts w:ascii="PT Astra Serif" w:hAnsi="PT Astra Serif"/>
          <w:sz w:val="28"/>
          <w:szCs w:val="28"/>
        </w:rPr>
        <w:t xml:space="preserve">/2 субсидия на организацию мероприятий по проведению </w:t>
      </w:r>
      <w:r w:rsidR="00F8239F" w:rsidRPr="00C03DAB">
        <w:rPr>
          <w:rFonts w:ascii="PT Astra Serif" w:hAnsi="PT Astra Serif"/>
          <w:sz w:val="28"/>
          <w:szCs w:val="28"/>
        </w:rPr>
        <w:t>капитальных ремонтов</w:t>
      </w:r>
      <w:r w:rsidRPr="00C03DAB">
        <w:rPr>
          <w:rFonts w:ascii="PT Astra Serif" w:hAnsi="PT Astra Serif"/>
          <w:sz w:val="28"/>
          <w:szCs w:val="28"/>
        </w:rPr>
        <w:t xml:space="preserve"> здания</w:t>
      </w:r>
      <w:r w:rsidR="00F8239F" w:rsidRPr="00C03DAB">
        <w:rPr>
          <w:rFonts w:ascii="PT Astra Serif" w:hAnsi="PT Astra Serif"/>
          <w:sz w:val="28"/>
          <w:szCs w:val="28"/>
        </w:rPr>
        <w:t xml:space="preserve"> и помещений,</w:t>
      </w:r>
      <w:r w:rsidRPr="00C03DAB">
        <w:rPr>
          <w:rFonts w:ascii="PT Astra Serif" w:hAnsi="PT Astra Serif"/>
          <w:sz w:val="28"/>
          <w:szCs w:val="28"/>
        </w:rPr>
        <w:t xml:space="preserve"> в сумме  </w:t>
      </w:r>
      <w:r w:rsidR="00F8239F" w:rsidRPr="00C03DAB">
        <w:rPr>
          <w:rFonts w:ascii="PT Astra Serif" w:hAnsi="PT Astra Serif"/>
          <w:sz w:val="28"/>
          <w:szCs w:val="28"/>
        </w:rPr>
        <w:t>1936,2</w:t>
      </w:r>
      <w:r w:rsidRPr="00C03DAB">
        <w:rPr>
          <w:rFonts w:ascii="PT Astra Serif" w:hAnsi="PT Astra Serif"/>
          <w:sz w:val="28"/>
          <w:szCs w:val="28"/>
        </w:rPr>
        <w:t xml:space="preserve"> тыс.</w:t>
      </w:r>
      <w:r w:rsidR="00F8239F" w:rsidRPr="00C03DAB">
        <w:rPr>
          <w:rFonts w:ascii="PT Astra Serif" w:hAnsi="PT Astra Serif"/>
          <w:sz w:val="28"/>
          <w:szCs w:val="28"/>
        </w:rPr>
        <w:t xml:space="preserve"> </w:t>
      </w:r>
      <w:r w:rsidRPr="00C03DAB">
        <w:rPr>
          <w:rFonts w:ascii="PT Astra Serif" w:hAnsi="PT Astra Serif"/>
          <w:sz w:val="28"/>
          <w:szCs w:val="28"/>
        </w:rPr>
        <w:t>руб.</w:t>
      </w:r>
      <w:r w:rsidR="00F8239F" w:rsidRPr="00C03DAB">
        <w:rPr>
          <w:rFonts w:ascii="PT Astra Serif" w:hAnsi="PT Astra Serif"/>
          <w:sz w:val="28"/>
          <w:szCs w:val="28"/>
        </w:rPr>
        <w:t xml:space="preserve"> (с изменениями от </w:t>
      </w:r>
      <w:r w:rsidR="00D57C10" w:rsidRPr="00C03DAB">
        <w:rPr>
          <w:rFonts w:ascii="PT Astra Serif" w:hAnsi="PT Astra Serif"/>
          <w:sz w:val="28"/>
          <w:szCs w:val="28"/>
        </w:rPr>
        <w:t>27.03</w:t>
      </w:r>
      <w:r w:rsidR="00F8239F" w:rsidRPr="00C03DAB">
        <w:rPr>
          <w:rFonts w:ascii="PT Astra Serif" w:hAnsi="PT Astra Serif"/>
          <w:sz w:val="28"/>
          <w:szCs w:val="28"/>
        </w:rPr>
        <w:t>.2019 года,  29.05.2019года, 28.0</w:t>
      </w:r>
      <w:r w:rsidR="00D57C10" w:rsidRPr="00C03DAB">
        <w:rPr>
          <w:rFonts w:ascii="PT Astra Serif" w:hAnsi="PT Astra Serif"/>
          <w:sz w:val="28"/>
          <w:szCs w:val="28"/>
        </w:rPr>
        <w:t>6</w:t>
      </w:r>
      <w:r w:rsidR="00F8239F" w:rsidRPr="00C03DAB">
        <w:rPr>
          <w:rFonts w:ascii="PT Astra Serif" w:hAnsi="PT Astra Serif"/>
          <w:sz w:val="28"/>
          <w:szCs w:val="28"/>
        </w:rPr>
        <w:t>.2019 года,   25.09.2019 года.</w:t>
      </w:r>
      <w:proofErr w:type="gramEnd"/>
      <w:r w:rsidR="00F8239F" w:rsidRPr="00C03DAB">
        <w:rPr>
          <w:rFonts w:ascii="PT Astra Serif" w:hAnsi="PT Astra Serif"/>
          <w:sz w:val="28"/>
          <w:szCs w:val="28"/>
        </w:rPr>
        <w:t xml:space="preserve"> На 31.12.2019г. размер субсидии составил </w:t>
      </w:r>
      <w:r w:rsidR="00D57C10" w:rsidRPr="00C03DAB">
        <w:rPr>
          <w:rFonts w:ascii="PT Astra Serif" w:hAnsi="PT Astra Serif"/>
          <w:sz w:val="28"/>
          <w:szCs w:val="28"/>
        </w:rPr>
        <w:t>1741,0</w:t>
      </w:r>
      <w:r w:rsidR="00F8239F" w:rsidRPr="00C03DAB">
        <w:rPr>
          <w:rFonts w:ascii="PT Astra Serif" w:hAnsi="PT Astra Serif"/>
          <w:sz w:val="28"/>
          <w:szCs w:val="28"/>
        </w:rPr>
        <w:t xml:space="preserve"> тыс. руб.</w:t>
      </w:r>
      <w:r w:rsidR="00931CD5">
        <w:rPr>
          <w:rFonts w:ascii="PT Astra Serif" w:hAnsi="PT Astra Serif"/>
          <w:sz w:val="28"/>
          <w:szCs w:val="28"/>
        </w:rPr>
        <w:t xml:space="preserve"> Субсидия израсходована на капитальный ремонт  здания (крыша)</w:t>
      </w:r>
      <w:r w:rsidR="009F175F">
        <w:rPr>
          <w:rFonts w:ascii="PT Astra Serif" w:hAnsi="PT Astra Serif"/>
          <w:sz w:val="28"/>
          <w:szCs w:val="28"/>
        </w:rPr>
        <w:t xml:space="preserve"> </w:t>
      </w:r>
      <w:r w:rsidR="00931CD5">
        <w:rPr>
          <w:rFonts w:ascii="PT Astra Serif" w:hAnsi="PT Astra Serif"/>
          <w:sz w:val="28"/>
          <w:szCs w:val="28"/>
        </w:rPr>
        <w:t>(договор от 24.09.2019г. №0162300000419000139-01 ООО ПКФ «</w:t>
      </w:r>
      <w:proofErr w:type="spellStart"/>
      <w:r w:rsidR="00931CD5">
        <w:rPr>
          <w:rFonts w:ascii="PT Astra Serif" w:hAnsi="PT Astra Serif"/>
          <w:sz w:val="28"/>
          <w:szCs w:val="28"/>
        </w:rPr>
        <w:t>Профстрой</w:t>
      </w:r>
      <w:proofErr w:type="spellEnd"/>
      <w:r w:rsidR="00931CD5">
        <w:rPr>
          <w:rFonts w:ascii="PT Astra Serif" w:hAnsi="PT Astra Serif"/>
          <w:sz w:val="28"/>
          <w:szCs w:val="28"/>
        </w:rPr>
        <w:t xml:space="preserve">») в сумме                   1568,9 </w:t>
      </w:r>
      <w:proofErr w:type="spellStart"/>
      <w:r w:rsidR="00931CD5">
        <w:rPr>
          <w:rFonts w:ascii="PT Astra Serif" w:hAnsi="PT Astra Serif"/>
          <w:sz w:val="28"/>
          <w:szCs w:val="28"/>
        </w:rPr>
        <w:t>тыс</w:t>
      </w:r>
      <w:proofErr w:type="gramStart"/>
      <w:r w:rsidR="00931CD5">
        <w:rPr>
          <w:rFonts w:ascii="PT Astra Serif" w:hAnsi="PT Astra Serif"/>
          <w:sz w:val="28"/>
          <w:szCs w:val="28"/>
        </w:rPr>
        <w:t>.р</w:t>
      </w:r>
      <w:proofErr w:type="gramEnd"/>
      <w:r w:rsidR="00931CD5">
        <w:rPr>
          <w:rFonts w:ascii="PT Astra Serif" w:hAnsi="PT Astra Serif"/>
          <w:sz w:val="28"/>
          <w:szCs w:val="28"/>
        </w:rPr>
        <w:t>уб</w:t>
      </w:r>
      <w:proofErr w:type="spellEnd"/>
      <w:r w:rsidR="00931CD5">
        <w:rPr>
          <w:rFonts w:ascii="PT Astra Serif" w:hAnsi="PT Astra Serif"/>
          <w:sz w:val="28"/>
          <w:szCs w:val="28"/>
        </w:rPr>
        <w:t xml:space="preserve">., на ГАУ СО «Управление государственной экспертизы» в сумме 12,0 </w:t>
      </w:r>
      <w:proofErr w:type="spellStart"/>
      <w:r w:rsidR="00931CD5">
        <w:rPr>
          <w:rFonts w:ascii="PT Astra Serif" w:hAnsi="PT Astra Serif"/>
          <w:sz w:val="28"/>
          <w:szCs w:val="28"/>
        </w:rPr>
        <w:t>тыс.руб</w:t>
      </w:r>
      <w:proofErr w:type="spellEnd"/>
      <w:r w:rsidR="00931CD5">
        <w:rPr>
          <w:rFonts w:ascii="PT Astra Serif" w:hAnsi="PT Astra Serif"/>
          <w:sz w:val="28"/>
          <w:szCs w:val="28"/>
        </w:rPr>
        <w:t>.</w:t>
      </w:r>
    </w:p>
    <w:p w:rsidR="00D57C10" w:rsidRPr="00C03DAB" w:rsidRDefault="00D57C10" w:rsidP="00C03DA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соглашением  от 27.02.2019 года  № 50/3 субсидия на организацию отдыха и оздоровление детей и подростков. </w:t>
      </w:r>
      <w:proofErr w:type="gramStart"/>
      <w:r w:rsidRPr="00C03DAB">
        <w:rPr>
          <w:rFonts w:ascii="PT Astra Serif" w:hAnsi="PT Astra Serif"/>
          <w:sz w:val="28"/>
          <w:szCs w:val="28"/>
        </w:rPr>
        <w:t>В сумме  4,9 тыс. руб. (с изменениями 28.06.2019 года.</w:t>
      </w:r>
      <w:proofErr w:type="gramEnd"/>
      <w:r w:rsidRPr="00C03DAB">
        <w:rPr>
          <w:rFonts w:ascii="PT Astra Serif" w:hAnsi="PT Astra Serif"/>
          <w:sz w:val="28"/>
          <w:szCs w:val="28"/>
        </w:rPr>
        <w:t xml:space="preserve"> На 31.12.2019г. размер субсидии составил 4,6 тыс. руб.</w:t>
      </w:r>
      <w:r w:rsidR="00931CD5">
        <w:rPr>
          <w:rFonts w:ascii="PT Astra Serif" w:hAnsi="PT Astra Serif"/>
          <w:sz w:val="28"/>
          <w:szCs w:val="28"/>
        </w:rPr>
        <w:t xml:space="preserve"> Субсидия израсходована на приобретение продуктов  в сумме 3,7 </w:t>
      </w:r>
      <w:proofErr w:type="spellStart"/>
      <w:r w:rsidR="00931CD5">
        <w:rPr>
          <w:rFonts w:ascii="PT Astra Serif" w:hAnsi="PT Astra Serif"/>
          <w:sz w:val="28"/>
          <w:szCs w:val="28"/>
        </w:rPr>
        <w:t>тыс</w:t>
      </w:r>
      <w:proofErr w:type="gramStart"/>
      <w:r w:rsidR="00931CD5">
        <w:rPr>
          <w:rFonts w:ascii="PT Astra Serif" w:hAnsi="PT Astra Serif"/>
          <w:sz w:val="28"/>
          <w:szCs w:val="28"/>
        </w:rPr>
        <w:t>.р</w:t>
      </w:r>
      <w:proofErr w:type="gramEnd"/>
      <w:r w:rsidR="00931CD5">
        <w:rPr>
          <w:rFonts w:ascii="PT Astra Serif" w:hAnsi="PT Astra Serif"/>
          <w:sz w:val="28"/>
          <w:szCs w:val="28"/>
        </w:rPr>
        <w:t>уб</w:t>
      </w:r>
      <w:proofErr w:type="spellEnd"/>
      <w:r w:rsidR="00931CD5">
        <w:rPr>
          <w:rFonts w:ascii="PT Astra Serif" w:hAnsi="PT Astra Serif"/>
          <w:sz w:val="28"/>
          <w:szCs w:val="28"/>
        </w:rPr>
        <w:t xml:space="preserve">. и приобретение канцелярских и хозяйственных товаров на сумму 0,8 </w:t>
      </w:r>
      <w:proofErr w:type="spellStart"/>
      <w:r w:rsidR="00931CD5">
        <w:rPr>
          <w:rFonts w:ascii="PT Astra Serif" w:hAnsi="PT Astra Serif"/>
          <w:sz w:val="28"/>
          <w:szCs w:val="28"/>
        </w:rPr>
        <w:t>тыс.руб</w:t>
      </w:r>
      <w:proofErr w:type="spellEnd"/>
      <w:r w:rsidR="00931CD5">
        <w:rPr>
          <w:rFonts w:ascii="PT Astra Serif" w:hAnsi="PT Astra Serif"/>
          <w:sz w:val="28"/>
          <w:szCs w:val="28"/>
        </w:rPr>
        <w:t>.</w:t>
      </w:r>
    </w:p>
    <w:p w:rsidR="00FA5332" w:rsidRPr="00C03DAB" w:rsidRDefault="00D57C10" w:rsidP="00FA5332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lastRenderedPageBreak/>
        <w:t xml:space="preserve">соглашением  от 27.02.2019 года  № 50/4 субсидия на организацию отдыха и оздоровление детей и подростков. В сумме  11,4 тыс. руб. </w:t>
      </w:r>
      <w:r w:rsidR="00FA5332">
        <w:rPr>
          <w:rFonts w:ascii="PT Astra Serif" w:hAnsi="PT Astra Serif"/>
          <w:sz w:val="28"/>
          <w:szCs w:val="28"/>
        </w:rPr>
        <w:t xml:space="preserve">Субсидия израсходована на приобретение продуктов  в сумме 9,4 </w:t>
      </w:r>
      <w:proofErr w:type="spellStart"/>
      <w:r w:rsidR="00FA5332">
        <w:rPr>
          <w:rFonts w:ascii="PT Astra Serif" w:hAnsi="PT Astra Serif"/>
          <w:sz w:val="28"/>
          <w:szCs w:val="28"/>
        </w:rPr>
        <w:t>тыс</w:t>
      </w:r>
      <w:proofErr w:type="gramStart"/>
      <w:r w:rsidR="00FA5332">
        <w:rPr>
          <w:rFonts w:ascii="PT Astra Serif" w:hAnsi="PT Astra Serif"/>
          <w:sz w:val="28"/>
          <w:szCs w:val="28"/>
        </w:rPr>
        <w:t>.р</w:t>
      </w:r>
      <w:proofErr w:type="gramEnd"/>
      <w:r w:rsidR="00FA5332">
        <w:rPr>
          <w:rFonts w:ascii="PT Astra Serif" w:hAnsi="PT Astra Serif"/>
          <w:sz w:val="28"/>
          <w:szCs w:val="28"/>
        </w:rPr>
        <w:t>уб</w:t>
      </w:r>
      <w:proofErr w:type="spellEnd"/>
      <w:r w:rsidR="00FA5332">
        <w:rPr>
          <w:rFonts w:ascii="PT Astra Serif" w:hAnsi="PT Astra Serif"/>
          <w:sz w:val="28"/>
          <w:szCs w:val="28"/>
        </w:rPr>
        <w:t xml:space="preserve">. и приобретение канцелярских и хозяйственных товаров на сумму 0,8 </w:t>
      </w:r>
      <w:proofErr w:type="spellStart"/>
      <w:r w:rsidR="00FA5332">
        <w:rPr>
          <w:rFonts w:ascii="PT Astra Serif" w:hAnsi="PT Astra Serif"/>
          <w:sz w:val="28"/>
          <w:szCs w:val="28"/>
        </w:rPr>
        <w:t>тыс.руб</w:t>
      </w:r>
      <w:proofErr w:type="spellEnd"/>
      <w:r w:rsidR="00FA5332">
        <w:rPr>
          <w:rFonts w:ascii="PT Astra Serif" w:hAnsi="PT Astra Serif"/>
          <w:sz w:val="28"/>
          <w:szCs w:val="28"/>
        </w:rPr>
        <w:t>.</w:t>
      </w:r>
    </w:p>
    <w:p w:rsidR="00D57C10" w:rsidRPr="00C03DAB" w:rsidRDefault="00D57C10" w:rsidP="00C03DA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соглашением  от 25.09.2019 года  № 50/5 субсидия на приобретение особо ценного имущества, стоимостью выше 50,0 тыс. руб</w:t>
      </w:r>
      <w:r w:rsidR="00111651">
        <w:rPr>
          <w:rFonts w:ascii="PT Astra Serif" w:hAnsi="PT Astra Serif"/>
          <w:sz w:val="28"/>
          <w:szCs w:val="28"/>
        </w:rPr>
        <w:t>.  в</w:t>
      </w:r>
      <w:r w:rsidRPr="00C03DAB">
        <w:rPr>
          <w:rFonts w:ascii="PT Astra Serif" w:hAnsi="PT Astra Serif"/>
          <w:sz w:val="28"/>
          <w:szCs w:val="28"/>
        </w:rPr>
        <w:t xml:space="preserve"> сумме  64,7 тыс. руб. </w:t>
      </w:r>
      <w:r w:rsidR="00931CD5">
        <w:rPr>
          <w:rFonts w:ascii="PT Astra Serif" w:hAnsi="PT Astra Serif"/>
          <w:sz w:val="28"/>
          <w:szCs w:val="28"/>
        </w:rPr>
        <w:t>Приобретена плита электрическая (Договор от 10.10.2019г. №689 ООО «</w:t>
      </w:r>
      <w:proofErr w:type="spellStart"/>
      <w:r w:rsidR="00931CD5">
        <w:rPr>
          <w:rFonts w:ascii="PT Astra Serif" w:hAnsi="PT Astra Serif"/>
          <w:sz w:val="28"/>
          <w:szCs w:val="28"/>
        </w:rPr>
        <w:t>Люксфактори</w:t>
      </w:r>
      <w:proofErr w:type="spellEnd"/>
      <w:r w:rsidR="00931CD5">
        <w:rPr>
          <w:rFonts w:ascii="PT Astra Serif" w:hAnsi="PT Astra Serif"/>
          <w:sz w:val="28"/>
          <w:szCs w:val="28"/>
        </w:rPr>
        <w:t>»).</w:t>
      </w:r>
    </w:p>
    <w:p w:rsidR="00B74170" w:rsidRPr="00C03DAB" w:rsidRDefault="00B74170" w:rsidP="00C03DAB">
      <w:pPr>
        <w:tabs>
          <w:tab w:val="left" w:pos="284"/>
          <w:tab w:val="left" w:pos="567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на 2019 год утвержден в сумме </w:t>
      </w:r>
      <w:r w:rsidR="00D57C10" w:rsidRPr="00C03DAB">
        <w:rPr>
          <w:rFonts w:ascii="PT Astra Serif" w:hAnsi="PT Astra Serif" w:cs="Segoe UI"/>
          <w:sz w:val="28"/>
          <w:szCs w:val="28"/>
        </w:rPr>
        <w:t>459,2</w:t>
      </w:r>
      <w:r w:rsidRPr="00C03DAB">
        <w:rPr>
          <w:rFonts w:ascii="PT Astra Serif" w:hAnsi="PT Astra Serif"/>
          <w:sz w:val="28"/>
          <w:szCs w:val="28"/>
        </w:rPr>
        <w:t xml:space="preserve"> тыс. руб. Доходы от иной приносящей доходы деятельности на 31.12.2019года составили  </w:t>
      </w:r>
      <w:r w:rsidR="00D57C10" w:rsidRPr="00C03DAB">
        <w:rPr>
          <w:rFonts w:ascii="PT Astra Serif" w:hAnsi="PT Astra Serif" w:cs="Segoe UI"/>
          <w:sz w:val="28"/>
          <w:szCs w:val="28"/>
        </w:rPr>
        <w:t>411,1</w:t>
      </w:r>
      <w:r w:rsidRPr="00C03DA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03DAB">
        <w:rPr>
          <w:rFonts w:ascii="PT Astra Serif" w:hAnsi="PT Astra Serif"/>
          <w:sz w:val="28"/>
          <w:szCs w:val="28"/>
        </w:rPr>
        <w:t>тыс</w:t>
      </w:r>
      <w:proofErr w:type="gramStart"/>
      <w:r w:rsidRPr="00C03DAB">
        <w:rPr>
          <w:rFonts w:ascii="PT Astra Serif" w:hAnsi="PT Astra Serif"/>
          <w:sz w:val="28"/>
          <w:szCs w:val="28"/>
        </w:rPr>
        <w:t>.р</w:t>
      </w:r>
      <w:proofErr w:type="gramEnd"/>
      <w:r w:rsidRPr="00C03DAB">
        <w:rPr>
          <w:rFonts w:ascii="PT Astra Serif" w:hAnsi="PT Astra Serif"/>
          <w:sz w:val="28"/>
          <w:szCs w:val="28"/>
        </w:rPr>
        <w:t>уб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. или  </w:t>
      </w:r>
      <w:r w:rsidR="00D57C10" w:rsidRPr="00C03DAB">
        <w:rPr>
          <w:rFonts w:ascii="PT Astra Serif" w:hAnsi="PT Astra Serif" w:cs="Segoe UI"/>
          <w:color w:val="000000"/>
          <w:sz w:val="28"/>
          <w:szCs w:val="28"/>
        </w:rPr>
        <w:t>89,53</w:t>
      </w:r>
      <w:r w:rsidRPr="00C03DAB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B74170" w:rsidRPr="00C03DAB" w:rsidRDefault="00B74170" w:rsidP="00C03DAB">
      <w:pPr>
        <w:tabs>
          <w:tab w:val="left" w:pos="284"/>
        </w:tabs>
        <w:ind w:firstLine="284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B74170" w:rsidRPr="00C03DAB" w:rsidRDefault="00B74170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На 2020год учреждению утверждено управлением образования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МО муниципальное задание на оказание муниципальных услуг:</w:t>
      </w:r>
    </w:p>
    <w:p w:rsidR="00B74170" w:rsidRPr="00C03DAB" w:rsidRDefault="00B74170" w:rsidP="00111651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дошкольного образования» дети от года до трёх лет </w:t>
      </w:r>
      <w:r w:rsidR="009062A7" w:rsidRPr="00C03DAB">
        <w:rPr>
          <w:rFonts w:ascii="PT Astra Serif" w:hAnsi="PT Astra Serif"/>
          <w:sz w:val="28"/>
          <w:szCs w:val="28"/>
        </w:rPr>
        <w:t>15</w:t>
      </w:r>
      <w:r w:rsidRPr="00C03DAB">
        <w:rPr>
          <w:rFonts w:ascii="PT Astra Serif" w:hAnsi="PT Astra Serif"/>
          <w:sz w:val="28"/>
          <w:szCs w:val="28"/>
        </w:rPr>
        <w:t xml:space="preserve"> человек, дети от трёх до восьми лет          </w:t>
      </w:r>
      <w:r w:rsidR="009062A7" w:rsidRPr="00C03DAB">
        <w:rPr>
          <w:rFonts w:ascii="PT Astra Serif" w:hAnsi="PT Astra Serif"/>
          <w:sz w:val="28"/>
          <w:szCs w:val="28"/>
        </w:rPr>
        <w:t>21</w:t>
      </w:r>
      <w:r w:rsidRPr="00C03DAB">
        <w:rPr>
          <w:rFonts w:ascii="PT Astra Serif" w:hAnsi="PT Astra Serif"/>
          <w:sz w:val="28"/>
          <w:szCs w:val="28"/>
        </w:rPr>
        <w:t xml:space="preserve"> человек;</w:t>
      </w:r>
    </w:p>
    <w:p w:rsidR="00B74170" w:rsidRPr="00C03DAB" w:rsidRDefault="00B74170" w:rsidP="00111651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«Присмотр и уход» дети от года до трёх лет </w:t>
      </w:r>
      <w:r w:rsidR="009062A7" w:rsidRPr="00C03DAB">
        <w:rPr>
          <w:rFonts w:ascii="PT Astra Serif" w:hAnsi="PT Astra Serif"/>
          <w:sz w:val="28"/>
          <w:szCs w:val="28"/>
        </w:rPr>
        <w:t>15</w:t>
      </w:r>
      <w:r w:rsidRPr="00C03DAB">
        <w:rPr>
          <w:rFonts w:ascii="PT Astra Serif" w:hAnsi="PT Astra Serif"/>
          <w:sz w:val="28"/>
          <w:szCs w:val="28"/>
        </w:rPr>
        <w:t xml:space="preserve">человека, дети от трёх до восьми лет </w:t>
      </w:r>
      <w:r w:rsidR="009062A7" w:rsidRPr="00C03DAB">
        <w:rPr>
          <w:rFonts w:ascii="PT Astra Serif" w:hAnsi="PT Astra Serif"/>
          <w:sz w:val="28"/>
          <w:szCs w:val="28"/>
        </w:rPr>
        <w:t>21</w:t>
      </w:r>
      <w:r w:rsidRPr="00C03DAB">
        <w:rPr>
          <w:rFonts w:ascii="PT Astra Serif" w:hAnsi="PT Astra Serif"/>
          <w:sz w:val="28"/>
          <w:szCs w:val="28"/>
        </w:rPr>
        <w:t xml:space="preserve"> человек.</w:t>
      </w:r>
    </w:p>
    <w:p w:rsidR="009062A7" w:rsidRPr="00C03DAB" w:rsidRDefault="009062A7" w:rsidP="00111651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18 человек;</w:t>
      </w:r>
    </w:p>
    <w:p w:rsidR="009062A7" w:rsidRPr="00C03DAB" w:rsidRDefault="009062A7" w:rsidP="00111651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начального общего образования» 1 человек;</w:t>
      </w:r>
    </w:p>
    <w:p w:rsidR="009062A7" w:rsidRPr="00C03DAB" w:rsidRDefault="009062A7" w:rsidP="00111651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Реализация дополнительных общеразвивающих программ» 18человек.</w:t>
      </w:r>
    </w:p>
    <w:p w:rsidR="009062A7" w:rsidRPr="00C03DAB" w:rsidRDefault="009062A7" w:rsidP="00111651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«Предоставление питания» 18 человек.</w:t>
      </w:r>
    </w:p>
    <w:p w:rsidR="00B74170" w:rsidRPr="00C03DAB" w:rsidRDefault="00B74170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C03DAB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предоставлена субсидия в соответствии соглашением от 30.12.2019 года № </w:t>
      </w:r>
      <w:r w:rsidR="009062A7" w:rsidRPr="00C03DAB">
        <w:rPr>
          <w:rFonts w:ascii="PT Astra Serif" w:hAnsi="PT Astra Serif"/>
          <w:sz w:val="28"/>
          <w:szCs w:val="28"/>
        </w:rPr>
        <w:t>50</w:t>
      </w:r>
      <w:r w:rsidRPr="00C03DAB">
        <w:rPr>
          <w:rFonts w:ascii="PT Astra Serif" w:hAnsi="PT Astra Serif"/>
          <w:sz w:val="28"/>
          <w:szCs w:val="28"/>
        </w:rPr>
        <w:t xml:space="preserve"> в сумме </w:t>
      </w:r>
      <w:r w:rsidR="009062A7" w:rsidRPr="00C03DAB">
        <w:rPr>
          <w:rFonts w:ascii="PT Astra Serif" w:hAnsi="PT Astra Serif"/>
          <w:sz w:val="28"/>
          <w:szCs w:val="28"/>
        </w:rPr>
        <w:t xml:space="preserve">7695,4 </w:t>
      </w:r>
      <w:r w:rsidRPr="00C03DAB">
        <w:rPr>
          <w:rFonts w:ascii="PT Astra Serif" w:hAnsi="PT Astra Serif"/>
          <w:sz w:val="28"/>
          <w:szCs w:val="28"/>
        </w:rPr>
        <w:t>тыс.</w:t>
      </w:r>
      <w:r w:rsidR="00254975" w:rsidRPr="00C03DAB">
        <w:rPr>
          <w:rFonts w:ascii="PT Astra Serif" w:hAnsi="PT Astra Serif"/>
          <w:sz w:val="28"/>
          <w:szCs w:val="28"/>
        </w:rPr>
        <w:t xml:space="preserve"> </w:t>
      </w:r>
      <w:r w:rsidRPr="00C03DAB">
        <w:rPr>
          <w:rFonts w:ascii="PT Astra Serif" w:hAnsi="PT Astra Serif"/>
          <w:sz w:val="28"/>
          <w:szCs w:val="28"/>
        </w:rPr>
        <w:t xml:space="preserve">руб.                  (с изменениями от 29.01.2020 года, 26.02.2020 года, </w:t>
      </w:r>
      <w:r w:rsidR="00254975" w:rsidRPr="00C03DAB">
        <w:rPr>
          <w:rFonts w:ascii="PT Astra Serif" w:hAnsi="PT Astra Serif"/>
          <w:sz w:val="28"/>
          <w:szCs w:val="28"/>
        </w:rPr>
        <w:t>25</w:t>
      </w:r>
      <w:r w:rsidRPr="00C03DAB">
        <w:rPr>
          <w:rFonts w:ascii="PT Astra Serif" w:hAnsi="PT Astra Serif"/>
          <w:sz w:val="28"/>
          <w:szCs w:val="28"/>
        </w:rPr>
        <w:t xml:space="preserve">.03.2020 года, </w:t>
      </w:r>
      <w:r w:rsidR="00254975" w:rsidRPr="00C03DAB">
        <w:rPr>
          <w:rFonts w:ascii="PT Astra Serif" w:hAnsi="PT Astra Serif"/>
          <w:sz w:val="28"/>
          <w:szCs w:val="28"/>
        </w:rPr>
        <w:t>17.04</w:t>
      </w:r>
      <w:r w:rsidRPr="00C03DAB">
        <w:rPr>
          <w:rFonts w:ascii="PT Astra Serif" w:hAnsi="PT Astra Serif"/>
          <w:sz w:val="28"/>
          <w:szCs w:val="28"/>
        </w:rPr>
        <w:t>.2020 года</w:t>
      </w:r>
      <w:r w:rsidR="00254975" w:rsidRPr="00C03DAB">
        <w:rPr>
          <w:rFonts w:ascii="PT Astra Serif" w:hAnsi="PT Astra Serif"/>
          <w:sz w:val="28"/>
          <w:szCs w:val="28"/>
        </w:rPr>
        <w:t>, 18.05.2020 года, 27.05.2020 года, 25.06.2020 года</w:t>
      </w:r>
      <w:r w:rsidRPr="00C03DAB">
        <w:rPr>
          <w:rFonts w:ascii="PT Astra Serif" w:hAnsi="PT Astra Serif"/>
          <w:sz w:val="28"/>
          <w:szCs w:val="28"/>
        </w:rPr>
        <w:t>) На 31.0</w:t>
      </w:r>
      <w:r w:rsidR="00254975" w:rsidRPr="00C03DAB">
        <w:rPr>
          <w:rFonts w:ascii="PT Astra Serif" w:hAnsi="PT Astra Serif"/>
          <w:sz w:val="28"/>
          <w:szCs w:val="28"/>
        </w:rPr>
        <w:t>6</w:t>
      </w:r>
      <w:r w:rsidRPr="00C03DAB">
        <w:rPr>
          <w:rFonts w:ascii="PT Astra Serif" w:hAnsi="PT Astra Serif"/>
          <w:sz w:val="28"/>
          <w:szCs w:val="28"/>
        </w:rPr>
        <w:t xml:space="preserve">.2020 года субсидия составила </w:t>
      </w:r>
      <w:r w:rsidR="00254975" w:rsidRPr="00C03DAB">
        <w:rPr>
          <w:rFonts w:ascii="PT Astra Serif" w:hAnsi="PT Astra Serif"/>
          <w:sz w:val="28"/>
          <w:szCs w:val="28"/>
        </w:rPr>
        <w:t xml:space="preserve">7957,4 </w:t>
      </w:r>
      <w:r w:rsidRPr="00C03DAB">
        <w:rPr>
          <w:rFonts w:ascii="PT Astra Serif" w:hAnsi="PT Astra Serif"/>
          <w:sz w:val="28"/>
          <w:szCs w:val="28"/>
        </w:rPr>
        <w:t>тыс.</w:t>
      </w:r>
      <w:r w:rsidR="00254975" w:rsidRPr="00C03DAB">
        <w:rPr>
          <w:rFonts w:ascii="PT Astra Serif" w:hAnsi="PT Astra Serif"/>
          <w:sz w:val="28"/>
          <w:szCs w:val="28"/>
        </w:rPr>
        <w:t xml:space="preserve"> </w:t>
      </w:r>
      <w:r w:rsidRPr="00C03DAB">
        <w:rPr>
          <w:rFonts w:ascii="PT Astra Serif" w:hAnsi="PT Astra Serif"/>
          <w:sz w:val="28"/>
          <w:szCs w:val="28"/>
        </w:rPr>
        <w:t xml:space="preserve">руб., израсходована в размере </w:t>
      </w:r>
      <w:r w:rsidR="00254975" w:rsidRPr="00C03DAB">
        <w:rPr>
          <w:rFonts w:ascii="PT Astra Serif" w:hAnsi="PT Astra Serif" w:cs="Segoe UI"/>
          <w:sz w:val="28"/>
          <w:szCs w:val="28"/>
        </w:rPr>
        <w:t>4233,0</w:t>
      </w:r>
      <w:r w:rsidRPr="00C03DAB">
        <w:rPr>
          <w:rFonts w:ascii="PT Astra Serif" w:hAnsi="PT Astra Serif"/>
          <w:sz w:val="28"/>
          <w:szCs w:val="28"/>
        </w:rPr>
        <w:t xml:space="preserve"> тыс. руб., или на </w:t>
      </w:r>
      <w:r w:rsidR="00254975" w:rsidRPr="00C03DAB">
        <w:rPr>
          <w:rFonts w:ascii="PT Astra Serif" w:hAnsi="PT Astra Serif" w:cs="Segoe UI"/>
          <w:color w:val="000000"/>
          <w:sz w:val="28"/>
          <w:szCs w:val="28"/>
        </w:rPr>
        <w:t>53,2</w:t>
      </w:r>
      <w:r w:rsidRPr="00C03DAB">
        <w:rPr>
          <w:rFonts w:ascii="PT Astra Serif" w:hAnsi="PT Astra Serif"/>
          <w:sz w:val="28"/>
          <w:szCs w:val="28"/>
        </w:rPr>
        <w:t>% от утвержденного муниципального задания.</w:t>
      </w:r>
      <w:proofErr w:type="gramEnd"/>
    </w:p>
    <w:p w:rsidR="00B74170" w:rsidRPr="00C03DAB" w:rsidRDefault="00B74170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B74170" w:rsidRPr="00C03DAB" w:rsidRDefault="00B74170" w:rsidP="00111651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соглашением  от </w:t>
      </w:r>
      <w:r w:rsidR="00254975" w:rsidRPr="00C03DAB">
        <w:rPr>
          <w:rFonts w:ascii="PT Astra Serif" w:hAnsi="PT Astra Serif"/>
          <w:sz w:val="28"/>
          <w:szCs w:val="28"/>
        </w:rPr>
        <w:t>29.01.2020</w:t>
      </w:r>
      <w:r w:rsidRPr="00C03DAB">
        <w:rPr>
          <w:rFonts w:ascii="PT Astra Serif" w:hAnsi="PT Astra Serif"/>
          <w:sz w:val="28"/>
          <w:szCs w:val="28"/>
        </w:rPr>
        <w:t xml:space="preserve"> года № </w:t>
      </w:r>
      <w:r w:rsidR="00254975" w:rsidRPr="00C03DAB">
        <w:rPr>
          <w:rFonts w:ascii="PT Astra Serif" w:hAnsi="PT Astra Serif"/>
          <w:sz w:val="28"/>
          <w:szCs w:val="28"/>
        </w:rPr>
        <w:t>50</w:t>
      </w:r>
      <w:r w:rsidRPr="00C03DAB">
        <w:rPr>
          <w:rFonts w:ascii="PT Astra Serif" w:hAnsi="PT Astra Serif"/>
          <w:sz w:val="28"/>
          <w:szCs w:val="28"/>
        </w:rPr>
        <w:t xml:space="preserve">/1 субсидия на оплату кредиторской задолженности в сумме </w:t>
      </w:r>
      <w:r w:rsidR="00254975" w:rsidRPr="00C03DAB">
        <w:rPr>
          <w:rFonts w:ascii="PT Astra Serif" w:hAnsi="PT Astra Serif"/>
          <w:sz w:val="28"/>
          <w:szCs w:val="28"/>
        </w:rPr>
        <w:t>11,5</w:t>
      </w:r>
      <w:r w:rsidRPr="00C03DAB">
        <w:rPr>
          <w:rFonts w:ascii="PT Astra Serif" w:hAnsi="PT Astra Serif"/>
          <w:sz w:val="28"/>
          <w:szCs w:val="28"/>
        </w:rPr>
        <w:t xml:space="preserve"> тыс. руб</w:t>
      </w:r>
      <w:r w:rsidR="00254975" w:rsidRPr="00C03DAB">
        <w:rPr>
          <w:rFonts w:ascii="PT Astra Serif" w:hAnsi="PT Astra Serif"/>
          <w:sz w:val="28"/>
          <w:szCs w:val="28"/>
        </w:rPr>
        <w:t>.</w:t>
      </w:r>
    </w:p>
    <w:p w:rsidR="00B74170" w:rsidRPr="00C03DAB" w:rsidRDefault="00B74170" w:rsidP="00111651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соглашением  от </w:t>
      </w:r>
      <w:r w:rsidR="00254975" w:rsidRPr="00C03DAB">
        <w:rPr>
          <w:rFonts w:ascii="PT Astra Serif" w:hAnsi="PT Astra Serif"/>
          <w:sz w:val="28"/>
          <w:szCs w:val="28"/>
        </w:rPr>
        <w:t>25.03.2020</w:t>
      </w:r>
      <w:r w:rsidRPr="00C03DAB">
        <w:rPr>
          <w:rFonts w:ascii="PT Astra Serif" w:hAnsi="PT Astra Serif"/>
          <w:sz w:val="28"/>
          <w:szCs w:val="28"/>
        </w:rPr>
        <w:t xml:space="preserve"> года № </w:t>
      </w:r>
      <w:r w:rsidR="00254975" w:rsidRPr="00C03DAB">
        <w:rPr>
          <w:rFonts w:ascii="PT Astra Serif" w:hAnsi="PT Astra Serif"/>
          <w:sz w:val="28"/>
          <w:szCs w:val="28"/>
        </w:rPr>
        <w:t>50</w:t>
      </w:r>
      <w:r w:rsidRPr="00C03DAB">
        <w:rPr>
          <w:rFonts w:ascii="PT Astra Serif" w:hAnsi="PT Astra Serif"/>
          <w:sz w:val="28"/>
          <w:szCs w:val="28"/>
        </w:rPr>
        <w:t xml:space="preserve">/2 субсидия на </w:t>
      </w:r>
      <w:r w:rsidR="00254975" w:rsidRPr="00C03DAB">
        <w:rPr>
          <w:rFonts w:ascii="PT Astra Serif" w:hAnsi="PT Astra Serif"/>
          <w:sz w:val="28"/>
          <w:szCs w:val="28"/>
        </w:rPr>
        <w:t xml:space="preserve">организацию отдыха и </w:t>
      </w:r>
      <w:r w:rsidR="00111651">
        <w:rPr>
          <w:rFonts w:ascii="PT Astra Serif" w:hAnsi="PT Astra Serif"/>
          <w:sz w:val="28"/>
          <w:szCs w:val="28"/>
        </w:rPr>
        <w:t>оздоровление детей и подростков в</w:t>
      </w:r>
      <w:r w:rsidRPr="00C03DAB">
        <w:rPr>
          <w:rFonts w:ascii="PT Astra Serif" w:hAnsi="PT Astra Serif"/>
          <w:sz w:val="28"/>
          <w:szCs w:val="28"/>
        </w:rPr>
        <w:t xml:space="preserve"> сумме </w:t>
      </w:r>
      <w:r w:rsidR="00254975" w:rsidRPr="00C03DAB">
        <w:rPr>
          <w:rFonts w:ascii="PT Astra Serif" w:hAnsi="PT Astra Serif"/>
          <w:sz w:val="28"/>
          <w:szCs w:val="28"/>
        </w:rPr>
        <w:t>15,2</w:t>
      </w:r>
      <w:r w:rsidRPr="00C03DAB">
        <w:rPr>
          <w:rFonts w:ascii="PT Astra Serif" w:hAnsi="PT Astra Serif" w:cs="Segoe UI"/>
          <w:sz w:val="28"/>
          <w:szCs w:val="28"/>
        </w:rPr>
        <w:t>  </w:t>
      </w:r>
      <w:r w:rsidRPr="00C03DAB">
        <w:rPr>
          <w:rFonts w:ascii="PT Astra Serif" w:hAnsi="PT Astra Serif"/>
          <w:sz w:val="28"/>
          <w:szCs w:val="28"/>
        </w:rPr>
        <w:t>тыс.</w:t>
      </w:r>
      <w:r w:rsidR="00254975" w:rsidRPr="00C03DAB">
        <w:rPr>
          <w:rFonts w:ascii="PT Astra Serif" w:hAnsi="PT Astra Serif"/>
          <w:sz w:val="28"/>
          <w:szCs w:val="28"/>
        </w:rPr>
        <w:t xml:space="preserve"> </w:t>
      </w:r>
      <w:r w:rsidRPr="00C03DAB">
        <w:rPr>
          <w:rFonts w:ascii="PT Astra Serif" w:hAnsi="PT Astra Serif"/>
          <w:sz w:val="28"/>
          <w:szCs w:val="28"/>
        </w:rPr>
        <w:t>руб.</w:t>
      </w:r>
    </w:p>
    <w:p w:rsidR="00254975" w:rsidRPr="00C03DAB" w:rsidRDefault="00254975" w:rsidP="00111651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соглашением  от 25.03.2020 года № 50/3 субсидия на организацию отдыха и оздоровление детей и </w:t>
      </w:r>
      <w:r w:rsidR="00111651">
        <w:rPr>
          <w:rFonts w:ascii="PT Astra Serif" w:hAnsi="PT Astra Serif"/>
          <w:sz w:val="28"/>
          <w:szCs w:val="28"/>
        </w:rPr>
        <w:t>подростков  в</w:t>
      </w:r>
      <w:r w:rsidRPr="00C03DAB">
        <w:rPr>
          <w:rFonts w:ascii="PT Astra Serif" w:hAnsi="PT Astra Serif"/>
          <w:sz w:val="28"/>
          <w:szCs w:val="28"/>
        </w:rPr>
        <w:t xml:space="preserve"> сумме 35,5</w:t>
      </w:r>
      <w:r w:rsidRPr="00C03DAB">
        <w:rPr>
          <w:rFonts w:ascii="PT Astra Serif" w:hAnsi="PT Astra Serif" w:cs="Segoe UI"/>
          <w:sz w:val="28"/>
          <w:szCs w:val="28"/>
        </w:rPr>
        <w:t>  </w:t>
      </w:r>
      <w:r w:rsidRPr="00C03DAB">
        <w:rPr>
          <w:rFonts w:ascii="PT Astra Serif" w:hAnsi="PT Astra Serif"/>
          <w:sz w:val="28"/>
          <w:szCs w:val="28"/>
        </w:rPr>
        <w:t>тыс. руб.</w:t>
      </w:r>
    </w:p>
    <w:p w:rsidR="00254975" w:rsidRPr="00C03DAB" w:rsidRDefault="00254975" w:rsidP="00111651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соглашением  от 27.05.2020 года № 50/4 субсидия на организацию мероприятий по проведению огнезащитной обработки деревянных конструкций чердачного помещения  и проведения профилактических испытаний и измерений на электрических установках здания в сумме 9,0</w:t>
      </w:r>
      <w:r w:rsidRPr="00C03DAB">
        <w:rPr>
          <w:rFonts w:ascii="PT Astra Serif" w:hAnsi="PT Astra Serif" w:cs="Segoe UI"/>
          <w:sz w:val="28"/>
          <w:szCs w:val="28"/>
        </w:rPr>
        <w:t>  </w:t>
      </w:r>
      <w:r w:rsidRPr="00C03DAB">
        <w:rPr>
          <w:rFonts w:ascii="PT Astra Serif" w:hAnsi="PT Astra Serif"/>
          <w:sz w:val="28"/>
          <w:szCs w:val="28"/>
        </w:rPr>
        <w:t>тыс. руб.</w:t>
      </w:r>
    </w:p>
    <w:p w:rsidR="00254975" w:rsidRPr="00C03DAB" w:rsidRDefault="00254975" w:rsidP="00111651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соглашением  от 29.05.2020 года № 5</w:t>
      </w:r>
      <w:r w:rsidR="009F175F">
        <w:rPr>
          <w:rFonts w:ascii="PT Astra Serif" w:hAnsi="PT Astra Serif"/>
          <w:sz w:val="28"/>
          <w:szCs w:val="28"/>
        </w:rPr>
        <w:t>0/5 субсидия на закупку товаров</w:t>
      </w:r>
      <w:r w:rsidRPr="00C03DAB">
        <w:rPr>
          <w:rFonts w:ascii="PT Astra Serif" w:hAnsi="PT Astra Serif"/>
          <w:sz w:val="28"/>
          <w:szCs w:val="28"/>
        </w:rPr>
        <w:t xml:space="preserve">, работ услуг выделенных из средств резервного фонда администрации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111651">
        <w:rPr>
          <w:rFonts w:ascii="PT Astra Serif" w:hAnsi="PT Astra Serif"/>
          <w:sz w:val="28"/>
          <w:szCs w:val="28"/>
        </w:rPr>
        <w:t xml:space="preserve"> в</w:t>
      </w:r>
      <w:r w:rsidRPr="00C03DAB">
        <w:rPr>
          <w:rFonts w:ascii="PT Astra Serif" w:hAnsi="PT Astra Serif"/>
          <w:sz w:val="28"/>
          <w:szCs w:val="28"/>
        </w:rPr>
        <w:t xml:space="preserve"> сумме 6,3</w:t>
      </w:r>
      <w:r w:rsidRPr="00C03DAB">
        <w:rPr>
          <w:rFonts w:ascii="PT Astra Serif" w:hAnsi="PT Astra Serif" w:cs="Segoe UI"/>
          <w:sz w:val="28"/>
          <w:szCs w:val="28"/>
        </w:rPr>
        <w:t>  </w:t>
      </w:r>
      <w:r w:rsidRPr="00C03DAB">
        <w:rPr>
          <w:rFonts w:ascii="PT Astra Serif" w:hAnsi="PT Astra Serif"/>
          <w:sz w:val="28"/>
          <w:szCs w:val="28"/>
        </w:rPr>
        <w:t>тыс. руб.</w:t>
      </w:r>
    </w:p>
    <w:p w:rsidR="00B74170" w:rsidRPr="00C03DAB" w:rsidRDefault="00B74170" w:rsidP="00C03DAB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    Планируемый план по доходам от иной приносящей доходы деятельности (родительская плата) утвержден в размере </w:t>
      </w:r>
      <w:r w:rsidR="007B52B8" w:rsidRPr="00C03DAB">
        <w:rPr>
          <w:rFonts w:ascii="PT Astra Serif" w:hAnsi="PT Astra Serif" w:cs="Segoe UI"/>
          <w:sz w:val="28"/>
          <w:szCs w:val="28"/>
        </w:rPr>
        <w:t>666,6</w:t>
      </w:r>
      <w:r w:rsidRPr="00C03DAB">
        <w:rPr>
          <w:rFonts w:ascii="PT Astra Serif" w:hAnsi="PT Astra Serif"/>
          <w:sz w:val="28"/>
          <w:szCs w:val="28"/>
        </w:rPr>
        <w:t xml:space="preserve"> тыс. руб. Доходы  от иной </w:t>
      </w:r>
      <w:r w:rsidRPr="00C03DAB">
        <w:rPr>
          <w:rFonts w:ascii="PT Astra Serif" w:hAnsi="PT Astra Serif"/>
          <w:sz w:val="28"/>
          <w:szCs w:val="28"/>
        </w:rPr>
        <w:lastRenderedPageBreak/>
        <w:t>приносящей доходы деятельности на 31.0</w:t>
      </w:r>
      <w:r w:rsidR="007B52B8" w:rsidRPr="00C03DAB">
        <w:rPr>
          <w:rFonts w:ascii="PT Astra Serif" w:hAnsi="PT Astra Serif"/>
          <w:sz w:val="28"/>
          <w:szCs w:val="28"/>
        </w:rPr>
        <w:t>6</w:t>
      </w:r>
      <w:r w:rsidRPr="00C03DAB">
        <w:rPr>
          <w:rFonts w:ascii="PT Astra Serif" w:hAnsi="PT Astra Serif"/>
          <w:sz w:val="28"/>
          <w:szCs w:val="28"/>
        </w:rPr>
        <w:t xml:space="preserve">.2020 года составили  </w:t>
      </w:r>
      <w:r w:rsidRPr="00C03DAB">
        <w:rPr>
          <w:rFonts w:ascii="PT Astra Serif" w:hAnsi="PT Astra Serif" w:cs="Segoe UI"/>
          <w:sz w:val="28"/>
          <w:szCs w:val="28"/>
        </w:rPr>
        <w:t xml:space="preserve"> </w:t>
      </w:r>
      <w:r w:rsidR="007B52B8" w:rsidRPr="00C03DAB">
        <w:rPr>
          <w:rFonts w:ascii="PT Astra Serif" w:hAnsi="PT Astra Serif" w:cs="Segoe UI"/>
          <w:sz w:val="28"/>
          <w:szCs w:val="28"/>
        </w:rPr>
        <w:t>220,5</w:t>
      </w:r>
      <w:r w:rsidRPr="00C03DAB">
        <w:rPr>
          <w:rFonts w:ascii="PT Astra Serif" w:hAnsi="PT Astra Serif"/>
          <w:sz w:val="28"/>
          <w:szCs w:val="28"/>
        </w:rPr>
        <w:t xml:space="preserve"> тыс. руб. или  </w:t>
      </w:r>
      <w:r w:rsidR="007B52B8" w:rsidRPr="00C03DAB">
        <w:rPr>
          <w:rFonts w:ascii="PT Astra Serif" w:hAnsi="PT Astra Serif" w:cs="Segoe UI"/>
          <w:color w:val="000000"/>
          <w:sz w:val="28"/>
          <w:szCs w:val="28"/>
        </w:rPr>
        <w:t>33,1</w:t>
      </w:r>
      <w:r w:rsidRPr="00C03DAB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B74170" w:rsidRPr="00C03DAB" w:rsidRDefault="00B74170" w:rsidP="00C03DAB">
      <w:pPr>
        <w:tabs>
          <w:tab w:val="left" w:pos="284"/>
        </w:tabs>
        <w:ind w:firstLine="284"/>
        <w:jc w:val="both"/>
        <w:rPr>
          <w:rFonts w:ascii="PT Astra Serif" w:eastAsia="Calibri" w:hAnsi="PT Astra Serif" w:cs="Calibri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         </w:t>
      </w:r>
    </w:p>
    <w:p w:rsidR="00AB0FFA" w:rsidRDefault="00B74170" w:rsidP="00C03DAB">
      <w:pPr>
        <w:tabs>
          <w:tab w:val="left" w:pos="284"/>
        </w:tabs>
        <w:ind w:firstLine="284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03DAB">
        <w:rPr>
          <w:rFonts w:ascii="PT Astra Serif" w:eastAsia="Calibri" w:hAnsi="PT Astra Serif" w:cs="Calibri"/>
          <w:sz w:val="28"/>
          <w:szCs w:val="28"/>
        </w:rPr>
        <w:t>В проверяемый</w:t>
      </w:r>
      <w:r w:rsidRPr="00C03DA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3DAB">
        <w:rPr>
          <w:rFonts w:ascii="PT Astra Serif" w:eastAsia="Calibri" w:hAnsi="PT Astra Serif" w:cs="Calibri"/>
          <w:sz w:val="28"/>
          <w:szCs w:val="28"/>
        </w:rPr>
        <w:t>период кассовые</w:t>
      </w:r>
      <w:r w:rsidRPr="00C03DA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3DAB">
        <w:rPr>
          <w:rFonts w:ascii="PT Astra Serif" w:eastAsia="Calibri" w:hAnsi="PT Astra Serif" w:cs="Calibri"/>
          <w:sz w:val="28"/>
          <w:szCs w:val="28"/>
        </w:rPr>
        <w:t>операции</w:t>
      </w:r>
      <w:r w:rsidRPr="00C03DA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3DAB">
        <w:rPr>
          <w:rFonts w:ascii="PT Astra Serif" w:eastAsia="Calibri" w:hAnsi="PT Astra Serif" w:cs="Calibri"/>
          <w:sz w:val="28"/>
          <w:szCs w:val="28"/>
        </w:rPr>
        <w:t>не</w:t>
      </w:r>
      <w:r w:rsidRPr="00C03DA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3DAB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C03DAB"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B74170" w:rsidRPr="00C03DAB" w:rsidRDefault="00B74170" w:rsidP="00AB0FFA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eastAsia="Calibri" w:hAnsi="PT Astra Serif" w:cs="Calibri"/>
          <w:sz w:val="28"/>
          <w:szCs w:val="28"/>
        </w:rPr>
        <w:t>Денежные средства подотчет авансом не выдавались.</w:t>
      </w:r>
      <w:r w:rsidR="00AB0FFA">
        <w:rPr>
          <w:rFonts w:ascii="PT Astra Serif" w:eastAsia="Calibri" w:hAnsi="PT Astra Serif" w:cs="Calibri"/>
          <w:sz w:val="28"/>
          <w:szCs w:val="28"/>
        </w:rPr>
        <w:t xml:space="preserve"> В 2019году выло произведено возмещение расходов на банковский  счет</w:t>
      </w:r>
      <w:r w:rsidRPr="00C03DAB">
        <w:rPr>
          <w:rFonts w:ascii="PT Astra Serif" w:hAnsi="PT Astra Serif"/>
          <w:sz w:val="28"/>
          <w:szCs w:val="28"/>
        </w:rPr>
        <w:t xml:space="preserve"> </w:t>
      </w:r>
      <w:r w:rsidR="00AB0FFA">
        <w:rPr>
          <w:rFonts w:ascii="PT Astra Serif" w:hAnsi="PT Astra Serif"/>
          <w:sz w:val="28"/>
          <w:szCs w:val="28"/>
        </w:rPr>
        <w:t xml:space="preserve"> работника в сумме                      2,7 </w:t>
      </w:r>
      <w:proofErr w:type="spellStart"/>
      <w:r w:rsidR="00AB0FFA">
        <w:rPr>
          <w:rFonts w:ascii="PT Astra Serif" w:hAnsi="PT Astra Serif"/>
          <w:sz w:val="28"/>
          <w:szCs w:val="28"/>
        </w:rPr>
        <w:t>тыс</w:t>
      </w:r>
      <w:proofErr w:type="gramStart"/>
      <w:r w:rsidR="00AB0FFA">
        <w:rPr>
          <w:rFonts w:ascii="PT Astra Serif" w:hAnsi="PT Astra Serif"/>
          <w:sz w:val="28"/>
          <w:szCs w:val="28"/>
        </w:rPr>
        <w:t>.р</w:t>
      </w:r>
      <w:proofErr w:type="gramEnd"/>
      <w:r w:rsidR="00AB0FFA">
        <w:rPr>
          <w:rFonts w:ascii="PT Astra Serif" w:hAnsi="PT Astra Serif"/>
          <w:sz w:val="28"/>
          <w:szCs w:val="28"/>
        </w:rPr>
        <w:t>уб</w:t>
      </w:r>
      <w:proofErr w:type="spellEnd"/>
      <w:r w:rsidR="00AB0FFA">
        <w:rPr>
          <w:rFonts w:ascii="PT Astra Serif" w:hAnsi="PT Astra Serif"/>
          <w:sz w:val="28"/>
          <w:szCs w:val="28"/>
        </w:rPr>
        <w:t>. на основании авансового отчета</w:t>
      </w:r>
      <w:r w:rsidRPr="00C03DAB">
        <w:rPr>
          <w:rFonts w:ascii="PT Astra Serif" w:hAnsi="PT Astra Serif"/>
          <w:sz w:val="28"/>
          <w:szCs w:val="28"/>
        </w:rPr>
        <w:t xml:space="preserve"> с приложенными подтверждающими документами  (товарные чеки, кассовые чеки). </w:t>
      </w:r>
    </w:p>
    <w:p w:rsidR="00B74170" w:rsidRPr="00C03DAB" w:rsidRDefault="00B74170" w:rsidP="00C03DAB">
      <w:pPr>
        <w:tabs>
          <w:tab w:val="left" w:pos="284"/>
        </w:tabs>
        <w:ind w:firstLine="284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</w:p>
    <w:p w:rsidR="0093501D" w:rsidRPr="00C03DAB" w:rsidRDefault="00B74170" w:rsidP="00C03DAB">
      <w:pPr>
        <w:tabs>
          <w:tab w:val="left" w:pos="284"/>
        </w:tabs>
        <w:ind w:firstLine="28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03DAB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93501D" w:rsidRPr="00C03DAB">
        <w:rPr>
          <w:rFonts w:ascii="PT Astra Serif" w:eastAsia="Calibri" w:hAnsi="PT Astra Serif"/>
          <w:sz w:val="28"/>
          <w:szCs w:val="28"/>
          <w:lang w:eastAsia="en-US"/>
        </w:rPr>
        <w:t>Проверка правильности начисления и выплаты заработной платы:           Штатная численность работников учреждения на 01.01.2019 года составляла 24,40 единицы. За проверяемый период штатная численность не изменилась, административно</w:t>
      </w:r>
      <w:r w:rsidR="0093501D" w:rsidRPr="00C03DAB">
        <w:rPr>
          <w:rFonts w:ascii="PT Astra Serif" w:hAnsi="PT Astra Serif"/>
          <w:sz w:val="28"/>
          <w:szCs w:val="28"/>
        </w:rPr>
        <w:t> </w:t>
      </w:r>
      <w:r w:rsidR="0093501D" w:rsidRPr="00C03DAB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93501D" w:rsidRPr="00C03DAB">
        <w:rPr>
          <w:rFonts w:ascii="PT Astra Serif" w:hAnsi="PT Astra Serif"/>
          <w:sz w:val="28"/>
          <w:szCs w:val="28"/>
        </w:rPr>
        <w:t> </w:t>
      </w:r>
      <w:r w:rsidR="0093501D" w:rsidRPr="00C03DAB">
        <w:rPr>
          <w:rFonts w:ascii="PT Astra Serif" w:eastAsia="Calibri" w:hAnsi="PT Astra Serif"/>
          <w:sz w:val="28"/>
          <w:szCs w:val="28"/>
          <w:lang w:eastAsia="en-US"/>
        </w:rPr>
        <w:t>управленческий персонал 1,75</w:t>
      </w:r>
      <w:r w:rsidR="0093501D" w:rsidRPr="00C03DAB">
        <w:rPr>
          <w:rFonts w:ascii="PT Astra Serif" w:hAnsi="PT Astra Serif"/>
          <w:sz w:val="28"/>
          <w:szCs w:val="28"/>
        </w:rPr>
        <w:t> </w:t>
      </w:r>
      <w:r w:rsidR="0093501D" w:rsidRPr="00C03DAB">
        <w:rPr>
          <w:rFonts w:ascii="PT Astra Serif" w:eastAsia="Calibri" w:hAnsi="PT Astra Serif"/>
          <w:sz w:val="28"/>
          <w:szCs w:val="28"/>
          <w:lang w:eastAsia="en-US"/>
        </w:rPr>
        <w:t>единицы, педагогические работники 6 единиц, учебно</w:t>
      </w:r>
      <w:r w:rsidR="00CA1247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93501D" w:rsidRPr="00C03DAB">
        <w:rPr>
          <w:rFonts w:ascii="PT Astra Serif" w:eastAsia="Calibri" w:hAnsi="PT Astra Serif"/>
          <w:sz w:val="28"/>
          <w:szCs w:val="28"/>
          <w:lang w:eastAsia="en-US"/>
        </w:rPr>
        <w:t>вспомогательный персонал 2,15</w:t>
      </w:r>
      <w:r w:rsidR="0093501D" w:rsidRPr="00C03DAB">
        <w:rPr>
          <w:rFonts w:ascii="PT Astra Serif" w:hAnsi="PT Astra Serif"/>
          <w:sz w:val="28"/>
          <w:szCs w:val="28"/>
        </w:rPr>
        <w:t> </w:t>
      </w:r>
      <w:r w:rsidR="0093501D" w:rsidRPr="00C03DAB">
        <w:rPr>
          <w:rFonts w:ascii="PT Astra Serif" w:eastAsia="Calibri" w:hAnsi="PT Astra Serif"/>
          <w:sz w:val="28"/>
          <w:szCs w:val="28"/>
          <w:lang w:eastAsia="en-US"/>
        </w:rPr>
        <w:t>единицы, прочий персонал 1,5</w:t>
      </w:r>
      <w:r w:rsidR="0093501D" w:rsidRPr="00C03DAB">
        <w:rPr>
          <w:rFonts w:ascii="PT Astra Serif" w:hAnsi="PT Astra Serif"/>
          <w:sz w:val="28"/>
          <w:szCs w:val="28"/>
        </w:rPr>
        <w:t> </w:t>
      </w:r>
      <w:r w:rsidR="0093501D" w:rsidRPr="00C03DAB">
        <w:rPr>
          <w:rFonts w:ascii="PT Astra Serif" w:eastAsia="Calibri" w:hAnsi="PT Astra Serif"/>
          <w:sz w:val="28"/>
          <w:szCs w:val="28"/>
          <w:lang w:eastAsia="en-US"/>
        </w:rPr>
        <w:t>единицы, обслуживающий персонал 13 единиц. Фонд оплаты труда  составил</w:t>
      </w:r>
      <w:r w:rsidR="0011165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3501D" w:rsidRPr="00C03DAB">
        <w:rPr>
          <w:rFonts w:ascii="PT Astra Serif" w:eastAsia="Calibri" w:hAnsi="PT Astra Serif"/>
          <w:sz w:val="28"/>
          <w:szCs w:val="28"/>
          <w:lang w:eastAsia="en-US"/>
        </w:rPr>
        <w:t>за  2019 год  4771,5 тыс. руб.</w:t>
      </w:r>
      <w:r w:rsidR="00111651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93501D" w:rsidRPr="00C03DAB">
        <w:rPr>
          <w:rFonts w:ascii="PT Astra Serif" w:eastAsia="Calibri" w:hAnsi="PT Astra Serif"/>
          <w:sz w:val="28"/>
          <w:szCs w:val="28"/>
          <w:lang w:eastAsia="en-US"/>
        </w:rPr>
        <w:t xml:space="preserve"> на  2020 год утвержден в сумме               </w:t>
      </w:r>
      <w:r w:rsidR="0093501D" w:rsidRPr="00C03DAB">
        <w:rPr>
          <w:rFonts w:ascii="PT Astra Serif" w:hAnsi="PT Astra Serif"/>
          <w:color w:val="000000"/>
          <w:sz w:val="28"/>
          <w:szCs w:val="28"/>
        </w:rPr>
        <w:t>5205,6</w:t>
      </w:r>
      <w:r w:rsidR="0093501D" w:rsidRPr="00C03DAB">
        <w:rPr>
          <w:rFonts w:ascii="PT Astra Serif" w:hAnsi="PT Astra Serif"/>
          <w:sz w:val="28"/>
          <w:szCs w:val="28"/>
        </w:rPr>
        <w:t xml:space="preserve"> </w:t>
      </w:r>
      <w:r w:rsidR="0093501D" w:rsidRPr="00C03DAB">
        <w:rPr>
          <w:rFonts w:ascii="PT Astra Serif" w:eastAsia="Calibri" w:hAnsi="PT Astra Serif"/>
          <w:sz w:val="28"/>
          <w:szCs w:val="28"/>
          <w:lang w:eastAsia="en-US"/>
        </w:rPr>
        <w:t>тыс. руб.</w:t>
      </w:r>
    </w:p>
    <w:p w:rsidR="0093501D" w:rsidRPr="00C03DAB" w:rsidRDefault="0093501D" w:rsidP="00C03DAB">
      <w:pPr>
        <w:tabs>
          <w:tab w:val="left" w:pos="284"/>
        </w:tabs>
        <w:ind w:firstLine="28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03DAB">
        <w:rPr>
          <w:rFonts w:ascii="PT Astra Serif" w:eastAsia="Calibri" w:hAnsi="PT Astra Serif"/>
          <w:sz w:val="28"/>
          <w:szCs w:val="28"/>
          <w:lang w:eastAsia="en-US"/>
        </w:rPr>
        <w:t xml:space="preserve">Заработная плата работников учреждения в 2019 </w:t>
      </w:r>
      <w:r w:rsidR="005F4796" w:rsidRPr="00C03DAB">
        <w:rPr>
          <w:rFonts w:ascii="PT Astra Serif" w:eastAsia="Calibri" w:hAnsi="PT Astra Serif"/>
          <w:sz w:val="28"/>
          <w:szCs w:val="28"/>
          <w:lang w:eastAsia="en-US"/>
        </w:rPr>
        <w:t xml:space="preserve">и 2020 </w:t>
      </w:r>
      <w:r w:rsidRPr="00C03DAB">
        <w:rPr>
          <w:rFonts w:ascii="PT Astra Serif" w:eastAsia="Calibri" w:hAnsi="PT Astra Serif"/>
          <w:sz w:val="28"/>
          <w:szCs w:val="28"/>
          <w:lang w:eastAsia="en-US"/>
        </w:rPr>
        <w:t>год</w:t>
      </w:r>
      <w:r w:rsidR="005F4796" w:rsidRPr="00C03DAB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C03DAB">
        <w:rPr>
          <w:rFonts w:ascii="PT Astra Serif" w:eastAsia="Calibri" w:hAnsi="PT Astra Serif"/>
          <w:sz w:val="28"/>
          <w:szCs w:val="28"/>
          <w:lang w:eastAsia="en-US"/>
        </w:rPr>
        <w:t xml:space="preserve"> установлена согласно «Положения по оплате труда работников в </w:t>
      </w:r>
      <w:r w:rsidR="00111651">
        <w:rPr>
          <w:rFonts w:ascii="PT Astra Serif" w:hAnsi="PT Astra Serif"/>
          <w:sz w:val="28"/>
          <w:szCs w:val="28"/>
        </w:rPr>
        <w:t>МОУ «</w:t>
      </w:r>
      <w:proofErr w:type="spellStart"/>
      <w:r w:rsidR="00111651">
        <w:rPr>
          <w:rFonts w:ascii="PT Astra Serif" w:hAnsi="PT Astra Serif"/>
          <w:sz w:val="28"/>
          <w:szCs w:val="28"/>
        </w:rPr>
        <w:t>Чубаровская</w:t>
      </w:r>
      <w:proofErr w:type="spellEnd"/>
      <w:r w:rsidR="00111651">
        <w:rPr>
          <w:rFonts w:ascii="PT Astra Serif" w:hAnsi="PT Astra Serif"/>
          <w:sz w:val="28"/>
          <w:szCs w:val="28"/>
        </w:rPr>
        <w:t xml:space="preserve"> начальная школа</w:t>
      </w:r>
      <w:r w:rsidRPr="00C03DAB">
        <w:rPr>
          <w:rFonts w:ascii="PT Astra Serif" w:hAnsi="PT Astra Serif"/>
          <w:sz w:val="28"/>
          <w:szCs w:val="28"/>
        </w:rPr>
        <w:t xml:space="preserve"> – детский сад»</w:t>
      </w:r>
      <w:r w:rsidRPr="00C03DAB">
        <w:rPr>
          <w:rFonts w:ascii="PT Astra Serif" w:eastAsia="Calibri" w:hAnsi="PT Astra Serif"/>
          <w:sz w:val="28"/>
          <w:szCs w:val="28"/>
          <w:lang w:eastAsia="en-US"/>
        </w:rPr>
        <w:t>, утвержденного Приказ</w:t>
      </w:r>
      <w:r w:rsidR="00111651">
        <w:rPr>
          <w:rFonts w:ascii="PT Astra Serif" w:eastAsia="Calibri" w:hAnsi="PT Astra Serif"/>
          <w:sz w:val="28"/>
          <w:szCs w:val="28"/>
          <w:lang w:eastAsia="en-US"/>
        </w:rPr>
        <w:t>ом от 28.02.2019 года № 29/1-од,</w:t>
      </w:r>
      <w:r w:rsidRPr="00C03DA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079E4" w:rsidRPr="00C03DAB">
        <w:rPr>
          <w:rFonts w:ascii="PT Astra Serif" w:eastAsia="Calibri" w:hAnsi="PT Astra Serif"/>
          <w:sz w:val="28"/>
          <w:szCs w:val="28"/>
          <w:lang w:eastAsia="en-US"/>
        </w:rPr>
        <w:t xml:space="preserve">с изменениями </w:t>
      </w:r>
      <w:r w:rsidRPr="00C03DAB">
        <w:rPr>
          <w:rFonts w:ascii="PT Astra Serif" w:eastAsia="Calibri" w:hAnsi="PT Astra Serif"/>
          <w:sz w:val="28"/>
          <w:szCs w:val="28"/>
          <w:lang w:eastAsia="en-US"/>
        </w:rPr>
        <w:t xml:space="preserve"> утвержденн</w:t>
      </w:r>
      <w:r w:rsidR="00E079E4" w:rsidRPr="00C03DAB">
        <w:rPr>
          <w:rFonts w:ascii="PT Astra Serif" w:eastAsia="Calibri" w:hAnsi="PT Astra Serif"/>
          <w:sz w:val="28"/>
          <w:szCs w:val="28"/>
          <w:lang w:eastAsia="en-US"/>
        </w:rPr>
        <w:t>ые</w:t>
      </w:r>
      <w:r w:rsidRPr="00C03DAB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от </w:t>
      </w:r>
      <w:r w:rsidR="00E079E4" w:rsidRPr="00C03DAB">
        <w:rPr>
          <w:rFonts w:ascii="PT Astra Serif" w:eastAsia="Calibri" w:hAnsi="PT Astra Serif"/>
          <w:sz w:val="28"/>
          <w:szCs w:val="28"/>
          <w:lang w:eastAsia="en-US"/>
        </w:rPr>
        <w:t>29.03</w:t>
      </w:r>
      <w:r w:rsidRPr="00C03DAB">
        <w:rPr>
          <w:rFonts w:ascii="PT Astra Serif" w:eastAsia="Calibri" w:hAnsi="PT Astra Serif"/>
          <w:sz w:val="28"/>
          <w:szCs w:val="28"/>
          <w:lang w:eastAsia="en-US"/>
        </w:rPr>
        <w:t xml:space="preserve">.2019 года № </w:t>
      </w:r>
      <w:r w:rsidR="00E079E4" w:rsidRPr="00C03DAB">
        <w:rPr>
          <w:rFonts w:ascii="PT Astra Serif" w:eastAsia="Calibri" w:hAnsi="PT Astra Serif"/>
          <w:sz w:val="28"/>
          <w:szCs w:val="28"/>
          <w:lang w:eastAsia="en-US"/>
        </w:rPr>
        <w:t>47</w:t>
      </w:r>
      <w:r w:rsidR="00111651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C03DAB">
        <w:rPr>
          <w:rFonts w:ascii="PT Astra Serif" w:eastAsia="Calibri" w:hAnsi="PT Astra Serif"/>
          <w:sz w:val="28"/>
          <w:szCs w:val="28"/>
          <w:lang w:eastAsia="en-US"/>
        </w:rPr>
        <w:t xml:space="preserve">  Выплаты стимулирующего характера производятся согласно «Положения о распределении  стимулирующей части ФОТ работников», утвержденного Приказом от </w:t>
      </w:r>
      <w:r w:rsidR="00E079E4" w:rsidRPr="00C03DAB">
        <w:rPr>
          <w:rFonts w:ascii="PT Astra Serif" w:eastAsia="Calibri" w:hAnsi="PT Astra Serif"/>
          <w:sz w:val="28"/>
          <w:szCs w:val="28"/>
          <w:lang w:eastAsia="en-US"/>
        </w:rPr>
        <w:t>09.01</w:t>
      </w:r>
      <w:r w:rsidRPr="00C03DAB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E079E4" w:rsidRPr="00C03DAB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C03DAB">
        <w:rPr>
          <w:rFonts w:ascii="PT Astra Serif" w:eastAsia="Calibri" w:hAnsi="PT Astra Serif"/>
          <w:sz w:val="28"/>
          <w:szCs w:val="28"/>
          <w:lang w:eastAsia="en-US"/>
        </w:rPr>
        <w:t xml:space="preserve">года № </w:t>
      </w:r>
      <w:r w:rsidR="00E079E4" w:rsidRPr="00C03DAB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C03DAB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B74170" w:rsidRPr="00C03DAB" w:rsidRDefault="00B74170" w:rsidP="00C03DAB">
      <w:pPr>
        <w:tabs>
          <w:tab w:val="left" w:pos="284"/>
        </w:tabs>
        <w:ind w:firstLine="284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r w:rsidRPr="00C03DAB">
        <w:rPr>
          <w:rFonts w:ascii="PT Astra Serif" w:eastAsia="Calibri" w:hAnsi="PT Astra Serif"/>
          <w:sz w:val="28"/>
          <w:szCs w:val="28"/>
          <w:highlight w:val="yellow"/>
          <w:lang w:eastAsia="en-US"/>
        </w:rPr>
        <w:t xml:space="preserve">          </w:t>
      </w:r>
    </w:p>
    <w:p w:rsidR="007B52B8" w:rsidRPr="00C03DAB" w:rsidRDefault="007B52B8" w:rsidP="00C03DA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Проведена проверка расходования средств, выделенных на содержание служ</w:t>
      </w:r>
      <w:r w:rsidR="00111651">
        <w:rPr>
          <w:rFonts w:ascii="PT Astra Serif" w:hAnsi="PT Astra Serif"/>
          <w:sz w:val="28"/>
          <w:szCs w:val="28"/>
        </w:rPr>
        <w:t>ебных помещений МОУ «</w:t>
      </w:r>
      <w:proofErr w:type="spellStart"/>
      <w:r w:rsidR="00111651">
        <w:rPr>
          <w:rFonts w:ascii="PT Astra Serif" w:hAnsi="PT Astra Serif"/>
          <w:sz w:val="28"/>
          <w:szCs w:val="28"/>
        </w:rPr>
        <w:t>Чубаровская</w:t>
      </w:r>
      <w:proofErr w:type="spellEnd"/>
      <w:r w:rsidR="00111651">
        <w:rPr>
          <w:rFonts w:ascii="PT Astra Serif" w:hAnsi="PT Astra Serif"/>
          <w:sz w:val="28"/>
          <w:szCs w:val="28"/>
        </w:rPr>
        <w:t xml:space="preserve"> начальная </w:t>
      </w:r>
      <w:proofErr w:type="gramStart"/>
      <w:r w:rsidR="00111651">
        <w:rPr>
          <w:rFonts w:ascii="PT Astra Serif" w:hAnsi="PT Astra Serif"/>
          <w:sz w:val="28"/>
          <w:szCs w:val="28"/>
        </w:rPr>
        <w:t>школа</w:t>
      </w:r>
      <w:r w:rsidRPr="00C03DAB">
        <w:rPr>
          <w:rFonts w:ascii="PT Astra Serif" w:hAnsi="PT Astra Serif"/>
          <w:sz w:val="28"/>
          <w:szCs w:val="28"/>
        </w:rPr>
        <w:t>–детский</w:t>
      </w:r>
      <w:proofErr w:type="gramEnd"/>
      <w:r w:rsidRPr="00C03DAB">
        <w:rPr>
          <w:rFonts w:ascii="PT Astra Serif" w:hAnsi="PT Astra Serif"/>
          <w:sz w:val="28"/>
          <w:szCs w:val="28"/>
        </w:rPr>
        <w:t xml:space="preserve"> сад». Все услуги оказаны  в полном объеме в соответствии с заключенными договорами.</w:t>
      </w:r>
    </w:p>
    <w:p w:rsidR="00B74170" w:rsidRPr="00C03DAB" w:rsidRDefault="00B74170" w:rsidP="00C03DAB">
      <w:pPr>
        <w:tabs>
          <w:tab w:val="left" w:pos="284"/>
        </w:tabs>
        <w:ind w:firstLine="284"/>
        <w:rPr>
          <w:rFonts w:ascii="PT Astra Serif" w:hAnsi="PT Astra Serif"/>
          <w:sz w:val="28"/>
          <w:szCs w:val="28"/>
          <w:highlight w:val="yellow"/>
        </w:rPr>
      </w:pPr>
    </w:p>
    <w:p w:rsidR="0061122A" w:rsidRPr="00C03DAB" w:rsidRDefault="0061122A" w:rsidP="00C03DAB">
      <w:pPr>
        <w:tabs>
          <w:tab w:val="left" w:pos="284"/>
          <w:tab w:val="left" w:pos="993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Проверкой правильности начисления родительской платы за содержание детей в дошкольном учреждении с сентября по декабрь 2019 года в соответствии с Постановлением администрации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муниципального образования от 24.12.2018года № 1094-ПА </w:t>
      </w:r>
      <w:r w:rsidRPr="00C03DAB">
        <w:rPr>
          <w:rFonts w:ascii="PT Astra Serif" w:hAnsi="PT Astra Serif" w:cs="PT Astra Serif"/>
          <w:sz w:val="28"/>
          <w:szCs w:val="28"/>
        </w:rPr>
        <w:t>установлено:</w:t>
      </w:r>
    </w:p>
    <w:p w:rsidR="0061122A" w:rsidRPr="00C03DAB" w:rsidRDefault="0061122A" w:rsidP="00C03DAB">
      <w:pPr>
        <w:pStyle w:val="a6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Размер родительской платы с 01.01.20</w:t>
      </w:r>
      <w:r w:rsidR="005F4796" w:rsidRPr="00C03DAB">
        <w:rPr>
          <w:rFonts w:ascii="PT Astra Serif" w:hAnsi="PT Astra Serif"/>
          <w:sz w:val="28"/>
          <w:szCs w:val="28"/>
        </w:rPr>
        <w:t>20</w:t>
      </w:r>
      <w:r w:rsidR="00367D6B" w:rsidRPr="00C03DAB">
        <w:rPr>
          <w:rFonts w:ascii="PT Astra Serif" w:hAnsi="PT Astra Serif"/>
          <w:sz w:val="28"/>
          <w:szCs w:val="28"/>
        </w:rPr>
        <w:t xml:space="preserve"> </w:t>
      </w:r>
      <w:r w:rsidRPr="00C03DAB">
        <w:rPr>
          <w:rFonts w:ascii="PT Astra Serif" w:hAnsi="PT Astra Serif"/>
          <w:sz w:val="28"/>
          <w:szCs w:val="28"/>
        </w:rPr>
        <w:t>года составлял 1 7</w:t>
      </w:r>
      <w:r w:rsidR="00C44E28" w:rsidRPr="00C03DAB">
        <w:rPr>
          <w:rFonts w:ascii="PT Astra Serif" w:hAnsi="PT Astra Serif"/>
          <w:sz w:val="28"/>
          <w:szCs w:val="28"/>
        </w:rPr>
        <w:t>88</w:t>
      </w:r>
      <w:r w:rsidRPr="00C03DAB">
        <w:rPr>
          <w:rFonts w:ascii="PT Astra Serif" w:hAnsi="PT Astra Serif"/>
          <w:sz w:val="28"/>
          <w:szCs w:val="28"/>
        </w:rPr>
        <w:t xml:space="preserve"> руб.</w:t>
      </w:r>
    </w:p>
    <w:p w:rsidR="0061122A" w:rsidRPr="00C03DAB" w:rsidRDefault="0061122A" w:rsidP="00C03DAB">
      <w:pPr>
        <w:pStyle w:val="a6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>Начисление  родительской платы производится на основании  договора, приказа, табеля учета посещаемости детей.</w:t>
      </w:r>
    </w:p>
    <w:p w:rsidR="0061122A" w:rsidRPr="00C03DAB" w:rsidRDefault="0061122A" w:rsidP="00C03DAB">
      <w:pPr>
        <w:pStyle w:val="a6"/>
        <w:tabs>
          <w:tab w:val="left" w:pos="284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На 31.12.2019года дебиторская задолженность по родительской плате составляла </w:t>
      </w:r>
      <w:r w:rsidR="00961E51" w:rsidRPr="00C03DAB">
        <w:rPr>
          <w:rFonts w:ascii="PT Astra Serif" w:hAnsi="PT Astra Serif"/>
          <w:sz w:val="28"/>
          <w:szCs w:val="28"/>
        </w:rPr>
        <w:t>0,9</w:t>
      </w:r>
      <w:r w:rsidRPr="00C03DAB">
        <w:rPr>
          <w:rFonts w:ascii="PT Astra Serif" w:hAnsi="PT Astra Serif"/>
          <w:sz w:val="28"/>
          <w:szCs w:val="28"/>
        </w:rPr>
        <w:t xml:space="preserve"> тыс. </w:t>
      </w:r>
      <w:r w:rsidR="00961E51" w:rsidRPr="00C03DAB">
        <w:rPr>
          <w:rFonts w:ascii="PT Astra Serif" w:hAnsi="PT Astra Serif"/>
          <w:sz w:val="28"/>
          <w:szCs w:val="28"/>
        </w:rPr>
        <w:t>руб.</w:t>
      </w:r>
    </w:p>
    <w:p w:rsidR="0061122A" w:rsidRDefault="0061122A" w:rsidP="00C03DA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3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Проведена проверка </w:t>
      </w:r>
      <w:r w:rsidRPr="00C03DAB">
        <w:rPr>
          <w:rStyle w:val="10"/>
          <w:rFonts w:ascii="PT Astra Serif" w:hAnsi="PT Astra Serif"/>
          <w:b w:val="0"/>
          <w:color w:val="auto"/>
        </w:rPr>
        <w:t>полноты оприходования и списания продуктов питания</w:t>
      </w:r>
      <w:r w:rsidRPr="00C03DAB">
        <w:rPr>
          <w:rFonts w:ascii="PT Astra Serif" w:hAnsi="PT Astra Serif"/>
          <w:b/>
          <w:sz w:val="28"/>
          <w:szCs w:val="28"/>
        </w:rPr>
        <w:t>,</w:t>
      </w:r>
      <w:r w:rsidRPr="00C03DAB">
        <w:rPr>
          <w:rFonts w:ascii="PT Astra Serif" w:hAnsi="PT Astra Serif"/>
          <w:sz w:val="28"/>
          <w:szCs w:val="28"/>
        </w:rPr>
        <w:t xml:space="preserve"> проверкой установлено: полученные продукты оприходованы в полном объеме  на основании товарных накладных. Списание продуктов производится на основании меню-требований на выдачу продуктов питания (ф. 0504202) и Накопительной ведомости по расходу продуктов питания </w:t>
      </w:r>
      <w:hyperlink r:id="rId7" w:history="1">
        <w:r w:rsidRPr="00C03DAB">
          <w:rPr>
            <w:rFonts w:ascii="PT Astra Serif" w:hAnsi="PT Astra Serif"/>
            <w:sz w:val="28"/>
            <w:szCs w:val="28"/>
          </w:rPr>
          <w:t>(ф. 0504038)</w:t>
        </w:r>
      </w:hyperlink>
      <w:r w:rsidRPr="00C03DAB">
        <w:rPr>
          <w:rFonts w:ascii="PT Astra Serif" w:hAnsi="PT Astra Serif"/>
          <w:sz w:val="28"/>
          <w:szCs w:val="28"/>
        </w:rPr>
        <w:t xml:space="preserve">. </w:t>
      </w:r>
      <w:r w:rsidR="00AB0FFA">
        <w:rPr>
          <w:rFonts w:ascii="PT Astra Serif" w:hAnsi="PT Astra Serif"/>
          <w:sz w:val="28"/>
          <w:szCs w:val="28"/>
        </w:rPr>
        <w:t xml:space="preserve"> Нарушений не установлено.</w:t>
      </w:r>
    </w:p>
    <w:p w:rsidR="003B345F" w:rsidRPr="00C03DAB" w:rsidRDefault="003B345F" w:rsidP="006C54C2">
      <w:pPr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Проверкой  правильности учета основных средств и ТМЦ установлено: </w:t>
      </w:r>
      <w:bookmarkStart w:id="0" w:name="_Toc22108756"/>
      <w:bookmarkStart w:id="1" w:name="_Toc29452207"/>
      <w:r w:rsidRPr="00C03DAB">
        <w:rPr>
          <w:rStyle w:val="10"/>
          <w:rFonts w:ascii="PT Astra Serif" w:hAnsi="PT Astra Serif"/>
        </w:rPr>
        <w:t xml:space="preserve">       </w:t>
      </w:r>
      <w:bookmarkEnd w:id="0"/>
      <w:bookmarkEnd w:id="1"/>
    </w:p>
    <w:p w:rsidR="0061122A" w:rsidRPr="00C03DAB" w:rsidRDefault="0061122A" w:rsidP="006C54C2">
      <w:pPr>
        <w:pStyle w:val="a6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C03DAB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муниципального образования, согласно Договора о передаче муниципального имущества на праве оперативного управления от 1</w:t>
      </w:r>
      <w:r w:rsidR="00760408" w:rsidRPr="00C03DAB">
        <w:rPr>
          <w:rFonts w:ascii="PT Astra Serif" w:hAnsi="PT Astra Serif"/>
          <w:sz w:val="28"/>
          <w:szCs w:val="28"/>
        </w:rPr>
        <w:t>7</w:t>
      </w:r>
      <w:r w:rsidRPr="00C03DAB">
        <w:rPr>
          <w:rFonts w:ascii="PT Astra Serif" w:hAnsi="PT Astra Serif"/>
          <w:sz w:val="28"/>
          <w:szCs w:val="28"/>
        </w:rPr>
        <w:t xml:space="preserve">.11.2000года и Акта приема </w:t>
      </w:r>
      <w:r w:rsidRPr="00C03DAB">
        <w:rPr>
          <w:rFonts w:ascii="PT Astra Serif" w:hAnsi="PT Astra Serif"/>
          <w:sz w:val="28"/>
          <w:szCs w:val="28"/>
        </w:rPr>
        <w:lastRenderedPageBreak/>
        <w:t>передачи основных средств от 1</w:t>
      </w:r>
      <w:r w:rsidR="00760408" w:rsidRPr="00C03DAB">
        <w:rPr>
          <w:rFonts w:ascii="PT Astra Serif" w:hAnsi="PT Astra Serif"/>
          <w:sz w:val="28"/>
          <w:szCs w:val="28"/>
        </w:rPr>
        <w:t>7</w:t>
      </w:r>
      <w:r w:rsidRPr="00C03DAB">
        <w:rPr>
          <w:rFonts w:ascii="PT Astra Serif" w:hAnsi="PT Astra Serif"/>
          <w:sz w:val="28"/>
          <w:szCs w:val="28"/>
        </w:rPr>
        <w:t xml:space="preserve">.11.2000года, передано в оперативное управление здание </w:t>
      </w:r>
      <w:r w:rsidR="00760408" w:rsidRPr="00C03DAB">
        <w:rPr>
          <w:rFonts w:ascii="PT Astra Serif" w:hAnsi="PT Astra Serif"/>
          <w:sz w:val="28"/>
          <w:szCs w:val="28"/>
        </w:rPr>
        <w:t>школы</w:t>
      </w:r>
      <w:r w:rsidRPr="00C03DAB">
        <w:rPr>
          <w:rFonts w:ascii="PT Astra Serif" w:hAnsi="PT Astra Serif"/>
          <w:sz w:val="28"/>
          <w:szCs w:val="28"/>
        </w:rPr>
        <w:t xml:space="preserve"> общей площадью </w:t>
      </w:r>
      <w:r w:rsidR="00760408" w:rsidRPr="00C03DAB">
        <w:rPr>
          <w:rFonts w:ascii="PT Astra Serif" w:hAnsi="PT Astra Serif"/>
          <w:sz w:val="28"/>
          <w:szCs w:val="28"/>
        </w:rPr>
        <w:t>791,4</w:t>
      </w:r>
      <w:r w:rsidRPr="00C03DA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03DAB">
        <w:rPr>
          <w:rFonts w:ascii="PT Astra Serif" w:hAnsi="PT Astra Serif"/>
          <w:sz w:val="28"/>
          <w:szCs w:val="28"/>
        </w:rPr>
        <w:t>кв.м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., расположенное по адресу Россия, Свердловская область,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район, </w:t>
      </w:r>
      <w:r w:rsidR="00760408" w:rsidRPr="00C03DAB">
        <w:rPr>
          <w:rFonts w:ascii="PT Astra Serif" w:hAnsi="PT Astra Serif"/>
          <w:sz w:val="28"/>
          <w:szCs w:val="28"/>
        </w:rPr>
        <w:t>с</w:t>
      </w:r>
      <w:r w:rsidRPr="00C03DAB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760408" w:rsidRPr="00C03DAB">
        <w:rPr>
          <w:rFonts w:ascii="PT Astra Serif" w:hAnsi="PT Astra Serif"/>
          <w:sz w:val="28"/>
          <w:szCs w:val="28"/>
        </w:rPr>
        <w:t>Чубаровское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, </w:t>
      </w:r>
      <w:r w:rsidR="00760408" w:rsidRPr="00C03DAB">
        <w:rPr>
          <w:rFonts w:ascii="PT Astra Serif" w:hAnsi="PT Astra Serif"/>
          <w:sz w:val="28"/>
          <w:szCs w:val="28"/>
        </w:rPr>
        <w:t>ул. Октябрьская</w:t>
      </w:r>
      <w:r w:rsidRPr="00C03DAB">
        <w:rPr>
          <w:rFonts w:ascii="PT Astra Serif" w:hAnsi="PT Astra Serif"/>
          <w:sz w:val="28"/>
          <w:szCs w:val="28"/>
        </w:rPr>
        <w:t>, д.</w:t>
      </w:r>
      <w:r w:rsidR="00760408" w:rsidRPr="00C03DAB">
        <w:rPr>
          <w:rFonts w:ascii="PT Astra Serif" w:hAnsi="PT Astra Serif"/>
          <w:sz w:val="28"/>
          <w:szCs w:val="28"/>
        </w:rPr>
        <w:t>12в</w:t>
      </w:r>
      <w:r w:rsidRPr="00C03DAB">
        <w:rPr>
          <w:rFonts w:ascii="PT Astra Serif" w:hAnsi="PT Astra Serif"/>
          <w:sz w:val="28"/>
          <w:szCs w:val="28"/>
        </w:rPr>
        <w:t>.</w:t>
      </w:r>
      <w:proofErr w:type="gramEnd"/>
      <w:r w:rsidRPr="00C03DAB">
        <w:rPr>
          <w:rFonts w:ascii="PT Astra Serif" w:hAnsi="PT Astra Serif"/>
          <w:sz w:val="28"/>
          <w:szCs w:val="28"/>
        </w:rPr>
        <w:t xml:space="preserve"> Кадастровый номер </w:t>
      </w:r>
      <w:r w:rsidR="00760408" w:rsidRPr="00C03DAB">
        <w:rPr>
          <w:rFonts w:ascii="PT Astra Serif" w:hAnsi="PT Astra Serif"/>
          <w:sz w:val="28"/>
          <w:szCs w:val="28"/>
        </w:rPr>
        <w:t>66:11:3201001:91</w:t>
      </w:r>
      <w:r w:rsidRPr="00C03DAB">
        <w:rPr>
          <w:rFonts w:ascii="PT Astra Serif" w:hAnsi="PT Astra Serif"/>
          <w:sz w:val="28"/>
          <w:szCs w:val="28"/>
        </w:rPr>
        <w:t>.</w:t>
      </w:r>
    </w:p>
    <w:p w:rsidR="0061122A" w:rsidRPr="00C03DAB" w:rsidRDefault="0061122A" w:rsidP="006C54C2">
      <w:pPr>
        <w:pStyle w:val="a6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Постановлением Главы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760408" w:rsidRPr="00C03DAB">
        <w:rPr>
          <w:rFonts w:ascii="PT Astra Serif" w:hAnsi="PT Astra Serif"/>
          <w:sz w:val="28"/>
          <w:szCs w:val="28"/>
        </w:rPr>
        <w:t>14.04</w:t>
      </w:r>
      <w:r w:rsidRPr="00C03DAB">
        <w:rPr>
          <w:rFonts w:ascii="PT Astra Serif" w:hAnsi="PT Astra Serif"/>
          <w:sz w:val="28"/>
          <w:szCs w:val="28"/>
        </w:rPr>
        <w:t>.201</w:t>
      </w:r>
      <w:r w:rsidR="00760408" w:rsidRPr="00C03DAB">
        <w:rPr>
          <w:rFonts w:ascii="PT Astra Serif" w:hAnsi="PT Astra Serif"/>
          <w:sz w:val="28"/>
          <w:szCs w:val="28"/>
        </w:rPr>
        <w:t>4</w:t>
      </w:r>
      <w:r w:rsidRPr="00C03DAB">
        <w:rPr>
          <w:rFonts w:ascii="PT Astra Serif" w:hAnsi="PT Astra Serif"/>
          <w:sz w:val="28"/>
          <w:szCs w:val="28"/>
        </w:rPr>
        <w:t xml:space="preserve">г. № </w:t>
      </w:r>
      <w:r w:rsidR="00760408" w:rsidRPr="00C03DAB">
        <w:rPr>
          <w:rFonts w:ascii="PT Astra Serif" w:hAnsi="PT Astra Serif"/>
          <w:sz w:val="28"/>
          <w:szCs w:val="28"/>
        </w:rPr>
        <w:t>142</w:t>
      </w:r>
      <w:r w:rsidRPr="00C03DAB">
        <w:rPr>
          <w:rFonts w:ascii="PT Astra Serif" w:hAnsi="PT Astra Serif"/>
          <w:sz w:val="28"/>
          <w:szCs w:val="28"/>
        </w:rPr>
        <w:t xml:space="preserve">-ПГ передан в постоянное бессрочное пользование земельный участок площадью </w:t>
      </w:r>
      <w:r w:rsidR="00760408" w:rsidRPr="00C03DAB">
        <w:rPr>
          <w:rFonts w:ascii="PT Astra Serif" w:hAnsi="PT Astra Serif"/>
          <w:sz w:val="28"/>
          <w:szCs w:val="28"/>
        </w:rPr>
        <w:t>6949</w:t>
      </w:r>
      <w:r w:rsidR="00FA4B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A4B89">
        <w:rPr>
          <w:rFonts w:ascii="PT Astra Serif" w:hAnsi="PT Astra Serif"/>
          <w:sz w:val="28"/>
          <w:szCs w:val="28"/>
        </w:rPr>
        <w:t>кв.м</w:t>
      </w:r>
      <w:proofErr w:type="spellEnd"/>
      <w:r w:rsidR="00FA4B89">
        <w:rPr>
          <w:rFonts w:ascii="PT Astra Serif" w:hAnsi="PT Astra Serif"/>
          <w:sz w:val="28"/>
          <w:szCs w:val="28"/>
        </w:rPr>
        <w:t>.</w:t>
      </w:r>
      <w:r w:rsidR="004D10EF" w:rsidRPr="00C03DAB">
        <w:rPr>
          <w:rFonts w:ascii="PT Astra Serif" w:hAnsi="PT Astra Serif"/>
          <w:sz w:val="28"/>
          <w:szCs w:val="28"/>
        </w:rPr>
        <w:t>,</w:t>
      </w:r>
      <w:r w:rsidR="00FA4B89">
        <w:rPr>
          <w:rFonts w:ascii="PT Astra Serif" w:hAnsi="PT Astra Serif"/>
          <w:sz w:val="28"/>
          <w:szCs w:val="28"/>
        </w:rPr>
        <w:t xml:space="preserve"> </w:t>
      </w:r>
      <w:r w:rsidRPr="00C03DAB">
        <w:rPr>
          <w:rFonts w:ascii="PT Astra Serif" w:hAnsi="PT Astra Serif"/>
          <w:sz w:val="28"/>
          <w:szCs w:val="28"/>
        </w:rPr>
        <w:t xml:space="preserve">расположенный по адресу: </w:t>
      </w:r>
      <w:proofErr w:type="gramStart"/>
      <w:r w:rsidRPr="00C03DAB">
        <w:rPr>
          <w:rFonts w:ascii="PT Astra Serif" w:hAnsi="PT Astra Serif"/>
          <w:sz w:val="28"/>
          <w:szCs w:val="28"/>
        </w:rPr>
        <w:t xml:space="preserve">Россия, Свердловская область,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район, </w:t>
      </w:r>
      <w:r w:rsidR="00760408" w:rsidRPr="00C03DAB">
        <w:rPr>
          <w:rFonts w:ascii="PT Astra Serif" w:hAnsi="PT Astra Serif"/>
          <w:sz w:val="28"/>
          <w:szCs w:val="28"/>
        </w:rPr>
        <w:t xml:space="preserve">с. </w:t>
      </w:r>
      <w:proofErr w:type="spellStart"/>
      <w:r w:rsidR="00760408" w:rsidRPr="00C03DAB">
        <w:rPr>
          <w:rFonts w:ascii="PT Astra Serif" w:hAnsi="PT Astra Serif"/>
          <w:sz w:val="28"/>
          <w:szCs w:val="28"/>
        </w:rPr>
        <w:t>Чубаровское</w:t>
      </w:r>
      <w:proofErr w:type="spellEnd"/>
      <w:r w:rsidR="00760408" w:rsidRPr="00C03DAB">
        <w:rPr>
          <w:rFonts w:ascii="PT Astra Serif" w:hAnsi="PT Astra Serif"/>
          <w:sz w:val="28"/>
          <w:szCs w:val="28"/>
        </w:rPr>
        <w:t>, ул. Октябрьская, д.12в.</w:t>
      </w:r>
      <w:proofErr w:type="gramEnd"/>
      <w:r w:rsidRPr="00C03DAB">
        <w:rPr>
          <w:rFonts w:ascii="PT Astra Serif" w:hAnsi="PT Astra Serif"/>
          <w:sz w:val="28"/>
          <w:szCs w:val="28"/>
        </w:rPr>
        <w:t xml:space="preserve"> Кадастровый номер 66:11:</w:t>
      </w:r>
      <w:r w:rsidR="00760408" w:rsidRPr="00C03DAB">
        <w:rPr>
          <w:rFonts w:ascii="PT Astra Serif" w:hAnsi="PT Astra Serif"/>
          <w:sz w:val="28"/>
          <w:szCs w:val="28"/>
        </w:rPr>
        <w:t>3201001</w:t>
      </w:r>
      <w:r w:rsidRPr="00C03DAB">
        <w:rPr>
          <w:rFonts w:ascii="PT Astra Serif" w:hAnsi="PT Astra Serif"/>
          <w:sz w:val="28"/>
          <w:szCs w:val="28"/>
        </w:rPr>
        <w:t>:</w:t>
      </w:r>
      <w:r w:rsidR="00760408" w:rsidRPr="00C03DAB">
        <w:rPr>
          <w:rFonts w:ascii="PT Astra Serif" w:hAnsi="PT Astra Serif"/>
          <w:sz w:val="28"/>
          <w:szCs w:val="28"/>
        </w:rPr>
        <w:t>91</w:t>
      </w:r>
      <w:r w:rsidRPr="00C03DAB">
        <w:rPr>
          <w:rFonts w:ascii="PT Astra Serif" w:hAnsi="PT Astra Serif"/>
          <w:sz w:val="28"/>
          <w:szCs w:val="28"/>
        </w:rPr>
        <w:t xml:space="preserve">. Разрешённое использование: под объектами народного образования – </w:t>
      </w:r>
      <w:r w:rsidR="00760408" w:rsidRPr="00C03DAB">
        <w:rPr>
          <w:rFonts w:ascii="PT Astra Serif" w:hAnsi="PT Astra Serif"/>
          <w:sz w:val="28"/>
          <w:szCs w:val="28"/>
        </w:rPr>
        <w:t>школа</w:t>
      </w:r>
      <w:r w:rsidRPr="00C03DAB">
        <w:rPr>
          <w:rFonts w:ascii="PT Astra Serif" w:hAnsi="PT Astra Serif"/>
          <w:sz w:val="28"/>
          <w:szCs w:val="28"/>
        </w:rPr>
        <w:t xml:space="preserve">. </w:t>
      </w:r>
    </w:p>
    <w:p w:rsidR="0061122A" w:rsidRPr="00C03DAB" w:rsidRDefault="0061122A" w:rsidP="006C54C2">
      <w:pPr>
        <w:pStyle w:val="a6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3DAB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C03DA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3DAB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760408" w:rsidRPr="00C03DAB">
        <w:rPr>
          <w:rFonts w:ascii="PT Astra Serif" w:hAnsi="PT Astra Serif"/>
          <w:sz w:val="28"/>
          <w:szCs w:val="28"/>
        </w:rPr>
        <w:t>24.03</w:t>
      </w:r>
      <w:r w:rsidRPr="00C03DAB">
        <w:rPr>
          <w:rFonts w:ascii="PT Astra Serif" w:hAnsi="PT Astra Serif"/>
          <w:sz w:val="28"/>
          <w:szCs w:val="28"/>
        </w:rPr>
        <w:t>.20</w:t>
      </w:r>
      <w:r w:rsidR="00760408" w:rsidRPr="00C03DAB">
        <w:rPr>
          <w:rFonts w:ascii="PT Astra Serif" w:hAnsi="PT Astra Serif"/>
          <w:sz w:val="28"/>
          <w:szCs w:val="28"/>
        </w:rPr>
        <w:t>18</w:t>
      </w:r>
      <w:r w:rsidRPr="00C03DAB">
        <w:rPr>
          <w:rFonts w:ascii="PT Astra Serif" w:hAnsi="PT Astra Serif"/>
          <w:sz w:val="28"/>
          <w:szCs w:val="28"/>
        </w:rPr>
        <w:t xml:space="preserve">г. № </w:t>
      </w:r>
      <w:r w:rsidR="00760408" w:rsidRPr="00C03DAB">
        <w:rPr>
          <w:rFonts w:ascii="PT Astra Serif" w:hAnsi="PT Astra Serif"/>
          <w:sz w:val="28"/>
          <w:szCs w:val="28"/>
        </w:rPr>
        <w:t>169</w:t>
      </w:r>
      <w:r w:rsidR="004D10EF" w:rsidRPr="00C03DAB">
        <w:rPr>
          <w:rFonts w:ascii="PT Astra Serif" w:hAnsi="PT Astra Serif"/>
          <w:sz w:val="28"/>
          <w:szCs w:val="28"/>
        </w:rPr>
        <w:t xml:space="preserve"> </w:t>
      </w:r>
      <w:r w:rsidRPr="00C03DAB">
        <w:rPr>
          <w:rFonts w:ascii="PT Astra Serif" w:hAnsi="PT Astra Serif"/>
          <w:sz w:val="28"/>
          <w:szCs w:val="28"/>
        </w:rPr>
        <w:t>-РА утверждён перечень ос</w:t>
      </w:r>
      <w:r w:rsidR="00AB0FFA">
        <w:rPr>
          <w:rFonts w:ascii="PT Astra Serif" w:hAnsi="PT Astra Serif"/>
          <w:sz w:val="28"/>
          <w:szCs w:val="28"/>
        </w:rPr>
        <w:t xml:space="preserve">обо ценного движимого имущества на сумму 190,5 </w:t>
      </w:r>
      <w:proofErr w:type="spellStart"/>
      <w:r w:rsidR="00AB0FFA">
        <w:rPr>
          <w:rFonts w:ascii="PT Astra Serif" w:hAnsi="PT Astra Serif"/>
          <w:sz w:val="28"/>
          <w:szCs w:val="28"/>
        </w:rPr>
        <w:t>тыс</w:t>
      </w:r>
      <w:proofErr w:type="gramStart"/>
      <w:r w:rsidR="00AB0FFA">
        <w:rPr>
          <w:rFonts w:ascii="PT Astra Serif" w:hAnsi="PT Astra Serif"/>
          <w:sz w:val="28"/>
          <w:szCs w:val="28"/>
        </w:rPr>
        <w:t>.р</w:t>
      </w:r>
      <w:proofErr w:type="gramEnd"/>
      <w:r w:rsidR="00AB0FFA">
        <w:rPr>
          <w:rFonts w:ascii="PT Astra Serif" w:hAnsi="PT Astra Serif"/>
          <w:sz w:val="28"/>
          <w:szCs w:val="28"/>
        </w:rPr>
        <w:t>уб</w:t>
      </w:r>
      <w:proofErr w:type="spellEnd"/>
      <w:r w:rsidR="00AB0FFA">
        <w:rPr>
          <w:rFonts w:ascii="PT Astra Serif" w:hAnsi="PT Astra Serif"/>
          <w:sz w:val="28"/>
          <w:szCs w:val="28"/>
        </w:rPr>
        <w:t>.</w:t>
      </w:r>
      <w:r w:rsidRPr="00C03DAB">
        <w:rPr>
          <w:rFonts w:ascii="PT Astra Serif" w:hAnsi="PT Astra Serif"/>
          <w:sz w:val="28"/>
          <w:szCs w:val="28"/>
        </w:rPr>
        <w:t xml:space="preserve"> </w:t>
      </w:r>
    </w:p>
    <w:p w:rsidR="00B74170" w:rsidRPr="00C03DAB" w:rsidRDefault="00B74170" w:rsidP="00C03DAB">
      <w:pPr>
        <w:tabs>
          <w:tab w:val="left" w:pos="284"/>
        </w:tabs>
        <w:autoSpaceDE w:val="0"/>
        <w:autoSpaceDN w:val="0"/>
        <w:adjustRightInd w:val="0"/>
        <w:ind w:firstLine="284"/>
        <w:rPr>
          <w:rFonts w:ascii="PT Astra Serif" w:hAnsi="PT Astra Serif"/>
          <w:sz w:val="28"/>
          <w:szCs w:val="28"/>
          <w:highlight w:val="yellow"/>
        </w:rPr>
      </w:pPr>
      <w:bookmarkStart w:id="2" w:name="_GoBack"/>
      <w:bookmarkEnd w:id="2"/>
      <w:r w:rsidRPr="00C03DAB">
        <w:rPr>
          <w:rFonts w:ascii="PT Astra Serif" w:eastAsia="Calibri" w:hAnsi="PT Astra Serif"/>
          <w:sz w:val="28"/>
          <w:szCs w:val="28"/>
          <w:highlight w:val="yellow"/>
          <w:lang w:eastAsia="en-US"/>
        </w:rPr>
        <w:t xml:space="preserve">          </w:t>
      </w: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p w:rsidR="003E6A23" w:rsidRPr="00C03DAB" w:rsidRDefault="003E6A23" w:rsidP="00C03DAB">
      <w:pPr>
        <w:tabs>
          <w:tab w:val="left" w:pos="284"/>
        </w:tabs>
        <w:ind w:firstLine="284"/>
        <w:jc w:val="center"/>
        <w:rPr>
          <w:rFonts w:ascii="PT Astra Serif" w:hAnsi="PT Astra Serif"/>
        </w:rPr>
      </w:pPr>
    </w:p>
    <w:sectPr w:rsidR="003E6A23" w:rsidRPr="00C03DAB" w:rsidSect="00955972">
      <w:pgSz w:w="11906" w:h="16838" w:code="9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41D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8FF"/>
    <w:multiLevelType w:val="hybridMultilevel"/>
    <w:tmpl w:val="ACD04A8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5868"/>
    <w:multiLevelType w:val="hybridMultilevel"/>
    <w:tmpl w:val="D08057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C720F"/>
    <w:multiLevelType w:val="hybridMultilevel"/>
    <w:tmpl w:val="4C4ED20A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F2E5C"/>
    <w:multiLevelType w:val="hybridMultilevel"/>
    <w:tmpl w:val="02BE899A"/>
    <w:lvl w:ilvl="0" w:tplc="E55E00EA">
      <w:start w:val="1"/>
      <w:numFmt w:val="decimal"/>
      <w:lvlText w:val="%1."/>
      <w:lvlJc w:val="left"/>
      <w:pPr>
        <w:tabs>
          <w:tab w:val="num" w:pos="1500"/>
        </w:tabs>
        <w:ind w:left="1500" w:hanging="1020"/>
      </w:pPr>
    </w:lvl>
    <w:lvl w:ilvl="1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6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266AF"/>
    <w:multiLevelType w:val="hybridMultilevel"/>
    <w:tmpl w:val="04AEE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A2"/>
    <w:rsid w:val="00012FAF"/>
    <w:rsid w:val="00085B26"/>
    <w:rsid w:val="000932A5"/>
    <w:rsid w:val="00111651"/>
    <w:rsid w:val="00254975"/>
    <w:rsid w:val="003258D8"/>
    <w:rsid w:val="00367D6B"/>
    <w:rsid w:val="0038366D"/>
    <w:rsid w:val="00397097"/>
    <w:rsid w:val="003B345F"/>
    <w:rsid w:val="003D68A2"/>
    <w:rsid w:val="003E6A23"/>
    <w:rsid w:val="004D10EF"/>
    <w:rsid w:val="0058700A"/>
    <w:rsid w:val="005A3180"/>
    <w:rsid w:val="005F4796"/>
    <w:rsid w:val="0061122A"/>
    <w:rsid w:val="00637153"/>
    <w:rsid w:val="006C54C2"/>
    <w:rsid w:val="00710B34"/>
    <w:rsid w:val="00741A0D"/>
    <w:rsid w:val="00760408"/>
    <w:rsid w:val="007B52B8"/>
    <w:rsid w:val="0088603F"/>
    <w:rsid w:val="009062A7"/>
    <w:rsid w:val="00931CD5"/>
    <w:rsid w:val="0093501D"/>
    <w:rsid w:val="00961E51"/>
    <w:rsid w:val="009A28AE"/>
    <w:rsid w:val="009F11FC"/>
    <w:rsid w:val="009F175F"/>
    <w:rsid w:val="00AB0FFA"/>
    <w:rsid w:val="00AE4C57"/>
    <w:rsid w:val="00B74170"/>
    <w:rsid w:val="00B95BF9"/>
    <w:rsid w:val="00C03DAB"/>
    <w:rsid w:val="00C1776F"/>
    <w:rsid w:val="00C44E28"/>
    <w:rsid w:val="00CA1247"/>
    <w:rsid w:val="00D14545"/>
    <w:rsid w:val="00D57C10"/>
    <w:rsid w:val="00DA6038"/>
    <w:rsid w:val="00E079E4"/>
    <w:rsid w:val="00F6235F"/>
    <w:rsid w:val="00F62962"/>
    <w:rsid w:val="00F8239F"/>
    <w:rsid w:val="00FA4B89"/>
    <w:rsid w:val="00FA5332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7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4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11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961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7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4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11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961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A7B3D92CD503900219A7E1C0085D1C77245F9CFD1475E9D5D9FBEBAF8001889A77D27E3A724835C7x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2CFF-EF97-4F09-A974-475AE2D6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24</cp:revision>
  <dcterms:created xsi:type="dcterms:W3CDTF">2020-08-04T05:44:00Z</dcterms:created>
  <dcterms:modified xsi:type="dcterms:W3CDTF">2023-12-27T06:06:00Z</dcterms:modified>
</cp:coreProperties>
</file>