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5DD" w:rsidRPr="00BA14A9" w:rsidRDefault="00D305DD" w:rsidP="00D305DD">
      <w:pPr>
        <w:jc w:val="center"/>
        <w:rPr>
          <w:rFonts w:ascii="PT Astra Serif" w:hAnsi="PT Astra Serif"/>
          <w:sz w:val="28"/>
          <w:szCs w:val="28"/>
        </w:rPr>
      </w:pPr>
      <w:r w:rsidRPr="00BA14A9">
        <w:rPr>
          <w:rFonts w:ascii="PT Astra Serif" w:hAnsi="PT Astra Serif"/>
          <w:sz w:val="28"/>
          <w:szCs w:val="28"/>
        </w:rPr>
        <w:t>Акт</w:t>
      </w:r>
    </w:p>
    <w:p w:rsidR="00D305DD" w:rsidRPr="00957BF4" w:rsidRDefault="00D305DD" w:rsidP="00D305DD">
      <w:pPr>
        <w:jc w:val="center"/>
        <w:rPr>
          <w:rFonts w:ascii="PT Astra Serif" w:hAnsi="PT Astra Serif"/>
          <w:sz w:val="28"/>
          <w:szCs w:val="28"/>
          <w:highlight w:val="lightGray"/>
        </w:rPr>
      </w:pPr>
      <w:r w:rsidRPr="00BA14A9">
        <w:rPr>
          <w:rFonts w:ascii="PT Astra Serif" w:eastAsia="Calibri" w:hAnsi="PT Astra Serif" w:cs="Calibri"/>
          <w:sz w:val="28"/>
          <w:szCs w:val="28"/>
        </w:rPr>
        <w:t xml:space="preserve">плановой камеральной </w:t>
      </w:r>
      <w:r w:rsidRPr="00BA14A9">
        <w:rPr>
          <w:rFonts w:ascii="PT Astra Serif" w:hAnsi="PT Astra Serif"/>
          <w:sz w:val="28"/>
          <w:szCs w:val="28"/>
        </w:rPr>
        <w:t>ревизии финансово - хозяйственной деятельности             (далее - контрольное мероприятие) муниципального общеобразовательного учреждения «</w:t>
      </w:r>
      <w:proofErr w:type="spellStart"/>
      <w:r>
        <w:rPr>
          <w:rFonts w:ascii="PT Astra Serif" w:hAnsi="PT Astra Serif"/>
          <w:sz w:val="28"/>
          <w:szCs w:val="28"/>
        </w:rPr>
        <w:t>Килачевская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</w:t>
      </w:r>
      <w:r w:rsidRPr="00BA14A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средняя</w:t>
      </w:r>
      <w:r w:rsidRPr="00BA14A9">
        <w:rPr>
          <w:rFonts w:ascii="PT Astra Serif" w:hAnsi="PT Astra Serif"/>
          <w:sz w:val="28"/>
          <w:szCs w:val="28"/>
        </w:rPr>
        <w:t xml:space="preserve"> общеобразовательная школа»                             </w:t>
      </w:r>
      <w:r w:rsidR="00A95684">
        <w:rPr>
          <w:rFonts w:ascii="PT Astra Serif" w:hAnsi="PT Astra Serif"/>
          <w:sz w:val="28"/>
          <w:szCs w:val="28"/>
        </w:rPr>
        <w:t xml:space="preserve">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53"/>
        <w:gridCol w:w="5154"/>
      </w:tblGrid>
      <w:tr w:rsidR="00D305DD" w:rsidRPr="00957BF4" w:rsidTr="00F30B78">
        <w:tc>
          <w:tcPr>
            <w:tcW w:w="5153" w:type="dxa"/>
          </w:tcPr>
          <w:p w:rsidR="00D305DD" w:rsidRPr="00957BF4" w:rsidRDefault="00D305DD" w:rsidP="00F30B78">
            <w:pPr>
              <w:rPr>
                <w:rFonts w:ascii="PT Astra Serif" w:hAnsi="PT Astra Serif"/>
                <w:b/>
                <w:sz w:val="28"/>
                <w:szCs w:val="28"/>
              </w:rPr>
            </w:pPr>
            <w:proofErr w:type="spellStart"/>
            <w:r w:rsidRPr="00957BF4">
              <w:rPr>
                <w:rFonts w:ascii="PT Astra Serif" w:hAnsi="PT Astra Serif"/>
                <w:sz w:val="28"/>
                <w:szCs w:val="28"/>
              </w:rPr>
              <w:t>пгт</w:t>
            </w:r>
            <w:proofErr w:type="spellEnd"/>
            <w:r w:rsidRPr="00957BF4">
              <w:rPr>
                <w:rFonts w:ascii="PT Astra Serif" w:hAnsi="PT Astra Serif"/>
                <w:sz w:val="28"/>
                <w:szCs w:val="28"/>
              </w:rPr>
              <w:t>. Пионерский, ул. Лесная 2/1</w:t>
            </w:r>
          </w:p>
        </w:tc>
        <w:tc>
          <w:tcPr>
            <w:tcW w:w="5154" w:type="dxa"/>
          </w:tcPr>
          <w:p w:rsidR="00D305DD" w:rsidRPr="00957BF4" w:rsidRDefault="00A739DC" w:rsidP="00F30B78">
            <w:pPr>
              <w:tabs>
                <w:tab w:val="left" w:pos="6740"/>
              </w:tabs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21</w:t>
            </w:r>
            <w:r w:rsidR="008D5F42">
              <w:rPr>
                <w:rFonts w:ascii="PT Astra Serif" w:hAnsi="PT Astra Serif"/>
                <w:sz w:val="28"/>
                <w:szCs w:val="28"/>
              </w:rPr>
              <w:t xml:space="preserve"> </w:t>
            </w:r>
            <w:r w:rsidR="00D305DD">
              <w:rPr>
                <w:rFonts w:ascii="PT Astra Serif" w:hAnsi="PT Astra Serif"/>
                <w:sz w:val="28"/>
                <w:szCs w:val="28"/>
              </w:rPr>
              <w:t xml:space="preserve"> ноября</w:t>
            </w:r>
            <w:r w:rsidR="00D305DD" w:rsidRPr="00957BF4">
              <w:rPr>
                <w:rFonts w:ascii="PT Astra Serif" w:hAnsi="PT Astra Serif"/>
                <w:sz w:val="28"/>
                <w:szCs w:val="28"/>
              </w:rPr>
              <w:t xml:space="preserve">  2022 года</w:t>
            </w:r>
          </w:p>
        </w:tc>
      </w:tr>
    </w:tbl>
    <w:p w:rsidR="00D305DD" w:rsidRPr="00957BF4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  <w:u w:val="single"/>
        </w:rPr>
      </w:pPr>
    </w:p>
    <w:p w:rsidR="00D305DD" w:rsidRPr="00957BF4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957BF4">
        <w:rPr>
          <w:rFonts w:ascii="PT Astra Serif" w:hAnsi="PT Astra Serif" w:cs="PT Astra Serif"/>
          <w:sz w:val="28"/>
          <w:szCs w:val="28"/>
        </w:rPr>
        <w:t>Контрольное мероприятие проведено на основании</w:t>
      </w:r>
      <w:r w:rsidR="00A95684">
        <w:rPr>
          <w:rFonts w:ascii="PT Astra Serif" w:hAnsi="PT Astra Serif"/>
          <w:sz w:val="28"/>
          <w:szCs w:val="28"/>
        </w:rPr>
        <w:t xml:space="preserve"> пункта 10</w:t>
      </w:r>
      <w:r w:rsidRPr="00957BF4">
        <w:rPr>
          <w:rFonts w:ascii="PT Astra Serif" w:hAnsi="PT Astra Serif"/>
          <w:sz w:val="28"/>
          <w:szCs w:val="28"/>
        </w:rPr>
        <w:t xml:space="preserve"> Плана контрольных мероприятий на 2022 год, утверждённого Приказом </w:t>
      </w:r>
      <w:r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Финансового управления администрации </w:t>
      </w:r>
      <w:proofErr w:type="spellStart"/>
      <w:r w:rsidRPr="00957BF4">
        <w:rPr>
          <w:rFonts w:ascii="PT Astra Serif" w:hAnsi="PT Astra Serif"/>
          <w:sz w:val="28"/>
          <w:szCs w:val="28"/>
          <w:shd w:val="clear" w:color="auto" w:fill="FFFFFF"/>
        </w:rPr>
        <w:t>Ирбитского</w:t>
      </w:r>
      <w:proofErr w:type="spellEnd"/>
      <w:r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муниципального образования </w:t>
      </w:r>
      <w:r w:rsidRPr="00957BF4">
        <w:rPr>
          <w:rFonts w:ascii="PT Astra Serif" w:hAnsi="PT Astra Serif"/>
          <w:sz w:val="28"/>
          <w:szCs w:val="28"/>
        </w:rPr>
        <w:t>от 28.12.2021г. № 114 «План контрольных мероприятий на 2022</w:t>
      </w:r>
      <w:r w:rsidR="008D5F42">
        <w:rPr>
          <w:rFonts w:ascii="PT Astra Serif" w:hAnsi="PT Astra Serif"/>
          <w:sz w:val="28"/>
          <w:szCs w:val="28"/>
        </w:rPr>
        <w:t xml:space="preserve"> </w:t>
      </w:r>
      <w:r w:rsidR="00A95684">
        <w:rPr>
          <w:rFonts w:ascii="PT Astra Serif" w:hAnsi="PT Astra Serif"/>
          <w:sz w:val="28"/>
          <w:szCs w:val="28"/>
        </w:rPr>
        <w:t>год» с изменениями приказ от 25.07.2022г. № 52</w:t>
      </w:r>
      <w:r w:rsidRPr="00957BF4">
        <w:rPr>
          <w:rFonts w:ascii="PT Astra Serif" w:hAnsi="PT Astra Serif"/>
          <w:sz w:val="28"/>
          <w:szCs w:val="28"/>
        </w:rPr>
        <w:t xml:space="preserve">, и на основании Приказа Финансового управления от </w:t>
      </w:r>
      <w:r>
        <w:rPr>
          <w:rFonts w:ascii="PT Astra Serif" w:hAnsi="PT Astra Serif"/>
          <w:sz w:val="28"/>
          <w:szCs w:val="28"/>
        </w:rPr>
        <w:t>27.09</w:t>
      </w:r>
      <w:r w:rsidRPr="00957BF4">
        <w:rPr>
          <w:rFonts w:ascii="PT Astra Serif" w:hAnsi="PT Astra Serif"/>
          <w:sz w:val="28"/>
          <w:szCs w:val="28"/>
        </w:rPr>
        <w:t xml:space="preserve">.2022 </w:t>
      </w:r>
      <w:r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года № </w:t>
      </w:r>
      <w:r>
        <w:rPr>
          <w:rFonts w:ascii="PT Astra Serif" w:hAnsi="PT Astra Serif"/>
          <w:sz w:val="28"/>
          <w:szCs w:val="28"/>
          <w:shd w:val="clear" w:color="auto" w:fill="FFFFFF"/>
        </w:rPr>
        <w:t>68</w:t>
      </w:r>
      <w:r w:rsidRPr="00957BF4">
        <w:rPr>
          <w:rFonts w:ascii="PT Astra Serif" w:hAnsi="PT Astra Serif"/>
          <w:sz w:val="28"/>
          <w:szCs w:val="28"/>
          <w:shd w:val="clear" w:color="auto" w:fill="FFFFFF"/>
        </w:rPr>
        <w:t xml:space="preserve"> «О проведении </w:t>
      </w:r>
      <w:r w:rsidRPr="00957BF4">
        <w:rPr>
          <w:rFonts w:ascii="PT Astra Serif" w:hAnsi="PT Astra Serif"/>
          <w:sz w:val="28"/>
          <w:szCs w:val="28"/>
        </w:rPr>
        <w:t>ревизии»</w:t>
      </w:r>
      <w:r w:rsidR="008D5F42">
        <w:rPr>
          <w:rFonts w:ascii="PT Astra Serif" w:hAnsi="PT Astra Serif"/>
          <w:sz w:val="28"/>
          <w:szCs w:val="28"/>
          <w:shd w:val="clear" w:color="auto" w:fill="FFFFFF"/>
        </w:rPr>
        <w:t>, Приказ № 75 от 20.10.2022 года  «О продлении срока контрольного</w:t>
      </w:r>
      <w:proofErr w:type="gramEnd"/>
      <w:r w:rsidR="008D5F42">
        <w:rPr>
          <w:rFonts w:ascii="PT Astra Serif" w:hAnsi="PT Astra Serif"/>
          <w:sz w:val="28"/>
          <w:szCs w:val="28"/>
          <w:shd w:val="clear" w:color="auto" w:fill="FFFFFF"/>
        </w:rPr>
        <w:t xml:space="preserve"> мероприятия».</w:t>
      </w:r>
    </w:p>
    <w:p w:rsidR="00D305DD" w:rsidRPr="00957BF4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 xml:space="preserve">Тема контрольного мероприятия - </w:t>
      </w:r>
      <w:r w:rsidRPr="00957BF4">
        <w:rPr>
          <w:rFonts w:ascii="PT Astra Serif" w:eastAsia="PT Astra Serif" w:hAnsi="PT Astra Serif" w:cs="PT Astra Serif"/>
          <w:sz w:val="28"/>
          <w:szCs w:val="28"/>
        </w:rPr>
        <w:t>ревизия финансово-хозяйственной деятельности</w:t>
      </w:r>
      <w:r w:rsidRPr="00957BF4">
        <w:rPr>
          <w:rFonts w:ascii="PT Astra Serif" w:hAnsi="PT Astra Serif"/>
          <w:sz w:val="28"/>
          <w:szCs w:val="28"/>
        </w:rPr>
        <w:t>.</w:t>
      </w:r>
    </w:p>
    <w:p w:rsidR="00D305DD" w:rsidRPr="00957BF4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 xml:space="preserve">Проверяемый период: </w:t>
      </w:r>
      <w:r w:rsidRPr="00957BF4">
        <w:rPr>
          <w:rFonts w:ascii="PT Astra Serif" w:hAnsi="PT Astra Serif"/>
          <w:sz w:val="28"/>
          <w:szCs w:val="28"/>
        </w:rPr>
        <w:t>с 01.01.2021года по 30.0</w:t>
      </w:r>
      <w:r>
        <w:rPr>
          <w:rFonts w:ascii="PT Astra Serif" w:hAnsi="PT Astra Serif"/>
          <w:sz w:val="28"/>
          <w:szCs w:val="28"/>
        </w:rPr>
        <w:t>9</w:t>
      </w:r>
      <w:r w:rsidRPr="00957BF4">
        <w:rPr>
          <w:rFonts w:ascii="PT Astra Serif" w:hAnsi="PT Astra Serif"/>
          <w:sz w:val="28"/>
          <w:szCs w:val="28"/>
        </w:rPr>
        <w:t>.2022 года.</w:t>
      </w:r>
    </w:p>
    <w:p w:rsidR="00D305DD" w:rsidRPr="00957BF4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957BF4">
        <w:rPr>
          <w:rFonts w:ascii="PT Astra Serif" w:hAnsi="PT Astra Serif" w:cs="PT Astra Serif"/>
          <w:sz w:val="28"/>
          <w:szCs w:val="28"/>
        </w:rPr>
        <w:t xml:space="preserve">Срок проведения контрольного мероприятия составил 34 рабочих дня с </w:t>
      </w:r>
      <w:r>
        <w:rPr>
          <w:rFonts w:ascii="PT Astra Serif" w:hAnsi="PT Astra Serif" w:cs="PT Astra Serif"/>
          <w:sz w:val="28"/>
          <w:szCs w:val="28"/>
        </w:rPr>
        <w:t>03.10</w:t>
      </w:r>
      <w:r w:rsidRPr="00957BF4">
        <w:rPr>
          <w:rFonts w:ascii="PT Astra Serif" w:hAnsi="PT Astra Serif"/>
          <w:sz w:val="28"/>
          <w:szCs w:val="28"/>
        </w:rPr>
        <w:t xml:space="preserve">.2022г. по </w:t>
      </w:r>
      <w:r w:rsidR="00D40A43">
        <w:rPr>
          <w:rFonts w:ascii="PT Astra Serif" w:hAnsi="PT Astra Serif"/>
          <w:sz w:val="28"/>
          <w:szCs w:val="28"/>
        </w:rPr>
        <w:t>18</w:t>
      </w:r>
      <w:r>
        <w:rPr>
          <w:rFonts w:ascii="PT Astra Serif" w:hAnsi="PT Astra Serif"/>
          <w:sz w:val="28"/>
          <w:szCs w:val="28"/>
        </w:rPr>
        <w:t>.11</w:t>
      </w:r>
      <w:r w:rsidRPr="00957BF4">
        <w:rPr>
          <w:rFonts w:ascii="PT Astra Serif" w:hAnsi="PT Astra Serif"/>
          <w:sz w:val="28"/>
          <w:szCs w:val="28"/>
        </w:rPr>
        <w:t>.2022г.</w:t>
      </w:r>
    </w:p>
    <w:p w:rsidR="00D305DD" w:rsidRPr="00957BF4" w:rsidRDefault="00D305DD" w:rsidP="00D305DD">
      <w:pPr>
        <w:ind w:firstLine="709"/>
        <w:jc w:val="both"/>
        <w:rPr>
          <w:rFonts w:ascii="PT Astra Serif" w:hAnsi="PT Astra Serif"/>
          <w:sz w:val="16"/>
          <w:szCs w:val="16"/>
          <w:highlight w:val="lightGray"/>
        </w:rPr>
      </w:pPr>
    </w:p>
    <w:p w:rsidR="00D305DD" w:rsidRPr="00D305DD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5DD">
        <w:rPr>
          <w:rFonts w:ascii="PT Astra Serif" w:hAnsi="PT Astra Serif"/>
          <w:sz w:val="28"/>
          <w:szCs w:val="28"/>
        </w:rPr>
        <w:t>Общие сведения об объекте контроля:</w:t>
      </w:r>
    </w:p>
    <w:p w:rsidR="00D305DD" w:rsidRPr="00D305DD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5DD">
        <w:rPr>
          <w:rFonts w:ascii="PT Astra Serif" w:hAnsi="PT Astra Serif"/>
          <w:sz w:val="28"/>
          <w:szCs w:val="28"/>
        </w:rPr>
        <w:t>Полное наименование объекта контроля - муниципальное общеобразовательное учреждение «</w:t>
      </w:r>
      <w:proofErr w:type="spellStart"/>
      <w:r w:rsidRPr="00D305DD">
        <w:rPr>
          <w:rFonts w:ascii="PT Astra Serif" w:hAnsi="PT Astra Serif"/>
          <w:sz w:val="28"/>
          <w:szCs w:val="28"/>
        </w:rPr>
        <w:t>Килачевская</w:t>
      </w:r>
      <w:proofErr w:type="spellEnd"/>
      <w:r w:rsidRPr="00D305DD">
        <w:rPr>
          <w:rFonts w:ascii="PT Astra Serif" w:hAnsi="PT Astra Serif"/>
          <w:sz w:val="28"/>
          <w:szCs w:val="28"/>
        </w:rPr>
        <w:t xml:space="preserve"> средняя общеобраз</w:t>
      </w:r>
      <w:r w:rsidR="00A95684">
        <w:rPr>
          <w:rFonts w:ascii="PT Astra Serif" w:hAnsi="PT Astra Serif"/>
          <w:sz w:val="28"/>
          <w:szCs w:val="28"/>
        </w:rPr>
        <w:t>овательная школа» (далее - МОУ «</w:t>
      </w:r>
      <w:proofErr w:type="spellStart"/>
      <w:r w:rsidR="00A95684">
        <w:rPr>
          <w:rFonts w:ascii="PT Astra Serif" w:hAnsi="PT Astra Serif"/>
          <w:sz w:val="28"/>
          <w:szCs w:val="28"/>
        </w:rPr>
        <w:t>Килачевская</w:t>
      </w:r>
      <w:proofErr w:type="spellEnd"/>
      <w:r w:rsidR="00A95684">
        <w:rPr>
          <w:rFonts w:ascii="PT Astra Serif" w:hAnsi="PT Astra Serif"/>
          <w:sz w:val="28"/>
          <w:szCs w:val="28"/>
        </w:rPr>
        <w:t xml:space="preserve">  СОШ»</w:t>
      </w:r>
      <w:r w:rsidRPr="00D305DD">
        <w:rPr>
          <w:rFonts w:ascii="PT Astra Serif" w:hAnsi="PT Astra Serif"/>
          <w:sz w:val="28"/>
          <w:szCs w:val="28"/>
        </w:rPr>
        <w:t>, Учреждение).</w:t>
      </w:r>
    </w:p>
    <w:p w:rsidR="00D305DD" w:rsidRPr="00D305DD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5DD">
        <w:rPr>
          <w:rFonts w:ascii="PT Astra Serif" w:hAnsi="PT Astra Serif"/>
          <w:sz w:val="28"/>
          <w:szCs w:val="28"/>
        </w:rPr>
        <w:t>ИНН  6611005910,  КПП 667601001, ОГРН 1026600879821.</w:t>
      </w:r>
    </w:p>
    <w:p w:rsidR="00D305DD" w:rsidRPr="00D305DD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D305DD">
        <w:rPr>
          <w:rFonts w:ascii="PT Astra Serif" w:hAnsi="PT Astra Serif"/>
          <w:sz w:val="28"/>
          <w:szCs w:val="28"/>
        </w:rPr>
        <w:t>Юридический и фактический адрес: 6238</w:t>
      </w:r>
      <w:r w:rsidR="00201B32">
        <w:rPr>
          <w:rFonts w:ascii="PT Astra Serif" w:hAnsi="PT Astra Serif"/>
          <w:sz w:val="28"/>
          <w:szCs w:val="28"/>
        </w:rPr>
        <w:t>22</w:t>
      </w:r>
      <w:r w:rsidRPr="00D305DD">
        <w:rPr>
          <w:rFonts w:ascii="PT Astra Serif" w:hAnsi="PT Astra Serif"/>
          <w:sz w:val="28"/>
          <w:szCs w:val="28"/>
        </w:rPr>
        <w:t xml:space="preserve">, Свердловская область, </w:t>
      </w:r>
      <w:proofErr w:type="spellStart"/>
      <w:r w:rsidRPr="00D305DD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D305DD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D305DD">
        <w:rPr>
          <w:rFonts w:ascii="PT Astra Serif" w:hAnsi="PT Astra Serif"/>
          <w:sz w:val="28"/>
          <w:szCs w:val="28"/>
        </w:rPr>
        <w:t>Килачевское</w:t>
      </w:r>
      <w:proofErr w:type="spellEnd"/>
      <w:r w:rsidRPr="00D305DD">
        <w:rPr>
          <w:rFonts w:ascii="PT Astra Serif" w:hAnsi="PT Astra Serif"/>
          <w:sz w:val="28"/>
          <w:szCs w:val="28"/>
        </w:rPr>
        <w:t>, ул. Ленина, д.36Б, тел.(34355) 3-27-30.</w:t>
      </w:r>
    </w:p>
    <w:p w:rsidR="008D5F42" w:rsidRPr="008D5F42" w:rsidRDefault="008D5F42" w:rsidP="008D5F42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01B32">
        <w:rPr>
          <w:rFonts w:ascii="PT Astra Serif" w:hAnsi="PT Astra Serif"/>
          <w:sz w:val="28"/>
          <w:szCs w:val="28"/>
        </w:rPr>
        <w:t xml:space="preserve">Деятельность учреждения осуществляется в соответствии с Уставом, утвержденным Постановлением администрации </w:t>
      </w:r>
      <w:proofErr w:type="spellStart"/>
      <w:r w:rsidRPr="00201B32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201B32">
        <w:rPr>
          <w:rFonts w:ascii="PT Astra Serif" w:hAnsi="PT Astra Serif"/>
          <w:sz w:val="28"/>
          <w:szCs w:val="28"/>
        </w:rPr>
        <w:t xml:space="preserve"> муниципального образования от </w:t>
      </w:r>
      <w:r>
        <w:rPr>
          <w:rFonts w:ascii="PT Astra Serif" w:hAnsi="PT Astra Serif"/>
          <w:sz w:val="28"/>
          <w:szCs w:val="28"/>
        </w:rPr>
        <w:t>27.04</w:t>
      </w:r>
      <w:r w:rsidRPr="00201B32">
        <w:rPr>
          <w:rFonts w:ascii="PT Astra Serif" w:hAnsi="PT Astra Serif"/>
          <w:sz w:val="28"/>
          <w:szCs w:val="28"/>
        </w:rPr>
        <w:t>.20</w:t>
      </w:r>
      <w:r>
        <w:rPr>
          <w:rFonts w:ascii="PT Astra Serif" w:hAnsi="PT Astra Serif"/>
          <w:sz w:val="28"/>
          <w:szCs w:val="28"/>
        </w:rPr>
        <w:t>21</w:t>
      </w:r>
      <w:r w:rsidRPr="00201B32">
        <w:rPr>
          <w:rFonts w:ascii="PT Astra Serif" w:hAnsi="PT Astra Serif"/>
          <w:sz w:val="28"/>
          <w:szCs w:val="28"/>
        </w:rPr>
        <w:t xml:space="preserve"> года № </w:t>
      </w:r>
      <w:r>
        <w:rPr>
          <w:rFonts w:ascii="PT Astra Serif" w:hAnsi="PT Astra Serif"/>
          <w:sz w:val="28"/>
          <w:szCs w:val="28"/>
        </w:rPr>
        <w:t>279</w:t>
      </w:r>
      <w:r w:rsidRPr="00201B32">
        <w:rPr>
          <w:rFonts w:ascii="PT Astra Serif" w:hAnsi="PT Astra Serif"/>
          <w:sz w:val="28"/>
          <w:szCs w:val="28"/>
        </w:rPr>
        <w:t xml:space="preserve">-ПА и зарегистрированным ИФНС России по </w:t>
      </w:r>
      <w:proofErr w:type="gramStart"/>
      <w:r w:rsidRPr="00201B32">
        <w:rPr>
          <w:rFonts w:ascii="PT Astra Serif" w:hAnsi="PT Astra Serif"/>
          <w:sz w:val="28"/>
          <w:szCs w:val="28"/>
        </w:rPr>
        <w:t>Верх-</w:t>
      </w:r>
      <w:proofErr w:type="spellStart"/>
      <w:r w:rsidRPr="00BE7701">
        <w:rPr>
          <w:rFonts w:ascii="PT Astra Serif" w:hAnsi="PT Astra Serif"/>
          <w:sz w:val="28"/>
          <w:szCs w:val="28"/>
        </w:rPr>
        <w:t>Исетскому</w:t>
      </w:r>
      <w:proofErr w:type="spellEnd"/>
      <w:proofErr w:type="gramEnd"/>
      <w:r w:rsidRPr="00BE7701">
        <w:rPr>
          <w:rFonts w:ascii="PT Astra Serif" w:hAnsi="PT Astra Serif"/>
          <w:sz w:val="28"/>
          <w:szCs w:val="28"/>
        </w:rPr>
        <w:t xml:space="preserve"> району г. Екатеринбурга.</w:t>
      </w:r>
    </w:p>
    <w:p w:rsidR="00D305DD" w:rsidRPr="00387E4C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E7701">
        <w:rPr>
          <w:rFonts w:ascii="PT Astra Serif" w:hAnsi="PT Astra Serif"/>
          <w:sz w:val="28"/>
          <w:szCs w:val="28"/>
        </w:rPr>
        <w:t xml:space="preserve">Право оказывать образовательные услуги по реализации </w:t>
      </w:r>
      <w:proofErr w:type="gramStart"/>
      <w:r w:rsidRPr="00BE7701">
        <w:rPr>
          <w:rFonts w:ascii="PT Astra Serif" w:hAnsi="PT Astra Serif"/>
          <w:sz w:val="28"/>
          <w:szCs w:val="28"/>
        </w:rPr>
        <w:t>образовательных</w:t>
      </w:r>
      <w:proofErr w:type="gramEnd"/>
      <w:r w:rsidRPr="00BE7701">
        <w:rPr>
          <w:rFonts w:ascii="PT Astra Serif" w:hAnsi="PT Astra Serif"/>
          <w:sz w:val="28"/>
          <w:szCs w:val="28"/>
        </w:rPr>
        <w:t xml:space="preserve"> программам по видам образования Лицензией </w:t>
      </w:r>
      <w:r w:rsidRPr="006A7F1B">
        <w:rPr>
          <w:rFonts w:ascii="PT Astra Serif" w:hAnsi="PT Astra Serif"/>
          <w:sz w:val="28"/>
          <w:szCs w:val="28"/>
        </w:rPr>
        <w:t>Министерства общего и профессионального образования Свердловской области серия 66Л01 № 000</w:t>
      </w:r>
      <w:r w:rsidR="006A7F1B" w:rsidRPr="006A7F1B">
        <w:rPr>
          <w:rFonts w:ascii="PT Astra Serif" w:hAnsi="PT Astra Serif"/>
          <w:sz w:val="28"/>
          <w:szCs w:val="28"/>
        </w:rPr>
        <w:t>4130</w:t>
      </w:r>
      <w:r w:rsidRPr="006A7F1B">
        <w:rPr>
          <w:rFonts w:ascii="PT Astra Serif" w:hAnsi="PT Astra Serif"/>
          <w:sz w:val="28"/>
          <w:szCs w:val="28"/>
        </w:rPr>
        <w:t xml:space="preserve">        от </w:t>
      </w:r>
      <w:r w:rsidR="00201B32" w:rsidRPr="006A7F1B">
        <w:rPr>
          <w:rFonts w:ascii="PT Astra Serif" w:hAnsi="PT Astra Serif"/>
          <w:sz w:val="28"/>
          <w:szCs w:val="28"/>
        </w:rPr>
        <w:t>02</w:t>
      </w:r>
      <w:r w:rsidR="00387E4C" w:rsidRPr="006A7F1B">
        <w:rPr>
          <w:rFonts w:ascii="PT Astra Serif" w:hAnsi="PT Astra Serif"/>
          <w:sz w:val="28"/>
          <w:szCs w:val="28"/>
        </w:rPr>
        <w:t xml:space="preserve"> </w:t>
      </w:r>
      <w:r w:rsidR="00201B32" w:rsidRPr="006A7F1B">
        <w:rPr>
          <w:rFonts w:ascii="PT Astra Serif" w:hAnsi="PT Astra Serif"/>
          <w:sz w:val="28"/>
          <w:szCs w:val="28"/>
        </w:rPr>
        <w:t xml:space="preserve">ноября </w:t>
      </w:r>
      <w:r w:rsidRPr="006A7F1B">
        <w:rPr>
          <w:rFonts w:ascii="PT Astra Serif" w:hAnsi="PT Astra Serif"/>
          <w:sz w:val="28"/>
          <w:szCs w:val="28"/>
        </w:rPr>
        <w:t xml:space="preserve"> 20</w:t>
      </w:r>
      <w:r w:rsidR="00201B32" w:rsidRPr="006A7F1B">
        <w:rPr>
          <w:rFonts w:ascii="PT Astra Serif" w:hAnsi="PT Astra Serif"/>
          <w:sz w:val="28"/>
          <w:szCs w:val="28"/>
        </w:rPr>
        <w:t>11</w:t>
      </w:r>
      <w:r w:rsidRPr="006A7F1B">
        <w:rPr>
          <w:rFonts w:ascii="PT Astra Serif" w:hAnsi="PT Astra Serif"/>
          <w:sz w:val="28"/>
          <w:szCs w:val="28"/>
        </w:rPr>
        <w:t xml:space="preserve"> года регистрационный  № </w:t>
      </w:r>
      <w:r w:rsidR="00201B32" w:rsidRPr="006A7F1B">
        <w:rPr>
          <w:rFonts w:ascii="PT Astra Serif" w:hAnsi="PT Astra Serif"/>
          <w:sz w:val="28"/>
          <w:szCs w:val="28"/>
        </w:rPr>
        <w:t>15622</w:t>
      </w:r>
      <w:r w:rsidRPr="006A7F1B">
        <w:rPr>
          <w:rFonts w:ascii="PT Astra Serif" w:hAnsi="PT Astra Serif"/>
          <w:sz w:val="28"/>
          <w:szCs w:val="28"/>
        </w:rPr>
        <w:t xml:space="preserve"> срок действия лицензии</w:t>
      </w:r>
      <w:r w:rsidRPr="00387E4C">
        <w:rPr>
          <w:rFonts w:ascii="PT Astra Serif" w:hAnsi="PT Astra Serif"/>
          <w:sz w:val="28"/>
          <w:szCs w:val="28"/>
        </w:rPr>
        <w:t xml:space="preserve"> бессрочно.</w:t>
      </w:r>
    </w:p>
    <w:p w:rsidR="00D305DD" w:rsidRPr="00335E9F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/>
          <w:sz w:val="28"/>
          <w:szCs w:val="28"/>
        </w:rPr>
        <w:t xml:space="preserve">Ведение бухгалтерского учета и отчетности за проверяемый период и право второй подписи финансовых и расчетных </w:t>
      </w:r>
      <w:r w:rsidRPr="00335E9F">
        <w:rPr>
          <w:rStyle w:val="text-bold"/>
          <w:rFonts w:ascii="PT Astra Serif" w:hAnsi="PT Astra Serif"/>
          <w:bCs/>
          <w:sz w:val="28"/>
          <w:szCs w:val="28"/>
          <w:shd w:val="clear" w:color="auto" w:fill="FFFFFF"/>
        </w:rPr>
        <w:t>документов</w:t>
      </w:r>
      <w:r w:rsidRPr="00335E9F">
        <w:rPr>
          <w:rFonts w:ascii="PT Astra Serif" w:hAnsi="PT Astra Serif"/>
          <w:sz w:val="28"/>
          <w:szCs w:val="28"/>
        </w:rPr>
        <w:t xml:space="preserve"> возложено на главного бухгалтера </w:t>
      </w:r>
      <w:r w:rsidR="00335E9F" w:rsidRPr="00335E9F">
        <w:rPr>
          <w:rFonts w:ascii="PT Astra Serif" w:hAnsi="PT Astra Serif"/>
          <w:sz w:val="28"/>
          <w:szCs w:val="28"/>
        </w:rPr>
        <w:t>Митрошину Екатерину Ильиничну</w:t>
      </w:r>
      <w:r w:rsidRPr="00335E9F">
        <w:rPr>
          <w:rFonts w:ascii="PT Astra Serif" w:hAnsi="PT Astra Serif"/>
          <w:sz w:val="28"/>
          <w:szCs w:val="28"/>
        </w:rPr>
        <w:t xml:space="preserve"> (Приказ от </w:t>
      </w:r>
      <w:r w:rsidR="00335E9F" w:rsidRPr="00335E9F">
        <w:rPr>
          <w:rFonts w:ascii="PT Astra Serif" w:hAnsi="PT Astra Serif"/>
          <w:sz w:val="28"/>
          <w:szCs w:val="28"/>
        </w:rPr>
        <w:t>07.07</w:t>
      </w:r>
      <w:r w:rsidRPr="00335E9F">
        <w:rPr>
          <w:rFonts w:ascii="PT Astra Serif" w:hAnsi="PT Astra Serif"/>
          <w:sz w:val="28"/>
          <w:szCs w:val="28"/>
        </w:rPr>
        <w:t>.201</w:t>
      </w:r>
      <w:r w:rsidR="00335E9F" w:rsidRPr="00335E9F">
        <w:rPr>
          <w:rFonts w:ascii="PT Astra Serif" w:hAnsi="PT Astra Serif"/>
          <w:sz w:val="28"/>
          <w:szCs w:val="28"/>
        </w:rPr>
        <w:t>6</w:t>
      </w:r>
      <w:r w:rsidRPr="00335E9F">
        <w:rPr>
          <w:rFonts w:ascii="PT Astra Serif" w:hAnsi="PT Astra Serif"/>
          <w:sz w:val="28"/>
          <w:szCs w:val="28"/>
        </w:rPr>
        <w:t>года № </w:t>
      </w:r>
      <w:r w:rsidR="00335E9F" w:rsidRPr="00335E9F">
        <w:rPr>
          <w:rFonts w:ascii="PT Astra Serif" w:hAnsi="PT Astra Serif"/>
          <w:sz w:val="28"/>
          <w:szCs w:val="28"/>
        </w:rPr>
        <w:t>46</w:t>
      </w:r>
      <w:r w:rsidRPr="00335E9F">
        <w:rPr>
          <w:rFonts w:ascii="PT Astra Serif" w:hAnsi="PT Astra Serif"/>
          <w:sz w:val="28"/>
          <w:szCs w:val="28"/>
        </w:rPr>
        <w:t>-</w:t>
      </w:r>
      <w:r w:rsidR="00335E9F" w:rsidRPr="00335E9F">
        <w:rPr>
          <w:rFonts w:ascii="PT Astra Serif" w:hAnsi="PT Astra Serif"/>
          <w:sz w:val="28"/>
          <w:szCs w:val="28"/>
        </w:rPr>
        <w:t>а</w:t>
      </w:r>
      <w:r w:rsidRPr="00335E9F">
        <w:rPr>
          <w:rFonts w:ascii="PT Astra Serif" w:hAnsi="PT Astra Serif"/>
          <w:sz w:val="28"/>
          <w:szCs w:val="28"/>
        </w:rPr>
        <w:t xml:space="preserve"> «О </w:t>
      </w:r>
      <w:r w:rsidR="00335E9F" w:rsidRPr="00335E9F">
        <w:rPr>
          <w:rFonts w:ascii="PT Astra Serif" w:hAnsi="PT Astra Serif"/>
          <w:sz w:val="28"/>
          <w:szCs w:val="28"/>
        </w:rPr>
        <w:t>переводе работника на другую работу</w:t>
      </w:r>
      <w:r w:rsidRPr="00335E9F">
        <w:rPr>
          <w:rFonts w:ascii="PT Astra Serif" w:hAnsi="PT Astra Serif"/>
          <w:sz w:val="28"/>
          <w:szCs w:val="28"/>
        </w:rPr>
        <w:t xml:space="preserve">»). </w:t>
      </w:r>
    </w:p>
    <w:p w:rsidR="00D305DD" w:rsidRPr="00335E9F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/>
          <w:sz w:val="28"/>
          <w:szCs w:val="28"/>
        </w:rPr>
        <w:t>Для осуществления финансирования расходов учреждения в соответствии с  планом финансово-хозяйственной деятельности  открыты лицевые счета:</w:t>
      </w:r>
    </w:p>
    <w:p w:rsidR="00D305DD" w:rsidRPr="00335E9F" w:rsidRDefault="00D305DD" w:rsidP="00D305DD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/>
          <w:sz w:val="28"/>
          <w:szCs w:val="28"/>
        </w:rPr>
        <w:t xml:space="preserve">№ </w:t>
      </w:r>
      <w:r w:rsidR="00F1237D">
        <w:rPr>
          <w:rFonts w:ascii="PT Astra Serif" w:hAnsi="PT Astra Serif"/>
          <w:sz w:val="28"/>
          <w:szCs w:val="28"/>
        </w:rPr>
        <w:t>3</w:t>
      </w:r>
      <w:r w:rsidRPr="00335E9F">
        <w:rPr>
          <w:rFonts w:ascii="PT Astra Serif" w:hAnsi="PT Astra Serif"/>
          <w:sz w:val="28"/>
          <w:szCs w:val="28"/>
        </w:rPr>
        <w:t>0906071</w:t>
      </w:r>
      <w:r w:rsidR="00335E9F" w:rsidRPr="00335E9F">
        <w:rPr>
          <w:rFonts w:ascii="PT Astra Serif" w:hAnsi="PT Astra Serif"/>
          <w:sz w:val="28"/>
          <w:szCs w:val="28"/>
        </w:rPr>
        <w:t>210</w:t>
      </w:r>
      <w:r w:rsidRPr="00335E9F">
        <w:rPr>
          <w:rFonts w:ascii="PT Astra Serif" w:hAnsi="PT Astra Serif"/>
          <w:sz w:val="28"/>
          <w:szCs w:val="28"/>
        </w:rPr>
        <w:t xml:space="preserve">   – лицевой счет </w:t>
      </w:r>
      <w:r w:rsidR="00F1237D">
        <w:rPr>
          <w:rFonts w:ascii="PT Astra Serif" w:hAnsi="PT Astra Serif"/>
          <w:sz w:val="28"/>
          <w:szCs w:val="28"/>
        </w:rPr>
        <w:t>автономного</w:t>
      </w:r>
      <w:r w:rsidRPr="00335E9F">
        <w:rPr>
          <w:rFonts w:ascii="PT Astra Serif" w:hAnsi="PT Astra Serif"/>
          <w:sz w:val="28"/>
          <w:szCs w:val="28"/>
        </w:rPr>
        <w:t xml:space="preserve"> учреждения</w:t>
      </w:r>
    </w:p>
    <w:p w:rsidR="00D305DD" w:rsidRPr="00335E9F" w:rsidRDefault="00D305DD" w:rsidP="00D305DD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/>
          <w:sz w:val="28"/>
          <w:szCs w:val="28"/>
        </w:rPr>
        <w:t xml:space="preserve">№ </w:t>
      </w:r>
      <w:r w:rsidR="00F1237D">
        <w:rPr>
          <w:rFonts w:ascii="PT Astra Serif" w:hAnsi="PT Astra Serif"/>
          <w:sz w:val="28"/>
          <w:szCs w:val="28"/>
        </w:rPr>
        <w:t>3</w:t>
      </w:r>
      <w:r w:rsidRPr="00335E9F">
        <w:rPr>
          <w:rFonts w:ascii="PT Astra Serif" w:hAnsi="PT Astra Serif"/>
          <w:sz w:val="28"/>
          <w:szCs w:val="28"/>
        </w:rPr>
        <w:t>1906071</w:t>
      </w:r>
      <w:r w:rsidR="00335E9F" w:rsidRPr="00335E9F">
        <w:rPr>
          <w:rFonts w:ascii="PT Astra Serif" w:hAnsi="PT Astra Serif"/>
          <w:sz w:val="28"/>
          <w:szCs w:val="28"/>
        </w:rPr>
        <w:t>210</w:t>
      </w:r>
      <w:r w:rsidRPr="00335E9F">
        <w:rPr>
          <w:rFonts w:ascii="PT Astra Serif" w:hAnsi="PT Astra Serif"/>
          <w:sz w:val="28"/>
          <w:szCs w:val="28"/>
        </w:rPr>
        <w:t xml:space="preserve">   – отдельный лицевой счет </w:t>
      </w:r>
      <w:r w:rsidR="00F1237D">
        <w:rPr>
          <w:rFonts w:ascii="PT Astra Serif" w:hAnsi="PT Astra Serif"/>
          <w:sz w:val="28"/>
          <w:szCs w:val="28"/>
        </w:rPr>
        <w:t>автономного</w:t>
      </w:r>
      <w:r w:rsidRPr="00335E9F">
        <w:rPr>
          <w:rFonts w:ascii="PT Astra Serif" w:hAnsi="PT Astra Serif"/>
          <w:sz w:val="28"/>
          <w:szCs w:val="28"/>
        </w:rPr>
        <w:t xml:space="preserve"> учреждения</w:t>
      </w:r>
    </w:p>
    <w:p w:rsidR="00D305DD" w:rsidRPr="00335E9F" w:rsidRDefault="00D305DD" w:rsidP="00D305DD">
      <w:pPr>
        <w:numPr>
          <w:ilvl w:val="0"/>
          <w:numId w:val="1"/>
        </w:numPr>
        <w:tabs>
          <w:tab w:val="left" w:pos="993"/>
        </w:tabs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/>
          <w:sz w:val="28"/>
          <w:szCs w:val="28"/>
        </w:rPr>
        <w:t xml:space="preserve">№ </w:t>
      </w:r>
      <w:r w:rsidR="00F1237D">
        <w:rPr>
          <w:rFonts w:ascii="PT Astra Serif" w:hAnsi="PT Astra Serif"/>
          <w:sz w:val="28"/>
          <w:szCs w:val="28"/>
        </w:rPr>
        <w:t>3</w:t>
      </w:r>
      <w:r w:rsidRPr="00335E9F">
        <w:rPr>
          <w:rFonts w:ascii="PT Astra Serif" w:hAnsi="PT Astra Serif"/>
          <w:sz w:val="28"/>
          <w:szCs w:val="28"/>
        </w:rPr>
        <w:t>3906071</w:t>
      </w:r>
      <w:r w:rsidR="00335E9F" w:rsidRPr="00335E9F">
        <w:rPr>
          <w:rFonts w:ascii="PT Astra Serif" w:hAnsi="PT Astra Serif"/>
          <w:sz w:val="28"/>
          <w:szCs w:val="28"/>
        </w:rPr>
        <w:t>210</w:t>
      </w:r>
      <w:r w:rsidRPr="00335E9F">
        <w:rPr>
          <w:rFonts w:ascii="PT Astra Serif" w:hAnsi="PT Astra Serif"/>
          <w:sz w:val="28"/>
          <w:szCs w:val="28"/>
        </w:rPr>
        <w:t xml:space="preserve">   – лицевой счет по приносящей доход деятельности</w:t>
      </w:r>
    </w:p>
    <w:p w:rsidR="00D305DD" w:rsidRPr="00335E9F" w:rsidRDefault="00D305DD" w:rsidP="00D305DD">
      <w:pPr>
        <w:jc w:val="both"/>
        <w:rPr>
          <w:rFonts w:ascii="PT Astra Serif" w:hAnsi="PT Astra Serif" w:cs="PT Astra Serif"/>
          <w:sz w:val="16"/>
          <w:szCs w:val="16"/>
        </w:rPr>
      </w:pPr>
    </w:p>
    <w:p w:rsidR="00D305DD" w:rsidRPr="00335E9F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 w:cs="PT Astra Serif"/>
          <w:sz w:val="28"/>
          <w:szCs w:val="28"/>
        </w:rPr>
        <w:t>Настоящим контрольным мероприятием</w:t>
      </w:r>
      <w:r w:rsidRPr="00335E9F">
        <w:rPr>
          <w:rFonts w:ascii="PT Astra Serif" w:hAnsi="PT Astra Serif"/>
          <w:sz w:val="28"/>
          <w:szCs w:val="28"/>
        </w:rPr>
        <w:t xml:space="preserve"> установлено:</w:t>
      </w:r>
    </w:p>
    <w:p w:rsidR="00D305DD" w:rsidRPr="00BE7701" w:rsidRDefault="00D305DD" w:rsidP="00D305DD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BE7701">
        <w:rPr>
          <w:rFonts w:ascii="PT Astra Serif" w:hAnsi="PT Astra Serif"/>
          <w:i/>
          <w:sz w:val="28"/>
          <w:szCs w:val="28"/>
        </w:rPr>
        <w:t xml:space="preserve">Наличие документов по предоставлению учреждению субсидий. Проверка расходования бюджетных средств выделенных в виде субсидии на </w:t>
      </w:r>
      <w:r w:rsidRPr="00BE7701">
        <w:rPr>
          <w:rFonts w:ascii="PT Astra Serif" w:hAnsi="PT Astra Serif"/>
          <w:i/>
          <w:sz w:val="28"/>
          <w:szCs w:val="28"/>
        </w:rPr>
        <w:lastRenderedPageBreak/>
        <w:t>выполнение муниципального задания и субсидии на иные цели за  2021 год  и 1 полугодие 2022 года условиям их предоставления. Проверка достоверности отчетов о выполнении муниципального задания за 2021 год  и 1 полугодие 2022 года.</w:t>
      </w:r>
    </w:p>
    <w:p w:rsidR="00D305DD" w:rsidRPr="00D739BB" w:rsidRDefault="00D305DD" w:rsidP="00D305DD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335E9F">
        <w:rPr>
          <w:rFonts w:ascii="PT Astra Serif" w:hAnsi="PT Astra Serif"/>
          <w:sz w:val="28"/>
          <w:szCs w:val="28"/>
        </w:rPr>
        <w:t xml:space="preserve">На 2021год Учреждению Распоряжением Управления образования </w:t>
      </w:r>
      <w:proofErr w:type="spellStart"/>
      <w:r w:rsidRPr="00335E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35E9F">
        <w:rPr>
          <w:rFonts w:ascii="PT Astra Serif" w:hAnsi="PT Astra Serif"/>
          <w:sz w:val="28"/>
          <w:szCs w:val="28"/>
        </w:rPr>
        <w:t xml:space="preserve"> муниципального образования от 28.12.2020года № </w:t>
      </w:r>
      <w:r w:rsidR="00335E9F" w:rsidRPr="00335E9F">
        <w:rPr>
          <w:rFonts w:ascii="PT Astra Serif" w:hAnsi="PT Astra Serif"/>
          <w:sz w:val="28"/>
          <w:szCs w:val="28"/>
        </w:rPr>
        <w:t>160</w:t>
      </w:r>
      <w:r w:rsidRPr="00335E9F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образовательном учреждении, подведомственном Управлению образования </w:t>
      </w:r>
      <w:proofErr w:type="spellStart"/>
      <w:r w:rsidRPr="00335E9F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335E9F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</w:t>
      </w:r>
      <w:r w:rsidRPr="00D739BB">
        <w:rPr>
          <w:rFonts w:ascii="PT Astra Serif" w:hAnsi="PT Astra Serif"/>
          <w:sz w:val="28"/>
          <w:szCs w:val="28"/>
        </w:rPr>
        <w:t>оказание муниципальных услуг:</w:t>
      </w:r>
    </w:p>
    <w:p w:rsidR="00D739BB" w:rsidRPr="00D739BB" w:rsidRDefault="00D305DD" w:rsidP="00D305DD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 w:rsidR="00335E9F" w:rsidRPr="00D739BB">
        <w:rPr>
          <w:rFonts w:ascii="PT Astra Serif" w:hAnsi="PT Astra Serif"/>
          <w:sz w:val="28"/>
          <w:szCs w:val="28"/>
        </w:rPr>
        <w:t>139</w:t>
      </w:r>
      <w:r w:rsidRPr="00D739BB">
        <w:rPr>
          <w:rFonts w:ascii="PT Astra Serif" w:hAnsi="PT Astra Serif"/>
          <w:sz w:val="28"/>
          <w:szCs w:val="28"/>
        </w:rPr>
        <w:t xml:space="preserve"> человек. Исполнено  </w:t>
      </w:r>
      <w:r w:rsidR="00335E9F" w:rsidRPr="00D739BB">
        <w:rPr>
          <w:rFonts w:ascii="PT Astra Serif" w:hAnsi="PT Astra Serif"/>
          <w:sz w:val="28"/>
          <w:szCs w:val="28"/>
        </w:rPr>
        <w:t>144</w:t>
      </w:r>
      <w:r w:rsidR="00D739BB" w:rsidRPr="00D739BB">
        <w:rPr>
          <w:rFonts w:ascii="PT Astra Serif" w:hAnsi="PT Astra Serif"/>
          <w:sz w:val="28"/>
          <w:szCs w:val="28"/>
        </w:rPr>
        <w:t xml:space="preserve">  человек</w:t>
      </w:r>
      <w:r w:rsidR="00BF30CC">
        <w:rPr>
          <w:rFonts w:ascii="PT Astra Serif" w:hAnsi="PT Astra Serif"/>
          <w:sz w:val="28"/>
          <w:szCs w:val="28"/>
        </w:rPr>
        <w:t>а</w:t>
      </w:r>
      <w:r w:rsidR="00D739BB" w:rsidRPr="00D739BB">
        <w:rPr>
          <w:rFonts w:ascii="PT Astra Serif" w:hAnsi="PT Astra Serif"/>
          <w:sz w:val="28"/>
          <w:szCs w:val="28"/>
        </w:rPr>
        <w:t>.</w:t>
      </w:r>
      <w:r w:rsidRPr="00D739BB">
        <w:rPr>
          <w:rFonts w:ascii="PT Astra Serif" w:hAnsi="PT Astra Serif"/>
          <w:sz w:val="28"/>
          <w:szCs w:val="28"/>
        </w:rPr>
        <w:t xml:space="preserve"> </w:t>
      </w:r>
    </w:p>
    <w:p w:rsidR="00D305DD" w:rsidRPr="00D739BB" w:rsidRDefault="00D305DD" w:rsidP="00D305DD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</w:t>
      </w:r>
      <w:r w:rsidR="00D739BB" w:rsidRPr="00D739BB">
        <w:rPr>
          <w:rFonts w:ascii="PT Astra Serif" w:hAnsi="PT Astra Serif"/>
          <w:sz w:val="28"/>
          <w:szCs w:val="28"/>
        </w:rPr>
        <w:t>5</w:t>
      </w:r>
      <w:r w:rsidRPr="00D739BB">
        <w:rPr>
          <w:rFonts w:ascii="PT Astra Serif" w:hAnsi="PT Astra Serif"/>
          <w:sz w:val="28"/>
          <w:szCs w:val="28"/>
        </w:rPr>
        <w:t xml:space="preserve"> человек. </w:t>
      </w:r>
      <w:r w:rsidR="00D739BB" w:rsidRPr="00D739BB">
        <w:rPr>
          <w:rFonts w:ascii="PT Astra Serif" w:hAnsi="PT Astra Serif"/>
          <w:sz w:val="28"/>
          <w:szCs w:val="28"/>
        </w:rPr>
        <w:t>Исполнено на отчетную дату 2 человека</w:t>
      </w:r>
      <w:r w:rsidRPr="00D739BB">
        <w:rPr>
          <w:rFonts w:ascii="PT Astra Serif" w:hAnsi="PT Astra Serif"/>
          <w:sz w:val="28"/>
          <w:szCs w:val="28"/>
        </w:rPr>
        <w:t xml:space="preserve">, </w:t>
      </w:r>
      <w:r w:rsidR="00D739BB" w:rsidRPr="00D739BB">
        <w:rPr>
          <w:rFonts w:ascii="PT Astra Serif" w:hAnsi="PT Astra Serif" w:cs="Liberation Serif"/>
          <w:sz w:val="28"/>
          <w:szCs w:val="28"/>
        </w:rPr>
        <w:t>дети не прошли комиссию ПМПК и не предоставили заключения</w:t>
      </w:r>
      <w:r w:rsidRPr="00D739BB">
        <w:rPr>
          <w:rFonts w:ascii="PT Astra Serif" w:hAnsi="PT Astra Serif"/>
          <w:sz w:val="28"/>
          <w:szCs w:val="28"/>
        </w:rPr>
        <w:t>.</w:t>
      </w:r>
    </w:p>
    <w:p w:rsidR="00D305DD" w:rsidRPr="00D739BB" w:rsidRDefault="00D305DD" w:rsidP="00D305DD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(физические лица, проходящие обучение на дому) </w:t>
      </w:r>
      <w:r w:rsidR="00D739BB" w:rsidRPr="00D739BB">
        <w:rPr>
          <w:rFonts w:ascii="PT Astra Serif" w:hAnsi="PT Astra Serif"/>
          <w:sz w:val="28"/>
          <w:szCs w:val="28"/>
        </w:rPr>
        <w:t>1</w:t>
      </w:r>
      <w:r w:rsidR="00BF30CC">
        <w:rPr>
          <w:rFonts w:ascii="PT Astra Serif" w:hAnsi="PT Astra Serif"/>
          <w:sz w:val="28"/>
          <w:szCs w:val="28"/>
        </w:rPr>
        <w:t xml:space="preserve"> человек</w:t>
      </w:r>
      <w:r w:rsidRPr="00D739BB">
        <w:rPr>
          <w:rFonts w:ascii="PT Astra Serif" w:hAnsi="PT Astra Serif"/>
          <w:sz w:val="28"/>
          <w:szCs w:val="28"/>
        </w:rPr>
        <w:t xml:space="preserve">. Исполнено  </w:t>
      </w:r>
      <w:r w:rsidR="00D739BB" w:rsidRPr="00D739BB">
        <w:rPr>
          <w:rFonts w:ascii="PT Astra Serif" w:hAnsi="PT Astra Serif"/>
          <w:sz w:val="28"/>
          <w:szCs w:val="28"/>
        </w:rPr>
        <w:t>1</w:t>
      </w:r>
      <w:r w:rsidRPr="00D739BB">
        <w:rPr>
          <w:rFonts w:ascii="PT Astra Serif" w:hAnsi="PT Astra Serif"/>
          <w:sz w:val="28"/>
          <w:szCs w:val="28"/>
        </w:rPr>
        <w:t xml:space="preserve">  человек. </w:t>
      </w:r>
    </w:p>
    <w:p w:rsidR="00D305DD" w:rsidRPr="00D739BB" w:rsidRDefault="00D305DD" w:rsidP="00D305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основного общего образования»  </w:t>
      </w:r>
      <w:r w:rsidR="00D739BB" w:rsidRPr="00D739BB">
        <w:rPr>
          <w:rFonts w:ascii="PT Astra Serif" w:hAnsi="PT Astra Serif"/>
          <w:sz w:val="28"/>
          <w:szCs w:val="28"/>
        </w:rPr>
        <w:t>126</w:t>
      </w:r>
      <w:r w:rsidR="00BF30CC">
        <w:rPr>
          <w:rFonts w:ascii="PT Astra Serif" w:hAnsi="PT Astra Serif"/>
          <w:sz w:val="28"/>
          <w:szCs w:val="28"/>
        </w:rPr>
        <w:t xml:space="preserve"> человек. </w:t>
      </w:r>
      <w:r w:rsidRPr="00D739BB">
        <w:rPr>
          <w:rFonts w:ascii="PT Astra Serif" w:hAnsi="PT Astra Serif"/>
          <w:sz w:val="28"/>
          <w:szCs w:val="28"/>
        </w:rPr>
        <w:t xml:space="preserve">Исполнено  </w:t>
      </w:r>
      <w:r w:rsidR="00D739BB" w:rsidRPr="00D739BB">
        <w:rPr>
          <w:rFonts w:ascii="PT Astra Serif" w:hAnsi="PT Astra Serif"/>
          <w:sz w:val="28"/>
          <w:szCs w:val="28"/>
        </w:rPr>
        <w:t>126</w:t>
      </w:r>
      <w:r w:rsidR="00BF30CC">
        <w:rPr>
          <w:rFonts w:ascii="PT Astra Serif" w:hAnsi="PT Astra Serif"/>
          <w:sz w:val="28"/>
          <w:szCs w:val="28"/>
        </w:rPr>
        <w:t xml:space="preserve">  человек</w:t>
      </w:r>
      <w:r w:rsidRPr="00D739BB">
        <w:rPr>
          <w:rFonts w:ascii="PT Astra Serif" w:hAnsi="PT Astra Serif"/>
          <w:sz w:val="28"/>
          <w:szCs w:val="28"/>
        </w:rPr>
        <w:t>.</w:t>
      </w:r>
    </w:p>
    <w:p w:rsidR="00D305DD" w:rsidRPr="00D739BB" w:rsidRDefault="00D305DD" w:rsidP="00D739B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адаптированных общеобразовательных программ основного общего образования»  </w:t>
      </w:r>
      <w:r w:rsidR="00D739BB" w:rsidRPr="00D739BB">
        <w:rPr>
          <w:rFonts w:ascii="PT Astra Serif" w:hAnsi="PT Astra Serif"/>
          <w:sz w:val="28"/>
          <w:szCs w:val="28"/>
        </w:rPr>
        <w:t>24</w:t>
      </w:r>
      <w:r w:rsidR="00BF30CC">
        <w:rPr>
          <w:rFonts w:ascii="PT Astra Serif" w:hAnsi="PT Astra Serif"/>
          <w:sz w:val="28"/>
          <w:szCs w:val="28"/>
        </w:rPr>
        <w:t xml:space="preserve"> человек.</w:t>
      </w:r>
      <w:r w:rsidRPr="00D739BB">
        <w:rPr>
          <w:rFonts w:ascii="PT Astra Serif" w:hAnsi="PT Astra Serif"/>
          <w:sz w:val="28"/>
          <w:szCs w:val="28"/>
        </w:rPr>
        <w:t xml:space="preserve"> </w:t>
      </w:r>
      <w:r w:rsidR="00D739BB" w:rsidRPr="00D739BB">
        <w:rPr>
          <w:rFonts w:ascii="PT Astra Serif" w:hAnsi="PT Astra Serif"/>
          <w:sz w:val="28"/>
          <w:szCs w:val="28"/>
        </w:rPr>
        <w:t>Исполн</w:t>
      </w:r>
      <w:r w:rsidR="00BF30CC">
        <w:rPr>
          <w:rFonts w:ascii="PT Astra Serif" w:hAnsi="PT Astra Serif"/>
          <w:sz w:val="28"/>
          <w:szCs w:val="28"/>
        </w:rPr>
        <w:t>ено на отчетную дату 21 человек или 87,5%</w:t>
      </w:r>
      <w:r w:rsidR="00D739BB" w:rsidRPr="00D739BB">
        <w:rPr>
          <w:rFonts w:ascii="PT Astra Serif" w:hAnsi="PT Astra Serif"/>
          <w:sz w:val="28"/>
          <w:szCs w:val="28"/>
        </w:rPr>
        <w:t xml:space="preserve">, </w:t>
      </w:r>
      <w:r w:rsidR="00D739BB" w:rsidRPr="00D739BB">
        <w:rPr>
          <w:rFonts w:ascii="PT Astra Serif" w:hAnsi="PT Astra Serif" w:cs="Liberation Serif"/>
          <w:sz w:val="28"/>
          <w:szCs w:val="28"/>
        </w:rPr>
        <w:t>дети не прошли комиссию ПМПК и не предоставили заключения</w:t>
      </w:r>
      <w:r w:rsidR="00D739BB" w:rsidRPr="00D739BB">
        <w:rPr>
          <w:rFonts w:ascii="PT Astra Serif" w:hAnsi="PT Astra Serif"/>
          <w:sz w:val="28"/>
          <w:szCs w:val="28"/>
        </w:rPr>
        <w:t>.</w:t>
      </w:r>
    </w:p>
    <w:p w:rsidR="00D305DD" w:rsidRDefault="00D305DD" w:rsidP="00D305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дополнительных </w:t>
      </w:r>
      <w:r w:rsidR="00D739BB" w:rsidRPr="00D739BB">
        <w:rPr>
          <w:rFonts w:ascii="PT Astra Serif" w:hAnsi="PT Astra Serif"/>
          <w:sz w:val="28"/>
          <w:szCs w:val="28"/>
        </w:rPr>
        <w:t>общеобразовательных программ</w:t>
      </w:r>
      <w:r w:rsidRPr="00D739BB">
        <w:rPr>
          <w:rFonts w:ascii="PT Astra Serif" w:hAnsi="PT Astra Serif"/>
          <w:sz w:val="28"/>
          <w:szCs w:val="28"/>
        </w:rPr>
        <w:t xml:space="preserve"> </w:t>
      </w:r>
      <w:r w:rsidR="00D739BB" w:rsidRPr="00D739BB">
        <w:rPr>
          <w:rFonts w:ascii="PT Astra Serif" w:hAnsi="PT Astra Serif"/>
          <w:sz w:val="28"/>
          <w:szCs w:val="28"/>
        </w:rPr>
        <w:t>среднего общего образования</w:t>
      </w:r>
      <w:r w:rsidRPr="00D739BB">
        <w:rPr>
          <w:rFonts w:ascii="PT Astra Serif" w:hAnsi="PT Astra Serif"/>
          <w:sz w:val="28"/>
          <w:szCs w:val="28"/>
        </w:rPr>
        <w:t xml:space="preserve">»  </w:t>
      </w:r>
      <w:r w:rsidR="00D739BB" w:rsidRPr="00D739BB">
        <w:rPr>
          <w:rFonts w:ascii="PT Astra Serif" w:hAnsi="PT Astra Serif"/>
          <w:sz w:val="28"/>
          <w:szCs w:val="28"/>
        </w:rPr>
        <w:t>25</w:t>
      </w:r>
      <w:r w:rsidR="00BF30CC">
        <w:rPr>
          <w:rFonts w:ascii="PT Astra Serif" w:hAnsi="PT Astra Serif"/>
          <w:sz w:val="28"/>
          <w:szCs w:val="28"/>
        </w:rPr>
        <w:t xml:space="preserve"> человек.</w:t>
      </w:r>
      <w:r w:rsidRPr="00D739BB">
        <w:rPr>
          <w:rFonts w:ascii="PT Astra Serif" w:hAnsi="PT Astra Serif"/>
          <w:sz w:val="28"/>
          <w:szCs w:val="28"/>
        </w:rPr>
        <w:t xml:space="preserve"> </w:t>
      </w:r>
      <w:r w:rsidR="00D739BB" w:rsidRPr="00D739BB">
        <w:rPr>
          <w:rFonts w:ascii="PT Astra Serif" w:hAnsi="PT Astra Serif"/>
          <w:sz w:val="28"/>
          <w:szCs w:val="28"/>
        </w:rPr>
        <w:t>Исполнено на отчетную дату 22 человека ил</w:t>
      </w:r>
      <w:r w:rsidR="00BF30CC">
        <w:rPr>
          <w:rFonts w:ascii="PT Astra Serif" w:hAnsi="PT Astra Serif"/>
          <w:sz w:val="28"/>
          <w:szCs w:val="28"/>
        </w:rPr>
        <w:t>и 88%. Учащиеся выбыли из 10кл.</w:t>
      </w:r>
      <w:r w:rsidR="00D739BB" w:rsidRPr="00D739BB">
        <w:rPr>
          <w:rFonts w:ascii="PT Astra Serif" w:hAnsi="PT Astra Serif"/>
          <w:sz w:val="28"/>
          <w:szCs w:val="28"/>
        </w:rPr>
        <w:t xml:space="preserve"> не справились с программой СОО.</w:t>
      </w:r>
    </w:p>
    <w:p w:rsidR="00806231" w:rsidRPr="00BA12CB" w:rsidRDefault="00806231" w:rsidP="00D305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«Реализация дополнительных образовательных общеразвивающих </w:t>
      </w:r>
      <w:r w:rsidRPr="00BA12CB">
        <w:rPr>
          <w:rFonts w:ascii="PT Astra Serif" w:hAnsi="PT Astra Serif"/>
          <w:sz w:val="28"/>
          <w:szCs w:val="28"/>
        </w:rPr>
        <w:t>программ» 115 че</w:t>
      </w:r>
      <w:r w:rsidR="00BF30CC">
        <w:rPr>
          <w:rFonts w:ascii="PT Astra Serif" w:hAnsi="PT Astra Serif"/>
          <w:sz w:val="28"/>
          <w:szCs w:val="28"/>
        </w:rPr>
        <w:t>ловек, исполнено 100%</w:t>
      </w:r>
      <w:r w:rsidRPr="00BA12CB">
        <w:rPr>
          <w:rFonts w:ascii="PT Astra Serif" w:hAnsi="PT Astra Serif"/>
          <w:sz w:val="28"/>
          <w:szCs w:val="28"/>
        </w:rPr>
        <w:t>.</w:t>
      </w:r>
    </w:p>
    <w:p w:rsidR="00D305DD" w:rsidRPr="00BF30CC" w:rsidRDefault="00D305DD" w:rsidP="00D305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</w:rPr>
      </w:pPr>
      <w:r w:rsidRPr="00BF30CC">
        <w:rPr>
          <w:rFonts w:ascii="PT Astra Serif" w:hAnsi="PT Astra Serif"/>
          <w:sz w:val="28"/>
          <w:szCs w:val="28"/>
        </w:rPr>
        <w:t xml:space="preserve">«Предоставление питания» начальное общее образование </w:t>
      </w:r>
      <w:r w:rsidR="00806231" w:rsidRPr="00BF30CC">
        <w:rPr>
          <w:rFonts w:ascii="PT Astra Serif" w:hAnsi="PT Astra Serif"/>
          <w:sz w:val="28"/>
          <w:szCs w:val="28"/>
        </w:rPr>
        <w:t>142</w:t>
      </w:r>
      <w:r w:rsidRPr="00BF30CC">
        <w:rPr>
          <w:rFonts w:ascii="PT Astra Serif" w:hAnsi="PT Astra Serif"/>
          <w:sz w:val="28"/>
          <w:szCs w:val="28"/>
        </w:rPr>
        <w:t xml:space="preserve"> человек</w:t>
      </w:r>
      <w:r w:rsidR="00806231" w:rsidRPr="00BF30CC">
        <w:rPr>
          <w:rFonts w:ascii="PT Astra Serif" w:hAnsi="PT Astra Serif"/>
          <w:sz w:val="28"/>
          <w:szCs w:val="28"/>
        </w:rPr>
        <w:t>а</w:t>
      </w:r>
      <w:r w:rsidRPr="00BF30CC">
        <w:rPr>
          <w:rFonts w:ascii="PT Astra Serif" w:hAnsi="PT Astra Serif"/>
          <w:sz w:val="28"/>
          <w:szCs w:val="28"/>
        </w:rPr>
        <w:t xml:space="preserve">, основное общее образование </w:t>
      </w:r>
      <w:r w:rsidR="00806231" w:rsidRPr="00BF30CC">
        <w:rPr>
          <w:rFonts w:ascii="PT Astra Serif" w:hAnsi="PT Astra Serif"/>
          <w:sz w:val="28"/>
          <w:szCs w:val="28"/>
        </w:rPr>
        <w:t>70</w:t>
      </w:r>
      <w:r w:rsidRPr="00BF30CC">
        <w:rPr>
          <w:rFonts w:ascii="PT Astra Serif" w:hAnsi="PT Astra Serif"/>
          <w:sz w:val="28"/>
          <w:szCs w:val="28"/>
        </w:rPr>
        <w:t xml:space="preserve"> человек</w:t>
      </w:r>
      <w:r w:rsidR="00BA12CB" w:rsidRPr="00BF30CC">
        <w:rPr>
          <w:rFonts w:ascii="PT Astra Serif" w:hAnsi="PT Astra Serif"/>
          <w:sz w:val="28"/>
          <w:szCs w:val="28"/>
        </w:rPr>
        <w:t>,</w:t>
      </w:r>
      <w:r w:rsidR="00806231" w:rsidRPr="00BF30CC">
        <w:rPr>
          <w:rFonts w:ascii="PT Astra Serif" w:hAnsi="PT Astra Serif"/>
          <w:sz w:val="28"/>
          <w:szCs w:val="28"/>
        </w:rPr>
        <w:t xml:space="preserve"> среднее общее образование 8 человек.</w:t>
      </w:r>
      <w:r w:rsidRPr="00BF30CC">
        <w:rPr>
          <w:rFonts w:ascii="PT Astra Serif" w:hAnsi="PT Astra Serif"/>
          <w:sz w:val="28"/>
          <w:szCs w:val="28"/>
        </w:rPr>
        <w:t xml:space="preserve"> Исполнено </w:t>
      </w:r>
      <w:r w:rsidR="00BA12CB" w:rsidRPr="00BF30CC">
        <w:rPr>
          <w:rFonts w:ascii="PT Astra Serif" w:hAnsi="PT Astra Serif"/>
          <w:sz w:val="28"/>
          <w:szCs w:val="28"/>
        </w:rPr>
        <w:t>начальное общее образование 145 человек, основное общее образование 69 человек, среднее общее образование 5 человек</w:t>
      </w:r>
      <w:r w:rsidRPr="00BF30CC">
        <w:rPr>
          <w:rFonts w:ascii="PT Astra Serif" w:hAnsi="PT Astra Serif"/>
          <w:sz w:val="28"/>
          <w:szCs w:val="28"/>
        </w:rPr>
        <w:t xml:space="preserve"> или </w:t>
      </w:r>
      <w:r w:rsidR="00BA12CB" w:rsidRPr="00BF30CC">
        <w:rPr>
          <w:rFonts w:ascii="PT Astra Serif" w:hAnsi="PT Astra Serif"/>
          <w:sz w:val="28"/>
          <w:szCs w:val="28"/>
        </w:rPr>
        <w:t>62,5</w:t>
      </w:r>
      <w:r w:rsidRPr="00BF30CC">
        <w:rPr>
          <w:rFonts w:ascii="PT Astra Serif" w:hAnsi="PT Astra Serif"/>
          <w:sz w:val="28"/>
          <w:szCs w:val="28"/>
        </w:rPr>
        <w:t xml:space="preserve">%. </w:t>
      </w:r>
    </w:p>
    <w:p w:rsidR="00D305DD" w:rsidRPr="00F1237D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8A18AE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28.12.2020 года № </w:t>
      </w:r>
      <w:r w:rsidR="004E1A1F" w:rsidRPr="008A18AE">
        <w:rPr>
          <w:rFonts w:ascii="PT Astra Serif" w:hAnsi="PT Astra Serif"/>
          <w:sz w:val="28"/>
          <w:szCs w:val="28"/>
        </w:rPr>
        <w:t>3</w:t>
      </w:r>
      <w:r w:rsidRPr="008A18AE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Pr="008A18AE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8A18AE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</w:t>
      </w:r>
      <w:r w:rsidR="00A739DC">
        <w:rPr>
          <w:rFonts w:ascii="PT Astra Serif" w:hAnsi="PT Astra Serif"/>
          <w:sz w:val="28"/>
          <w:szCs w:val="28"/>
        </w:rPr>
        <w:t xml:space="preserve">                    </w:t>
      </w:r>
      <w:r w:rsidRPr="008A18AE">
        <w:rPr>
          <w:rFonts w:ascii="PT Astra Serif" w:hAnsi="PT Astra Serif"/>
          <w:sz w:val="28"/>
          <w:szCs w:val="28"/>
        </w:rPr>
        <w:t xml:space="preserve"> </w:t>
      </w:r>
      <w:r w:rsidR="004E1A1F" w:rsidRPr="008A18AE">
        <w:rPr>
          <w:rFonts w:ascii="PT Astra Serif" w:hAnsi="PT Astra Serif"/>
          <w:sz w:val="28"/>
          <w:szCs w:val="28"/>
        </w:rPr>
        <w:t>34</w:t>
      </w:r>
      <w:r w:rsidR="00BF30CC">
        <w:rPr>
          <w:rFonts w:ascii="PT Astra Serif" w:hAnsi="PT Astra Serif"/>
          <w:sz w:val="28"/>
          <w:szCs w:val="28"/>
        </w:rPr>
        <w:t> </w:t>
      </w:r>
      <w:r w:rsidR="004E1A1F" w:rsidRPr="008A18AE">
        <w:rPr>
          <w:rFonts w:ascii="PT Astra Serif" w:hAnsi="PT Astra Serif"/>
          <w:sz w:val="28"/>
          <w:szCs w:val="28"/>
        </w:rPr>
        <w:t>766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4E1A1F" w:rsidRPr="008A18AE">
        <w:rPr>
          <w:rFonts w:ascii="PT Astra Serif" w:hAnsi="PT Astra Serif"/>
          <w:sz w:val="28"/>
          <w:szCs w:val="28"/>
        </w:rPr>
        <w:t>213</w:t>
      </w:r>
      <w:r w:rsidRPr="008A18AE">
        <w:rPr>
          <w:rFonts w:ascii="PT Astra Serif" w:hAnsi="PT Astra Serif"/>
          <w:sz w:val="28"/>
          <w:szCs w:val="28"/>
        </w:rPr>
        <w:t xml:space="preserve"> руб.  с изменениями от </w:t>
      </w:r>
      <w:r w:rsidR="004E1A1F" w:rsidRPr="008A18AE">
        <w:rPr>
          <w:rFonts w:ascii="PT Astra Serif" w:hAnsi="PT Astra Serif"/>
          <w:sz w:val="28"/>
          <w:szCs w:val="28"/>
        </w:rPr>
        <w:t>24</w:t>
      </w:r>
      <w:r w:rsidRPr="008A18AE">
        <w:rPr>
          <w:rFonts w:ascii="PT Astra Serif" w:hAnsi="PT Astra Serif"/>
          <w:sz w:val="28"/>
          <w:szCs w:val="28"/>
        </w:rPr>
        <w:t>.02.2021 года, от 24.03.2021 года.,</w:t>
      </w:r>
      <w:r w:rsidR="004E1A1F" w:rsidRPr="008A18AE">
        <w:rPr>
          <w:rFonts w:ascii="PT Astra Serif" w:hAnsi="PT Astra Serif"/>
          <w:sz w:val="28"/>
          <w:szCs w:val="28"/>
        </w:rPr>
        <w:t xml:space="preserve"> от 15.04</w:t>
      </w:r>
      <w:r w:rsidR="008A18AE" w:rsidRPr="008A18AE">
        <w:rPr>
          <w:rFonts w:ascii="PT Astra Serif" w:hAnsi="PT Astra Serif"/>
          <w:sz w:val="28"/>
          <w:szCs w:val="28"/>
        </w:rPr>
        <w:t>.2021г., от 28.04.2021г.,</w:t>
      </w:r>
      <w:r w:rsidRPr="008A18AE">
        <w:rPr>
          <w:rFonts w:ascii="PT Astra Serif" w:hAnsi="PT Astra Serif"/>
          <w:sz w:val="28"/>
          <w:szCs w:val="28"/>
        </w:rPr>
        <w:t xml:space="preserve"> от</w:t>
      </w:r>
      <w:proofErr w:type="gramEnd"/>
      <w:r w:rsidRPr="008A18AE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8A18AE">
        <w:rPr>
          <w:rFonts w:ascii="PT Astra Serif" w:hAnsi="PT Astra Serif"/>
          <w:sz w:val="28"/>
          <w:szCs w:val="28"/>
        </w:rPr>
        <w:t xml:space="preserve">26.05.2021г., от 23.06.2021г., </w:t>
      </w:r>
      <w:r w:rsidR="00BF30CC">
        <w:rPr>
          <w:rFonts w:ascii="PT Astra Serif" w:hAnsi="PT Astra Serif"/>
          <w:sz w:val="28"/>
          <w:szCs w:val="28"/>
        </w:rPr>
        <w:t xml:space="preserve"> о</w:t>
      </w:r>
      <w:r w:rsidR="008A18AE" w:rsidRPr="008A18AE">
        <w:rPr>
          <w:rFonts w:ascii="PT Astra Serif" w:hAnsi="PT Astra Serif"/>
          <w:sz w:val="28"/>
          <w:szCs w:val="28"/>
        </w:rPr>
        <w:t xml:space="preserve">т 25.08.2021г., </w:t>
      </w:r>
      <w:r w:rsidRPr="008A18AE">
        <w:rPr>
          <w:rFonts w:ascii="PT Astra Serif" w:hAnsi="PT Astra Serif"/>
          <w:sz w:val="28"/>
          <w:szCs w:val="28"/>
        </w:rPr>
        <w:t xml:space="preserve">от 27.09.2021г., от 18.11.2021г., от 15.12.2021г., от 29.12.2021г. На 31.12.2021 года субсидия составила </w:t>
      </w:r>
      <w:r w:rsidR="008A18AE" w:rsidRPr="008A18AE">
        <w:rPr>
          <w:rFonts w:ascii="PT Astra Serif" w:hAnsi="PT Astra Serif" w:cs="Segoe UI"/>
          <w:sz w:val="28"/>
          <w:szCs w:val="28"/>
        </w:rPr>
        <w:t xml:space="preserve">41 309 248,02 </w:t>
      </w:r>
      <w:r w:rsidRPr="008A18AE">
        <w:rPr>
          <w:rFonts w:ascii="PT Astra Serif" w:hAnsi="PT Astra Serif"/>
          <w:sz w:val="28"/>
          <w:szCs w:val="28"/>
        </w:rPr>
        <w:t xml:space="preserve"> руб., в том числе местный бюджет </w:t>
      </w:r>
      <w:r w:rsidRPr="008A18AE">
        <w:rPr>
          <w:rFonts w:ascii="PT Astra Serif" w:hAnsi="PT Astra Serif" w:cs="Segoe UI"/>
          <w:sz w:val="28"/>
          <w:szCs w:val="28"/>
        </w:rPr>
        <w:t xml:space="preserve"> </w:t>
      </w:r>
      <w:r w:rsidR="008A18AE" w:rsidRPr="008A18AE">
        <w:rPr>
          <w:rFonts w:ascii="PT Astra Serif" w:hAnsi="PT Astra Serif" w:cs="Segoe UI"/>
          <w:sz w:val="28"/>
          <w:szCs w:val="28"/>
        </w:rPr>
        <w:t>14 275 548,15</w:t>
      </w:r>
      <w:r w:rsidRPr="008A18AE">
        <w:rPr>
          <w:rFonts w:ascii="PT Astra Serif" w:hAnsi="PT Astra Serif"/>
          <w:sz w:val="28"/>
          <w:szCs w:val="28"/>
        </w:rPr>
        <w:t xml:space="preserve"> руб., областной бюджет </w:t>
      </w:r>
      <w:r w:rsidR="008A18AE" w:rsidRPr="008A18AE">
        <w:rPr>
          <w:rFonts w:ascii="PT Astra Serif" w:hAnsi="PT Astra Serif"/>
          <w:sz w:val="28"/>
          <w:szCs w:val="28"/>
        </w:rPr>
        <w:t>27 033 699,87</w:t>
      </w:r>
      <w:r w:rsidRPr="008A18AE">
        <w:rPr>
          <w:rFonts w:ascii="PT Astra Serif" w:hAnsi="PT Astra Serif"/>
          <w:sz w:val="28"/>
          <w:szCs w:val="28"/>
        </w:rPr>
        <w:t xml:space="preserve"> руб. На 31.12.2021 года субсидия израсходована в сумме 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8A18AE" w:rsidRPr="008A18AE">
        <w:rPr>
          <w:rFonts w:ascii="PT Astra Serif" w:hAnsi="PT Astra Serif" w:cs="Segoe UI"/>
          <w:sz w:val="28"/>
          <w:szCs w:val="28"/>
        </w:rPr>
        <w:t xml:space="preserve">40 640 </w:t>
      </w:r>
      <w:r w:rsidR="008A18AE" w:rsidRPr="00F1237D">
        <w:rPr>
          <w:rFonts w:ascii="PT Astra Serif" w:hAnsi="PT Astra Serif" w:cs="Segoe UI"/>
          <w:sz w:val="28"/>
          <w:szCs w:val="28"/>
        </w:rPr>
        <w:t>207,41</w:t>
      </w:r>
      <w:r w:rsidRPr="00F1237D">
        <w:rPr>
          <w:rFonts w:ascii="PT Astra Serif" w:hAnsi="PT Astra Serif" w:cs="Segoe UI"/>
          <w:sz w:val="28"/>
          <w:szCs w:val="28"/>
        </w:rPr>
        <w:t> </w:t>
      </w:r>
      <w:r w:rsidR="00BF30CC">
        <w:rPr>
          <w:rFonts w:ascii="PT Astra Serif" w:hAnsi="PT Astra Serif"/>
          <w:sz w:val="28"/>
          <w:szCs w:val="28"/>
        </w:rPr>
        <w:t xml:space="preserve">руб. </w:t>
      </w:r>
      <w:r w:rsidRPr="00F1237D">
        <w:rPr>
          <w:rFonts w:ascii="PT Astra Serif" w:hAnsi="PT Astra Serif"/>
          <w:sz w:val="28"/>
          <w:szCs w:val="28"/>
        </w:rPr>
        <w:t xml:space="preserve"> или </w:t>
      </w:r>
      <w:r w:rsidRPr="00F1237D">
        <w:rPr>
          <w:rFonts w:ascii="PT Astra Serif" w:hAnsi="PT Astra Serif" w:cs="Segoe UI"/>
          <w:sz w:val="28"/>
          <w:szCs w:val="28"/>
        </w:rPr>
        <w:t>98,</w:t>
      </w:r>
      <w:r w:rsidR="008A18AE" w:rsidRPr="00F1237D">
        <w:rPr>
          <w:rFonts w:ascii="PT Astra Serif" w:hAnsi="PT Astra Serif" w:cs="Segoe UI"/>
          <w:sz w:val="28"/>
          <w:szCs w:val="28"/>
        </w:rPr>
        <w:t>3</w:t>
      </w:r>
      <w:r w:rsidRPr="00F1237D">
        <w:rPr>
          <w:rFonts w:ascii="PT Astra Serif" w:hAnsi="PT Astra Serif"/>
          <w:sz w:val="28"/>
          <w:szCs w:val="28"/>
        </w:rPr>
        <w:t>%.</w:t>
      </w:r>
      <w:proofErr w:type="gramEnd"/>
    </w:p>
    <w:p w:rsidR="00D305DD" w:rsidRPr="00F1237D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1237D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8A18AE" w:rsidRPr="005961C9" w:rsidRDefault="00D305DD" w:rsidP="00D305D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F1237D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8A18AE" w:rsidRPr="00F1237D">
        <w:rPr>
          <w:rFonts w:ascii="PT Astra Serif" w:hAnsi="PT Astra Serif"/>
          <w:sz w:val="28"/>
          <w:szCs w:val="28"/>
        </w:rPr>
        <w:t>3</w:t>
      </w:r>
      <w:r w:rsidRPr="00F1237D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</w:t>
      </w:r>
      <w:r w:rsidR="008A18AE" w:rsidRPr="00F1237D">
        <w:rPr>
          <w:rFonts w:ascii="PT Astra Serif" w:hAnsi="PT Astra Serif"/>
          <w:sz w:val="28"/>
          <w:szCs w:val="28"/>
        </w:rPr>
        <w:t>монтаж систем автоматической</w:t>
      </w:r>
      <w:r w:rsidR="008A18AE" w:rsidRPr="008A18AE">
        <w:rPr>
          <w:rFonts w:ascii="PT Astra Serif" w:hAnsi="PT Astra Serif"/>
          <w:sz w:val="28"/>
          <w:szCs w:val="28"/>
        </w:rPr>
        <w:t xml:space="preserve"> пожарной сигнализации и систем оповещения и управления </w:t>
      </w:r>
      <w:r w:rsidR="008A18AE" w:rsidRPr="008A18AE">
        <w:rPr>
          <w:rFonts w:ascii="PT Astra Serif" w:hAnsi="PT Astra Serif"/>
          <w:sz w:val="28"/>
          <w:szCs w:val="28"/>
        </w:rPr>
        <w:lastRenderedPageBreak/>
        <w:t>эвакуацией людей при пожаре</w:t>
      </w:r>
      <w:r w:rsidRPr="008A18AE">
        <w:rPr>
          <w:rFonts w:ascii="PT Astra Serif" w:hAnsi="PT Astra Serif"/>
          <w:sz w:val="28"/>
          <w:szCs w:val="28"/>
        </w:rPr>
        <w:t xml:space="preserve"> </w:t>
      </w:r>
      <w:r w:rsidRPr="0036412C">
        <w:rPr>
          <w:rFonts w:ascii="PT Astra Serif" w:hAnsi="PT Astra Serif"/>
          <w:sz w:val="28"/>
          <w:szCs w:val="28"/>
        </w:rPr>
        <w:t xml:space="preserve">(с изменениями от </w:t>
      </w:r>
      <w:r w:rsidR="008A18AE" w:rsidRPr="0036412C">
        <w:rPr>
          <w:rFonts w:ascii="PT Astra Serif" w:hAnsi="PT Astra Serif"/>
          <w:sz w:val="28"/>
          <w:szCs w:val="28"/>
        </w:rPr>
        <w:t>24</w:t>
      </w:r>
      <w:r w:rsidRPr="0036412C">
        <w:rPr>
          <w:rFonts w:ascii="PT Astra Serif" w:hAnsi="PT Astra Serif"/>
          <w:sz w:val="28"/>
          <w:szCs w:val="28"/>
        </w:rPr>
        <w:t xml:space="preserve">.02.2021 года, от 26.05.2021года) в сумме </w:t>
      </w:r>
      <w:r w:rsidR="008A18AE" w:rsidRPr="0036412C">
        <w:rPr>
          <w:rFonts w:ascii="PT Astra Serif" w:hAnsi="PT Astra Serif"/>
          <w:sz w:val="28"/>
          <w:szCs w:val="28"/>
        </w:rPr>
        <w:t>568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8A18AE" w:rsidRPr="0036412C">
        <w:rPr>
          <w:rFonts w:ascii="PT Astra Serif" w:hAnsi="PT Astra Serif"/>
          <w:sz w:val="28"/>
          <w:szCs w:val="28"/>
        </w:rPr>
        <w:t>228</w:t>
      </w:r>
      <w:r w:rsidRPr="0036412C">
        <w:rPr>
          <w:rFonts w:ascii="PT Astra Serif" w:hAnsi="PT Astra Serif"/>
          <w:sz w:val="28"/>
          <w:szCs w:val="28"/>
        </w:rPr>
        <w:t xml:space="preserve"> руб.</w:t>
      </w:r>
      <w:r w:rsidR="00F1237D" w:rsidRPr="0036412C">
        <w:rPr>
          <w:rFonts w:ascii="PT Astra Serif" w:hAnsi="PT Astra Serif"/>
          <w:sz w:val="28"/>
          <w:szCs w:val="28"/>
        </w:rPr>
        <w:t xml:space="preserve"> </w:t>
      </w:r>
      <w:r w:rsidR="00BF30CC">
        <w:rPr>
          <w:rFonts w:ascii="PT Astra Serif" w:hAnsi="PT Astra Serif"/>
          <w:sz w:val="28"/>
          <w:szCs w:val="28"/>
        </w:rPr>
        <w:t xml:space="preserve">Субсидия израсходована: </w:t>
      </w:r>
      <w:proofErr w:type="gramStart"/>
      <w:r w:rsidR="00FB622B" w:rsidRPr="0036412C">
        <w:rPr>
          <w:rFonts w:ascii="PT Astra Serif" w:hAnsi="PT Astra Serif"/>
          <w:sz w:val="28"/>
          <w:szCs w:val="28"/>
        </w:rPr>
        <w:t>Д</w:t>
      </w:r>
      <w:r w:rsidR="00F1237D" w:rsidRPr="0036412C">
        <w:rPr>
          <w:rFonts w:ascii="PT Astra Serif" w:hAnsi="PT Astra Serif"/>
          <w:sz w:val="28"/>
          <w:szCs w:val="28"/>
        </w:rPr>
        <w:t xml:space="preserve">оговор </w:t>
      </w:r>
      <w:r w:rsidR="00BF30CC">
        <w:rPr>
          <w:rFonts w:ascii="PT Astra Serif" w:hAnsi="PT Astra Serif"/>
          <w:sz w:val="28"/>
          <w:szCs w:val="28"/>
        </w:rPr>
        <w:t>ИРО ВДПО № 174 «</w:t>
      </w:r>
      <w:r w:rsidR="00FB622B" w:rsidRPr="0036412C">
        <w:rPr>
          <w:rFonts w:ascii="PT Astra Serif" w:hAnsi="PT Astra Serif"/>
          <w:sz w:val="28"/>
          <w:szCs w:val="28"/>
        </w:rPr>
        <w:t>монтаж систем автоматической пожарной сигнализации и систем оповещения и управления эвакуацией людей при пожаре» на сумму 497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FB622B" w:rsidRPr="0036412C">
        <w:rPr>
          <w:rFonts w:ascii="PT Astra Serif" w:hAnsi="PT Astra Serif"/>
          <w:sz w:val="28"/>
          <w:szCs w:val="28"/>
        </w:rPr>
        <w:t xml:space="preserve">394 руб.,  </w:t>
      </w:r>
      <w:r w:rsidR="00F1237D" w:rsidRPr="0036412C">
        <w:rPr>
          <w:rFonts w:ascii="PT Astra Serif" w:hAnsi="PT Astra Serif"/>
          <w:sz w:val="28"/>
          <w:szCs w:val="28"/>
        </w:rPr>
        <w:t>акт</w:t>
      </w:r>
      <w:r w:rsidR="00FB622B" w:rsidRPr="0036412C">
        <w:rPr>
          <w:rFonts w:ascii="PT Astra Serif" w:hAnsi="PT Astra Serif"/>
          <w:sz w:val="28"/>
          <w:szCs w:val="28"/>
        </w:rPr>
        <w:t xml:space="preserve"> </w:t>
      </w:r>
      <w:r w:rsidR="0036412C">
        <w:rPr>
          <w:rFonts w:ascii="PT Astra Serif" w:hAnsi="PT Astra Serif"/>
          <w:sz w:val="28"/>
          <w:szCs w:val="28"/>
        </w:rPr>
        <w:t>о приемке выполненных работ</w:t>
      </w:r>
      <w:r w:rsidR="0036412C" w:rsidRPr="0036412C">
        <w:rPr>
          <w:rFonts w:ascii="PT Astra Serif" w:hAnsi="PT Astra Serif"/>
          <w:sz w:val="28"/>
          <w:szCs w:val="28"/>
        </w:rPr>
        <w:t xml:space="preserve"> №482 от 30.03.2021 г.</w:t>
      </w:r>
      <w:r w:rsidR="005961C9" w:rsidRPr="0036412C">
        <w:rPr>
          <w:rFonts w:ascii="PT Astra Serif" w:hAnsi="PT Astra Serif"/>
          <w:sz w:val="28"/>
          <w:szCs w:val="28"/>
        </w:rPr>
        <w:t xml:space="preserve">   </w:t>
      </w:r>
      <w:r w:rsidR="00BF30CC">
        <w:rPr>
          <w:rFonts w:ascii="PT Astra Serif" w:hAnsi="PT Astra Serif"/>
          <w:sz w:val="28"/>
          <w:szCs w:val="28"/>
        </w:rPr>
        <w:t>Д</w:t>
      </w:r>
      <w:r w:rsidR="00FB622B" w:rsidRPr="0036412C">
        <w:rPr>
          <w:rFonts w:ascii="PT Astra Serif" w:hAnsi="PT Astra Serif"/>
          <w:sz w:val="28"/>
          <w:szCs w:val="28"/>
        </w:rPr>
        <w:t>оговор ФГКУ «УВО ВНГ</w:t>
      </w:r>
      <w:r w:rsidR="005961C9" w:rsidRPr="005961C9">
        <w:rPr>
          <w:rFonts w:ascii="PT Astra Serif" w:hAnsi="PT Astra Serif"/>
          <w:sz w:val="28"/>
          <w:szCs w:val="28"/>
        </w:rPr>
        <w:t xml:space="preserve"> России по Свердловской области» № 18</w:t>
      </w:r>
      <w:r w:rsidR="00DA1461">
        <w:rPr>
          <w:rFonts w:ascii="PT Astra Serif" w:hAnsi="PT Astra Serif"/>
          <w:sz w:val="28"/>
          <w:szCs w:val="28"/>
        </w:rPr>
        <w:t>3</w:t>
      </w:r>
      <w:r w:rsidR="005961C9" w:rsidRPr="005961C9">
        <w:rPr>
          <w:rFonts w:ascii="PT Astra Serif" w:hAnsi="PT Astra Serif"/>
          <w:sz w:val="28"/>
          <w:szCs w:val="28"/>
        </w:rPr>
        <w:t xml:space="preserve"> от 15.0</w:t>
      </w:r>
      <w:r w:rsidR="00DA1461">
        <w:rPr>
          <w:rFonts w:ascii="PT Astra Serif" w:hAnsi="PT Astra Serif"/>
          <w:sz w:val="28"/>
          <w:szCs w:val="28"/>
        </w:rPr>
        <w:t>2</w:t>
      </w:r>
      <w:r w:rsidR="00BF30CC">
        <w:rPr>
          <w:rFonts w:ascii="PT Astra Serif" w:hAnsi="PT Astra Serif"/>
          <w:sz w:val="28"/>
          <w:szCs w:val="28"/>
        </w:rPr>
        <w:t>.2021 года «подключение</w:t>
      </w:r>
      <w:r w:rsidR="005961C9" w:rsidRPr="005961C9">
        <w:rPr>
          <w:rFonts w:ascii="PT Astra Serif" w:hAnsi="PT Astra Serif"/>
          <w:sz w:val="28"/>
          <w:szCs w:val="28"/>
        </w:rPr>
        <w:t xml:space="preserve"> средств тревожной сигнализации с </w:t>
      </w:r>
      <w:r w:rsidR="00BF30CC">
        <w:rPr>
          <w:rFonts w:ascii="PT Astra Serif" w:hAnsi="PT Astra Serif"/>
          <w:sz w:val="28"/>
          <w:szCs w:val="28"/>
        </w:rPr>
        <w:t xml:space="preserve">объекта на ПЦН ОВО» </w:t>
      </w:r>
      <w:r w:rsidR="005961C9" w:rsidRPr="005961C9">
        <w:rPr>
          <w:rFonts w:ascii="PT Astra Serif" w:hAnsi="PT Astra Serif"/>
          <w:sz w:val="28"/>
          <w:szCs w:val="28"/>
        </w:rPr>
        <w:t xml:space="preserve">на сумму </w:t>
      </w:r>
      <w:r w:rsidR="00BF30CC">
        <w:rPr>
          <w:rFonts w:ascii="PT Astra Serif" w:hAnsi="PT Astra Serif"/>
          <w:sz w:val="28"/>
          <w:szCs w:val="28"/>
        </w:rPr>
        <w:t>70 834</w:t>
      </w:r>
      <w:r w:rsidR="005961C9" w:rsidRPr="005961C9">
        <w:rPr>
          <w:rFonts w:ascii="PT Astra Serif" w:hAnsi="PT Astra Serif"/>
          <w:sz w:val="28"/>
          <w:szCs w:val="28"/>
        </w:rPr>
        <w:t xml:space="preserve"> руб., </w:t>
      </w:r>
      <w:r w:rsidR="005961C9">
        <w:rPr>
          <w:rFonts w:ascii="PT Astra Serif" w:hAnsi="PT Astra Serif"/>
          <w:sz w:val="28"/>
          <w:szCs w:val="28"/>
        </w:rPr>
        <w:t xml:space="preserve"> акт</w:t>
      </w:r>
      <w:r w:rsidR="00F52D45">
        <w:rPr>
          <w:rFonts w:ascii="PT Astra Serif" w:hAnsi="PT Astra Serif"/>
          <w:sz w:val="28"/>
          <w:szCs w:val="28"/>
        </w:rPr>
        <w:t xml:space="preserve"> </w:t>
      </w:r>
      <w:r w:rsidR="0036412C">
        <w:rPr>
          <w:rFonts w:ascii="PT Astra Serif" w:hAnsi="PT Astra Serif"/>
          <w:sz w:val="28"/>
          <w:szCs w:val="28"/>
        </w:rPr>
        <w:t>о</w:t>
      </w:r>
      <w:proofErr w:type="gramEnd"/>
      <w:r w:rsidR="0036412C">
        <w:rPr>
          <w:rFonts w:ascii="PT Astra Serif" w:hAnsi="PT Astra Serif"/>
          <w:sz w:val="28"/>
          <w:szCs w:val="28"/>
        </w:rPr>
        <w:t xml:space="preserve"> приемке выполненных работ </w:t>
      </w:r>
      <w:r w:rsidR="00DA1461">
        <w:rPr>
          <w:rFonts w:ascii="PT Astra Serif" w:hAnsi="PT Astra Serif"/>
          <w:sz w:val="28"/>
          <w:szCs w:val="28"/>
        </w:rPr>
        <w:t>№ 1003</w:t>
      </w:r>
      <w:r w:rsidR="0036412C">
        <w:rPr>
          <w:rFonts w:ascii="PT Astra Serif" w:hAnsi="PT Astra Serif"/>
          <w:sz w:val="28"/>
          <w:szCs w:val="28"/>
        </w:rPr>
        <w:t xml:space="preserve"> от </w:t>
      </w:r>
      <w:r w:rsidR="00DA1461">
        <w:rPr>
          <w:rFonts w:ascii="PT Astra Serif" w:hAnsi="PT Astra Serif"/>
          <w:sz w:val="28"/>
          <w:szCs w:val="28"/>
        </w:rPr>
        <w:t>02.06</w:t>
      </w:r>
      <w:r w:rsidR="0036412C">
        <w:rPr>
          <w:rFonts w:ascii="PT Astra Serif" w:hAnsi="PT Astra Serif"/>
          <w:sz w:val="28"/>
          <w:szCs w:val="28"/>
        </w:rPr>
        <w:t>.2021г.</w:t>
      </w:r>
      <w:r w:rsidR="00F52D45">
        <w:rPr>
          <w:rFonts w:ascii="PT Astra Serif" w:hAnsi="PT Astra Serif"/>
          <w:sz w:val="28"/>
          <w:szCs w:val="28"/>
        </w:rPr>
        <w:t xml:space="preserve"> </w:t>
      </w:r>
    </w:p>
    <w:p w:rsidR="00D305DD" w:rsidRPr="008D76D0" w:rsidRDefault="00D305DD" w:rsidP="008D76D0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A18AE">
        <w:rPr>
          <w:rFonts w:ascii="PT Astra Serif" w:hAnsi="PT Astra Serif"/>
          <w:sz w:val="28"/>
          <w:szCs w:val="28"/>
        </w:rPr>
        <w:t xml:space="preserve"> </w:t>
      </w:r>
      <w:r w:rsidR="008A18AE" w:rsidRPr="008D76D0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8D76D0">
        <w:rPr>
          <w:rFonts w:ascii="PT Astra Serif" w:hAnsi="PT Astra Serif"/>
          <w:sz w:val="28"/>
          <w:szCs w:val="28"/>
        </w:rPr>
        <w:t>3/2</w:t>
      </w:r>
      <w:r w:rsidR="008A18AE" w:rsidRPr="008D76D0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оп</w:t>
      </w:r>
      <w:r w:rsidR="00BF30CC">
        <w:rPr>
          <w:rFonts w:ascii="PT Astra Serif" w:hAnsi="PT Astra Serif"/>
          <w:sz w:val="28"/>
          <w:szCs w:val="28"/>
        </w:rPr>
        <w:t>лату кредиторской задолженности</w:t>
      </w:r>
      <w:r w:rsidR="008A18AE" w:rsidRPr="008D76D0">
        <w:rPr>
          <w:rFonts w:ascii="PT Astra Serif" w:hAnsi="PT Astra Serif"/>
          <w:sz w:val="28"/>
          <w:szCs w:val="28"/>
        </w:rPr>
        <w:t xml:space="preserve"> (с изменениями от </w:t>
      </w:r>
      <w:r w:rsidR="008D76D0" w:rsidRPr="008D76D0">
        <w:rPr>
          <w:rFonts w:ascii="PT Astra Serif" w:hAnsi="PT Astra Serif"/>
          <w:sz w:val="28"/>
          <w:szCs w:val="28"/>
        </w:rPr>
        <w:t xml:space="preserve">24.02.2021г., от 15.04.2021 года от </w:t>
      </w:r>
      <w:r w:rsidR="00BF30CC">
        <w:rPr>
          <w:rFonts w:ascii="PT Astra Serif" w:hAnsi="PT Astra Serif"/>
          <w:sz w:val="28"/>
          <w:szCs w:val="28"/>
        </w:rPr>
        <w:t>28.04.2021г.</w:t>
      </w:r>
      <w:r w:rsidR="008A18AE" w:rsidRPr="008D76D0">
        <w:rPr>
          <w:rFonts w:ascii="PT Astra Serif" w:hAnsi="PT Astra Serif"/>
          <w:sz w:val="28"/>
          <w:szCs w:val="28"/>
        </w:rPr>
        <w:t xml:space="preserve">) в сумме </w:t>
      </w:r>
      <w:r w:rsidR="008D76D0" w:rsidRPr="008D76D0">
        <w:rPr>
          <w:rFonts w:ascii="PT Astra Serif" w:hAnsi="PT Astra Serif"/>
          <w:sz w:val="28"/>
          <w:szCs w:val="28"/>
        </w:rPr>
        <w:t>296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8D76D0" w:rsidRPr="008D76D0">
        <w:rPr>
          <w:rFonts w:ascii="PT Astra Serif" w:hAnsi="PT Astra Serif"/>
          <w:sz w:val="28"/>
          <w:szCs w:val="28"/>
        </w:rPr>
        <w:t>757,68</w:t>
      </w:r>
      <w:r w:rsidR="008A18AE" w:rsidRPr="008D76D0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D305DD" w:rsidRPr="0027231B" w:rsidRDefault="00D305DD" w:rsidP="00D305D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8D76D0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8D76D0" w:rsidRPr="008D76D0">
        <w:rPr>
          <w:rFonts w:ascii="PT Astra Serif" w:hAnsi="PT Astra Serif"/>
          <w:sz w:val="28"/>
          <w:szCs w:val="28"/>
        </w:rPr>
        <w:t>3/3</w:t>
      </w:r>
      <w:r w:rsidRPr="008D76D0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ежемесячное вознаграждение за классное руково</w:t>
      </w:r>
      <w:r w:rsidR="00BF30CC">
        <w:rPr>
          <w:rFonts w:ascii="PT Astra Serif" w:hAnsi="PT Astra Serif"/>
          <w:sz w:val="28"/>
          <w:szCs w:val="28"/>
        </w:rPr>
        <w:t xml:space="preserve">дство педагогическим работникам </w:t>
      </w:r>
      <w:r w:rsidRPr="008D76D0">
        <w:rPr>
          <w:rFonts w:ascii="PT Astra Serif" w:hAnsi="PT Astra Serif"/>
          <w:sz w:val="28"/>
          <w:szCs w:val="28"/>
        </w:rPr>
        <w:t xml:space="preserve">(с </w:t>
      </w:r>
      <w:r w:rsidR="00A7283A">
        <w:rPr>
          <w:rFonts w:ascii="PT Astra Serif" w:hAnsi="PT Astra Serif"/>
          <w:sz w:val="28"/>
          <w:szCs w:val="28"/>
        </w:rPr>
        <w:t>изменениями от 27.01.2021г.</w:t>
      </w:r>
      <w:r w:rsidR="008D76D0" w:rsidRPr="0027231B">
        <w:rPr>
          <w:rFonts w:ascii="PT Astra Serif" w:hAnsi="PT Astra Serif"/>
          <w:sz w:val="28"/>
          <w:szCs w:val="28"/>
        </w:rPr>
        <w:t>,</w:t>
      </w:r>
      <w:r w:rsidR="00BF30CC">
        <w:rPr>
          <w:rFonts w:ascii="PT Astra Serif" w:hAnsi="PT Astra Serif"/>
          <w:sz w:val="28"/>
          <w:szCs w:val="28"/>
        </w:rPr>
        <w:t xml:space="preserve"> от 27.09.2021г.</w:t>
      </w:r>
      <w:r w:rsidRPr="0027231B">
        <w:rPr>
          <w:rFonts w:ascii="PT Astra Serif" w:hAnsi="PT Astra Serif"/>
          <w:sz w:val="28"/>
          <w:szCs w:val="28"/>
        </w:rPr>
        <w:t xml:space="preserve">) в сумме </w:t>
      </w:r>
      <w:r w:rsidR="008D76D0" w:rsidRPr="0027231B">
        <w:rPr>
          <w:rFonts w:ascii="PT Astra Serif" w:hAnsi="PT Astra Serif"/>
          <w:sz w:val="28"/>
          <w:szCs w:val="28"/>
        </w:rPr>
        <w:t>1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8D76D0" w:rsidRPr="0027231B">
        <w:rPr>
          <w:rFonts w:ascii="PT Astra Serif" w:hAnsi="PT Astra Serif"/>
          <w:sz w:val="28"/>
          <w:szCs w:val="28"/>
        </w:rPr>
        <w:t>886</w:t>
      </w:r>
      <w:r w:rsidR="00BF30CC">
        <w:rPr>
          <w:rFonts w:ascii="PT Astra Serif" w:hAnsi="PT Astra Serif"/>
          <w:sz w:val="28"/>
          <w:szCs w:val="28"/>
        </w:rPr>
        <w:t xml:space="preserve"> </w:t>
      </w:r>
      <w:r w:rsidR="008D76D0" w:rsidRPr="0027231B">
        <w:rPr>
          <w:rFonts w:ascii="PT Astra Serif" w:hAnsi="PT Astra Serif"/>
          <w:sz w:val="28"/>
          <w:szCs w:val="28"/>
        </w:rPr>
        <w:t>598</w:t>
      </w:r>
      <w:r w:rsidRPr="0027231B">
        <w:rPr>
          <w:rFonts w:ascii="PT Astra Serif" w:hAnsi="PT Astra Serif"/>
          <w:sz w:val="28"/>
          <w:szCs w:val="28"/>
        </w:rPr>
        <w:t xml:space="preserve"> руб. Субсидия израсходована в сумме </w:t>
      </w:r>
      <w:r w:rsidR="008D76D0" w:rsidRPr="0027231B">
        <w:rPr>
          <w:rFonts w:ascii="PT Astra Serif" w:hAnsi="PT Astra Serif" w:cs="Segoe UI"/>
          <w:sz w:val="28"/>
          <w:szCs w:val="28"/>
        </w:rPr>
        <w:t>1</w:t>
      </w:r>
      <w:r w:rsidR="00BF30CC">
        <w:rPr>
          <w:rFonts w:ascii="PT Astra Serif" w:hAnsi="PT Astra Serif" w:cs="Segoe UI"/>
          <w:sz w:val="28"/>
          <w:szCs w:val="28"/>
        </w:rPr>
        <w:t> </w:t>
      </w:r>
      <w:r w:rsidR="008D76D0" w:rsidRPr="0027231B">
        <w:rPr>
          <w:rFonts w:ascii="PT Astra Serif" w:hAnsi="PT Astra Serif" w:cs="Segoe UI"/>
          <w:sz w:val="28"/>
          <w:szCs w:val="28"/>
        </w:rPr>
        <w:t>574</w:t>
      </w:r>
      <w:r w:rsidR="00BF30CC">
        <w:rPr>
          <w:rFonts w:ascii="PT Astra Serif" w:hAnsi="PT Astra Serif" w:cs="Segoe UI"/>
          <w:sz w:val="28"/>
          <w:szCs w:val="28"/>
        </w:rPr>
        <w:t xml:space="preserve"> </w:t>
      </w:r>
      <w:r w:rsidR="008D76D0" w:rsidRPr="0027231B">
        <w:rPr>
          <w:rFonts w:ascii="PT Astra Serif" w:hAnsi="PT Astra Serif" w:cs="Segoe UI"/>
          <w:sz w:val="28"/>
          <w:szCs w:val="28"/>
        </w:rPr>
        <w:t>779,86</w:t>
      </w:r>
      <w:r w:rsidRPr="0027231B">
        <w:rPr>
          <w:rFonts w:ascii="PT Astra Serif" w:hAnsi="PT Astra Serif" w:cs="Segoe UI"/>
          <w:sz w:val="28"/>
          <w:szCs w:val="28"/>
        </w:rPr>
        <w:t> </w:t>
      </w:r>
      <w:r w:rsidR="00BF30CC">
        <w:rPr>
          <w:rFonts w:ascii="PT Astra Serif" w:eastAsiaTheme="minorEastAsia" w:hAnsi="PT Astra Serif"/>
          <w:sz w:val="28"/>
          <w:szCs w:val="28"/>
        </w:rPr>
        <w:t>руб.</w:t>
      </w:r>
      <w:r w:rsidRPr="0027231B">
        <w:rPr>
          <w:rFonts w:ascii="PT Astra Serif" w:eastAsiaTheme="minorEastAsia" w:hAnsi="PT Astra Serif"/>
          <w:sz w:val="28"/>
          <w:szCs w:val="28"/>
        </w:rPr>
        <w:t xml:space="preserve"> </w:t>
      </w:r>
      <w:r w:rsidR="008D76D0" w:rsidRPr="0027231B">
        <w:rPr>
          <w:rFonts w:ascii="PT Astra Serif" w:hAnsi="PT Astra Serif"/>
          <w:sz w:val="28"/>
          <w:szCs w:val="28"/>
        </w:rPr>
        <w:t xml:space="preserve">или </w:t>
      </w:r>
      <w:r w:rsidR="008D76D0" w:rsidRPr="0027231B">
        <w:rPr>
          <w:rFonts w:ascii="PT Astra Serif" w:hAnsi="PT Astra Serif" w:cs="Segoe UI"/>
          <w:sz w:val="28"/>
          <w:szCs w:val="28"/>
        </w:rPr>
        <w:t>83,5</w:t>
      </w:r>
      <w:r w:rsidR="008D76D0" w:rsidRPr="0027231B">
        <w:rPr>
          <w:rFonts w:ascii="PT Astra Serif" w:hAnsi="PT Astra Serif"/>
          <w:sz w:val="28"/>
          <w:szCs w:val="28"/>
        </w:rPr>
        <w:t>%.</w:t>
      </w:r>
    </w:p>
    <w:p w:rsidR="008D76D0" w:rsidRPr="0027231B" w:rsidRDefault="00D305DD" w:rsidP="008D76D0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7231B">
        <w:rPr>
          <w:rFonts w:ascii="PT Astra Serif" w:hAnsi="PT Astra Serif"/>
          <w:sz w:val="28"/>
          <w:szCs w:val="28"/>
        </w:rPr>
        <w:t xml:space="preserve">Соглашением от 28.12.2020 года № </w:t>
      </w:r>
      <w:r w:rsidR="008D76D0" w:rsidRPr="0027231B">
        <w:rPr>
          <w:rFonts w:ascii="PT Astra Serif" w:hAnsi="PT Astra Serif"/>
          <w:sz w:val="28"/>
          <w:szCs w:val="28"/>
        </w:rPr>
        <w:t>3/4</w:t>
      </w:r>
      <w:r w:rsidRPr="0027231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организацию бесплатного горячего питания обучающихся, получающих начальное общее образование в государственн</w:t>
      </w:r>
      <w:r w:rsidR="00AC14A4">
        <w:rPr>
          <w:rFonts w:ascii="PT Astra Serif" w:hAnsi="PT Astra Serif"/>
          <w:sz w:val="28"/>
          <w:szCs w:val="28"/>
        </w:rPr>
        <w:t xml:space="preserve">ых образовательных организациях </w:t>
      </w:r>
      <w:r w:rsidRPr="0027231B">
        <w:rPr>
          <w:rFonts w:ascii="PT Astra Serif" w:hAnsi="PT Astra Serif"/>
          <w:sz w:val="28"/>
          <w:szCs w:val="28"/>
        </w:rPr>
        <w:t xml:space="preserve"> в сумме </w:t>
      </w:r>
      <w:r w:rsidR="008D76D0" w:rsidRPr="0027231B">
        <w:rPr>
          <w:rFonts w:ascii="PT Astra Serif" w:hAnsi="PT Astra Serif" w:cs="Segoe UI"/>
          <w:sz w:val="28"/>
          <w:szCs w:val="28"/>
        </w:rPr>
        <w:t>1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8D76D0" w:rsidRPr="0027231B">
        <w:rPr>
          <w:rFonts w:ascii="PT Astra Serif" w:hAnsi="PT Astra Serif" w:cs="Segoe UI"/>
          <w:sz w:val="28"/>
          <w:szCs w:val="28"/>
        </w:rPr>
        <w:t>515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8D76D0" w:rsidRPr="0027231B">
        <w:rPr>
          <w:rFonts w:ascii="PT Astra Serif" w:hAnsi="PT Astra Serif" w:cs="Segoe UI"/>
          <w:sz w:val="28"/>
          <w:szCs w:val="28"/>
        </w:rPr>
        <w:t>383</w:t>
      </w:r>
      <w:r w:rsidRPr="0027231B">
        <w:rPr>
          <w:rFonts w:ascii="PT Astra Serif" w:hAnsi="PT Astra Serif" w:cs="Segoe UI"/>
          <w:sz w:val="28"/>
          <w:szCs w:val="28"/>
        </w:rPr>
        <w:t> </w:t>
      </w:r>
      <w:r w:rsidRPr="0027231B">
        <w:rPr>
          <w:rFonts w:ascii="PT Astra Serif" w:hAnsi="PT Astra Serif"/>
          <w:sz w:val="28"/>
          <w:szCs w:val="28"/>
        </w:rPr>
        <w:t xml:space="preserve">руб. Субсидия израсходована в сумме </w:t>
      </w:r>
      <w:r w:rsidR="008D76D0" w:rsidRPr="0027231B">
        <w:rPr>
          <w:rFonts w:ascii="PT Astra Serif" w:hAnsi="PT Astra Serif" w:cs="Segoe UI"/>
          <w:sz w:val="28"/>
          <w:szCs w:val="28"/>
        </w:rPr>
        <w:t>1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8D76D0" w:rsidRPr="0027231B">
        <w:rPr>
          <w:rFonts w:ascii="PT Astra Serif" w:hAnsi="PT Astra Serif" w:cs="Segoe UI"/>
          <w:sz w:val="28"/>
          <w:szCs w:val="28"/>
        </w:rPr>
        <w:t>351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8D76D0" w:rsidRPr="0027231B">
        <w:rPr>
          <w:rFonts w:ascii="PT Astra Serif" w:hAnsi="PT Astra Serif" w:cs="Segoe UI"/>
          <w:sz w:val="28"/>
          <w:szCs w:val="28"/>
        </w:rPr>
        <w:t>005,93</w:t>
      </w:r>
      <w:r w:rsidRPr="0027231B">
        <w:rPr>
          <w:rFonts w:ascii="PT Astra Serif" w:hAnsi="PT Astra Serif" w:cs="Segoe UI"/>
          <w:sz w:val="28"/>
          <w:szCs w:val="28"/>
        </w:rPr>
        <w:t> </w:t>
      </w:r>
      <w:r w:rsidR="00AC14A4">
        <w:rPr>
          <w:rFonts w:ascii="PT Astra Serif" w:eastAsiaTheme="minorEastAsia" w:hAnsi="PT Astra Serif"/>
          <w:sz w:val="28"/>
          <w:szCs w:val="28"/>
        </w:rPr>
        <w:t>руб.</w:t>
      </w:r>
      <w:r w:rsidRPr="0027231B">
        <w:rPr>
          <w:rFonts w:ascii="PT Astra Serif" w:eastAsiaTheme="minorEastAsia" w:hAnsi="PT Astra Serif"/>
          <w:sz w:val="28"/>
          <w:szCs w:val="28"/>
        </w:rPr>
        <w:t xml:space="preserve"> </w:t>
      </w:r>
      <w:r w:rsidR="008D76D0" w:rsidRPr="0027231B">
        <w:rPr>
          <w:rFonts w:ascii="PT Astra Serif" w:hAnsi="PT Astra Serif"/>
          <w:sz w:val="28"/>
          <w:szCs w:val="28"/>
        </w:rPr>
        <w:t xml:space="preserve">или </w:t>
      </w:r>
      <w:r w:rsidR="008D76D0" w:rsidRPr="0027231B">
        <w:rPr>
          <w:rFonts w:ascii="PT Astra Serif" w:hAnsi="PT Astra Serif" w:cs="Segoe UI"/>
          <w:sz w:val="28"/>
          <w:szCs w:val="28"/>
        </w:rPr>
        <w:t>71,6</w:t>
      </w:r>
      <w:r w:rsidR="008D76D0" w:rsidRPr="0027231B">
        <w:rPr>
          <w:rFonts w:ascii="PT Astra Serif" w:hAnsi="PT Astra Serif"/>
          <w:sz w:val="28"/>
          <w:szCs w:val="28"/>
        </w:rPr>
        <w:t>%.</w:t>
      </w:r>
    </w:p>
    <w:p w:rsidR="00D305DD" w:rsidRPr="0027231B" w:rsidRDefault="00D305DD" w:rsidP="00D305DD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27231B">
        <w:rPr>
          <w:rFonts w:ascii="PT Astra Serif" w:hAnsi="PT Astra Serif"/>
          <w:sz w:val="28"/>
          <w:szCs w:val="28"/>
        </w:rPr>
        <w:t xml:space="preserve">Соглашением от </w:t>
      </w:r>
      <w:r w:rsidR="008D76D0" w:rsidRPr="0027231B">
        <w:rPr>
          <w:rFonts w:ascii="PT Astra Serif" w:hAnsi="PT Astra Serif"/>
          <w:sz w:val="28"/>
          <w:szCs w:val="28"/>
        </w:rPr>
        <w:t>24</w:t>
      </w:r>
      <w:r w:rsidRPr="0027231B">
        <w:rPr>
          <w:rFonts w:ascii="PT Astra Serif" w:hAnsi="PT Astra Serif"/>
          <w:sz w:val="28"/>
          <w:szCs w:val="28"/>
        </w:rPr>
        <w:t xml:space="preserve">.02.2021 года № </w:t>
      </w:r>
      <w:r w:rsidR="008D76D0" w:rsidRPr="0027231B">
        <w:rPr>
          <w:rFonts w:ascii="PT Astra Serif" w:hAnsi="PT Astra Serif"/>
          <w:sz w:val="28"/>
          <w:szCs w:val="28"/>
        </w:rPr>
        <w:t>3/5</w:t>
      </w:r>
      <w:r w:rsidRPr="0027231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 w:rsidR="00F1237D" w:rsidRPr="0027231B">
        <w:rPr>
          <w:rFonts w:ascii="PT Astra Serif" w:hAnsi="PT Astra Serif"/>
          <w:sz w:val="28"/>
          <w:szCs w:val="28"/>
        </w:rPr>
        <w:t>подготовку проектно-сметной документации</w:t>
      </w:r>
      <w:r w:rsidR="00AC14A4">
        <w:rPr>
          <w:rFonts w:ascii="PT Astra Serif" w:hAnsi="PT Astra Serif"/>
          <w:sz w:val="28"/>
          <w:szCs w:val="28"/>
        </w:rPr>
        <w:t xml:space="preserve"> в сумме 35 197</w:t>
      </w:r>
      <w:r w:rsidR="006C2769">
        <w:rPr>
          <w:rFonts w:ascii="PT Astra Serif" w:hAnsi="PT Astra Serif"/>
          <w:sz w:val="28"/>
          <w:szCs w:val="28"/>
        </w:rPr>
        <w:t xml:space="preserve"> руб</w:t>
      </w:r>
      <w:r w:rsidRPr="0027231B">
        <w:rPr>
          <w:rFonts w:ascii="PT Astra Serif" w:hAnsi="PT Astra Serif"/>
          <w:sz w:val="28"/>
          <w:szCs w:val="28"/>
        </w:rPr>
        <w:t>. Субсиди</w:t>
      </w:r>
      <w:r w:rsidR="00AC14A4">
        <w:rPr>
          <w:rFonts w:ascii="PT Astra Serif" w:hAnsi="PT Astra Serif"/>
          <w:sz w:val="28"/>
          <w:szCs w:val="28"/>
        </w:rPr>
        <w:t>я израсходована:</w:t>
      </w:r>
      <w:r w:rsidR="00F1237D" w:rsidRPr="0027231B">
        <w:rPr>
          <w:rFonts w:ascii="PT Astra Serif" w:hAnsi="PT Astra Serif"/>
          <w:sz w:val="28"/>
          <w:szCs w:val="28"/>
        </w:rPr>
        <w:t xml:space="preserve"> </w:t>
      </w:r>
      <w:r w:rsidR="00387E4C" w:rsidRPr="0027231B">
        <w:rPr>
          <w:rFonts w:ascii="PT Astra Serif" w:hAnsi="PT Astra Serif"/>
          <w:sz w:val="28"/>
          <w:szCs w:val="28"/>
        </w:rPr>
        <w:t>Д</w:t>
      </w:r>
      <w:r w:rsidR="00F1237D" w:rsidRPr="0027231B">
        <w:rPr>
          <w:rFonts w:ascii="PT Astra Serif" w:hAnsi="PT Astra Serif"/>
          <w:sz w:val="28"/>
          <w:szCs w:val="28"/>
        </w:rPr>
        <w:t xml:space="preserve">оговор </w:t>
      </w:r>
      <w:r w:rsidR="00AC14A4">
        <w:rPr>
          <w:rFonts w:ascii="PT Astra Serif" w:hAnsi="PT Astra Serif"/>
          <w:sz w:val="28"/>
          <w:szCs w:val="28"/>
        </w:rPr>
        <w:t>ИРО ВДПО №272 от 11.05.2021г. «</w:t>
      </w:r>
      <w:r w:rsidR="00FB622B" w:rsidRPr="0027231B">
        <w:rPr>
          <w:rFonts w:ascii="PT Astra Serif" w:hAnsi="PT Astra Serif"/>
          <w:sz w:val="28"/>
          <w:szCs w:val="28"/>
        </w:rPr>
        <w:t>монтаж системы аварийного (эвакуационного) освещения»</w:t>
      </w:r>
      <w:r w:rsidR="00AC14A4">
        <w:rPr>
          <w:rFonts w:ascii="PT Astra Serif" w:hAnsi="PT Astra Serif"/>
          <w:sz w:val="28"/>
          <w:szCs w:val="28"/>
        </w:rPr>
        <w:t>,</w:t>
      </w:r>
      <w:r w:rsidR="00FB622B" w:rsidRPr="0027231B">
        <w:rPr>
          <w:rFonts w:ascii="PT Astra Serif" w:hAnsi="PT Astra Serif"/>
          <w:sz w:val="28"/>
          <w:szCs w:val="28"/>
        </w:rPr>
        <w:t xml:space="preserve"> </w:t>
      </w:r>
      <w:r w:rsidR="00F1237D" w:rsidRPr="0027231B">
        <w:rPr>
          <w:rFonts w:ascii="PT Astra Serif" w:hAnsi="PT Astra Serif"/>
          <w:sz w:val="28"/>
          <w:szCs w:val="28"/>
        </w:rPr>
        <w:t xml:space="preserve">акт </w:t>
      </w:r>
      <w:r w:rsidR="006C2769">
        <w:rPr>
          <w:rFonts w:ascii="PT Astra Serif" w:hAnsi="PT Astra Serif"/>
          <w:sz w:val="28"/>
          <w:szCs w:val="28"/>
        </w:rPr>
        <w:t xml:space="preserve">о приемке выполненных работ </w:t>
      </w:r>
      <w:r w:rsidR="00A7283A">
        <w:rPr>
          <w:rFonts w:ascii="PT Astra Serif" w:hAnsi="PT Astra Serif"/>
          <w:sz w:val="28"/>
          <w:szCs w:val="28"/>
        </w:rPr>
        <w:t>№</w:t>
      </w:r>
      <w:r w:rsidR="006C2769">
        <w:rPr>
          <w:rFonts w:ascii="PT Astra Serif" w:hAnsi="PT Astra Serif"/>
          <w:sz w:val="28"/>
          <w:szCs w:val="28"/>
        </w:rPr>
        <w:t>1431 от 20.08.2021года.</w:t>
      </w:r>
    </w:p>
    <w:p w:rsidR="00D305DD" w:rsidRPr="0027231B" w:rsidRDefault="00D305DD" w:rsidP="0027231B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7231B">
        <w:rPr>
          <w:rFonts w:ascii="PT Astra Serif" w:hAnsi="PT Astra Serif"/>
          <w:sz w:val="28"/>
          <w:szCs w:val="28"/>
        </w:rPr>
        <w:t xml:space="preserve">Соглашением от 24.02.2021 года № </w:t>
      </w:r>
      <w:r w:rsidR="00F1237D" w:rsidRPr="0027231B">
        <w:rPr>
          <w:rFonts w:ascii="PT Astra Serif" w:hAnsi="PT Astra Serif"/>
          <w:sz w:val="28"/>
          <w:szCs w:val="28"/>
        </w:rPr>
        <w:t>3/6</w:t>
      </w:r>
      <w:r w:rsidRPr="0027231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F1237D" w:rsidRPr="0027231B">
        <w:rPr>
          <w:rFonts w:ascii="PT Astra Serif" w:hAnsi="PT Astra Serif"/>
          <w:sz w:val="28"/>
          <w:szCs w:val="28"/>
        </w:rPr>
        <w:t xml:space="preserve">на организацию </w:t>
      </w:r>
      <w:r w:rsidR="00F1237D" w:rsidRPr="0027231B">
        <w:rPr>
          <w:rFonts w:ascii="PT Astra Serif" w:hAnsi="PT Astra Serif" w:cs="Arial CYR"/>
          <w:color w:val="000000"/>
          <w:sz w:val="28"/>
          <w:szCs w:val="28"/>
        </w:rPr>
        <w:t>отдыха и оздоровления детей и подростков</w:t>
      </w:r>
      <w:r w:rsidR="006C2769">
        <w:rPr>
          <w:rFonts w:ascii="PT Astra Serif" w:hAnsi="PT Astra Serif"/>
          <w:sz w:val="28"/>
          <w:szCs w:val="28"/>
        </w:rPr>
        <w:t xml:space="preserve"> (</w:t>
      </w:r>
      <w:r w:rsidR="00F1237D" w:rsidRPr="0027231B">
        <w:rPr>
          <w:rFonts w:ascii="PT Astra Serif" w:hAnsi="PT Astra Serif"/>
          <w:sz w:val="28"/>
          <w:szCs w:val="28"/>
        </w:rPr>
        <w:t xml:space="preserve">с изменениями от </w:t>
      </w:r>
      <w:r w:rsidR="00AC14A4">
        <w:rPr>
          <w:rFonts w:ascii="PT Astra Serif" w:hAnsi="PT Astra Serif"/>
          <w:sz w:val="28"/>
          <w:szCs w:val="28"/>
        </w:rPr>
        <w:t>28.04.2021года, от 23.06.2021г.</w:t>
      </w:r>
      <w:r w:rsidR="00F1237D" w:rsidRPr="0027231B">
        <w:rPr>
          <w:rFonts w:ascii="PT Astra Serif" w:hAnsi="PT Astra Serif"/>
          <w:sz w:val="28"/>
          <w:szCs w:val="28"/>
        </w:rPr>
        <w:t xml:space="preserve">) </w:t>
      </w:r>
      <w:r w:rsidRPr="0027231B">
        <w:rPr>
          <w:rFonts w:ascii="PT Astra Serif" w:hAnsi="PT Astra Serif"/>
          <w:sz w:val="28"/>
          <w:szCs w:val="28"/>
        </w:rPr>
        <w:t xml:space="preserve"> в сумме </w:t>
      </w:r>
      <w:r w:rsidR="00F1237D" w:rsidRPr="0027231B">
        <w:rPr>
          <w:rFonts w:ascii="PT Astra Serif" w:hAnsi="PT Astra Serif"/>
          <w:sz w:val="28"/>
          <w:szCs w:val="28"/>
        </w:rPr>
        <w:t>70</w:t>
      </w:r>
      <w:r w:rsidR="00AC14A4">
        <w:rPr>
          <w:rFonts w:ascii="PT Astra Serif" w:hAnsi="PT Astra Serif"/>
          <w:sz w:val="28"/>
          <w:szCs w:val="28"/>
        </w:rPr>
        <w:t xml:space="preserve"> </w:t>
      </w:r>
      <w:r w:rsidR="00F1237D" w:rsidRPr="0027231B">
        <w:rPr>
          <w:rFonts w:ascii="PT Astra Serif" w:hAnsi="PT Astra Serif"/>
          <w:sz w:val="28"/>
          <w:szCs w:val="28"/>
        </w:rPr>
        <w:t>858,4</w:t>
      </w:r>
      <w:r w:rsidR="00AC14A4">
        <w:rPr>
          <w:rFonts w:ascii="PT Astra Serif" w:hAnsi="PT Astra Serif"/>
          <w:sz w:val="28"/>
          <w:szCs w:val="28"/>
        </w:rPr>
        <w:t>0</w:t>
      </w:r>
      <w:r w:rsidRPr="0027231B">
        <w:rPr>
          <w:rFonts w:ascii="PT Astra Serif" w:hAnsi="PT Astra Serif"/>
          <w:sz w:val="28"/>
          <w:szCs w:val="28"/>
        </w:rPr>
        <w:t xml:space="preserve"> руб. </w:t>
      </w:r>
      <w:r w:rsidR="0027231B" w:rsidRPr="0027231B">
        <w:rPr>
          <w:rFonts w:ascii="PT Astra Serif" w:hAnsi="PT Astra Serif"/>
          <w:sz w:val="28"/>
          <w:szCs w:val="28"/>
        </w:rPr>
        <w:t>Субсидия израсходована на организацию летнего оздоровительного лаг</w:t>
      </w:r>
      <w:r w:rsidR="00AC14A4">
        <w:rPr>
          <w:rFonts w:ascii="PT Astra Serif" w:hAnsi="PT Astra Serif"/>
          <w:sz w:val="28"/>
          <w:szCs w:val="28"/>
        </w:rPr>
        <w:t>еря с дневным пребыванием детей, п</w:t>
      </w:r>
      <w:r w:rsidR="0027231B" w:rsidRPr="0027231B">
        <w:rPr>
          <w:rFonts w:ascii="PT Astra Serif" w:hAnsi="PT Astra Serif"/>
          <w:sz w:val="28"/>
          <w:szCs w:val="28"/>
        </w:rPr>
        <w:t>риобретение медикаментов, продуктов питания, канцелярских товаров и настольных игр.</w:t>
      </w:r>
      <w:proofErr w:type="gramEnd"/>
    </w:p>
    <w:p w:rsidR="0027231B" w:rsidRPr="0027231B" w:rsidRDefault="00D305DD" w:rsidP="0027231B">
      <w:pPr>
        <w:pStyle w:val="a3"/>
        <w:numPr>
          <w:ilvl w:val="0"/>
          <w:numId w:val="21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27231B">
        <w:rPr>
          <w:rFonts w:ascii="PT Astra Serif" w:hAnsi="PT Astra Serif"/>
          <w:sz w:val="28"/>
          <w:szCs w:val="28"/>
        </w:rPr>
        <w:t>Соглашением от 24.0</w:t>
      </w:r>
      <w:r w:rsidR="00F1237D" w:rsidRPr="0027231B">
        <w:rPr>
          <w:rFonts w:ascii="PT Astra Serif" w:hAnsi="PT Astra Serif"/>
          <w:sz w:val="28"/>
          <w:szCs w:val="28"/>
        </w:rPr>
        <w:t>2</w:t>
      </w:r>
      <w:r w:rsidRPr="0027231B">
        <w:rPr>
          <w:rFonts w:ascii="PT Astra Serif" w:hAnsi="PT Astra Serif"/>
          <w:sz w:val="28"/>
          <w:szCs w:val="28"/>
        </w:rPr>
        <w:t xml:space="preserve">.2021 года № </w:t>
      </w:r>
      <w:r w:rsidR="00F1237D" w:rsidRPr="0027231B">
        <w:rPr>
          <w:rFonts w:ascii="PT Astra Serif" w:hAnsi="PT Astra Serif"/>
          <w:sz w:val="28"/>
          <w:szCs w:val="28"/>
        </w:rPr>
        <w:t>3/7</w:t>
      </w:r>
      <w:r w:rsidRPr="0027231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</w:t>
      </w:r>
      <w:r w:rsidR="00F1237D" w:rsidRPr="0027231B">
        <w:rPr>
          <w:rFonts w:ascii="PT Astra Serif" w:hAnsi="PT Astra Serif"/>
          <w:sz w:val="28"/>
          <w:szCs w:val="28"/>
        </w:rPr>
        <w:t xml:space="preserve">на организацию </w:t>
      </w:r>
      <w:r w:rsidR="00F1237D" w:rsidRPr="0027231B">
        <w:rPr>
          <w:rFonts w:ascii="PT Astra Serif" w:hAnsi="PT Astra Serif" w:cs="Arial CYR"/>
          <w:color w:val="000000"/>
          <w:sz w:val="28"/>
          <w:szCs w:val="28"/>
        </w:rPr>
        <w:t>отдыха и оздоровления детей и подростков</w:t>
      </w:r>
      <w:r w:rsidR="0027231B" w:rsidRPr="0027231B">
        <w:rPr>
          <w:rFonts w:ascii="PT Astra Serif" w:hAnsi="PT Astra Serif"/>
          <w:sz w:val="28"/>
          <w:szCs w:val="28"/>
        </w:rPr>
        <w:t xml:space="preserve"> </w:t>
      </w:r>
      <w:r w:rsidR="00F1237D" w:rsidRPr="0027231B">
        <w:rPr>
          <w:rFonts w:ascii="PT Astra Serif" w:hAnsi="PT Astra Serif"/>
          <w:sz w:val="28"/>
          <w:szCs w:val="28"/>
        </w:rPr>
        <w:t>(</w:t>
      </w:r>
      <w:r w:rsidR="00AC14A4">
        <w:rPr>
          <w:rFonts w:ascii="PT Astra Serif" w:hAnsi="PT Astra Serif"/>
          <w:sz w:val="28"/>
          <w:szCs w:val="28"/>
        </w:rPr>
        <w:t>с изменениями от 28.04.2021года</w:t>
      </w:r>
      <w:r w:rsidR="00F1237D" w:rsidRPr="0027231B">
        <w:rPr>
          <w:rFonts w:ascii="PT Astra Serif" w:hAnsi="PT Astra Serif"/>
          <w:sz w:val="28"/>
          <w:szCs w:val="28"/>
        </w:rPr>
        <w:t xml:space="preserve">)  в сумме </w:t>
      </w:r>
      <w:r w:rsidR="00AC14A4">
        <w:rPr>
          <w:rFonts w:ascii="PT Astra Serif" w:hAnsi="PT Astra Serif"/>
          <w:sz w:val="28"/>
          <w:szCs w:val="28"/>
        </w:rPr>
        <w:t xml:space="preserve">        </w:t>
      </w:r>
      <w:r w:rsidR="00F1237D" w:rsidRPr="0027231B">
        <w:rPr>
          <w:rFonts w:ascii="PT Astra Serif" w:hAnsi="PT Astra Serif"/>
          <w:sz w:val="28"/>
          <w:szCs w:val="28"/>
        </w:rPr>
        <w:t>287</w:t>
      </w:r>
      <w:r w:rsidR="00AC14A4">
        <w:rPr>
          <w:rFonts w:ascii="PT Astra Serif" w:hAnsi="PT Astra Serif"/>
          <w:sz w:val="28"/>
          <w:szCs w:val="28"/>
        </w:rPr>
        <w:t xml:space="preserve"> </w:t>
      </w:r>
      <w:r w:rsidR="00F1237D" w:rsidRPr="0027231B">
        <w:rPr>
          <w:rFonts w:ascii="PT Astra Serif" w:hAnsi="PT Astra Serif"/>
          <w:sz w:val="28"/>
          <w:szCs w:val="28"/>
        </w:rPr>
        <w:t xml:space="preserve">420 руб. </w:t>
      </w:r>
      <w:r w:rsidR="0027231B" w:rsidRPr="0027231B">
        <w:rPr>
          <w:rFonts w:ascii="PT Astra Serif" w:hAnsi="PT Astra Serif"/>
          <w:sz w:val="28"/>
          <w:szCs w:val="28"/>
        </w:rPr>
        <w:t>Субсидия израсходована на организацию летнего оздоровительного лаг</w:t>
      </w:r>
      <w:r w:rsidR="00AC14A4">
        <w:rPr>
          <w:rFonts w:ascii="PT Astra Serif" w:hAnsi="PT Astra Serif"/>
          <w:sz w:val="28"/>
          <w:szCs w:val="28"/>
        </w:rPr>
        <w:t>еря с дневным пребыванием детей, п</w:t>
      </w:r>
      <w:r w:rsidR="0027231B" w:rsidRPr="0027231B">
        <w:rPr>
          <w:rFonts w:ascii="PT Astra Serif" w:hAnsi="PT Astra Serif"/>
          <w:sz w:val="28"/>
          <w:szCs w:val="28"/>
        </w:rPr>
        <w:t>риобретение медикаментов, продуктов питания, канцелярских товаров и настольных игр.</w:t>
      </w:r>
      <w:proofErr w:type="gramEnd"/>
    </w:p>
    <w:p w:rsidR="00D305DD" w:rsidRPr="0027231B" w:rsidRDefault="00DA7D17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D305DD" w:rsidRPr="0027231B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</w:t>
      </w:r>
      <w:r>
        <w:rPr>
          <w:rFonts w:ascii="PT Astra Serif" w:hAnsi="PT Astra Serif"/>
          <w:sz w:val="28"/>
          <w:szCs w:val="28"/>
        </w:rPr>
        <w:t>, образовательные услуги по профессиональной подготовке по специальности «Тракторист», образовательные услуги в школе раннего развития «Росток» для детей от 5 до 7 лет</w:t>
      </w:r>
      <w:r w:rsidR="00D305DD" w:rsidRPr="0027231B">
        <w:rPr>
          <w:rFonts w:ascii="PT Astra Serif" w:hAnsi="PT Astra Serif"/>
          <w:sz w:val="28"/>
          <w:szCs w:val="28"/>
        </w:rPr>
        <w:t xml:space="preserve">) на 2021 год утвержден в сумме </w:t>
      </w:r>
      <w:r w:rsidR="0027231B" w:rsidRPr="0027231B">
        <w:rPr>
          <w:rFonts w:ascii="PT Astra Serif" w:hAnsi="PT Astra Serif" w:cs="Segoe UI"/>
          <w:sz w:val="28"/>
          <w:szCs w:val="28"/>
        </w:rPr>
        <w:t>1 172 067,12</w:t>
      </w:r>
      <w:r w:rsidR="00D305DD" w:rsidRPr="0027231B">
        <w:rPr>
          <w:rFonts w:ascii="PT Astra Serif" w:hAnsi="PT Astra Serif"/>
          <w:sz w:val="28"/>
          <w:szCs w:val="28"/>
        </w:rPr>
        <w:t> руб. Фактически</w:t>
      </w:r>
      <w:r w:rsidR="00AC14A4">
        <w:rPr>
          <w:rFonts w:ascii="PT Astra Serif" w:hAnsi="PT Astra Serif"/>
          <w:sz w:val="28"/>
          <w:szCs w:val="28"/>
        </w:rPr>
        <w:t>е</w:t>
      </w:r>
      <w:r w:rsidR="00D305DD" w:rsidRPr="0027231B">
        <w:rPr>
          <w:rFonts w:ascii="PT Astra Serif" w:hAnsi="PT Astra Serif"/>
          <w:sz w:val="28"/>
          <w:szCs w:val="28"/>
        </w:rPr>
        <w:t xml:space="preserve"> доходы  в 2021 году составили </w:t>
      </w:r>
      <w:r w:rsidR="00D305DD" w:rsidRPr="0027231B">
        <w:rPr>
          <w:rFonts w:ascii="PT Astra Serif" w:hAnsi="PT Astra Serif" w:cs="Segoe UI"/>
          <w:sz w:val="28"/>
          <w:szCs w:val="28"/>
        </w:rPr>
        <w:t xml:space="preserve">  </w:t>
      </w:r>
      <w:r w:rsidR="0027231B" w:rsidRPr="0027231B">
        <w:rPr>
          <w:rFonts w:ascii="PT Astra Serif" w:hAnsi="PT Astra Serif" w:cs="Segoe UI"/>
          <w:sz w:val="28"/>
          <w:szCs w:val="28"/>
        </w:rPr>
        <w:t>1</w:t>
      </w:r>
      <w:r w:rsidR="00AC14A4">
        <w:rPr>
          <w:rFonts w:ascii="PT Astra Serif" w:hAnsi="PT Astra Serif" w:cs="Segoe UI"/>
          <w:sz w:val="28"/>
          <w:szCs w:val="28"/>
        </w:rPr>
        <w:t> </w:t>
      </w:r>
      <w:r w:rsidR="0027231B" w:rsidRPr="0027231B">
        <w:rPr>
          <w:rFonts w:ascii="PT Astra Serif" w:hAnsi="PT Astra Serif" w:cs="Segoe UI"/>
          <w:sz w:val="28"/>
          <w:szCs w:val="28"/>
        </w:rPr>
        <w:t>170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27231B" w:rsidRPr="0027231B">
        <w:rPr>
          <w:rFonts w:ascii="PT Astra Serif" w:hAnsi="PT Astra Serif" w:cs="Segoe UI"/>
          <w:sz w:val="28"/>
          <w:szCs w:val="28"/>
        </w:rPr>
        <w:t xml:space="preserve">960,71 </w:t>
      </w:r>
      <w:r w:rsidR="00D305DD" w:rsidRPr="0027231B">
        <w:rPr>
          <w:rFonts w:ascii="PT Astra Serif" w:hAnsi="PT Astra Serif"/>
          <w:sz w:val="28"/>
          <w:szCs w:val="28"/>
        </w:rPr>
        <w:t xml:space="preserve">руб. или  </w:t>
      </w:r>
      <w:r w:rsidR="0027231B" w:rsidRPr="0027231B">
        <w:rPr>
          <w:rFonts w:ascii="PT Astra Serif" w:hAnsi="PT Astra Serif" w:cs="Segoe UI"/>
          <w:sz w:val="28"/>
          <w:szCs w:val="28"/>
        </w:rPr>
        <w:t>99,9</w:t>
      </w:r>
      <w:r w:rsidR="00D305DD" w:rsidRPr="0027231B">
        <w:rPr>
          <w:rFonts w:ascii="PT Astra Serif" w:hAnsi="PT Astra Serif"/>
          <w:sz w:val="28"/>
          <w:szCs w:val="28"/>
        </w:rPr>
        <w:t>% к планируемым доходам.</w:t>
      </w:r>
      <w:proofErr w:type="gramEnd"/>
    </w:p>
    <w:p w:rsidR="00D305DD" w:rsidRPr="0027231B" w:rsidRDefault="00D305DD" w:rsidP="00D305DD">
      <w:pPr>
        <w:jc w:val="both"/>
        <w:rPr>
          <w:rFonts w:ascii="PT Astra Serif" w:hAnsi="PT Astra Serif" w:cs="Segoe UI"/>
          <w:sz w:val="16"/>
          <w:szCs w:val="16"/>
        </w:rPr>
      </w:pPr>
    </w:p>
    <w:p w:rsidR="00D305DD" w:rsidRPr="00BA12CB" w:rsidRDefault="00D305DD" w:rsidP="00D305DD">
      <w:pPr>
        <w:tabs>
          <w:tab w:val="left" w:pos="1134"/>
        </w:tabs>
        <w:ind w:firstLine="709"/>
        <w:jc w:val="both"/>
        <w:rPr>
          <w:rFonts w:ascii="PT Astra Serif" w:hAnsi="PT Astra Serif"/>
          <w:sz w:val="28"/>
          <w:szCs w:val="28"/>
        </w:rPr>
      </w:pPr>
      <w:r w:rsidRPr="00BA12CB">
        <w:rPr>
          <w:rFonts w:ascii="PT Astra Serif" w:hAnsi="PT Astra Serif"/>
          <w:sz w:val="28"/>
          <w:szCs w:val="28"/>
        </w:rPr>
        <w:t xml:space="preserve">На 2022 год Учреждению Распоряжением Управления образования </w:t>
      </w:r>
      <w:proofErr w:type="spellStart"/>
      <w:r w:rsidRPr="00BA12C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A12CB">
        <w:rPr>
          <w:rFonts w:ascii="PT Astra Serif" w:hAnsi="PT Astra Serif"/>
          <w:sz w:val="28"/>
          <w:szCs w:val="28"/>
        </w:rPr>
        <w:t xml:space="preserve"> муниципального образования от 19.01.2022года № </w:t>
      </w:r>
      <w:r w:rsidR="00BA12CB" w:rsidRPr="00BA12CB">
        <w:rPr>
          <w:rFonts w:ascii="PT Astra Serif" w:hAnsi="PT Astra Serif"/>
          <w:sz w:val="28"/>
          <w:szCs w:val="28"/>
        </w:rPr>
        <w:t>25</w:t>
      </w:r>
      <w:r w:rsidRPr="00BA12CB">
        <w:rPr>
          <w:rFonts w:ascii="PT Astra Serif" w:hAnsi="PT Astra Serif"/>
          <w:sz w:val="28"/>
          <w:szCs w:val="28"/>
        </w:rPr>
        <w:t xml:space="preserve"> «Об утверждении муниципального задания на оказание муниципальных услуг в муниципальном </w:t>
      </w:r>
      <w:r w:rsidRPr="00BA12CB">
        <w:rPr>
          <w:rFonts w:ascii="PT Astra Serif" w:hAnsi="PT Astra Serif"/>
          <w:sz w:val="28"/>
          <w:szCs w:val="28"/>
        </w:rPr>
        <w:lastRenderedPageBreak/>
        <w:t xml:space="preserve">образовательном учреждении, подведомственном Управлению образования </w:t>
      </w:r>
      <w:proofErr w:type="spellStart"/>
      <w:r w:rsidRPr="00BA12C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BA12CB">
        <w:rPr>
          <w:rFonts w:ascii="PT Astra Serif" w:hAnsi="PT Astra Serif"/>
          <w:sz w:val="28"/>
          <w:szCs w:val="28"/>
        </w:rPr>
        <w:t xml:space="preserve"> муниципального образования» утверждено муниципальное задание на оказание муниципальных услуг:</w:t>
      </w:r>
    </w:p>
    <w:p w:rsidR="00BA12CB" w:rsidRPr="00D739B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основных общеобразовательных программ начального общего образования» </w:t>
      </w:r>
      <w:r>
        <w:rPr>
          <w:rFonts w:ascii="PT Astra Serif" w:hAnsi="PT Astra Serif"/>
          <w:sz w:val="28"/>
          <w:szCs w:val="28"/>
        </w:rPr>
        <w:t>146</w:t>
      </w:r>
      <w:r w:rsidRPr="00D739BB">
        <w:rPr>
          <w:rFonts w:ascii="PT Astra Serif" w:hAnsi="PT Astra Serif"/>
          <w:sz w:val="28"/>
          <w:szCs w:val="28"/>
        </w:rPr>
        <w:t xml:space="preserve"> человек. Исполнено  144  человек</w:t>
      </w:r>
      <w:r w:rsidR="00AC14A4">
        <w:rPr>
          <w:rFonts w:ascii="PT Astra Serif" w:hAnsi="PT Astra Serif"/>
          <w:sz w:val="28"/>
          <w:szCs w:val="28"/>
        </w:rPr>
        <w:t>а</w:t>
      </w:r>
      <w:r w:rsidRPr="00D739BB">
        <w:rPr>
          <w:rFonts w:ascii="PT Astra Serif" w:hAnsi="PT Astra Serif"/>
          <w:sz w:val="28"/>
          <w:szCs w:val="28"/>
        </w:rPr>
        <w:t xml:space="preserve">. </w:t>
      </w:r>
    </w:p>
    <w:p w:rsidR="00BA12CB" w:rsidRPr="00D739B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адаптированных основных общеобразовательных программ начального общего образования» 5 человек. Исполнено на отчетную дату 2 человека, </w:t>
      </w:r>
      <w:r w:rsidRPr="00D739BB">
        <w:rPr>
          <w:rFonts w:ascii="PT Astra Serif" w:hAnsi="PT Astra Serif" w:cs="Liberation Serif"/>
          <w:sz w:val="28"/>
          <w:szCs w:val="28"/>
        </w:rPr>
        <w:t>дети не прошли комиссию ПМПК и не предоставили заключения</w:t>
      </w:r>
      <w:r w:rsidRPr="00D739BB">
        <w:rPr>
          <w:rFonts w:ascii="PT Astra Serif" w:hAnsi="PT Astra Serif"/>
          <w:sz w:val="28"/>
          <w:szCs w:val="28"/>
        </w:rPr>
        <w:t>.</w:t>
      </w:r>
    </w:p>
    <w:p w:rsidR="00BA12CB" w:rsidRPr="00D739B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>«Реализация основных общеобразовательных программ начального общего образования» (физические лица, проходя</w:t>
      </w:r>
      <w:r w:rsidR="00AC14A4">
        <w:rPr>
          <w:rFonts w:ascii="PT Astra Serif" w:hAnsi="PT Astra Serif"/>
          <w:sz w:val="28"/>
          <w:szCs w:val="28"/>
        </w:rPr>
        <w:t>щие обучение на дому) 1 человек</w:t>
      </w:r>
      <w:r w:rsidRPr="00D739BB">
        <w:rPr>
          <w:rFonts w:ascii="PT Astra Serif" w:hAnsi="PT Astra Serif"/>
          <w:sz w:val="28"/>
          <w:szCs w:val="28"/>
        </w:rPr>
        <w:t xml:space="preserve">. Исполнено  1  человек. </w:t>
      </w:r>
    </w:p>
    <w:p w:rsidR="00BA12CB" w:rsidRPr="00D739B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739BB">
        <w:rPr>
          <w:rFonts w:ascii="PT Astra Serif" w:hAnsi="PT Astra Serif"/>
          <w:sz w:val="28"/>
          <w:szCs w:val="28"/>
        </w:rPr>
        <w:t>«Реализация основных общеобразовательных программ основного о</w:t>
      </w:r>
      <w:r w:rsidR="00AC14A4">
        <w:rPr>
          <w:rFonts w:ascii="PT Astra Serif" w:hAnsi="PT Astra Serif"/>
          <w:sz w:val="28"/>
          <w:szCs w:val="28"/>
        </w:rPr>
        <w:t>бщего образования»  126 человек, исполнено</w:t>
      </w:r>
      <w:r w:rsidRPr="00D739BB">
        <w:rPr>
          <w:rFonts w:ascii="PT Astra Serif" w:hAnsi="PT Astra Serif"/>
          <w:sz w:val="28"/>
          <w:szCs w:val="28"/>
        </w:rPr>
        <w:t xml:space="preserve"> 100%.</w:t>
      </w:r>
    </w:p>
    <w:p w:rsidR="00BA12CB" w:rsidRPr="00D739B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PT Astra Serif" w:hAnsi="PT Astra Serif"/>
          <w:sz w:val="23"/>
          <w:szCs w:val="23"/>
        </w:rPr>
      </w:pPr>
      <w:r w:rsidRPr="00D739BB">
        <w:rPr>
          <w:rFonts w:ascii="PT Astra Serif" w:hAnsi="PT Astra Serif"/>
          <w:sz w:val="28"/>
          <w:szCs w:val="28"/>
        </w:rPr>
        <w:t>«Реализация адаптированных общеобразовательных программ основного общего образования»  2</w:t>
      </w:r>
      <w:r>
        <w:rPr>
          <w:rFonts w:ascii="PT Astra Serif" w:hAnsi="PT Astra Serif"/>
          <w:sz w:val="28"/>
          <w:szCs w:val="28"/>
        </w:rPr>
        <w:t>5</w:t>
      </w:r>
      <w:r w:rsidR="00AC14A4">
        <w:rPr>
          <w:rFonts w:ascii="PT Astra Serif" w:hAnsi="PT Astra Serif"/>
          <w:sz w:val="28"/>
          <w:szCs w:val="28"/>
        </w:rPr>
        <w:t xml:space="preserve"> человек, и</w:t>
      </w:r>
      <w:r w:rsidRPr="00D739BB">
        <w:rPr>
          <w:rFonts w:ascii="PT Astra Serif" w:hAnsi="PT Astra Serif"/>
          <w:sz w:val="28"/>
          <w:szCs w:val="28"/>
        </w:rPr>
        <w:t>сполн</w:t>
      </w:r>
      <w:r w:rsidR="00AC14A4">
        <w:rPr>
          <w:rFonts w:ascii="PT Astra Serif" w:hAnsi="PT Astra Serif"/>
          <w:sz w:val="28"/>
          <w:szCs w:val="28"/>
        </w:rPr>
        <w:t>ено на отчетную дату 21 человек</w:t>
      </w:r>
      <w:r w:rsidRPr="00D739BB">
        <w:rPr>
          <w:rFonts w:ascii="PT Astra Serif" w:hAnsi="PT Astra Serif"/>
          <w:sz w:val="28"/>
          <w:szCs w:val="28"/>
        </w:rPr>
        <w:t xml:space="preserve"> ил</w:t>
      </w:r>
      <w:r w:rsidR="00AC14A4">
        <w:rPr>
          <w:rFonts w:ascii="PT Astra Serif" w:hAnsi="PT Astra Serif"/>
          <w:sz w:val="28"/>
          <w:szCs w:val="28"/>
        </w:rPr>
        <w:t>и 87,5%</w:t>
      </w:r>
      <w:r w:rsidRPr="00D739BB">
        <w:rPr>
          <w:rFonts w:ascii="PT Astra Serif" w:hAnsi="PT Astra Serif"/>
          <w:sz w:val="28"/>
          <w:szCs w:val="28"/>
        </w:rPr>
        <w:t xml:space="preserve">, </w:t>
      </w:r>
      <w:r w:rsidRPr="00D739BB">
        <w:rPr>
          <w:rFonts w:ascii="PT Astra Serif" w:hAnsi="PT Astra Serif" w:cs="Liberation Serif"/>
          <w:sz w:val="28"/>
          <w:szCs w:val="28"/>
        </w:rPr>
        <w:t>дети не прошли комиссию ПМПК и не предоставили заключения</w:t>
      </w:r>
      <w:r w:rsidRPr="00D739BB">
        <w:rPr>
          <w:rFonts w:ascii="PT Astra Serif" w:hAnsi="PT Astra Serif"/>
          <w:sz w:val="28"/>
          <w:szCs w:val="28"/>
        </w:rPr>
        <w:t>.</w:t>
      </w:r>
    </w:p>
    <w:p w:rsidR="00BA12C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D739BB">
        <w:rPr>
          <w:rFonts w:ascii="PT Astra Serif" w:hAnsi="PT Astra Serif"/>
          <w:sz w:val="28"/>
          <w:szCs w:val="28"/>
        </w:rPr>
        <w:t xml:space="preserve">«Реализация дополнительных общеобразовательных программ среднего общего образования»  </w:t>
      </w:r>
      <w:r>
        <w:rPr>
          <w:rFonts w:ascii="PT Astra Serif" w:hAnsi="PT Astra Serif"/>
          <w:sz w:val="28"/>
          <w:szCs w:val="28"/>
        </w:rPr>
        <w:t>20</w:t>
      </w:r>
      <w:r w:rsidR="00AC14A4">
        <w:rPr>
          <w:rFonts w:ascii="PT Astra Serif" w:hAnsi="PT Astra Serif"/>
          <w:sz w:val="28"/>
          <w:szCs w:val="28"/>
        </w:rPr>
        <w:t xml:space="preserve"> человек, и</w:t>
      </w:r>
      <w:r w:rsidRPr="00D739BB">
        <w:rPr>
          <w:rFonts w:ascii="PT Astra Serif" w:hAnsi="PT Astra Serif"/>
          <w:sz w:val="28"/>
          <w:szCs w:val="28"/>
        </w:rPr>
        <w:t>сполнено на отчетную дату 22 человека или</w:t>
      </w:r>
      <w:r w:rsidR="00AC14A4">
        <w:rPr>
          <w:rFonts w:ascii="PT Astra Serif" w:hAnsi="PT Astra Serif"/>
          <w:sz w:val="28"/>
          <w:szCs w:val="28"/>
        </w:rPr>
        <w:t xml:space="preserve"> 88%. Учащиеся выбыли из 10кл. </w:t>
      </w:r>
      <w:r w:rsidRPr="00D739BB">
        <w:rPr>
          <w:rFonts w:ascii="PT Astra Serif" w:hAnsi="PT Astra Serif"/>
          <w:sz w:val="28"/>
          <w:szCs w:val="28"/>
        </w:rPr>
        <w:t>не справились с программой СОО.</w:t>
      </w:r>
    </w:p>
    <w:p w:rsidR="00BA12CB" w:rsidRPr="00BA12CB" w:rsidRDefault="00BA12CB" w:rsidP="00BA12CB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«Реализация дополнительных образовательных общеразвивающих </w:t>
      </w:r>
      <w:r w:rsidRPr="00BA12CB">
        <w:rPr>
          <w:rFonts w:ascii="PT Astra Serif" w:hAnsi="PT Astra Serif"/>
          <w:sz w:val="28"/>
          <w:szCs w:val="28"/>
        </w:rPr>
        <w:t>программ» 115 че</w:t>
      </w:r>
      <w:r w:rsidR="00AC14A4">
        <w:rPr>
          <w:rFonts w:ascii="PT Astra Serif" w:hAnsi="PT Astra Serif"/>
          <w:sz w:val="28"/>
          <w:szCs w:val="28"/>
        </w:rPr>
        <w:t>ловек, исполнено 100%</w:t>
      </w:r>
      <w:r w:rsidRPr="00BA12CB">
        <w:rPr>
          <w:rFonts w:ascii="PT Astra Serif" w:hAnsi="PT Astra Serif"/>
          <w:sz w:val="28"/>
          <w:szCs w:val="28"/>
        </w:rPr>
        <w:t>.</w:t>
      </w:r>
    </w:p>
    <w:p w:rsidR="00AC14A4" w:rsidRDefault="00BA12CB" w:rsidP="00D305DD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 w:rsidRPr="00AC14A4">
        <w:rPr>
          <w:rFonts w:ascii="PT Astra Serif" w:hAnsi="PT Astra Serif"/>
          <w:sz w:val="28"/>
          <w:szCs w:val="28"/>
        </w:rPr>
        <w:t>«Предоставление питания» начальное общее образование 151 человека, основное общее образование 68 человек, среднее общее образование 84</w:t>
      </w:r>
      <w:r w:rsidR="00F070EF" w:rsidRPr="00AC14A4">
        <w:rPr>
          <w:rFonts w:ascii="PT Astra Serif" w:hAnsi="PT Astra Serif"/>
          <w:sz w:val="28"/>
          <w:szCs w:val="28"/>
        </w:rPr>
        <w:t xml:space="preserve"> </w:t>
      </w:r>
      <w:r w:rsidRPr="00AC14A4">
        <w:rPr>
          <w:rFonts w:ascii="PT Astra Serif" w:hAnsi="PT Astra Serif"/>
          <w:sz w:val="28"/>
          <w:szCs w:val="28"/>
        </w:rPr>
        <w:t>человек</w:t>
      </w:r>
      <w:r w:rsidR="00AC14A4" w:rsidRPr="00AC14A4">
        <w:rPr>
          <w:rFonts w:ascii="PT Astra Serif" w:hAnsi="PT Astra Serif"/>
          <w:sz w:val="28"/>
          <w:szCs w:val="28"/>
        </w:rPr>
        <w:t>а</w:t>
      </w:r>
      <w:r w:rsidRPr="00AC14A4">
        <w:rPr>
          <w:rFonts w:ascii="PT Astra Serif" w:hAnsi="PT Astra Serif"/>
          <w:sz w:val="28"/>
          <w:szCs w:val="28"/>
        </w:rPr>
        <w:t xml:space="preserve">. Исполнено начальное общее образование 145 человек, основное общее образование 69 человек, среднее общее образование 5 человек или 62,5%. </w:t>
      </w:r>
    </w:p>
    <w:p w:rsidR="00DA7D17" w:rsidRDefault="00AC14A4" w:rsidP="00AC14A4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</w:p>
    <w:p w:rsidR="00D305DD" w:rsidRPr="00AC14A4" w:rsidRDefault="00DA7D17" w:rsidP="00AC14A4">
      <w:pPr>
        <w:tabs>
          <w:tab w:val="left" w:pos="1134"/>
        </w:tabs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proofErr w:type="gramStart"/>
      <w:r w:rsidR="00D305DD" w:rsidRPr="00AC14A4">
        <w:rPr>
          <w:rFonts w:ascii="PT Astra Serif" w:hAnsi="PT Astra Serif"/>
          <w:sz w:val="28"/>
          <w:szCs w:val="28"/>
        </w:rPr>
        <w:t xml:space="preserve">На выполнение муниципального задания учреждению выделена субсидия в соответствии  с соглашением от 28.12.2021 года № </w:t>
      </w:r>
      <w:r w:rsidR="00B96108" w:rsidRPr="00AC14A4">
        <w:rPr>
          <w:rFonts w:ascii="PT Astra Serif" w:hAnsi="PT Astra Serif"/>
          <w:sz w:val="28"/>
          <w:szCs w:val="28"/>
        </w:rPr>
        <w:t>3</w:t>
      </w:r>
      <w:r w:rsidR="00D305DD" w:rsidRPr="00AC14A4">
        <w:rPr>
          <w:rFonts w:ascii="PT Astra Serif" w:hAnsi="PT Astra Serif"/>
          <w:sz w:val="28"/>
          <w:szCs w:val="28"/>
        </w:rPr>
        <w:t xml:space="preserve"> «О предоставлении субсидии из местного бюджета муниципальному бюджетному или автономному учреждению </w:t>
      </w:r>
      <w:proofErr w:type="spellStart"/>
      <w:r w:rsidR="00D305DD" w:rsidRPr="00AC14A4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305DD" w:rsidRPr="00AC14A4">
        <w:rPr>
          <w:rFonts w:ascii="PT Astra Serif" w:hAnsi="PT Astra Serif"/>
          <w:sz w:val="28"/>
          <w:szCs w:val="28"/>
        </w:rPr>
        <w:t xml:space="preserve"> муниципального образования на финансовое обеспечение выполнения муниципального задания на оказание муниципальных услуг» в сумме </w:t>
      </w:r>
      <w:r w:rsidR="00A739DC">
        <w:rPr>
          <w:rFonts w:ascii="PT Astra Serif" w:hAnsi="PT Astra Serif"/>
          <w:sz w:val="28"/>
          <w:szCs w:val="28"/>
        </w:rPr>
        <w:t xml:space="preserve">                   </w:t>
      </w:r>
      <w:r w:rsidR="00B96108" w:rsidRPr="00AC14A4">
        <w:rPr>
          <w:rFonts w:ascii="PT Astra Serif" w:hAnsi="PT Astra Serif"/>
          <w:sz w:val="28"/>
          <w:szCs w:val="28"/>
        </w:rPr>
        <w:t>40</w:t>
      </w:r>
      <w:r w:rsidR="00AC14A4">
        <w:rPr>
          <w:rFonts w:ascii="PT Astra Serif" w:hAnsi="PT Astra Serif"/>
          <w:sz w:val="28"/>
          <w:szCs w:val="28"/>
        </w:rPr>
        <w:t> </w:t>
      </w:r>
      <w:r w:rsidR="00B96108" w:rsidRPr="00AC14A4">
        <w:rPr>
          <w:rFonts w:ascii="PT Astra Serif" w:hAnsi="PT Astra Serif"/>
          <w:sz w:val="28"/>
          <w:szCs w:val="28"/>
        </w:rPr>
        <w:t>243</w:t>
      </w:r>
      <w:r w:rsidR="00AC14A4">
        <w:rPr>
          <w:rFonts w:ascii="PT Astra Serif" w:hAnsi="PT Astra Serif"/>
          <w:sz w:val="28"/>
          <w:szCs w:val="28"/>
        </w:rPr>
        <w:t xml:space="preserve"> </w:t>
      </w:r>
      <w:r w:rsidR="00B96108" w:rsidRPr="00AC14A4">
        <w:rPr>
          <w:rFonts w:ascii="PT Astra Serif" w:hAnsi="PT Astra Serif"/>
          <w:sz w:val="28"/>
          <w:szCs w:val="28"/>
        </w:rPr>
        <w:t>651</w:t>
      </w:r>
      <w:r w:rsidR="00D305DD" w:rsidRPr="00AC14A4">
        <w:rPr>
          <w:rFonts w:ascii="PT Astra Serif" w:hAnsi="PT Astra Serif"/>
          <w:sz w:val="28"/>
          <w:szCs w:val="28"/>
        </w:rPr>
        <w:t xml:space="preserve"> руб. </w:t>
      </w:r>
      <w:r w:rsidR="00A7283A">
        <w:rPr>
          <w:rFonts w:ascii="PT Astra Serif" w:hAnsi="PT Astra Serif"/>
          <w:sz w:val="28"/>
          <w:szCs w:val="28"/>
        </w:rPr>
        <w:t>с изменениями от 23.03.2022г.</w:t>
      </w:r>
      <w:r w:rsidR="00D305DD" w:rsidRPr="00AC14A4">
        <w:rPr>
          <w:rFonts w:ascii="PT Astra Serif" w:hAnsi="PT Astra Serif"/>
          <w:sz w:val="28"/>
          <w:szCs w:val="28"/>
        </w:rPr>
        <w:t>,</w:t>
      </w:r>
      <w:r w:rsidR="00A739DC">
        <w:rPr>
          <w:rFonts w:ascii="PT Astra Serif" w:hAnsi="PT Astra Serif"/>
          <w:sz w:val="28"/>
          <w:szCs w:val="28"/>
        </w:rPr>
        <w:t xml:space="preserve"> </w:t>
      </w:r>
      <w:r w:rsidR="00D305DD" w:rsidRPr="00AC14A4">
        <w:rPr>
          <w:rFonts w:ascii="PT Astra Serif" w:hAnsi="PT Astra Serif"/>
          <w:sz w:val="28"/>
          <w:szCs w:val="28"/>
        </w:rPr>
        <w:t xml:space="preserve"> от 27.04.2022г</w:t>
      </w:r>
      <w:r w:rsidR="00A7283A">
        <w:rPr>
          <w:rFonts w:ascii="PT Astra Serif" w:hAnsi="PT Astra Serif"/>
          <w:sz w:val="28"/>
          <w:szCs w:val="28"/>
        </w:rPr>
        <w:t>.</w:t>
      </w:r>
      <w:r w:rsidR="00D305DD" w:rsidRPr="00AC14A4">
        <w:rPr>
          <w:rFonts w:ascii="PT Astra Serif" w:hAnsi="PT Astra Serif"/>
          <w:sz w:val="28"/>
          <w:szCs w:val="28"/>
        </w:rPr>
        <w:t>,</w:t>
      </w:r>
      <w:r w:rsidR="00A7283A">
        <w:rPr>
          <w:rFonts w:ascii="PT Astra Serif" w:hAnsi="PT Astra Serif"/>
          <w:sz w:val="28"/>
          <w:szCs w:val="28"/>
        </w:rPr>
        <w:t xml:space="preserve"> </w:t>
      </w:r>
      <w:r w:rsidR="00D305DD" w:rsidRPr="00AC14A4">
        <w:rPr>
          <w:rFonts w:ascii="PT Astra Serif" w:hAnsi="PT Astra Serif"/>
          <w:sz w:val="28"/>
          <w:szCs w:val="28"/>
        </w:rPr>
        <w:t>от 26.05.2022г</w:t>
      </w:r>
      <w:r w:rsidR="00A7283A">
        <w:rPr>
          <w:rFonts w:ascii="PT Astra Serif" w:hAnsi="PT Astra Serif"/>
          <w:sz w:val="28"/>
          <w:szCs w:val="28"/>
        </w:rPr>
        <w:t>.</w:t>
      </w:r>
      <w:r w:rsidR="00D305DD" w:rsidRPr="00AC14A4">
        <w:rPr>
          <w:rFonts w:ascii="PT Astra Serif" w:hAnsi="PT Astra Serif"/>
          <w:sz w:val="28"/>
          <w:szCs w:val="28"/>
        </w:rPr>
        <w:t>, от 21.06.2022г</w:t>
      </w:r>
      <w:r w:rsidR="00A7283A">
        <w:rPr>
          <w:rFonts w:ascii="PT Astra Serif" w:hAnsi="PT Astra Serif"/>
          <w:sz w:val="28"/>
          <w:szCs w:val="28"/>
        </w:rPr>
        <w:t>.</w:t>
      </w:r>
      <w:r w:rsidR="00B96108" w:rsidRPr="00AC14A4">
        <w:rPr>
          <w:rFonts w:ascii="PT Astra Serif" w:hAnsi="PT Astra Serif"/>
          <w:sz w:val="28"/>
          <w:szCs w:val="28"/>
        </w:rPr>
        <w:t>, от</w:t>
      </w:r>
      <w:proofErr w:type="gramEnd"/>
      <w:r w:rsidR="00B96108" w:rsidRPr="00AC14A4">
        <w:rPr>
          <w:rFonts w:ascii="PT Astra Serif" w:hAnsi="PT Astra Serif"/>
          <w:sz w:val="28"/>
          <w:szCs w:val="28"/>
        </w:rPr>
        <w:t xml:space="preserve"> 19.08.2022г</w:t>
      </w:r>
      <w:r w:rsidR="00A7283A">
        <w:rPr>
          <w:rFonts w:ascii="PT Astra Serif" w:hAnsi="PT Astra Serif"/>
          <w:sz w:val="28"/>
          <w:szCs w:val="28"/>
        </w:rPr>
        <w:t>.</w:t>
      </w:r>
      <w:r w:rsidR="00B96108" w:rsidRPr="00AC14A4">
        <w:rPr>
          <w:rFonts w:ascii="PT Astra Serif" w:hAnsi="PT Astra Serif"/>
          <w:sz w:val="28"/>
          <w:szCs w:val="28"/>
        </w:rPr>
        <w:t>, от 21.09.2022г</w:t>
      </w:r>
      <w:r w:rsidR="00A7283A">
        <w:rPr>
          <w:rFonts w:ascii="PT Astra Serif" w:hAnsi="PT Astra Serif"/>
          <w:sz w:val="28"/>
          <w:szCs w:val="28"/>
        </w:rPr>
        <w:t xml:space="preserve">. </w:t>
      </w:r>
      <w:r w:rsidR="00D305DD" w:rsidRPr="00AC14A4">
        <w:rPr>
          <w:rFonts w:ascii="PT Astra Serif" w:hAnsi="PT Astra Serif"/>
          <w:sz w:val="28"/>
          <w:szCs w:val="28"/>
        </w:rPr>
        <w:t xml:space="preserve"> На 30.0</w:t>
      </w:r>
      <w:r w:rsidR="00B96108" w:rsidRPr="00AC14A4">
        <w:rPr>
          <w:rFonts w:ascii="PT Astra Serif" w:hAnsi="PT Astra Serif"/>
          <w:sz w:val="28"/>
          <w:szCs w:val="28"/>
        </w:rPr>
        <w:t>9</w:t>
      </w:r>
      <w:r w:rsidR="00D305DD" w:rsidRPr="00AC14A4">
        <w:rPr>
          <w:rFonts w:ascii="PT Astra Serif" w:hAnsi="PT Astra Serif"/>
          <w:sz w:val="28"/>
          <w:szCs w:val="28"/>
        </w:rPr>
        <w:t xml:space="preserve">.2022 года субсидия составила </w:t>
      </w:r>
      <w:r w:rsidR="00B96108" w:rsidRPr="00AC14A4">
        <w:rPr>
          <w:rFonts w:ascii="PT Astra Serif" w:hAnsi="PT Astra Serif" w:cs="Segoe UI"/>
          <w:sz w:val="28"/>
          <w:szCs w:val="28"/>
        </w:rPr>
        <w:t>4</w:t>
      </w:r>
      <w:r w:rsidR="00AC14A4">
        <w:rPr>
          <w:rFonts w:ascii="PT Astra Serif" w:hAnsi="PT Astra Serif" w:cs="Segoe UI"/>
          <w:sz w:val="28"/>
          <w:szCs w:val="28"/>
        </w:rPr>
        <w:t xml:space="preserve">0 </w:t>
      </w:r>
      <w:r w:rsidR="00B96108" w:rsidRPr="00AC14A4">
        <w:rPr>
          <w:rFonts w:ascii="PT Astra Serif" w:hAnsi="PT Astra Serif" w:cs="Segoe UI"/>
          <w:sz w:val="28"/>
          <w:szCs w:val="28"/>
        </w:rPr>
        <w:t>931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806,36</w:t>
      </w:r>
      <w:r w:rsidR="00D305DD" w:rsidRPr="00AC14A4">
        <w:rPr>
          <w:rFonts w:ascii="PT Astra Serif" w:hAnsi="PT Astra Serif" w:cs="Segoe UI"/>
          <w:sz w:val="28"/>
          <w:szCs w:val="28"/>
        </w:rPr>
        <w:t> руб.</w:t>
      </w:r>
      <w:r w:rsidR="00D305DD" w:rsidRPr="00AC14A4">
        <w:rPr>
          <w:rFonts w:ascii="PT Astra Serif" w:hAnsi="PT Astra Serif"/>
          <w:sz w:val="28"/>
          <w:szCs w:val="28"/>
        </w:rPr>
        <w:t xml:space="preserve">, в том числе местный бюджет </w:t>
      </w:r>
      <w:r w:rsidR="00B96108" w:rsidRPr="00AC14A4">
        <w:rPr>
          <w:rFonts w:ascii="PT Astra Serif" w:hAnsi="PT Astra Serif" w:cs="Segoe UI"/>
          <w:sz w:val="28"/>
          <w:szCs w:val="28"/>
        </w:rPr>
        <w:t>15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057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500,36</w:t>
      </w:r>
      <w:r w:rsidR="00D305DD" w:rsidRPr="00AC14A4">
        <w:rPr>
          <w:rFonts w:ascii="PT Astra Serif" w:hAnsi="PT Astra Serif" w:cs="Segoe UI"/>
          <w:sz w:val="28"/>
          <w:szCs w:val="28"/>
        </w:rPr>
        <w:t> </w:t>
      </w:r>
      <w:r w:rsidR="00D305DD" w:rsidRPr="00AC14A4">
        <w:rPr>
          <w:rFonts w:ascii="PT Astra Serif" w:hAnsi="PT Astra Serif"/>
          <w:sz w:val="28"/>
          <w:szCs w:val="28"/>
        </w:rPr>
        <w:t xml:space="preserve">руб., областной бюджет </w:t>
      </w:r>
      <w:r w:rsidR="00B96108" w:rsidRPr="00AC14A4">
        <w:rPr>
          <w:rFonts w:ascii="PT Astra Serif" w:hAnsi="PT Astra Serif" w:cs="Segoe UI"/>
          <w:sz w:val="28"/>
          <w:szCs w:val="28"/>
        </w:rPr>
        <w:t>25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874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306</w:t>
      </w:r>
      <w:r w:rsidR="00D305DD" w:rsidRPr="00AC14A4">
        <w:rPr>
          <w:rFonts w:ascii="PT Astra Serif" w:hAnsi="PT Astra Serif"/>
          <w:sz w:val="28"/>
          <w:szCs w:val="28"/>
        </w:rPr>
        <w:t> руб. На 30.0</w:t>
      </w:r>
      <w:r w:rsidR="00B96108" w:rsidRPr="00AC14A4">
        <w:rPr>
          <w:rFonts w:ascii="PT Astra Serif" w:hAnsi="PT Astra Serif"/>
          <w:sz w:val="28"/>
          <w:szCs w:val="28"/>
        </w:rPr>
        <w:t>9</w:t>
      </w:r>
      <w:r w:rsidR="00D305DD" w:rsidRPr="00AC14A4">
        <w:rPr>
          <w:rFonts w:ascii="PT Astra Serif" w:hAnsi="PT Astra Serif"/>
          <w:sz w:val="28"/>
          <w:szCs w:val="28"/>
        </w:rPr>
        <w:t xml:space="preserve">.2022 года субсидия израсходована в сумме </w:t>
      </w:r>
      <w:r w:rsidR="00A7283A">
        <w:rPr>
          <w:rFonts w:ascii="PT Astra Serif" w:hAnsi="PT Astra Serif"/>
          <w:sz w:val="28"/>
          <w:szCs w:val="28"/>
        </w:rPr>
        <w:t xml:space="preserve">            </w:t>
      </w:r>
      <w:r w:rsidR="00B96108" w:rsidRPr="00AC14A4">
        <w:rPr>
          <w:rFonts w:ascii="PT Astra Serif" w:hAnsi="PT Astra Serif" w:cs="Segoe UI"/>
          <w:sz w:val="28"/>
          <w:szCs w:val="28"/>
        </w:rPr>
        <w:t>28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772</w:t>
      </w:r>
      <w:r w:rsidR="00AC14A4">
        <w:rPr>
          <w:rFonts w:ascii="PT Astra Serif" w:hAnsi="PT Astra Serif" w:cs="Segoe UI"/>
          <w:sz w:val="28"/>
          <w:szCs w:val="28"/>
        </w:rPr>
        <w:t xml:space="preserve"> </w:t>
      </w:r>
      <w:r w:rsidR="00B96108" w:rsidRPr="00AC14A4">
        <w:rPr>
          <w:rFonts w:ascii="PT Astra Serif" w:hAnsi="PT Astra Serif" w:cs="Segoe UI"/>
          <w:sz w:val="28"/>
          <w:szCs w:val="28"/>
        </w:rPr>
        <w:t>469,4</w:t>
      </w:r>
      <w:r w:rsidR="00D305DD" w:rsidRPr="00AC14A4">
        <w:rPr>
          <w:rFonts w:ascii="PT Astra Serif" w:hAnsi="PT Astra Serif" w:cs="Segoe UI"/>
          <w:sz w:val="28"/>
          <w:szCs w:val="28"/>
        </w:rPr>
        <w:t> </w:t>
      </w:r>
      <w:r w:rsidR="00AC14A4">
        <w:rPr>
          <w:rFonts w:ascii="PT Astra Serif" w:hAnsi="PT Astra Serif"/>
          <w:sz w:val="28"/>
          <w:szCs w:val="28"/>
        </w:rPr>
        <w:t>руб.</w:t>
      </w:r>
      <w:r w:rsidR="00D305DD" w:rsidRPr="00AC14A4">
        <w:rPr>
          <w:rFonts w:ascii="PT Astra Serif" w:hAnsi="PT Astra Serif"/>
          <w:sz w:val="28"/>
          <w:szCs w:val="28"/>
        </w:rPr>
        <w:t xml:space="preserve"> или на </w:t>
      </w:r>
      <w:r w:rsidR="00B96108" w:rsidRPr="00AC14A4">
        <w:rPr>
          <w:rFonts w:ascii="PT Astra Serif" w:hAnsi="PT Astra Serif" w:cs="Segoe UI"/>
          <w:sz w:val="28"/>
          <w:szCs w:val="28"/>
        </w:rPr>
        <w:t>70,3</w:t>
      </w:r>
      <w:r w:rsidR="00D305DD" w:rsidRPr="00AC14A4">
        <w:rPr>
          <w:rFonts w:ascii="PT Astra Serif" w:hAnsi="PT Astra Serif"/>
          <w:sz w:val="28"/>
          <w:szCs w:val="28"/>
        </w:rPr>
        <w:t> %.</w:t>
      </w:r>
    </w:p>
    <w:p w:rsidR="00D305DD" w:rsidRPr="00B96108" w:rsidRDefault="00D305DD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B96108">
        <w:rPr>
          <w:rFonts w:ascii="PT Astra Serif" w:hAnsi="PT Astra Serif"/>
          <w:sz w:val="28"/>
          <w:szCs w:val="28"/>
        </w:rPr>
        <w:t>Учреждению выделены  целевые субсидии:</w:t>
      </w:r>
    </w:p>
    <w:p w:rsidR="00D305DD" w:rsidRDefault="00D305DD" w:rsidP="00D305DD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B96108">
        <w:rPr>
          <w:rFonts w:ascii="PT Astra Serif" w:hAnsi="PT Astra Serif"/>
          <w:sz w:val="28"/>
          <w:szCs w:val="28"/>
        </w:rPr>
        <w:t xml:space="preserve">Соглашением от 28.12.2021 года № </w:t>
      </w:r>
      <w:r w:rsidR="00B96108" w:rsidRPr="00B96108">
        <w:rPr>
          <w:rFonts w:ascii="PT Astra Serif" w:hAnsi="PT Astra Serif"/>
          <w:sz w:val="28"/>
          <w:szCs w:val="28"/>
        </w:rPr>
        <w:t>3</w:t>
      </w:r>
      <w:r w:rsidRPr="00B96108">
        <w:rPr>
          <w:rFonts w:ascii="PT Astra Serif" w:hAnsi="PT Astra Serif"/>
          <w:sz w:val="28"/>
          <w:szCs w:val="28"/>
        </w:rPr>
        <w:t xml:space="preserve">/1 «О порядке предоставления целевой субсидии на финансовое обеспечение иных целей» на оплату кредиторской задолженности (с изменениями от </w:t>
      </w:r>
      <w:r w:rsidR="00B96108" w:rsidRPr="00B96108">
        <w:rPr>
          <w:rFonts w:ascii="PT Astra Serif" w:hAnsi="PT Astra Serif"/>
          <w:sz w:val="28"/>
          <w:szCs w:val="28"/>
        </w:rPr>
        <w:t>26.05</w:t>
      </w:r>
      <w:r w:rsidRPr="00B96108">
        <w:rPr>
          <w:rFonts w:ascii="PT Astra Serif" w:hAnsi="PT Astra Serif"/>
          <w:sz w:val="28"/>
          <w:szCs w:val="28"/>
        </w:rPr>
        <w:t xml:space="preserve">.2022 года) в сумме </w:t>
      </w:r>
      <w:r w:rsidR="00B96108" w:rsidRPr="00B96108">
        <w:rPr>
          <w:rFonts w:ascii="PT Astra Serif" w:hAnsi="PT Astra Serif"/>
          <w:sz w:val="28"/>
          <w:szCs w:val="28"/>
        </w:rPr>
        <w:t>350</w:t>
      </w:r>
      <w:r w:rsidR="00AC14A4">
        <w:rPr>
          <w:rFonts w:ascii="PT Astra Serif" w:hAnsi="PT Astra Serif"/>
          <w:sz w:val="28"/>
          <w:szCs w:val="28"/>
        </w:rPr>
        <w:t xml:space="preserve"> </w:t>
      </w:r>
      <w:r w:rsidR="00B96108" w:rsidRPr="00B96108">
        <w:rPr>
          <w:rFonts w:ascii="PT Astra Serif" w:hAnsi="PT Astra Serif"/>
          <w:sz w:val="28"/>
          <w:szCs w:val="28"/>
        </w:rPr>
        <w:t>150,04</w:t>
      </w:r>
      <w:r w:rsidRPr="00B96108">
        <w:rPr>
          <w:rFonts w:ascii="PT Astra Serif" w:hAnsi="PT Astra Serif"/>
          <w:sz w:val="28"/>
          <w:szCs w:val="28"/>
        </w:rPr>
        <w:t xml:space="preserve"> руб. Субсидия израсходована в полном объеме.</w:t>
      </w:r>
    </w:p>
    <w:p w:rsidR="00B96108" w:rsidRPr="002402F2" w:rsidRDefault="00B96108" w:rsidP="000C32E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B96108">
        <w:rPr>
          <w:rFonts w:ascii="PT Astra Serif" w:hAnsi="PT Astra Serif"/>
          <w:sz w:val="28"/>
          <w:szCs w:val="28"/>
        </w:rPr>
        <w:t xml:space="preserve">Соглашением от 28.12.2021 года № 3/2 «О порядке предоставления целевой субсидии на финансовое обеспечение иных целей» на приобретение устройств (средств) дезинфекции для муниципальных организаций в целях профилактики и устранения </w:t>
      </w:r>
      <w:r w:rsidRPr="002402F2">
        <w:rPr>
          <w:rFonts w:ascii="PT Astra Serif" w:hAnsi="PT Astra Serif"/>
          <w:sz w:val="28"/>
          <w:szCs w:val="28"/>
        </w:rPr>
        <w:t xml:space="preserve">последствий распространения новой </w:t>
      </w:r>
      <w:proofErr w:type="spellStart"/>
      <w:r w:rsidRPr="002402F2">
        <w:rPr>
          <w:rFonts w:ascii="PT Astra Serif" w:hAnsi="PT Astra Serif"/>
          <w:sz w:val="28"/>
          <w:szCs w:val="28"/>
        </w:rPr>
        <w:t>коронавирусной</w:t>
      </w:r>
      <w:proofErr w:type="spellEnd"/>
      <w:r w:rsidRPr="002402F2">
        <w:rPr>
          <w:rFonts w:ascii="PT Astra Serif" w:hAnsi="PT Astra Serif"/>
          <w:sz w:val="28"/>
          <w:szCs w:val="28"/>
        </w:rPr>
        <w:t xml:space="preserve"> инфекции  в </w:t>
      </w:r>
      <w:r w:rsidR="00AC14A4">
        <w:rPr>
          <w:rFonts w:ascii="PT Astra Serif" w:hAnsi="PT Astra Serif"/>
          <w:sz w:val="28"/>
          <w:szCs w:val="28"/>
        </w:rPr>
        <w:t>сумме 10 000</w:t>
      </w:r>
      <w:r w:rsidRPr="002402F2">
        <w:rPr>
          <w:rFonts w:ascii="PT Astra Serif" w:hAnsi="PT Astra Serif"/>
          <w:sz w:val="28"/>
          <w:szCs w:val="28"/>
        </w:rPr>
        <w:t xml:space="preserve"> руб. Субсидия израсходована: договор</w:t>
      </w:r>
      <w:r w:rsidR="002402F2" w:rsidRPr="002402F2">
        <w:rPr>
          <w:rFonts w:ascii="PT Astra Serif" w:hAnsi="PT Astra Serif"/>
          <w:sz w:val="28"/>
          <w:szCs w:val="28"/>
        </w:rPr>
        <w:t xml:space="preserve"> ООО ТД «Сима-</w:t>
      </w:r>
      <w:proofErr w:type="spellStart"/>
      <w:r w:rsidR="002402F2" w:rsidRPr="002402F2">
        <w:rPr>
          <w:rFonts w:ascii="PT Astra Serif" w:hAnsi="PT Astra Serif"/>
          <w:sz w:val="28"/>
          <w:szCs w:val="28"/>
        </w:rPr>
        <w:t>ленд</w:t>
      </w:r>
      <w:proofErr w:type="spellEnd"/>
      <w:r w:rsidR="002402F2" w:rsidRPr="002402F2">
        <w:rPr>
          <w:rFonts w:ascii="PT Astra Serif" w:hAnsi="PT Astra Serif"/>
          <w:sz w:val="28"/>
          <w:szCs w:val="28"/>
        </w:rPr>
        <w:t>»</w:t>
      </w:r>
      <w:r w:rsidRPr="002402F2">
        <w:rPr>
          <w:rFonts w:ascii="PT Astra Serif" w:hAnsi="PT Astra Serif"/>
          <w:sz w:val="28"/>
          <w:szCs w:val="28"/>
        </w:rPr>
        <w:t xml:space="preserve"> №</w:t>
      </w:r>
      <w:r w:rsidR="00AC14A4">
        <w:rPr>
          <w:rFonts w:ascii="PT Astra Serif" w:hAnsi="PT Astra Serif"/>
          <w:sz w:val="28"/>
          <w:szCs w:val="28"/>
        </w:rPr>
        <w:t>36770 от 17.05.2022г.</w:t>
      </w:r>
      <w:r w:rsidRPr="002402F2">
        <w:rPr>
          <w:rFonts w:ascii="PT Astra Serif" w:hAnsi="PT Astra Serif"/>
          <w:sz w:val="28"/>
          <w:szCs w:val="28"/>
        </w:rPr>
        <w:t xml:space="preserve"> </w:t>
      </w:r>
      <w:r w:rsidR="002402F2" w:rsidRPr="002402F2">
        <w:rPr>
          <w:rFonts w:ascii="PT Astra Serif" w:hAnsi="PT Astra Serif"/>
          <w:sz w:val="28"/>
          <w:szCs w:val="28"/>
        </w:rPr>
        <w:t xml:space="preserve">приобретены маски </w:t>
      </w:r>
      <w:r w:rsidR="00A7283A">
        <w:rPr>
          <w:rFonts w:ascii="PT Astra Serif" w:hAnsi="PT Astra Serif"/>
          <w:sz w:val="28"/>
          <w:szCs w:val="28"/>
        </w:rPr>
        <w:t>медицинские, виниловые перчатки,</w:t>
      </w:r>
      <w:r w:rsidR="002402F2" w:rsidRPr="002402F2">
        <w:rPr>
          <w:rFonts w:ascii="PT Astra Serif" w:hAnsi="PT Astra Serif"/>
          <w:sz w:val="28"/>
          <w:szCs w:val="28"/>
        </w:rPr>
        <w:t xml:space="preserve"> УПД счет-фактура №ТДС04950729 от 22.05.2022.</w:t>
      </w:r>
      <w:proofErr w:type="gramEnd"/>
    </w:p>
    <w:p w:rsidR="00745DDB" w:rsidRDefault="00D305DD" w:rsidP="000C32E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745DDB">
        <w:rPr>
          <w:rFonts w:ascii="PT Astra Serif" w:hAnsi="PT Astra Serif"/>
          <w:sz w:val="28"/>
          <w:szCs w:val="28"/>
        </w:rPr>
        <w:lastRenderedPageBreak/>
        <w:t>Соглашением</w:t>
      </w:r>
      <w:r w:rsidR="009A0E43" w:rsidRPr="00745DDB">
        <w:rPr>
          <w:rFonts w:ascii="PT Astra Serif" w:hAnsi="PT Astra Serif"/>
          <w:sz w:val="28"/>
          <w:szCs w:val="28"/>
        </w:rPr>
        <w:t xml:space="preserve"> </w:t>
      </w:r>
      <w:r w:rsidRPr="00745DDB">
        <w:rPr>
          <w:rFonts w:ascii="PT Astra Serif" w:hAnsi="PT Astra Serif"/>
          <w:sz w:val="28"/>
          <w:szCs w:val="28"/>
        </w:rPr>
        <w:t xml:space="preserve"> от 28.12.2021 года № </w:t>
      </w:r>
      <w:r w:rsidR="00B96108" w:rsidRPr="00745DDB">
        <w:rPr>
          <w:rFonts w:ascii="PT Astra Serif" w:hAnsi="PT Astra Serif"/>
          <w:sz w:val="28"/>
          <w:szCs w:val="28"/>
        </w:rPr>
        <w:t>3</w:t>
      </w:r>
      <w:r w:rsidRPr="00745DDB">
        <w:rPr>
          <w:rFonts w:ascii="PT Astra Serif" w:hAnsi="PT Astra Serif"/>
          <w:sz w:val="28"/>
          <w:szCs w:val="28"/>
        </w:rPr>
        <w:t>/</w:t>
      </w:r>
      <w:r w:rsidR="000C32E5" w:rsidRPr="00745DDB">
        <w:rPr>
          <w:rFonts w:ascii="PT Astra Serif" w:hAnsi="PT Astra Serif"/>
          <w:sz w:val="28"/>
          <w:szCs w:val="28"/>
        </w:rPr>
        <w:t>3</w:t>
      </w:r>
      <w:r w:rsidRPr="00745DDB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</w:t>
      </w:r>
      <w:r w:rsidRPr="00F9218D">
        <w:rPr>
          <w:rFonts w:ascii="PT Astra Serif" w:hAnsi="PT Astra Serif"/>
          <w:sz w:val="28"/>
          <w:szCs w:val="28"/>
        </w:rPr>
        <w:t xml:space="preserve">финансовое обеспечение иных целей» </w:t>
      </w:r>
      <w:r w:rsidR="000C32E5" w:rsidRPr="00F9218D">
        <w:rPr>
          <w:rFonts w:ascii="PT Astra Serif" w:hAnsi="PT Astra Serif"/>
          <w:sz w:val="28"/>
          <w:szCs w:val="28"/>
        </w:rPr>
        <w:t>на проведение огнезащитной обработки деревянных конструкций чердачного помещения и проведение профилактических испытаний и измерений на электрических установках здания</w:t>
      </w:r>
      <w:r w:rsidRPr="00F9218D">
        <w:rPr>
          <w:rFonts w:ascii="PT Astra Serif" w:hAnsi="PT Astra Serif"/>
          <w:sz w:val="28"/>
          <w:szCs w:val="28"/>
        </w:rPr>
        <w:t xml:space="preserve"> в сумме </w:t>
      </w:r>
      <w:r w:rsidR="00AC14A4">
        <w:rPr>
          <w:rFonts w:ascii="PT Astra Serif" w:hAnsi="PT Astra Serif"/>
          <w:sz w:val="28"/>
          <w:szCs w:val="28"/>
        </w:rPr>
        <w:t>66 849</w:t>
      </w:r>
      <w:r w:rsidRPr="00F9218D">
        <w:rPr>
          <w:rFonts w:ascii="PT Astra Serif" w:hAnsi="PT Astra Serif"/>
          <w:sz w:val="28"/>
          <w:szCs w:val="28"/>
        </w:rPr>
        <w:t xml:space="preserve"> руб. Субсидия израсходована: договор </w:t>
      </w:r>
      <w:r w:rsidR="00745DDB" w:rsidRPr="00F9218D">
        <w:rPr>
          <w:rFonts w:ascii="PT Astra Serif" w:hAnsi="PT Astra Serif"/>
          <w:sz w:val="28"/>
          <w:szCs w:val="28"/>
        </w:rPr>
        <w:t xml:space="preserve"> ИРО ВДПО </w:t>
      </w:r>
      <w:r w:rsidRPr="00F9218D">
        <w:rPr>
          <w:rFonts w:ascii="PT Astra Serif" w:hAnsi="PT Astra Serif"/>
          <w:sz w:val="28"/>
          <w:szCs w:val="28"/>
        </w:rPr>
        <w:t xml:space="preserve">№ </w:t>
      </w:r>
      <w:r w:rsidR="00745DDB" w:rsidRPr="00F9218D">
        <w:rPr>
          <w:rFonts w:ascii="PT Astra Serif" w:hAnsi="PT Astra Serif"/>
          <w:sz w:val="28"/>
          <w:szCs w:val="28"/>
        </w:rPr>
        <w:t>259</w:t>
      </w:r>
      <w:r w:rsidRPr="00F9218D">
        <w:rPr>
          <w:rFonts w:ascii="PT Astra Serif" w:hAnsi="PT Astra Serif"/>
          <w:sz w:val="28"/>
          <w:szCs w:val="28"/>
        </w:rPr>
        <w:t xml:space="preserve"> от 20.0</w:t>
      </w:r>
      <w:r w:rsidR="00745DDB" w:rsidRPr="00F9218D">
        <w:rPr>
          <w:rFonts w:ascii="PT Astra Serif" w:hAnsi="PT Astra Serif"/>
          <w:sz w:val="28"/>
          <w:szCs w:val="28"/>
        </w:rPr>
        <w:t>5</w:t>
      </w:r>
      <w:r w:rsidRPr="00F9218D">
        <w:rPr>
          <w:rFonts w:ascii="PT Astra Serif" w:hAnsi="PT Astra Serif"/>
          <w:sz w:val="28"/>
          <w:szCs w:val="28"/>
        </w:rPr>
        <w:t>.2022г.</w:t>
      </w:r>
      <w:r w:rsidR="00AC14A4">
        <w:rPr>
          <w:rFonts w:ascii="PT Astra Serif" w:hAnsi="PT Astra Serif"/>
          <w:sz w:val="28"/>
          <w:szCs w:val="28"/>
        </w:rPr>
        <w:t xml:space="preserve"> </w:t>
      </w:r>
      <w:r w:rsidR="00745DDB" w:rsidRPr="00F9218D">
        <w:rPr>
          <w:rFonts w:ascii="PT Astra Serif" w:hAnsi="PT Astra Serif"/>
          <w:sz w:val="28"/>
          <w:szCs w:val="28"/>
        </w:rPr>
        <w:t>«выполнение противопожарных работ</w:t>
      </w:r>
      <w:r w:rsidR="003337FA">
        <w:rPr>
          <w:rFonts w:ascii="PT Astra Serif" w:hAnsi="PT Astra Serif"/>
          <w:sz w:val="28"/>
          <w:szCs w:val="28"/>
        </w:rPr>
        <w:t xml:space="preserve"> </w:t>
      </w:r>
      <w:r w:rsidR="00745DDB" w:rsidRPr="00F9218D">
        <w:rPr>
          <w:rFonts w:ascii="PT Astra Serif" w:hAnsi="PT Astra Serif"/>
          <w:sz w:val="28"/>
          <w:szCs w:val="28"/>
        </w:rPr>
        <w:t xml:space="preserve">(услуг)» на сумму </w:t>
      </w:r>
      <w:r w:rsidR="00AC14A4">
        <w:rPr>
          <w:rFonts w:ascii="PT Astra Serif" w:hAnsi="PT Astra Serif"/>
          <w:sz w:val="28"/>
          <w:szCs w:val="28"/>
        </w:rPr>
        <w:t xml:space="preserve">                   </w:t>
      </w:r>
      <w:r w:rsidR="00745DDB" w:rsidRPr="00F9218D">
        <w:rPr>
          <w:rFonts w:ascii="PT Astra Serif" w:hAnsi="PT Astra Serif"/>
          <w:sz w:val="28"/>
          <w:szCs w:val="28"/>
        </w:rPr>
        <w:t>56</w:t>
      </w:r>
      <w:r w:rsidR="00AC14A4">
        <w:rPr>
          <w:rFonts w:ascii="PT Astra Serif" w:hAnsi="PT Astra Serif"/>
          <w:sz w:val="28"/>
          <w:szCs w:val="28"/>
        </w:rPr>
        <w:t xml:space="preserve"> </w:t>
      </w:r>
      <w:r w:rsidR="00745DDB" w:rsidRPr="00F9218D">
        <w:rPr>
          <w:rFonts w:ascii="PT Astra Serif" w:hAnsi="PT Astra Serif"/>
          <w:sz w:val="28"/>
          <w:szCs w:val="28"/>
        </w:rPr>
        <w:t>855,09 ру</w:t>
      </w:r>
      <w:r w:rsidR="00AC14A4">
        <w:rPr>
          <w:rFonts w:ascii="PT Astra Serif" w:hAnsi="PT Astra Serif"/>
          <w:sz w:val="28"/>
          <w:szCs w:val="28"/>
        </w:rPr>
        <w:t>б. Акт  №615 от</w:t>
      </w:r>
      <w:proofErr w:type="gramEnd"/>
      <w:r w:rsidR="00AC14A4">
        <w:rPr>
          <w:rFonts w:ascii="PT Astra Serif" w:hAnsi="PT Astra Serif"/>
          <w:sz w:val="28"/>
          <w:szCs w:val="28"/>
        </w:rPr>
        <w:t xml:space="preserve"> 01.06.2022г. Д</w:t>
      </w:r>
      <w:r w:rsidR="00745DDB" w:rsidRPr="00F9218D">
        <w:rPr>
          <w:rFonts w:ascii="PT Astra Serif" w:hAnsi="PT Astra Serif"/>
          <w:sz w:val="28"/>
          <w:szCs w:val="28"/>
        </w:rPr>
        <w:t>оговор ИП Трофимов</w:t>
      </w:r>
      <w:r w:rsidR="00AC14A4">
        <w:rPr>
          <w:rFonts w:ascii="PT Astra Serif" w:hAnsi="PT Astra Serif"/>
          <w:sz w:val="28"/>
          <w:szCs w:val="28"/>
        </w:rPr>
        <w:t>а СМ № 20/</w:t>
      </w:r>
      <w:proofErr w:type="gramStart"/>
      <w:r w:rsidR="00AC14A4">
        <w:rPr>
          <w:rFonts w:ascii="PT Astra Serif" w:hAnsi="PT Astra Serif"/>
          <w:sz w:val="28"/>
          <w:szCs w:val="28"/>
        </w:rPr>
        <w:t>п</w:t>
      </w:r>
      <w:proofErr w:type="gramEnd"/>
      <w:r w:rsidR="00AC14A4">
        <w:rPr>
          <w:rFonts w:ascii="PT Astra Serif" w:hAnsi="PT Astra Serif"/>
          <w:sz w:val="28"/>
          <w:szCs w:val="28"/>
        </w:rPr>
        <w:t xml:space="preserve"> от 18.05.2022 года «</w:t>
      </w:r>
      <w:r w:rsidR="00745DDB">
        <w:rPr>
          <w:rFonts w:ascii="PT Astra Serif" w:hAnsi="PT Astra Serif"/>
          <w:sz w:val="28"/>
          <w:szCs w:val="28"/>
        </w:rPr>
        <w:t>проведению профилактических испытаний и измерений на электроустановках» на сумму 9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="00745DDB">
        <w:rPr>
          <w:rFonts w:ascii="PT Astra Serif" w:hAnsi="PT Astra Serif"/>
          <w:sz w:val="28"/>
          <w:szCs w:val="28"/>
        </w:rPr>
        <w:t>993,91 руб. Акт</w:t>
      </w:r>
      <w:r w:rsidR="00F9218D">
        <w:rPr>
          <w:rFonts w:ascii="PT Astra Serif" w:hAnsi="PT Astra Serif"/>
          <w:sz w:val="28"/>
          <w:szCs w:val="28"/>
        </w:rPr>
        <w:t xml:space="preserve"> № 23 от 23.05.2022</w:t>
      </w:r>
      <w:r w:rsidR="006C2769">
        <w:rPr>
          <w:rFonts w:ascii="PT Astra Serif" w:hAnsi="PT Astra Serif"/>
          <w:sz w:val="28"/>
          <w:szCs w:val="28"/>
        </w:rPr>
        <w:t xml:space="preserve"> </w:t>
      </w:r>
      <w:r w:rsidR="00F9218D">
        <w:rPr>
          <w:rFonts w:ascii="PT Astra Serif" w:hAnsi="PT Astra Serif"/>
          <w:sz w:val="28"/>
          <w:szCs w:val="28"/>
        </w:rPr>
        <w:t>года.</w:t>
      </w:r>
    </w:p>
    <w:p w:rsidR="000C32E5" w:rsidRPr="00745DDB" w:rsidRDefault="000C32E5" w:rsidP="000C32E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745DDB">
        <w:rPr>
          <w:rFonts w:ascii="PT Astra Serif" w:hAnsi="PT Astra Serif"/>
          <w:sz w:val="28"/>
          <w:szCs w:val="28"/>
        </w:rPr>
        <w:t>Соглашением от 28.12.2021 года № 3/4 «О порядке предоставления целевой субсидии на финансовое обеспечение иных целей» на ежемесячное вознаграждение за классное руково</w:t>
      </w:r>
      <w:r w:rsidR="00DA7D17">
        <w:rPr>
          <w:rFonts w:ascii="PT Astra Serif" w:hAnsi="PT Astra Serif"/>
          <w:sz w:val="28"/>
          <w:szCs w:val="28"/>
        </w:rPr>
        <w:t xml:space="preserve">дство педагогическим работникам </w:t>
      </w:r>
      <w:r w:rsidRPr="00745DDB">
        <w:rPr>
          <w:rFonts w:ascii="PT Astra Serif" w:hAnsi="PT Astra Serif"/>
          <w:sz w:val="28"/>
          <w:szCs w:val="28"/>
        </w:rPr>
        <w:t xml:space="preserve">в сумме </w:t>
      </w:r>
      <w:r w:rsidR="00DA7D17">
        <w:rPr>
          <w:rFonts w:ascii="PT Astra Serif" w:hAnsi="PT Astra Serif"/>
          <w:sz w:val="28"/>
          <w:szCs w:val="28"/>
        </w:rPr>
        <w:t xml:space="preserve">            </w:t>
      </w:r>
      <w:r w:rsidRPr="00745DDB">
        <w:rPr>
          <w:rFonts w:ascii="PT Astra Serif" w:hAnsi="PT Astra Serif"/>
          <w:sz w:val="28"/>
          <w:szCs w:val="28"/>
        </w:rPr>
        <w:t>1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Pr="00745DDB">
        <w:rPr>
          <w:rFonts w:ascii="PT Astra Serif" w:hAnsi="PT Astra Serif"/>
          <w:sz w:val="28"/>
          <w:szCs w:val="28"/>
        </w:rPr>
        <w:t>886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Pr="00745DDB">
        <w:rPr>
          <w:rFonts w:ascii="PT Astra Serif" w:hAnsi="PT Astra Serif"/>
          <w:sz w:val="28"/>
          <w:szCs w:val="28"/>
        </w:rPr>
        <w:t xml:space="preserve">598руб. На 30.09.2022г. субсидия израсходована в сумме </w:t>
      </w:r>
      <w:r w:rsidRPr="00745DDB">
        <w:rPr>
          <w:rFonts w:ascii="PT Astra Serif" w:hAnsi="PT Astra Serif" w:cs="Segoe UI"/>
          <w:color w:val="000000"/>
          <w:sz w:val="28"/>
          <w:szCs w:val="28"/>
        </w:rPr>
        <w:t>1</w:t>
      </w:r>
      <w:r w:rsidR="00DA7D17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745DDB">
        <w:rPr>
          <w:rFonts w:ascii="PT Astra Serif" w:hAnsi="PT Astra Serif" w:cs="Segoe UI"/>
          <w:color w:val="000000"/>
          <w:sz w:val="28"/>
          <w:szCs w:val="28"/>
        </w:rPr>
        <w:t>422</w:t>
      </w:r>
      <w:r w:rsidR="00DA7D17">
        <w:rPr>
          <w:rFonts w:ascii="PT Astra Serif" w:hAnsi="PT Astra Serif" w:cs="Segoe UI"/>
          <w:color w:val="000000"/>
          <w:sz w:val="28"/>
          <w:szCs w:val="28"/>
        </w:rPr>
        <w:t xml:space="preserve"> </w:t>
      </w:r>
      <w:r w:rsidRPr="00745DDB">
        <w:rPr>
          <w:rFonts w:ascii="PT Astra Serif" w:hAnsi="PT Astra Serif" w:cs="Segoe UI"/>
          <w:color w:val="000000"/>
          <w:sz w:val="28"/>
          <w:szCs w:val="28"/>
        </w:rPr>
        <w:t>435</w:t>
      </w:r>
      <w:r w:rsidRPr="00745DDB">
        <w:rPr>
          <w:rFonts w:ascii="PT Astra Serif" w:hAnsi="PT Astra Serif" w:cs="Segoe UI"/>
          <w:sz w:val="28"/>
          <w:szCs w:val="28"/>
        </w:rPr>
        <w:t> </w:t>
      </w:r>
      <w:r w:rsidR="00DA7D17">
        <w:rPr>
          <w:rFonts w:ascii="PT Astra Serif" w:eastAsiaTheme="minorEastAsia" w:hAnsi="PT Astra Serif"/>
          <w:sz w:val="28"/>
          <w:szCs w:val="28"/>
        </w:rPr>
        <w:t>руб.</w:t>
      </w:r>
      <w:r w:rsidRPr="00745DDB">
        <w:rPr>
          <w:rFonts w:ascii="PT Astra Serif" w:eastAsiaTheme="minorEastAsia" w:hAnsi="PT Astra Serif"/>
          <w:sz w:val="28"/>
          <w:szCs w:val="28"/>
        </w:rPr>
        <w:t xml:space="preserve"> </w:t>
      </w:r>
      <w:r w:rsidRPr="00745DDB">
        <w:rPr>
          <w:rFonts w:ascii="PT Astra Serif" w:hAnsi="PT Astra Serif"/>
          <w:sz w:val="28"/>
          <w:szCs w:val="28"/>
        </w:rPr>
        <w:t xml:space="preserve">или на </w:t>
      </w:r>
      <w:r w:rsidRPr="00745DDB">
        <w:rPr>
          <w:rFonts w:ascii="PT Astra Serif" w:hAnsi="PT Astra Serif" w:cs="Segoe UI"/>
          <w:sz w:val="28"/>
          <w:szCs w:val="28"/>
        </w:rPr>
        <w:t>75,4</w:t>
      </w:r>
      <w:r w:rsidRPr="00745DDB">
        <w:rPr>
          <w:rFonts w:ascii="PT Astra Serif" w:hAnsi="PT Astra Serif"/>
          <w:sz w:val="28"/>
          <w:szCs w:val="28"/>
        </w:rPr>
        <w:t> %.</w:t>
      </w:r>
    </w:p>
    <w:p w:rsidR="000C32E5" w:rsidRPr="00F9218D" w:rsidRDefault="000C32E5" w:rsidP="000C32E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r w:rsidRPr="000C32E5">
        <w:rPr>
          <w:rFonts w:ascii="PT Astra Serif" w:hAnsi="PT Astra Serif"/>
          <w:sz w:val="28"/>
          <w:szCs w:val="28"/>
        </w:rPr>
        <w:t>Соглашением от 28.12.2021 года № 3/5 «О</w:t>
      </w:r>
      <w:r w:rsidR="006C2769">
        <w:rPr>
          <w:rFonts w:ascii="PT Astra Serif" w:hAnsi="PT Astra Serif"/>
          <w:sz w:val="28"/>
          <w:szCs w:val="28"/>
        </w:rPr>
        <w:t xml:space="preserve"> порядке предоставления целевой </w:t>
      </w:r>
      <w:r w:rsidRPr="000C32E5">
        <w:rPr>
          <w:rFonts w:ascii="PT Astra Serif" w:hAnsi="PT Astra Serif"/>
          <w:sz w:val="28"/>
          <w:szCs w:val="28"/>
        </w:rPr>
        <w:t xml:space="preserve">субсидии на финансовое обеспечение иных целей» на организацию бесплатного </w:t>
      </w:r>
      <w:r w:rsidRPr="00F9218D">
        <w:rPr>
          <w:rFonts w:ascii="PT Astra Serif" w:hAnsi="PT Astra Serif"/>
          <w:sz w:val="28"/>
          <w:szCs w:val="28"/>
        </w:rPr>
        <w:t>горячего питания обучающихся, получающих начальное общее образование, в сумме 1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Pr="00F9218D">
        <w:rPr>
          <w:rFonts w:ascii="PT Astra Serif" w:hAnsi="PT Astra Serif"/>
          <w:sz w:val="28"/>
          <w:szCs w:val="28"/>
        </w:rPr>
        <w:t>729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Pr="00F9218D">
        <w:rPr>
          <w:rFonts w:ascii="PT Astra Serif" w:hAnsi="PT Astra Serif"/>
          <w:sz w:val="28"/>
          <w:szCs w:val="28"/>
        </w:rPr>
        <w:t xml:space="preserve">736 руб. На 30.09.2022г. субсидия израсходована на приобретение продуктов питания в сумме </w:t>
      </w:r>
      <w:r w:rsidRPr="00F9218D">
        <w:rPr>
          <w:rFonts w:ascii="PT Astra Serif" w:hAnsi="PT Astra Serif" w:cs="Segoe UI"/>
          <w:sz w:val="28"/>
          <w:szCs w:val="28"/>
        </w:rPr>
        <w:t>964</w:t>
      </w:r>
      <w:r w:rsidR="00DA7D17">
        <w:rPr>
          <w:rFonts w:ascii="PT Astra Serif" w:hAnsi="PT Astra Serif" w:cs="Segoe UI"/>
          <w:sz w:val="28"/>
          <w:szCs w:val="28"/>
        </w:rPr>
        <w:t xml:space="preserve"> </w:t>
      </w:r>
      <w:r w:rsidRPr="00F9218D">
        <w:rPr>
          <w:rFonts w:ascii="PT Astra Serif" w:hAnsi="PT Astra Serif" w:cs="Segoe UI"/>
          <w:sz w:val="28"/>
          <w:szCs w:val="28"/>
        </w:rPr>
        <w:t>859 </w:t>
      </w:r>
      <w:r w:rsidR="00DA7D17">
        <w:rPr>
          <w:rFonts w:ascii="PT Astra Serif" w:eastAsiaTheme="minorEastAsia" w:hAnsi="PT Astra Serif"/>
          <w:sz w:val="28"/>
          <w:szCs w:val="28"/>
        </w:rPr>
        <w:t>руб. или</w:t>
      </w:r>
      <w:r w:rsidRPr="00F9218D">
        <w:rPr>
          <w:rFonts w:ascii="PT Astra Serif" w:eastAsiaTheme="minorEastAsia" w:hAnsi="PT Astra Serif"/>
          <w:sz w:val="28"/>
          <w:szCs w:val="28"/>
        </w:rPr>
        <w:t xml:space="preserve"> </w:t>
      </w:r>
      <w:r w:rsidRPr="00F9218D">
        <w:rPr>
          <w:rFonts w:ascii="PT Astra Serif" w:hAnsi="PT Astra Serif" w:cs="Segoe UI"/>
          <w:sz w:val="28"/>
          <w:szCs w:val="28"/>
        </w:rPr>
        <w:t>55,8</w:t>
      </w:r>
      <w:r w:rsidRPr="00F9218D">
        <w:rPr>
          <w:rFonts w:ascii="PT Astra Serif" w:hAnsi="PT Astra Serif"/>
          <w:sz w:val="28"/>
          <w:szCs w:val="28"/>
        </w:rPr>
        <w:t> %.</w:t>
      </w:r>
    </w:p>
    <w:p w:rsidR="000C32E5" w:rsidRPr="00F9218D" w:rsidRDefault="000C32E5" w:rsidP="000C32E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F9218D">
        <w:rPr>
          <w:rFonts w:ascii="PT Astra Serif" w:hAnsi="PT Astra Serif"/>
          <w:sz w:val="28"/>
          <w:szCs w:val="28"/>
        </w:rPr>
        <w:t>Соглашением от 23.03.2022 года № 3/6 «О порядке предоставления целевой субсидии на финансовое обеспечение иных целей» на организацию отдыха и оздоровления  де</w:t>
      </w:r>
      <w:r w:rsidR="00DA7D17">
        <w:rPr>
          <w:rFonts w:ascii="PT Astra Serif" w:hAnsi="PT Astra Serif"/>
          <w:sz w:val="28"/>
          <w:szCs w:val="28"/>
        </w:rPr>
        <w:t xml:space="preserve">тей и подростков в </w:t>
      </w:r>
      <w:proofErr w:type="spellStart"/>
      <w:r w:rsidR="00DA7D17">
        <w:rPr>
          <w:rFonts w:ascii="PT Astra Serif" w:hAnsi="PT Astra Serif"/>
          <w:sz w:val="28"/>
          <w:szCs w:val="28"/>
        </w:rPr>
        <w:t>Ирбитском</w:t>
      </w:r>
      <w:proofErr w:type="spellEnd"/>
      <w:r w:rsidR="00DA7D17">
        <w:rPr>
          <w:rFonts w:ascii="PT Astra Serif" w:hAnsi="PT Astra Serif"/>
          <w:sz w:val="28"/>
          <w:szCs w:val="28"/>
        </w:rPr>
        <w:t xml:space="preserve"> МО</w:t>
      </w:r>
      <w:r w:rsidRPr="00F9218D">
        <w:rPr>
          <w:rFonts w:ascii="PT Astra Serif" w:hAnsi="PT Astra Serif"/>
          <w:sz w:val="28"/>
          <w:szCs w:val="28"/>
        </w:rPr>
        <w:t xml:space="preserve"> </w:t>
      </w:r>
      <w:r w:rsidR="005E5E39" w:rsidRPr="00F9218D">
        <w:rPr>
          <w:rFonts w:ascii="PT Astra Serif" w:hAnsi="PT Astra Serif"/>
          <w:sz w:val="28"/>
          <w:szCs w:val="28"/>
        </w:rPr>
        <w:t>(</w:t>
      </w:r>
      <w:r w:rsidRPr="00F9218D">
        <w:rPr>
          <w:rFonts w:ascii="PT Astra Serif" w:hAnsi="PT Astra Serif"/>
          <w:sz w:val="28"/>
          <w:szCs w:val="28"/>
        </w:rPr>
        <w:t>с изменениями от 27.04.2022года, от 21</w:t>
      </w:r>
      <w:r w:rsidR="005E5E39" w:rsidRPr="00F9218D">
        <w:rPr>
          <w:rFonts w:ascii="PT Astra Serif" w:hAnsi="PT Astra Serif"/>
          <w:sz w:val="28"/>
          <w:szCs w:val="28"/>
        </w:rPr>
        <w:t>.06.2022года, от 19.08.2022года)</w:t>
      </w:r>
      <w:r w:rsidRPr="00F9218D">
        <w:rPr>
          <w:rFonts w:ascii="PT Astra Serif" w:hAnsi="PT Astra Serif"/>
          <w:sz w:val="28"/>
          <w:szCs w:val="28"/>
        </w:rPr>
        <w:t xml:space="preserve"> в сумме </w:t>
      </w:r>
      <w:r w:rsidR="005E5E39" w:rsidRPr="00F9218D">
        <w:rPr>
          <w:rFonts w:ascii="PT Astra Serif" w:hAnsi="PT Astra Serif"/>
          <w:sz w:val="28"/>
          <w:szCs w:val="28"/>
        </w:rPr>
        <w:t>74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="005E5E39" w:rsidRPr="00F9218D">
        <w:rPr>
          <w:rFonts w:ascii="PT Astra Serif" w:hAnsi="PT Astra Serif"/>
          <w:sz w:val="28"/>
          <w:szCs w:val="28"/>
        </w:rPr>
        <w:t>037</w:t>
      </w:r>
      <w:r w:rsidR="00DA7D17">
        <w:rPr>
          <w:rFonts w:ascii="PT Astra Serif" w:hAnsi="PT Astra Serif"/>
          <w:sz w:val="28"/>
          <w:szCs w:val="28"/>
        </w:rPr>
        <w:t xml:space="preserve"> руб.  С</w:t>
      </w:r>
      <w:r w:rsidRPr="00F9218D">
        <w:rPr>
          <w:rFonts w:ascii="PT Astra Serif" w:hAnsi="PT Astra Serif"/>
          <w:sz w:val="28"/>
          <w:szCs w:val="28"/>
        </w:rPr>
        <w:t>убсидия израсходов</w:t>
      </w:r>
      <w:r w:rsidR="005E5E39" w:rsidRPr="00F9218D">
        <w:rPr>
          <w:rFonts w:ascii="PT Astra Serif" w:hAnsi="PT Astra Serif"/>
          <w:sz w:val="28"/>
          <w:szCs w:val="28"/>
        </w:rPr>
        <w:t xml:space="preserve">ана на организацию мероприятий, </w:t>
      </w:r>
      <w:r w:rsidRPr="00F9218D">
        <w:rPr>
          <w:rFonts w:ascii="PT Astra Serif" w:hAnsi="PT Astra Serif"/>
          <w:sz w:val="28"/>
          <w:szCs w:val="28"/>
        </w:rPr>
        <w:t>приобретение медикаментов, продуктов питания, канцелярских товаров и настольных игр.</w:t>
      </w:r>
      <w:proofErr w:type="gramEnd"/>
    </w:p>
    <w:p w:rsidR="005E5E39" w:rsidRPr="00F9218D" w:rsidRDefault="005E5E39" w:rsidP="005E5E39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F9218D">
        <w:rPr>
          <w:rFonts w:ascii="PT Astra Serif" w:hAnsi="PT Astra Serif"/>
          <w:sz w:val="28"/>
          <w:szCs w:val="28"/>
        </w:rPr>
        <w:t>Соглашением от 23.03.2022 года № 3/7 «О порядке предоставления целевой субсидии на финансовое обеспечение иных целей» на организацию отдыха и оздоровления  дет</w:t>
      </w:r>
      <w:r w:rsidR="00DA7D17">
        <w:rPr>
          <w:rFonts w:ascii="PT Astra Serif" w:hAnsi="PT Astra Serif"/>
          <w:sz w:val="28"/>
          <w:szCs w:val="28"/>
        </w:rPr>
        <w:t xml:space="preserve">ей и подростков в </w:t>
      </w:r>
      <w:proofErr w:type="spellStart"/>
      <w:r w:rsidR="00DA7D17">
        <w:rPr>
          <w:rFonts w:ascii="PT Astra Serif" w:hAnsi="PT Astra Serif"/>
          <w:sz w:val="28"/>
          <w:szCs w:val="28"/>
        </w:rPr>
        <w:t>Ирбитском</w:t>
      </w:r>
      <w:proofErr w:type="spellEnd"/>
      <w:r w:rsidR="00DA7D17">
        <w:rPr>
          <w:rFonts w:ascii="PT Astra Serif" w:hAnsi="PT Astra Serif"/>
          <w:sz w:val="28"/>
          <w:szCs w:val="28"/>
        </w:rPr>
        <w:t xml:space="preserve"> МО </w:t>
      </w:r>
      <w:r w:rsidRPr="00F9218D">
        <w:rPr>
          <w:rFonts w:ascii="PT Astra Serif" w:hAnsi="PT Astra Serif"/>
          <w:sz w:val="28"/>
          <w:szCs w:val="28"/>
        </w:rPr>
        <w:t>(с изменениями от 27.04.2022года) в сумме 303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 w:rsidRPr="00F9218D">
        <w:rPr>
          <w:rFonts w:ascii="PT Astra Serif" w:hAnsi="PT Astra Serif"/>
          <w:sz w:val="28"/>
          <w:szCs w:val="28"/>
        </w:rPr>
        <w:t xml:space="preserve">100 руб. </w:t>
      </w:r>
      <w:r w:rsidR="00DA7D17">
        <w:rPr>
          <w:rFonts w:ascii="PT Astra Serif" w:hAnsi="PT Astra Serif"/>
          <w:sz w:val="28"/>
          <w:szCs w:val="28"/>
        </w:rPr>
        <w:t>С</w:t>
      </w:r>
      <w:r w:rsidRPr="00F9218D">
        <w:rPr>
          <w:rFonts w:ascii="PT Astra Serif" w:hAnsi="PT Astra Serif"/>
          <w:sz w:val="28"/>
          <w:szCs w:val="28"/>
        </w:rPr>
        <w:t>убсидия израсходована  в</w:t>
      </w:r>
      <w:r>
        <w:rPr>
          <w:rFonts w:ascii="PT Astra Serif" w:hAnsi="PT Astra Serif"/>
          <w:sz w:val="28"/>
          <w:szCs w:val="28"/>
        </w:rPr>
        <w:t xml:space="preserve">  полном объеме  </w:t>
      </w:r>
      <w:r w:rsidRPr="005E5E39">
        <w:rPr>
          <w:rFonts w:ascii="PT Astra Serif" w:hAnsi="PT Astra Serif"/>
          <w:sz w:val="28"/>
          <w:szCs w:val="28"/>
        </w:rPr>
        <w:t xml:space="preserve">на организацию </w:t>
      </w:r>
      <w:r w:rsidRPr="00F9218D">
        <w:rPr>
          <w:rFonts w:ascii="PT Astra Serif" w:hAnsi="PT Astra Serif"/>
          <w:sz w:val="28"/>
          <w:szCs w:val="28"/>
        </w:rPr>
        <w:t>мероприятий,  приобретение медикаментов, продуктов питания, канцелярских товаров и настольных игр.</w:t>
      </w:r>
      <w:proofErr w:type="gramEnd"/>
    </w:p>
    <w:p w:rsidR="000C32E5" w:rsidRPr="000C32E5" w:rsidRDefault="005E5E39" w:rsidP="000C32E5">
      <w:pPr>
        <w:pStyle w:val="a3"/>
        <w:numPr>
          <w:ilvl w:val="0"/>
          <w:numId w:val="22"/>
        </w:numPr>
        <w:spacing w:after="0" w:line="240" w:lineRule="auto"/>
        <w:ind w:left="357" w:hanging="357"/>
        <w:jc w:val="both"/>
        <w:rPr>
          <w:rFonts w:ascii="PT Astra Serif" w:hAnsi="PT Astra Serif"/>
          <w:sz w:val="28"/>
          <w:szCs w:val="28"/>
        </w:rPr>
      </w:pPr>
      <w:proofErr w:type="gramStart"/>
      <w:r w:rsidRPr="005E5E39">
        <w:rPr>
          <w:rFonts w:ascii="PT Astra Serif" w:hAnsi="PT Astra Serif"/>
          <w:sz w:val="28"/>
          <w:szCs w:val="28"/>
        </w:rPr>
        <w:t xml:space="preserve">Соглашением от </w:t>
      </w:r>
      <w:r>
        <w:rPr>
          <w:rFonts w:ascii="PT Astra Serif" w:hAnsi="PT Astra Serif"/>
          <w:sz w:val="28"/>
          <w:szCs w:val="28"/>
        </w:rPr>
        <w:t>19.08</w:t>
      </w:r>
      <w:r w:rsidRPr="005E5E39">
        <w:rPr>
          <w:rFonts w:ascii="PT Astra Serif" w:hAnsi="PT Astra Serif"/>
          <w:sz w:val="28"/>
          <w:szCs w:val="28"/>
        </w:rPr>
        <w:t xml:space="preserve">.2022 года № </w:t>
      </w:r>
      <w:r>
        <w:rPr>
          <w:rFonts w:ascii="PT Astra Serif" w:hAnsi="PT Astra Serif"/>
          <w:sz w:val="28"/>
          <w:szCs w:val="28"/>
        </w:rPr>
        <w:t>3/8</w:t>
      </w:r>
      <w:r w:rsidRPr="005E5E39">
        <w:rPr>
          <w:rFonts w:ascii="PT Astra Serif" w:hAnsi="PT Astra Serif"/>
          <w:sz w:val="28"/>
          <w:szCs w:val="28"/>
        </w:rPr>
        <w:t xml:space="preserve"> «О порядке предоставления целевой субсидии на финансовое обеспечение иных целей» на </w:t>
      </w:r>
      <w:r>
        <w:rPr>
          <w:rFonts w:ascii="PT Astra Serif" w:hAnsi="PT Astra Serif"/>
          <w:sz w:val="28"/>
          <w:szCs w:val="28"/>
        </w:rPr>
        <w:t xml:space="preserve">обеспечение фонда оплаты труда не ниже минимального размера оплаты труда и повышение фонда оплаты труда на 4% с 1 августа 2022 года </w:t>
      </w:r>
      <w:r w:rsidRPr="005E5E39">
        <w:rPr>
          <w:rFonts w:ascii="PT Astra Serif" w:hAnsi="PT Astra Serif"/>
          <w:sz w:val="28"/>
          <w:szCs w:val="28"/>
        </w:rPr>
        <w:t xml:space="preserve">в сумме </w:t>
      </w:r>
      <w:r>
        <w:rPr>
          <w:rFonts w:ascii="PT Astra Serif" w:hAnsi="PT Astra Serif"/>
          <w:sz w:val="28"/>
          <w:szCs w:val="28"/>
        </w:rPr>
        <w:t>393</w:t>
      </w:r>
      <w:r w:rsidR="00DA7D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528</w:t>
      </w:r>
      <w:r w:rsidRPr="005E5E39">
        <w:rPr>
          <w:rFonts w:ascii="PT Astra Serif" w:hAnsi="PT Astra Serif"/>
          <w:sz w:val="28"/>
          <w:szCs w:val="28"/>
        </w:rPr>
        <w:t xml:space="preserve"> руб. На 30.09.2022г. субсидия израсходована </w:t>
      </w:r>
      <w:r>
        <w:rPr>
          <w:rFonts w:ascii="PT Astra Serif" w:hAnsi="PT Astra Serif"/>
          <w:sz w:val="28"/>
          <w:szCs w:val="28"/>
        </w:rPr>
        <w:t xml:space="preserve"> в сумме 359</w:t>
      </w:r>
      <w:r w:rsidR="00DA7D17">
        <w:rPr>
          <w:rFonts w:ascii="PT Astra Serif" w:hAnsi="PT Astra Serif"/>
          <w:sz w:val="28"/>
          <w:szCs w:val="28"/>
        </w:rPr>
        <w:t xml:space="preserve"> 203,51 руб.</w:t>
      </w:r>
      <w:r>
        <w:rPr>
          <w:rFonts w:ascii="PT Astra Serif" w:hAnsi="PT Astra Serif"/>
          <w:sz w:val="28"/>
          <w:szCs w:val="28"/>
        </w:rPr>
        <w:t xml:space="preserve"> или 91,3 %.</w:t>
      </w:r>
      <w:proofErr w:type="gramEnd"/>
    </w:p>
    <w:p w:rsidR="00D305DD" w:rsidRPr="00DE3E85" w:rsidRDefault="00DA7D17" w:rsidP="00D305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proofErr w:type="gramStart"/>
      <w:r w:rsidR="00D305DD" w:rsidRPr="00DE3E85">
        <w:rPr>
          <w:rFonts w:ascii="PT Astra Serif" w:hAnsi="PT Astra Serif"/>
          <w:sz w:val="28"/>
          <w:szCs w:val="28"/>
        </w:rPr>
        <w:t>Планируемый план по доходам от иной приносящей доходы деятельности (родительская плата</w:t>
      </w:r>
      <w:r>
        <w:rPr>
          <w:rFonts w:ascii="PT Astra Serif" w:hAnsi="PT Astra Serif"/>
          <w:sz w:val="28"/>
          <w:szCs w:val="28"/>
        </w:rPr>
        <w:t>,</w:t>
      </w:r>
      <w:r w:rsidRPr="00DA7D1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образовательные услуги по профессиональной подготовке по специальности «Тракторист», образовательные услуги в школе раннего развития «Росток» для детей от 5 до 7 лет</w:t>
      </w:r>
      <w:r w:rsidR="00D305DD" w:rsidRPr="00DE3E85">
        <w:rPr>
          <w:rFonts w:ascii="PT Astra Serif" w:hAnsi="PT Astra Serif"/>
          <w:sz w:val="28"/>
          <w:szCs w:val="28"/>
        </w:rPr>
        <w:t>) на 2022 год утвержден в сумме  </w:t>
      </w:r>
      <w:r w:rsidR="00DE3E85" w:rsidRPr="00DE3E85">
        <w:rPr>
          <w:rFonts w:ascii="PT Astra Serif" w:hAnsi="PT Astra Serif"/>
          <w:sz w:val="28"/>
          <w:szCs w:val="28"/>
        </w:rPr>
        <w:t>1</w:t>
      </w:r>
      <w:r>
        <w:rPr>
          <w:rFonts w:ascii="PT Astra Serif" w:hAnsi="PT Astra Serif"/>
          <w:sz w:val="28"/>
          <w:szCs w:val="28"/>
        </w:rPr>
        <w:t xml:space="preserve"> </w:t>
      </w:r>
      <w:r w:rsidR="00DE3E85" w:rsidRPr="00DE3E85">
        <w:rPr>
          <w:rFonts w:ascii="PT Astra Serif" w:hAnsi="PT Astra Serif"/>
          <w:sz w:val="28"/>
          <w:szCs w:val="28"/>
        </w:rPr>
        <w:t>024</w:t>
      </w:r>
      <w:r>
        <w:rPr>
          <w:rFonts w:ascii="PT Astra Serif" w:hAnsi="PT Astra Serif"/>
          <w:sz w:val="28"/>
          <w:szCs w:val="28"/>
        </w:rPr>
        <w:t xml:space="preserve"> </w:t>
      </w:r>
      <w:r w:rsidR="00DE3E85" w:rsidRPr="00DE3E85">
        <w:rPr>
          <w:rFonts w:ascii="PT Astra Serif" w:hAnsi="PT Astra Serif"/>
          <w:sz w:val="28"/>
          <w:szCs w:val="28"/>
        </w:rPr>
        <w:t>924,91</w:t>
      </w:r>
      <w:r w:rsidR="00D305DD" w:rsidRPr="00DE3E85">
        <w:rPr>
          <w:rFonts w:ascii="PT Astra Serif" w:hAnsi="PT Astra Serif"/>
          <w:sz w:val="28"/>
          <w:szCs w:val="28"/>
        </w:rPr>
        <w:t> руб. Фактически доходы  от иной приносящей доходы деятельности на 30.0</w:t>
      </w:r>
      <w:r w:rsidR="00DE3E85" w:rsidRPr="00DE3E85">
        <w:rPr>
          <w:rFonts w:ascii="PT Astra Serif" w:hAnsi="PT Astra Serif"/>
          <w:sz w:val="28"/>
          <w:szCs w:val="28"/>
        </w:rPr>
        <w:t>9</w:t>
      </w:r>
      <w:r w:rsidR="00D305DD" w:rsidRPr="00DE3E85">
        <w:rPr>
          <w:rFonts w:ascii="PT Astra Serif" w:hAnsi="PT Astra Serif"/>
          <w:sz w:val="28"/>
          <w:szCs w:val="28"/>
        </w:rPr>
        <w:t xml:space="preserve">.2022 года составили </w:t>
      </w:r>
      <w:r w:rsidR="00D305DD" w:rsidRPr="00DE3E85">
        <w:rPr>
          <w:rFonts w:ascii="PT Astra Serif" w:hAnsi="PT Astra Serif" w:cs="Segoe UI"/>
          <w:sz w:val="28"/>
          <w:szCs w:val="28"/>
        </w:rPr>
        <w:t xml:space="preserve"> </w:t>
      </w:r>
      <w:r w:rsidR="00DE3E85" w:rsidRPr="00DE3E85">
        <w:rPr>
          <w:rFonts w:ascii="PT Astra Serif" w:hAnsi="PT Astra Serif" w:cs="Segoe UI"/>
          <w:sz w:val="28"/>
          <w:szCs w:val="28"/>
        </w:rPr>
        <w:t>826</w:t>
      </w:r>
      <w:r>
        <w:rPr>
          <w:rFonts w:ascii="PT Astra Serif" w:hAnsi="PT Astra Serif" w:cs="Segoe UI"/>
          <w:sz w:val="28"/>
          <w:szCs w:val="28"/>
        </w:rPr>
        <w:t xml:space="preserve"> </w:t>
      </w:r>
      <w:r w:rsidR="00DE3E85" w:rsidRPr="00DE3E85">
        <w:rPr>
          <w:rFonts w:ascii="PT Astra Serif" w:hAnsi="PT Astra Serif" w:cs="Segoe UI"/>
          <w:sz w:val="28"/>
          <w:szCs w:val="28"/>
        </w:rPr>
        <w:t>940,67</w:t>
      </w:r>
      <w:r w:rsidR="00D305DD" w:rsidRPr="00DE3E85">
        <w:rPr>
          <w:rFonts w:ascii="PT Astra Serif" w:hAnsi="PT Astra Serif" w:cs="Segoe UI"/>
          <w:sz w:val="28"/>
          <w:szCs w:val="28"/>
        </w:rPr>
        <w:t xml:space="preserve">  </w:t>
      </w:r>
      <w:r w:rsidR="00D305DD" w:rsidRPr="00DE3E85">
        <w:rPr>
          <w:rFonts w:ascii="PT Astra Serif" w:hAnsi="PT Astra Serif"/>
          <w:sz w:val="28"/>
          <w:szCs w:val="28"/>
        </w:rPr>
        <w:t xml:space="preserve">руб. или  </w:t>
      </w:r>
      <w:r w:rsidR="00DE3E85" w:rsidRPr="00DE3E85">
        <w:rPr>
          <w:rFonts w:ascii="PT Astra Serif" w:hAnsi="PT Astra Serif" w:cs="Segoe UI"/>
          <w:sz w:val="28"/>
          <w:szCs w:val="28"/>
        </w:rPr>
        <w:t>80,7</w:t>
      </w:r>
      <w:r w:rsidR="00D305DD" w:rsidRPr="00DE3E85">
        <w:rPr>
          <w:rFonts w:ascii="PT Astra Serif" w:hAnsi="PT Astra Serif" w:cs="Segoe UI"/>
          <w:sz w:val="28"/>
          <w:szCs w:val="28"/>
        </w:rPr>
        <w:t xml:space="preserve"> </w:t>
      </w:r>
      <w:r w:rsidR="00D305DD" w:rsidRPr="00DE3E85">
        <w:rPr>
          <w:rFonts w:ascii="PT Astra Serif" w:hAnsi="PT Astra Serif"/>
          <w:sz w:val="28"/>
          <w:szCs w:val="28"/>
        </w:rPr>
        <w:t>% к</w:t>
      </w:r>
      <w:proofErr w:type="gramEnd"/>
      <w:r w:rsidR="00D305DD" w:rsidRPr="00DE3E85">
        <w:rPr>
          <w:rFonts w:ascii="PT Astra Serif" w:hAnsi="PT Astra Serif"/>
          <w:sz w:val="28"/>
          <w:szCs w:val="28"/>
        </w:rPr>
        <w:t xml:space="preserve"> планируемым доходам.</w:t>
      </w:r>
    </w:p>
    <w:p w:rsidR="00D305DD" w:rsidRPr="00E66F26" w:rsidRDefault="00DA7D17" w:rsidP="00D305DD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>
        <w:rPr>
          <w:rFonts w:ascii="PT Astra Serif" w:hAnsi="PT Astra Serif"/>
          <w:i/>
          <w:sz w:val="28"/>
          <w:szCs w:val="28"/>
        </w:rPr>
        <w:t>П</w:t>
      </w:r>
      <w:r w:rsidR="00D305DD" w:rsidRPr="00E66F26">
        <w:rPr>
          <w:rFonts w:ascii="PT Astra Serif" w:hAnsi="PT Astra Serif"/>
          <w:i/>
          <w:sz w:val="28"/>
          <w:szCs w:val="28"/>
        </w:rPr>
        <w:t>роверка кассовых документов (при наличии). Наличие и достоверность оправдательных документов, являющихся основанием для списания денежных средств по кассе. Проверка целесообразности и обоснованности расходования наличных денежных средств, полученных под отчет. Проверка расходования средств на оплату командировочных расходов (при наличии).</w:t>
      </w:r>
    </w:p>
    <w:p w:rsidR="00D305DD" w:rsidRPr="00E66F26" w:rsidRDefault="00D305DD" w:rsidP="00D305DD">
      <w:pPr>
        <w:ind w:firstLine="709"/>
        <w:jc w:val="both"/>
        <w:rPr>
          <w:rFonts w:ascii="PT Astra Serif" w:eastAsia="Calibri" w:hAnsi="PT Astra Serif" w:cs="Calibri"/>
          <w:sz w:val="28"/>
          <w:szCs w:val="28"/>
        </w:rPr>
      </w:pPr>
      <w:bookmarkStart w:id="0" w:name="_Toc22108755"/>
      <w:bookmarkStart w:id="1" w:name="_Toc29452199"/>
      <w:r w:rsidRPr="00E66F26">
        <w:rPr>
          <w:rFonts w:ascii="PT Astra Serif" w:eastAsia="Calibri" w:hAnsi="PT Astra Serif" w:cs="Calibri"/>
          <w:sz w:val="28"/>
          <w:szCs w:val="28"/>
        </w:rPr>
        <w:lastRenderedPageBreak/>
        <w:t>Кассовые операции</w:t>
      </w:r>
      <w:r w:rsidRPr="00E66F26">
        <w:rPr>
          <w:rFonts w:ascii="PT Astra Serif" w:eastAsia="PT Astra Serif" w:hAnsi="PT Astra Serif" w:cs="PT Astra Serif"/>
          <w:sz w:val="28"/>
          <w:szCs w:val="28"/>
        </w:rPr>
        <w:t xml:space="preserve"> в</w:t>
      </w:r>
      <w:r w:rsidRPr="00E66F26">
        <w:rPr>
          <w:rFonts w:ascii="PT Astra Serif" w:eastAsia="Calibri" w:hAnsi="PT Astra Serif" w:cs="Calibri"/>
          <w:sz w:val="28"/>
          <w:szCs w:val="28"/>
        </w:rPr>
        <w:t xml:space="preserve"> проверяемом</w:t>
      </w:r>
      <w:r w:rsidRPr="00E66F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66F26">
        <w:rPr>
          <w:rFonts w:ascii="PT Astra Serif" w:eastAsia="Calibri" w:hAnsi="PT Astra Serif" w:cs="Calibri"/>
          <w:sz w:val="28"/>
          <w:szCs w:val="28"/>
        </w:rPr>
        <w:t>периоде не</w:t>
      </w:r>
      <w:r w:rsidRPr="00E66F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66F26">
        <w:rPr>
          <w:rFonts w:ascii="PT Astra Serif" w:eastAsia="Calibri" w:hAnsi="PT Astra Serif" w:cs="Calibri"/>
          <w:sz w:val="28"/>
          <w:szCs w:val="28"/>
        </w:rPr>
        <w:t>осуществлялись</w:t>
      </w:r>
      <w:r w:rsidRPr="00E66F26">
        <w:rPr>
          <w:rFonts w:ascii="PT Astra Serif" w:eastAsia="PT Astra Serif" w:hAnsi="PT Astra Serif" w:cs="PT Astra Serif"/>
          <w:sz w:val="28"/>
          <w:szCs w:val="28"/>
        </w:rPr>
        <w:t>.</w:t>
      </w:r>
      <w:r w:rsidRPr="00E66F26">
        <w:rPr>
          <w:rFonts w:ascii="PT Astra Serif" w:eastAsia="Calibri" w:hAnsi="PT Astra Serif" w:cs="Calibri"/>
          <w:sz w:val="28"/>
          <w:szCs w:val="28"/>
        </w:rPr>
        <w:t xml:space="preserve"> Денежные средства подотчет авансом не выдавались. Расходы на оплату </w:t>
      </w:r>
      <w:r w:rsidRPr="00E66F26">
        <w:rPr>
          <w:rFonts w:ascii="PT Astra Serif" w:hAnsi="PT Astra Serif" w:cs="PT Astra Serif"/>
          <w:sz w:val="28"/>
          <w:szCs w:val="28"/>
        </w:rPr>
        <w:t xml:space="preserve">командировочных расходов планами </w:t>
      </w:r>
      <w:r w:rsidRPr="00E66F26">
        <w:rPr>
          <w:rFonts w:ascii="PT Astra Serif" w:eastAsia="Calibri" w:hAnsi="PT Astra Serif" w:cs="Calibri"/>
          <w:sz w:val="28"/>
          <w:szCs w:val="28"/>
        </w:rPr>
        <w:t>финансово</w:t>
      </w:r>
      <w:r w:rsidRPr="00E66F26">
        <w:rPr>
          <w:rFonts w:ascii="PT Astra Serif" w:eastAsia="PT Astra Serif" w:hAnsi="PT Astra Serif" w:cs="PT Astra Serif"/>
          <w:sz w:val="28"/>
          <w:szCs w:val="28"/>
        </w:rPr>
        <w:t xml:space="preserve">-хозяйственной </w:t>
      </w:r>
      <w:r w:rsidRPr="00E66F26">
        <w:rPr>
          <w:rFonts w:ascii="PT Astra Serif" w:eastAsia="Calibri" w:hAnsi="PT Astra Serif" w:cs="Calibri"/>
          <w:sz w:val="28"/>
          <w:szCs w:val="28"/>
        </w:rPr>
        <w:t>деятельности за проверяемый</w:t>
      </w:r>
      <w:r w:rsidRPr="00E66F26">
        <w:rPr>
          <w:rFonts w:ascii="PT Astra Serif" w:eastAsia="PT Astra Serif" w:hAnsi="PT Astra Serif" w:cs="PT Astra Serif"/>
          <w:sz w:val="28"/>
          <w:szCs w:val="28"/>
        </w:rPr>
        <w:t xml:space="preserve"> </w:t>
      </w:r>
      <w:r w:rsidRPr="00E66F26">
        <w:rPr>
          <w:rFonts w:ascii="PT Astra Serif" w:eastAsia="Calibri" w:hAnsi="PT Astra Serif" w:cs="Calibri"/>
          <w:sz w:val="28"/>
          <w:szCs w:val="28"/>
        </w:rPr>
        <w:t xml:space="preserve">период </w:t>
      </w:r>
      <w:r w:rsidRPr="00E66F26">
        <w:rPr>
          <w:rFonts w:ascii="PT Astra Serif" w:hAnsi="PT Astra Serif" w:cs="PT Astra Serif"/>
          <w:sz w:val="28"/>
          <w:szCs w:val="28"/>
        </w:rPr>
        <w:t xml:space="preserve">не предусмотрены. </w:t>
      </w:r>
    </w:p>
    <w:p w:rsidR="00D305DD" w:rsidRPr="00D40A40" w:rsidRDefault="00D305DD" w:rsidP="00D305DD">
      <w:pPr>
        <w:pStyle w:val="a3"/>
        <w:numPr>
          <w:ilvl w:val="0"/>
          <w:numId w:val="25"/>
        </w:numPr>
        <w:spacing w:before="200" w:line="240" w:lineRule="auto"/>
        <w:ind w:hanging="357"/>
        <w:jc w:val="center"/>
        <w:rPr>
          <w:rFonts w:ascii="PT Astra Serif" w:hAnsi="PT Astra Serif"/>
          <w:i/>
          <w:sz w:val="28"/>
          <w:szCs w:val="28"/>
        </w:rPr>
      </w:pPr>
      <w:r w:rsidRPr="00D40A40">
        <w:rPr>
          <w:rFonts w:ascii="PT Astra Serif" w:hAnsi="PT Astra Serif"/>
          <w:i/>
          <w:sz w:val="28"/>
          <w:szCs w:val="28"/>
        </w:rPr>
        <w:t>Наличие нормативных документов, регламентирующих выплаты по заработной плате. Проверка расходования средств на выплату заработной платы, отпускных, премий, стимулирующих  и компенсационных выплат в соответствии с нормативными документами учреждения по оплате труда. Проверка осуществления выплаты денежного вознаграждения за классное руководство педагогическим работникам, установленных постановлением правительства Свердловской области от 03.09.2020г. № 620-ПП.</w:t>
      </w:r>
    </w:p>
    <w:p w:rsidR="00D305DD" w:rsidRPr="00D305DD" w:rsidRDefault="00D305DD" w:rsidP="00D305DD">
      <w:pPr>
        <w:ind w:firstLine="709"/>
        <w:jc w:val="both"/>
        <w:rPr>
          <w:rFonts w:ascii="PT Astra Serif" w:hAnsi="PT Astra Serif"/>
          <w:b/>
          <w:sz w:val="28"/>
          <w:szCs w:val="28"/>
          <w:highlight w:val="yellow"/>
        </w:rPr>
      </w:pPr>
      <w:proofErr w:type="gramStart"/>
      <w:r w:rsidRPr="00D40A40">
        <w:rPr>
          <w:rFonts w:ascii="PT Astra Serif" w:eastAsiaTheme="majorEastAsia" w:hAnsi="PT Astra Serif"/>
          <w:sz w:val="28"/>
          <w:szCs w:val="28"/>
        </w:rPr>
        <w:t xml:space="preserve">Оплата труда </w:t>
      </w:r>
      <w:r w:rsidRPr="00D40A40">
        <w:rPr>
          <w:rFonts w:ascii="PT Astra Serif" w:eastAsia="Calibri" w:hAnsi="PT Astra Serif"/>
          <w:sz w:val="28"/>
          <w:szCs w:val="28"/>
          <w:lang w:eastAsia="en-US"/>
        </w:rPr>
        <w:t>работников</w:t>
      </w:r>
      <w:r w:rsidRPr="00D40A40">
        <w:rPr>
          <w:rFonts w:ascii="PT Astra Serif" w:eastAsiaTheme="majorEastAsia" w:hAnsi="PT Astra Serif"/>
          <w:sz w:val="28"/>
          <w:szCs w:val="28"/>
        </w:rPr>
        <w:t xml:space="preserve"> Учреждения</w:t>
      </w:r>
      <w:bookmarkEnd w:id="0"/>
      <w:bookmarkEnd w:id="1"/>
      <w:r w:rsidRPr="00D40A40">
        <w:rPr>
          <w:rStyle w:val="11"/>
          <w:rFonts w:ascii="PT Astra Serif" w:hAnsi="PT Astra Serif"/>
        </w:rPr>
        <w:t xml:space="preserve"> </w:t>
      </w:r>
      <w:r w:rsidRPr="00DA7D17">
        <w:rPr>
          <w:rStyle w:val="11"/>
          <w:rFonts w:ascii="PT Astra Serif" w:hAnsi="PT Astra Serif"/>
          <w:b w:val="0"/>
          <w:color w:val="auto"/>
        </w:rPr>
        <w:t>осуществляется</w:t>
      </w:r>
      <w:r w:rsidRPr="00DA7D17">
        <w:rPr>
          <w:rFonts w:ascii="PT Astra Serif" w:eastAsia="Calibri" w:hAnsi="PT Astra Serif"/>
          <w:b/>
          <w:sz w:val="28"/>
          <w:szCs w:val="28"/>
          <w:lang w:eastAsia="en-US"/>
        </w:rPr>
        <w:t xml:space="preserve"> </w:t>
      </w:r>
      <w:r w:rsidRPr="00D40A40">
        <w:rPr>
          <w:rFonts w:ascii="PT Astra Serif" w:eastAsia="Calibri" w:hAnsi="PT Astra Serif"/>
          <w:sz w:val="28"/>
          <w:szCs w:val="28"/>
          <w:lang w:eastAsia="en-US"/>
        </w:rPr>
        <w:t xml:space="preserve">на основании «Положения об оплате труда работников </w:t>
      </w:r>
      <w:r w:rsidRPr="00D40A40">
        <w:rPr>
          <w:rFonts w:ascii="PT Astra Serif" w:hAnsi="PT Astra Serif"/>
          <w:sz w:val="28"/>
          <w:szCs w:val="28"/>
        </w:rPr>
        <w:t>муниципального общеобразовательного учреждения «</w:t>
      </w:r>
      <w:proofErr w:type="spellStart"/>
      <w:r w:rsidR="00D40A40" w:rsidRPr="00D40A40">
        <w:rPr>
          <w:rFonts w:ascii="PT Astra Serif" w:hAnsi="PT Astra Serif"/>
          <w:sz w:val="28"/>
          <w:szCs w:val="28"/>
        </w:rPr>
        <w:t>Килачевская</w:t>
      </w:r>
      <w:proofErr w:type="spellEnd"/>
      <w:r w:rsidR="00D40A40" w:rsidRPr="00D40A40">
        <w:rPr>
          <w:rFonts w:ascii="PT Astra Serif" w:hAnsi="PT Astra Serif"/>
          <w:sz w:val="28"/>
          <w:szCs w:val="28"/>
        </w:rPr>
        <w:t xml:space="preserve"> </w:t>
      </w:r>
      <w:r w:rsidRPr="00D40A40">
        <w:rPr>
          <w:rFonts w:ascii="PT Astra Serif" w:hAnsi="PT Astra Serif"/>
          <w:sz w:val="28"/>
          <w:szCs w:val="28"/>
        </w:rPr>
        <w:t xml:space="preserve"> </w:t>
      </w:r>
      <w:r w:rsidR="00D40A40" w:rsidRPr="00D40A40">
        <w:rPr>
          <w:rFonts w:ascii="PT Astra Serif" w:hAnsi="PT Astra Serif"/>
          <w:sz w:val="28"/>
          <w:szCs w:val="28"/>
        </w:rPr>
        <w:t>средняя</w:t>
      </w:r>
      <w:r w:rsidRPr="00D40A40">
        <w:rPr>
          <w:rFonts w:ascii="PT Astra Serif" w:hAnsi="PT Astra Serif"/>
          <w:sz w:val="28"/>
          <w:szCs w:val="28"/>
        </w:rPr>
        <w:t xml:space="preserve"> общеобразовательная школа»                                 </w:t>
      </w:r>
      <w:r w:rsidRPr="00D40A40">
        <w:rPr>
          <w:rFonts w:ascii="PT Astra Serif" w:hAnsi="PT Astra Serif"/>
          <w:b/>
          <w:sz w:val="28"/>
          <w:szCs w:val="28"/>
        </w:rPr>
        <w:t xml:space="preserve"> </w:t>
      </w:r>
      <w:r w:rsidRPr="00D40A40">
        <w:rPr>
          <w:rFonts w:ascii="PT Astra Serif" w:hAnsi="PT Astra Serif"/>
          <w:sz w:val="28"/>
          <w:szCs w:val="28"/>
        </w:rPr>
        <w:t xml:space="preserve">(далее - </w:t>
      </w:r>
      <w:r w:rsidRPr="00D40A40">
        <w:rPr>
          <w:rFonts w:ascii="PT Astra Serif" w:eastAsia="Calibri" w:hAnsi="PT Astra Serif"/>
          <w:sz w:val="28"/>
          <w:szCs w:val="28"/>
          <w:lang w:eastAsia="en-US"/>
        </w:rPr>
        <w:t xml:space="preserve">Положение об оплате труда), утвержденного Приказом от </w:t>
      </w:r>
      <w:r w:rsidR="00D40A40" w:rsidRPr="00D40A40">
        <w:rPr>
          <w:rFonts w:ascii="PT Astra Serif" w:eastAsia="Calibri" w:hAnsi="PT Astra Serif"/>
          <w:sz w:val="28"/>
          <w:szCs w:val="28"/>
          <w:lang w:eastAsia="en-US"/>
        </w:rPr>
        <w:t>04.03</w:t>
      </w:r>
      <w:r w:rsidRPr="00D40A40">
        <w:rPr>
          <w:rFonts w:ascii="PT Astra Serif" w:eastAsia="Calibri" w:hAnsi="PT Astra Serif"/>
          <w:sz w:val="28"/>
          <w:szCs w:val="28"/>
          <w:lang w:eastAsia="en-US"/>
        </w:rPr>
        <w:t>.2019г. №</w:t>
      </w:r>
      <w:r w:rsidRPr="00D40A40">
        <w:rPr>
          <w:rFonts w:ascii="PT Astra Serif" w:hAnsi="PT Astra Serif"/>
          <w:sz w:val="28"/>
          <w:szCs w:val="28"/>
        </w:rPr>
        <w:t> </w:t>
      </w:r>
      <w:r w:rsidR="00D40A40" w:rsidRPr="00D40A40">
        <w:rPr>
          <w:rFonts w:ascii="PT Astra Serif" w:hAnsi="PT Astra Serif"/>
          <w:sz w:val="28"/>
          <w:szCs w:val="28"/>
        </w:rPr>
        <w:t>20-а</w:t>
      </w:r>
      <w:r w:rsidRPr="00D40A40">
        <w:rPr>
          <w:rFonts w:ascii="PT Astra Serif" w:hAnsi="PT Astra Serif"/>
          <w:sz w:val="28"/>
          <w:szCs w:val="28"/>
        </w:rPr>
        <w:t xml:space="preserve"> (с </w:t>
      </w:r>
      <w:r w:rsidRPr="000362C3">
        <w:rPr>
          <w:rFonts w:ascii="PT Astra Serif" w:hAnsi="PT Astra Serif"/>
          <w:sz w:val="28"/>
          <w:szCs w:val="28"/>
        </w:rPr>
        <w:t xml:space="preserve">изменениями 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от 0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1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.10.2019г. №</w:t>
      </w:r>
      <w:r w:rsidRPr="000362C3">
        <w:rPr>
          <w:rFonts w:ascii="PT Astra Serif" w:hAnsi="PT Astra Serif"/>
          <w:sz w:val="28"/>
          <w:szCs w:val="28"/>
        </w:rPr>
        <w:t> </w:t>
      </w:r>
      <w:r w:rsidR="00D40A40" w:rsidRPr="000362C3">
        <w:rPr>
          <w:rFonts w:ascii="PT Astra Serif" w:hAnsi="PT Astra Serif"/>
          <w:sz w:val="28"/>
          <w:szCs w:val="28"/>
        </w:rPr>
        <w:t>76</w:t>
      </w:r>
      <w:r w:rsidRPr="000362C3">
        <w:rPr>
          <w:rFonts w:ascii="PT Astra Serif" w:hAnsi="PT Astra Serif"/>
          <w:sz w:val="28"/>
          <w:szCs w:val="28"/>
        </w:rPr>
        <w:t xml:space="preserve">-од, 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от 19.11.2019г. №</w:t>
      </w:r>
      <w:r w:rsidR="00D40A40" w:rsidRPr="000362C3">
        <w:rPr>
          <w:rFonts w:ascii="PT Astra Serif" w:hAnsi="PT Astra Serif"/>
          <w:sz w:val="28"/>
          <w:szCs w:val="28"/>
        </w:rPr>
        <w:t> 88/од,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07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.1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0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.20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0362C3">
        <w:rPr>
          <w:rFonts w:ascii="PT Astra Serif" w:hAnsi="PT Astra Serif"/>
          <w:sz w:val="28"/>
          <w:szCs w:val="28"/>
        </w:rPr>
        <w:t> </w:t>
      </w:r>
      <w:r w:rsidR="00D40A40" w:rsidRPr="000362C3">
        <w:rPr>
          <w:rFonts w:ascii="PT Astra Serif" w:hAnsi="PT Astra Serif"/>
          <w:sz w:val="28"/>
          <w:szCs w:val="28"/>
        </w:rPr>
        <w:t>76</w:t>
      </w:r>
      <w:r w:rsidRPr="000362C3">
        <w:rPr>
          <w:rFonts w:ascii="PT Astra Serif" w:hAnsi="PT Astra Serif"/>
          <w:sz w:val="28"/>
          <w:szCs w:val="28"/>
        </w:rPr>
        <w:t>/од,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30.08.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20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21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0362C3">
        <w:rPr>
          <w:rFonts w:ascii="PT Astra Serif" w:hAnsi="PT Astra Serif"/>
          <w:sz w:val="28"/>
          <w:szCs w:val="28"/>
        </w:rPr>
        <w:t> </w:t>
      </w:r>
      <w:r w:rsidR="00D40A40" w:rsidRPr="000362C3">
        <w:rPr>
          <w:rFonts w:ascii="PT Astra Serif" w:hAnsi="PT Astra Serif"/>
          <w:sz w:val="28"/>
          <w:szCs w:val="28"/>
        </w:rPr>
        <w:t>59-а/</w:t>
      </w:r>
      <w:r w:rsidRPr="000362C3">
        <w:rPr>
          <w:rFonts w:ascii="PT Astra Serif" w:hAnsi="PT Astra Serif"/>
          <w:sz w:val="28"/>
          <w:szCs w:val="28"/>
        </w:rPr>
        <w:t>ОД,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 от 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19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.10.2021г. №</w:t>
      </w:r>
      <w:r w:rsidRPr="000362C3">
        <w:rPr>
          <w:rFonts w:ascii="PT Astra Serif" w:hAnsi="PT Astra Serif"/>
          <w:sz w:val="28"/>
          <w:szCs w:val="28"/>
        </w:rPr>
        <w:t> </w:t>
      </w:r>
      <w:r w:rsidR="00D40A40" w:rsidRPr="000362C3">
        <w:rPr>
          <w:rFonts w:ascii="PT Astra Serif" w:hAnsi="PT Astra Serif"/>
          <w:sz w:val="28"/>
          <w:szCs w:val="28"/>
        </w:rPr>
        <w:t>75/од, от 20.06.2022г. №49-д</w:t>
      </w:r>
      <w:proofErr w:type="gramEnd"/>
      <w:r w:rsidR="00D40A40" w:rsidRPr="000362C3">
        <w:rPr>
          <w:rFonts w:ascii="PT Astra Serif" w:hAnsi="PT Astra Serif"/>
          <w:sz w:val="28"/>
          <w:szCs w:val="28"/>
        </w:rPr>
        <w:t>/од</w:t>
      </w:r>
      <w:r w:rsidRPr="000362C3">
        <w:rPr>
          <w:rFonts w:ascii="PT Astra Serif" w:hAnsi="PT Astra Serif"/>
          <w:sz w:val="28"/>
          <w:szCs w:val="28"/>
        </w:rPr>
        <w:t>). В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ыплаты стимулирующего характера в соответствии с «Положением о распределении стимулирующей </w:t>
      </w:r>
      <w:proofErr w:type="gramStart"/>
      <w:r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части фонда оплаты труда работников </w:t>
      </w:r>
      <w:r w:rsidRPr="000362C3">
        <w:rPr>
          <w:rFonts w:ascii="PT Astra Serif" w:hAnsi="PT Astra Serif"/>
          <w:sz w:val="28"/>
          <w:szCs w:val="28"/>
        </w:rPr>
        <w:t>муниципального общеобразовательного</w:t>
      </w:r>
      <w:proofErr w:type="gramEnd"/>
      <w:r w:rsidRPr="000362C3">
        <w:rPr>
          <w:rFonts w:ascii="PT Astra Serif" w:hAnsi="PT Astra Serif"/>
          <w:sz w:val="28"/>
          <w:szCs w:val="28"/>
        </w:rPr>
        <w:t xml:space="preserve"> учреждения «</w:t>
      </w:r>
      <w:r w:rsidR="00D40A40" w:rsidRPr="000362C3">
        <w:rPr>
          <w:rFonts w:ascii="PT Astra Serif" w:hAnsi="PT Astra Serif"/>
          <w:sz w:val="28"/>
          <w:szCs w:val="28"/>
        </w:rPr>
        <w:t>«</w:t>
      </w:r>
      <w:proofErr w:type="spellStart"/>
      <w:r w:rsidR="00D40A40" w:rsidRPr="000362C3">
        <w:rPr>
          <w:rFonts w:ascii="PT Astra Serif" w:hAnsi="PT Astra Serif"/>
          <w:sz w:val="28"/>
          <w:szCs w:val="28"/>
        </w:rPr>
        <w:t>Килачевская</w:t>
      </w:r>
      <w:proofErr w:type="spellEnd"/>
      <w:r w:rsidR="00D40A40" w:rsidRPr="000362C3">
        <w:rPr>
          <w:rFonts w:ascii="PT Astra Serif" w:hAnsi="PT Astra Serif"/>
          <w:sz w:val="28"/>
          <w:szCs w:val="28"/>
        </w:rPr>
        <w:t xml:space="preserve">  средняя </w:t>
      </w:r>
      <w:r w:rsidRPr="000362C3">
        <w:rPr>
          <w:rFonts w:ascii="PT Astra Serif" w:hAnsi="PT Astra Serif"/>
          <w:sz w:val="28"/>
          <w:szCs w:val="28"/>
        </w:rPr>
        <w:t>общеобразовательная школа»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, утвержденным Приказом от 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04.03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.201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>9</w:t>
      </w:r>
      <w:r w:rsidRPr="000362C3">
        <w:rPr>
          <w:rFonts w:ascii="PT Astra Serif" w:eastAsia="Calibri" w:hAnsi="PT Astra Serif"/>
          <w:sz w:val="28"/>
          <w:szCs w:val="28"/>
          <w:lang w:eastAsia="en-US"/>
        </w:rPr>
        <w:t>г. №</w:t>
      </w:r>
      <w:r w:rsidRPr="000362C3">
        <w:rPr>
          <w:rFonts w:ascii="PT Astra Serif" w:hAnsi="PT Astra Serif"/>
          <w:sz w:val="28"/>
          <w:szCs w:val="28"/>
        </w:rPr>
        <w:t> </w:t>
      </w:r>
      <w:r w:rsidR="00D40A40" w:rsidRPr="000362C3">
        <w:rPr>
          <w:rFonts w:ascii="PT Astra Serif" w:hAnsi="PT Astra Serif"/>
          <w:sz w:val="28"/>
          <w:szCs w:val="28"/>
        </w:rPr>
        <w:t xml:space="preserve">20-а (с изменениями </w:t>
      </w:r>
      <w:r w:rsidR="0046682C">
        <w:rPr>
          <w:rFonts w:ascii="PT Astra Serif" w:eastAsia="Calibri" w:hAnsi="PT Astra Serif"/>
          <w:sz w:val="28"/>
          <w:szCs w:val="28"/>
          <w:lang w:eastAsia="en-US"/>
        </w:rPr>
        <w:t xml:space="preserve">от </w:t>
      </w:r>
      <w:r w:rsidR="00D40A40" w:rsidRPr="000362C3">
        <w:rPr>
          <w:rFonts w:ascii="PT Astra Serif" w:eastAsia="Calibri" w:hAnsi="PT Astra Serif"/>
          <w:sz w:val="28"/>
          <w:szCs w:val="28"/>
          <w:lang w:eastAsia="en-US"/>
        </w:rPr>
        <w:t xml:space="preserve"> 30.08.2021г. №</w:t>
      </w:r>
      <w:r w:rsidR="00D40A40" w:rsidRPr="000362C3">
        <w:rPr>
          <w:rFonts w:ascii="PT Astra Serif" w:hAnsi="PT Astra Serif"/>
          <w:sz w:val="28"/>
          <w:szCs w:val="28"/>
        </w:rPr>
        <w:t> 59-а/ОД)</w:t>
      </w:r>
    </w:p>
    <w:p w:rsidR="00D305DD" w:rsidRPr="00D305DD" w:rsidRDefault="00D305DD" w:rsidP="00D305DD">
      <w:pPr>
        <w:ind w:firstLine="709"/>
        <w:jc w:val="both"/>
        <w:rPr>
          <w:rFonts w:ascii="PT Astra Serif" w:hAnsi="PT Astra Serif" w:cs="Segoe UI"/>
          <w:sz w:val="28"/>
          <w:szCs w:val="28"/>
          <w:highlight w:val="yellow"/>
        </w:rPr>
      </w:pPr>
      <w:r w:rsidRPr="000362C3">
        <w:rPr>
          <w:rFonts w:ascii="PT Astra Serif" w:hAnsi="PT Astra Serif"/>
          <w:sz w:val="28"/>
          <w:szCs w:val="28"/>
          <w:lang w:eastAsia="en-US"/>
        </w:rPr>
        <w:t xml:space="preserve">Штатное расписание на 01.01.2021 года утверждено Приказом от </w:t>
      </w:r>
      <w:r w:rsidR="000362C3" w:rsidRPr="000362C3">
        <w:rPr>
          <w:rFonts w:ascii="PT Astra Serif" w:hAnsi="PT Astra Serif"/>
          <w:sz w:val="28"/>
          <w:szCs w:val="28"/>
          <w:lang w:eastAsia="en-US"/>
        </w:rPr>
        <w:t>11.01</w:t>
      </w:r>
      <w:r w:rsidRPr="000362C3">
        <w:rPr>
          <w:rFonts w:ascii="PT Astra Serif" w:hAnsi="PT Astra Serif"/>
          <w:sz w:val="28"/>
          <w:szCs w:val="28"/>
          <w:lang w:eastAsia="en-US"/>
        </w:rPr>
        <w:t>.01.2021г. № 1</w:t>
      </w:r>
      <w:r w:rsidR="000362C3" w:rsidRPr="000362C3">
        <w:rPr>
          <w:rFonts w:ascii="PT Astra Serif" w:hAnsi="PT Astra Serif"/>
          <w:sz w:val="28"/>
          <w:szCs w:val="28"/>
          <w:lang w:eastAsia="en-US"/>
        </w:rPr>
        <w:t>к/од,</w:t>
      </w:r>
      <w:r w:rsidRPr="000362C3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штатной численностью </w:t>
      </w:r>
      <w:r w:rsidR="000362C3" w:rsidRPr="00B851F1">
        <w:rPr>
          <w:rFonts w:ascii="PT Astra Serif" w:hAnsi="PT Astra Serif"/>
          <w:sz w:val="28"/>
          <w:szCs w:val="28"/>
          <w:lang w:eastAsia="en-US"/>
        </w:rPr>
        <w:t>93,41</w:t>
      </w:r>
      <w:r w:rsidRPr="00B851F1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ставки. С </w:t>
      </w:r>
      <w:r w:rsidRPr="00B851F1">
        <w:rPr>
          <w:rFonts w:ascii="PT Astra Serif" w:hAnsi="PT Astra Serif"/>
          <w:sz w:val="28"/>
          <w:szCs w:val="28"/>
        </w:rPr>
        <w:t>01.0</w:t>
      </w:r>
      <w:r w:rsidR="000362C3" w:rsidRPr="00B851F1">
        <w:rPr>
          <w:rFonts w:ascii="PT Astra Serif" w:hAnsi="PT Astra Serif"/>
          <w:sz w:val="28"/>
          <w:szCs w:val="28"/>
        </w:rPr>
        <w:t>8</w:t>
      </w:r>
      <w:r w:rsidRPr="00B851F1">
        <w:rPr>
          <w:rFonts w:ascii="PT Astra Serif" w:hAnsi="PT Astra Serif"/>
          <w:sz w:val="28"/>
          <w:szCs w:val="28"/>
        </w:rPr>
        <w:t>.2021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года штатное расписание утверждено Приказом от </w:t>
      </w:r>
      <w:r w:rsidR="00B851F1" w:rsidRPr="00B851F1">
        <w:rPr>
          <w:rFonts w:ascii="PT Astra Serif" w:hAnsi="PT Astra Serif"/>
          <w:sz w:val="28"/>
          <w:szCs w:val="28"/>
          <w:lang w:eastAsia="en-US"/>
        </w:rPr>
        <w:t>31.08</w:t>
      </w:r>
      <w:r w:rsidRPr="00B851F1">
        <w:rPr>
          <w:rFonts w:ascii="PT Astra Serif" w:hAnsi="PT Astra Serif"/>
          <w:sz w:val="28"/>
          <w:szCs w:val="28"/>
          <w:lang w:eastAsia="en-US"/>
        </w:rPr>
        <w:t>.202</w:t>
      </w:r>
      <w:r w:rsidR="00B851F1" w:rsidRPr="00B851F1">
        <w:rPr>
          <w:rFonts w:ascii="PT Astra Serif" w:hAnsi="PT Astra Serif"/>
          <w:sz w:val="28"/>
          <w:szCs w:val="28"/>
          <w:lang w:eastAsia="en-US"/>
        </w:rPr>
        <w:t>2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г. № </w:t>
      </w:r>
      <w:r w:rsidR="00B851F1" w:rsidRPr="00B851F1">
        <w:rPr>
          <w:rFonts w:ascii="PT Astra Serif" w:hAnsi="PT Astra Serif"/>
          <w:sz w:val="28"/>
          <w:szCs w:val="28"/>
          <w:lang w:eastAsia="en-US"/>
        </w:rPr>
        <w:t>61-од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 штатной численностью </w:t>
      </w:r>
      <w:r w:rsidR="000362C3" w:rsidRPr="00B851F1">
        <w:rPr>
          <w:rFonts w:ascii="PT Astra Serif" w:hAnsi="PT Astra Serif"/>
          <w:sz w:val="28"/>
          <w:szCs w:val="28"/>
          <w:lang w:eastAsia="en-US"/>
        </w:rPr>
        <w:t>96,47</w:t>
      </w:r>
      <w:r w:rsidR="0046682C">
        <w:rPr>
          <w:rFonts w:ascii="PT Astra Serif" w:hAnsi="PT Astra Serif"/>
          <w:sz w:val="28"/>
          <w:szCs w:val="28"/>
          <w:lang w:eastAsia="en-US"/>
        </w:rPr>
        <w:t xml:space="preserve"> ставки. З</w:t>
      </w:r>
      <w:r w:rsidR="000362C3" w:rsidRPr="00B851F1">
        <w:rPr>
          <w:rFonts w:ascii="PT Astra Serif" w:hAnsi="PT Astra Serif"/>
          <w:sz w:val="28"/>
          <w:szCs w:val="28"/>
          <w:lang w:eastAsia="en-US"/>
        </w:rPr>
        <w:t xml:space="preserve">а проверяемый период 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штатная  численность увеличилась на </w:t>
      </w:r>
      <w:r w:rsidR="000362C3" w:rsidRPr="00B851F1">
        <w:rPr>
          <w:rFonts w:ascii="PT Astra Serif" w:hAnsi="PT Astra Serif"/>
          <w:sz w:val="28"/>
          <w:szCs w:val="28"/>
          <w:lang w:eastAsia="en-US"/>
        </w:rPr>
        <w:t>3,06</w:t>
      </w:r>
      <w:r w:rsidRPr="00B851F1">
        <w:rPr>
          <w:rFonts w:ascii="PT Astra Serif" w:hAnsi="PT Astra Serif"/>
          <w:sz w:val="28"/>
          <w:szCs w:val="28"/>
          <w:lang w:eastAsia="en-US"/>
        </w:rPr>
        <w:t xml:space="preserve"> ставки</w:t>
      </w:r>
      <w:r w:rsidR="0046682C">
        <w:rPr>
          <w:rFonts w:ascii="PT Astra Serif" w:hAnsi="PT Astra Serif"/>
          <w:sz w:val="28"/>
          <w:szCs w:val="28"/>
          <w:lang w:eastAsia="en-US"/>
        </w:rPr>
        <w:t>:</w:t>
      </w:r>
      <w:r w:rsidR="000362C3" w:rsidRPr="00B851F1">
        <w:rPr>
          <w:rFonts w:ascii="PT Astra Serif" w:hAnsi="PT Astra Serif"/>
          <w:sz w:val="28"/>
          <w:szCs w:val="28"/>
          <w:lang w:eastAsia="en-US"/>
        </w:rPr>
        <w:t xml:space="preserve"> административно</w:t>
      </w:r>
      <w:r w:rsidR="000362C3" w:rsidRPr="00DF263E">
        <w:rPr>
          <w:rFonts w:ascii="PT Astra Serif" w:hAnsi="PT Astra Serif"/>
          <w:sz w:val="28"/>
          <w:szCs w:val="28"/>
          <w:lang w:eastAsia="en-US"/>
        </w:rPr>
        <w:t>-управленческий персонал</w:t>
      </w:r>
      <w:r w:rsidR="0046682C">
        <w:rPr>
          <w:rFonts w:ascii="PT Astra Serif" w:hAnsi="PT Astra Serif"/>
          <w:sz w:val="28"/>
          <w:szCs w:val="28"/>
          <w:lang w:eastAsia="en-US"/>
        </w:rPr>
        <w:t xml:space="preserve"> на  0,5 ставки заместителя</w:t>
      </w:r>
      <w:r w:rsidR="000362C3" w:rsidRPr="00DF263E">
        <w:rPr>
          <w:rFonts w:ascii="PT Astra Serif" w:hAnsi="PT Astra Serif"/>
          <w:sz w:val="28"/>
          <w:szCs w:val="28"/>
          <w:lang w:eastAsia="en-US"/>
        </w:rPr>
        <w:t xml:space="preserve"> директора, </w:t>
      </w:r>
      <w:r w:rsidRPr="00DF263E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46682C">
        <w:rPr>
          <w:rFonts w:ascii="PT Astra Serif" w:hAnsi="PT Astra Serif"/>
          <w:sz w:val="28"/>
          <w:szCs w:val="28"/>
          <w:lang w:eastAsia="en-US"/>
        </w:rPr>
        <w:t>педагогический персонал</w:t>
      </w:r>
      <w:r w:rsidRPr="00DF263E">
        <w:rPr>
          <w:rFonts w:ascii="PT Astra Serif" w:hAnsi="PT Astra Serif"/>
          <w:sz w:val="28"/>
          <w:szCs w:val="28"/>
          <w:lang w:eastAsia="en-US"/>
        </w:rPr>
        <w:t xml:space="preserve"> на  </w:t>
      </w:r>
      <w:r w:rsidR="00DF263E" w:rsidRPr="00DF263E">
        <w:rPr>
          <w:rFonts w:ascii="PT Astra Serif" w:hAnsi="PT Astra Serif"/>
          <w:sz w:val="28"/>
          <w:szCs w:val="28"/>
          <w:lang w:eastAsia="en-US"/>
        </w:rPr>
        <w:t>1,06</w:t>
      </w:r>
      <w:r w:rsidRPr="00DF263E">
        <w:rPr>
          <w:rFonts w:ascii="PT Astra Serif" w:hAnsi="PT Astra Serif"/>
          <w:sz w:val="28"/>
          <w:szCs w:val="28"/>
          <w:lang w:eastAsia="en-US"/>
        </w:rPr>
        <w:t xml:space="preserve"> ставку</w:t>
      </w:r>
      <w:r w:rsidR="00296199" w:rsidRPr="00DF263E">
        <w:rPr>
          <w:rFonts w:ascii="PT Astra Serif" w:hAnsi="PT Astra Serif"/>
          <w:sz w:val="28"/>
          <w:szCs w:val="28"/>
          <w:lang w:eastAsia="en-US"/>
        </w:rPr>
        <w:t>,</w:t>
      </w:r>
      <w:r w:rsidR="0046682C">
        <w:rPr>
          <w:rFonts w:ascii="PT Astra Serif" w:hAnsi="PT Astra Serif"/>
          <w:sz w:val="28"/>
          <w:szCs w:val="28"/>
          <w:lang w:eastAsia="en-US"/>
        </w:rPr>
        <w:t xml:space="preserve"> прочий персонал на 0,5 ставки</w:t>
      </w:r>
      <w:r w:rsidR="00DF263E" w:rsidRPr="00573D10">
        <w:rPr>
          <w:rFonts w:ascii="PT Astra Serif" w:hAnsi="PT Astra Serif"/>
          <w:sz w:val="28"/>
          <w:szCs w:val="28"/>
          <w:lang w:eastAsia="en-US"/>
        </w:rPr>
        <w:t xml:space="preserve"> специалист</w:t>
      </w:r>
      <w:r w:rsidR="0046682C">
        <w:rPr>
          <w:rFonts w:ascii="PT Astra Serif" w:hAnsi="PT Astra Serif"/>
          <w:sz w:val="28"/>
          <w:szCs w:val="28"/>
          <w:lang w:eastAsia="en-US"/>
        </w:rPr>
        <w:t>а</w:t>
      </w:r>
      <w:r w:rsidR="00DF263E" w:rsidRPr="00573D10">
        <w:rPr>
          <w:rFonts w:ascii="PT Astra Serif" w:hAnsi="PT Astra Serif"/>
          <w:sz w:val="28"/>
          <w:szCs w:val="28"/>
          <w:lang w:eastAsia="en-US"/>
        </w:rPr>
        <w:t xml:space="preserve"> по кадрам  и </w:t>
      </w:r>
      <w:r w:rsidR="0046682C">
        <w:rPr>
          <w:rFonts w:ascii="PT Astra Serif" w:hAnsi="PT Astra Serif"/>
          <w:sz w:val="28"/>
          <w:szCs w:val="28"/>
          <w:lang w:eastAsia="en-US"/>
        </w:rPr>
        <w:t xml:space="preserve">1 ставку </w:t>
      </w:r>
      <w:r w:rsidR="00DF263E" w:rsidRPr="00573D10">
        <w:rPr>
          <w:rFonts w:ascii="PT Astra Serif" w:hAnsi="PT Astra Serif"/>
          <w:sz w:val="28"/>
          <w:szCs w:val="28"/>
          <w:lang w:eastAsia="en-US"/>
        </w:rPr>
        <w:t>техник</w:t>
      </w:r>
      <w:r w:rsidR="0046682C">
        <w:rPr>
          <w:rFonts w:ascii="PT Astra Serif" w:hAnsi="PT Astra Serif"/>
          <w:sz w:val="28"/>
          <w:szCs w:val="28"/>
          <w:lang w:eastAsia="en-US"/>
        </w:rPr>
        <w:t>а</w:t>
      </w:r>
      <w:r w:rsidR="00DF263E" w:rsidRPr="00573D10">
        <w:rPr>
          <w:rFonts w:ascii="PT Astra Serif" w:hAnsi="PT Astra Serif"/>
          <w:sz w:val="28"/>
          <w:szCs w:val="28"/>
          <w:lang w:eastAsia="en-US"/>
        </w:rPr>
        <w:t xml:space="preserve"> – лаборант</w:t>
      </w:r>
      <w:r w:rsidR="0046682C">
        <w:rPr>
          <w:rFonts w:ascii="PT Astra Serif" w:hAnsi="PT Astra Serif"/>
          <w:sz w:val="28"/>
          <w:szCs w:val="28"/>
          <w:lang w:eastAsia="en-US"/>
        </w:rPr>
        <w:t>а</w:t>
      </w:r>
      <w:r w:rsidRPr="00573D10">
        <w:rPr>
          <w:rFonts w:ascii="PT Astra Serif" w:hAnsi="PT Astra Serif"/>
          <w:sz w:val="28"/>
          <w:szCs w:val="28"/>
          <w:lang w:eastAsia="en-US"/>
        </w:rPr>
        <w:t xml:space="preserve">. </w:t>
      </w:r>
      <w:r w:rsidRPr="00573D10">
        <w:rPr>
          <w:rFonts w:ascii="PT Astra Serif" w:eastAsia="Calibri" w:hAnsi="PT Astra Serif"/>
          <w:sz w:val="28"/>
          <w:szCs w:val="28"/>
          <w:lang w:eastAsia="en-US"/>
        </w:rPr>
        <w:t xml:space="preserve">Фонд оплаты труда за  2021 год составил </w:t>
      </w:r>
      <w:r w:rsidR="00573D10" w:rsidRPr="00573D10">
        <w:rPr>
          <w:rFonts w:ascii="PT Astra Serif" w:hAnsi="PT Astra Serif" w:cs="Segoe UI"/>
          <w:sz w:val="28"/>
          <w:szCs w:val="28"/>
        </w:rPr>
        <w:t>28</w:t>
      </w:r>
      <w:r w:rsidR="0046682C">
        <w:rPr>
          <w:rFonts w:ascii="PT Astra Serif" w:hAnsi="PT Astra Serif" w:cs="Segoe UI"/>
          <w:sz w:val="28"/>
          <w:szCs w:val="28"/>
        </w:rPr>
        <w:t xml:space="preserve"> </w:t>
      </w:r>
      <w:r w:rsidR="00573D10" w:rsidRPr="00573D10">
        <w:rPr>
          <w:rFonts w:ascii="PT Astra Serif" w:hAnsi="PT Astra Serif" w:cs="Segoe UI"/>
          <w:sz w:val="28"/>
          <w:szCs w:val="28"/>
        </w:rPr>
        <w:t>417</w:t>
      </w:r>
      <w:r w:rsidR="0046682C">
        <w:rPr>
          <w:rFonts w:ascii="PT Astra Serif" w:hAnsi="PT Astra Serif" w:cs="Segoe UI"/>
          <w:sz w:val="28"/>
          <w:szCs w:val="28"/>
        </w:rPr>
        <w:t xml:space="preserve"> </w:t>
      </w:r>
      <w:r w:rsidR="00573D10" w:rsidRPr="00573D10">
        <w:rPr>
          <w:rFonts w:ascii="PT Astra Serif" w:hAnsi="PT Astra Serif" w:cs="Segoe UI"/>
          <w:sz w:val="28"/>
          <w:szCs w:val="28"/>
        </w:rPr>
        <w:t>676,31</w:t>
      </w:r>
      <w:r w:rsidRPr="00573D10">
        <w:rPr>
          <w:rFonts w:ascii="PT Astra Serif" w:hAnsi="PT Astra Serif" w:cs="Segoe UI"/>
          <w:sz w:val="28"/>
          <w:szCs w:val="28"/>
        </w:rPr>
        <w:t> </w:t>
      </w:r>
      <w:r w:rsidRPr="00573D10">
        <w:rPr>
          <w:rFonts w:ascii="PT Astra Serif" w:eastAsia="Calibri" w:hAnsi="PT Astra Serif"/>
          <w:sz w:val="28"/>
          <w:szCs w:val="28"/>
          <w:lang w:eastAsia="en-US"/>
        </w:rPr>
        <w:t xml:space="preserve">руб., на 2022 год утвержден в сумме </w:t>
      </w:r>
      <w:r w:rsidR="00DF263E" w:rsidRPr="00573D10">
        <w:rPr>
          <w:rFonts w:ascii="PT Astra Serif" w:hAnsi="PT Astra Serif" w:cs="Segoe UI"/>
          <w:sz w:val="28"/>
          <w:szCs w:val="28"/>
        </w:rPr>
        <w:t>28</w:t>
      </w:r>
      <w:r w:rsidR="0046682C">
        <w:rPr>
          <w:rFonts w:ascii="PT Astra Serif" w:hAnsi="PT Astra Serif" w:cs="Segoe UI"/>
          <w:sz w:val="28"/>
          <w:szCs w:val="28"/>
        </w:rPr>
        <w:t> </w:t>
      </w:r>
      <w:r w:rsidR="00DF263E" w:rsidRPr="00573D10">
        <w:rPr>
          <w:rFonts w:ascii="PT Astra Serif" w:hAnsi="PT Astra Serif" w:cs="Segoe UI"/>
          <w:sz w:val="28"/>
          <w:szCs w:val="28"/>
        </w:rPr>
        <w:t>264</w:t>
      </w:r>
      <w:r w:rsidR="0046682C">
        <w:rPr>
          <w:rFonts w:ascii="PT Astra Serif" w:hAnsi="PT Astra Serif" w:cs="Segoe UI"/>
          <w:sz w:val="28"/>
          <w:szCs w:val="28"/>
        </w:rPr>
        <w:t xml:space="preserve"> </w:t>
      </w:r>
      <w:r w:rsidR="00DF263E" w:rsidRPr="00573D10">
        <w:rPr>
          <w:rFonts w:ascii="PT Astra Serif" w:hAnsi="PT Astra Serif" w:cs="Segoe UI"/>
          <w:sz w:val="28"/>
          <w:szCs w:val="28"/>
        </w:rPr>
        <w:t>988,36</w:t>
      </w:r>
      <w:r w:rsidRPr="00573D10">
        <w:rPr>
          <w:rFonts w:ascii="PT Astra Serif" w:hAnsi="PT Astra Serif" w:cs="Segoe UI"/>
          <w:sz w:val="28"/>
          <w:szCs w:val="28"/>
        </w:rPr>
        <w:t> </w:t>
      </w:r>
      <w:r w:rsidRPr="00573D10">
        <w:rPr>
          <w:rFonts w:ascii="PT Astra Serif" w:eastAsia="Calibri" w:hAnsi="PT Astra Serif"/>
          <w:sz w:val="28"/>
          <w:szCs w:val="28"/>
          <w:lang w:eastAsia="en-US"/>
        </w:rPr>
        <w:t>руб.</w:t>
      </w:r>
      <w:r w:rsidRPr="00573D10">
        <w:rPr>
          <w:rFonts w:ascii="PT Astra Serif" w:hAnsi="PT Astra Serif" w:cs="Segoe UI"/>
          <w:sz w:val="28"/>
          <w:szCs w:val="28"/>
        </w:rPr>
        <w:t xml:space="preserve"> </w:t>
      </w:r>
    </w:p>
    <w:p w:rsidR="0007368C" w:rsidRDefault="0046682C" w:rsidP="00941B5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</w:t>
      </w:r>
    </w:p>
    <w:p w:rsidR="00941B5A" w:rsidRPr="003627A4" w:rsidRDefault="0007368C" w:rsidP="00941B5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      </w:t>
      </w:r>
      <w:r w:rsidR="00941B5A" w:rsidRPr="003627A4">
        <w:rPr>
          <w:rFonts w:ascii="PT Astra Serif" w:eastAsia="Calibri" w:hAnsi="PT Astra Serif"/>
          <w:sz w:val="28"/>
          <w:szCs w:val="28"/>
          <w:lang w:eastAsia="en-US"/>
        </w:rPr>
        <w:t>За проверяемый период повышение заработной платы работников учреждения произведено:</w:t>
      </w:r>
    </w:p>
    <w:p w:rsidR="00941B5A" w:rsidRPr="00531E64" w:rsidRDefault="00941B5A" w:rsidP="00941B5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- с 01.10.2021 года </w:t>
      </w:r>
      <w:proofErr w:type="gram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652 ПА «О повышении заработной платы работников муниципальных учреждений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2021 году» не относящихся к числу педагогических работников (</w:t>
      </w:r>
      <w:r w:rsidRPr="00531E64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>на 3,7 %.</w:t>
      </w:r>
    </w:p>
    <w:p w:rsidR="00941B5A" w:rsidRDefault="00941B5A" w:rsidP="00941B5A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proofErr w:type="gram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- с 01.10.2021г. согласно Постановления № 278-ПП повышение  заработной платы (</w:t>
      </w:r>
      <w:r w:rsidRPr="00531E64">
        <w:rPr>
          <w:rFonts w:ascii="PT Astra Serif" w:hAnsi="PT Astra Serif" w:cs="PT Astra Serif"/>
          <w:sz w:val="28"/>
          <w:szCs w:val="28"/>
        </w:rPr>
        <w:t>тарифных ставок, окладов (должностных окладов)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относящихся к числу педагогических работников (</w:t>
      </w:r>
      <w:r w:rsidRPr="00531E64">
        <w:rPr>
          <w:rFonts w:ascii="PT Astra Serif" w:hAnsi="PT Astra Serif" w:cs="PT Astra Serif"/>
          <w:sz w:val="28"/>
          <w:szCs w:val="28"/>
        </w:rPr>
        <w:t>учебно-вспомогательному персоналу)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на 3,7 %.</w:t>
      </w:r>
      <w:proofErr w:type="gramEnd"/>
    </w:p>
    <w:p w:rsidR="0002648C" w:rsidRDefault="0002648C" w:rsidP="0002648C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с 01.06.2022 года </w:t>
      </w:r>
      <w:proofErr w:type="gram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</w:t>
      </w:r>
      <w:r>
        <w:rPr>
          <w:rFonts w:ascii="PT Astra Serif" w:eastAsia="Calibri" w:hAnsi="PT Astra Serif"/>
          <w:sz w:val="28"/>
          <w:szCs w:val="28"/>
          <w:lang w:eastAsia="en-US"/>
        </w:rPr>
        <w:t>20.06.2022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года № </w:t>
      </w:r>
      <w:r>
        <w:rPr>
          <w:rFonts w:ascii="PT Astra Serif" w:eastAsia="Calibri" w:hAnsi="PT Astra Serif"/>
          <w:sz w:val="28"/>
          <w:szCs w:val="28"/>
          <w:lang w:eastAsia="en-US"/>
        </w:rPr>
        <w:t>450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ПА «О повышении заработной платы работников муниципальных учреждений </w:t>
      </w:r>
      <w:proofErr w:type="spellStart"/>
      <w:r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lastRenderedPageBreak/>
        <w:t>муниципального образования в 202</w:t>
      </w:r>
      <w:r>
        <w:rPr>
          <w:rFonts w:ascii="PT Astra Serif" w:eastAsia="Calibri" w:hAnsi="PT Astra Serif"/>
          <w:sz w:val="28"/>
          <w:szCs w:val="28"/>
          <w:lang w:eastAsia="en-US"/>
        </w:rPr>
        <w:t>2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году» не относящихся к числу педагогических работников (</w:t>
      </w:r>
      <w:r w:rsidRPr="00531E64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>
        <w:rPr>
          <w:rFonts w:ascii="PT Astra Serif" w:eastAsia="Calibri" w:hAnsi="PT Astra Serif"/>
          <w:sz w:val="28"/>
          <w:szCs w:val="28"/>
          <w:lang w:eastAsia="en-US"/>
        </w:rPr>
        <w:t>10</w:t>
      </w:r>
      <w:r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%.</w:t>
      </w:r>
    </w:p>
    <w:p w:rsidR="00941B5A" w:rsidRDefault="00B07C61" w:rsidP="00F83B1D">
      <w:pPr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>
        <w:rPr>
          <w:rFonts w:ascii="PT Astra Serif" w:eastAsia="PT Astra Serif" w:hAnsi="PT Astra Serif" w:cs="PT Astra Serif"/>
          <w:sz w:val="28"/>
          <w:szCs w:val="28"/>
        </w:rPr>
        <w:t xml:space="preserve">- </w:t>
      </w:r>
      <w:r w:rsidR="00F83B1D">
        <w:rPr>
          <w:rFonts w:ascii="PT Astra Serif" w:eastAsia="PT Astra Serif" w:hAnsi="PT Astra Serif" w:cs="PT Astra Serif"/>
          <w:sz w:val="28"/>
          <w:szCs w:val="28"/>
        </w:rPr>
        <w:t xml:space="preserve">с 01.08.2022 года </w:t>
      </w:r>
      <w:proofErr w:type="gramStart"/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>согласно Постановления</w:t>
      </w:r>
      <w:proofErr w:type="gramEnd"/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администрации </w:t>
      </w:r>
      <w:proofErr w:type="spellStart"/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от 30.09.2021 года № </w:t>
      </w:r>
      <w:r w:rsidR="00F83B1D">
        <w:rPr>
          <w:rFonts w:ascii="PT Astra Serif" w:eastAsia="Calibri" w:hAnsi="PT Astra Serif"/>
          <w:sz w:val="28"/>
          <w:szCs w:val="28"/>
          <w:lang w:eastAsia="en-US"/>
        </w:rPr>
        <w:t>560-</w:t>
      </w:r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ПА «О повышении заработной платы работников муниципальных учреждений </w:t>
      </w:r>
      <w:proofErr w:type="spellStart"/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>Ирбитского</w:t>
      </w:r>
      <w:proofErr w:type="spellEnd"/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муниципального образования в 202</w:t>
      </w:r>
      <w:r w:rsidR="00F83B1D">
        <w:rPr>
          <w:rFonts w:ascii="PT Astra Serif" w:eastAsia="Calibri" w:hAnsi="PT Astra Serif"/>
          <w:sz w:val="28"/>
          <w:szCs w:val="28"/>
          <w:lang w:eastAsia="en-US"/>
        </w:rPr>
        <w:t>2</w:t>
      </w:r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 году» не относящихся к числу педагогических работников (</w:t>
      </w:r>
      <w:r w:rsidR="00F83B1D" w:rsidRPr="00531E64">
        <w:rPr>
          <w:rFonts w:ascii="PT Astra Serif" w:hAnsi="PT Astra Serif" w:cs="PT Astra Serif"/>
          <w:sz w:val="28"/>
          <w:szCs w:val="28"/>
        </w:rPr>
        <w:t xml:space="preserve">обслуживающему и прочему персоналу) </w:t>
      </w:r>
      <w:r w:rsidR="00F83B1D" w:rsidRPr="00531E64">
        <w:rPr>
          <w:rFonts w:ascii="PT Astra Serif" w:eastAsia="Calibri" w:hAnsi="PT Astra Serif"/>
          <w:sz w:val="28"/>
          <w:szCs w:val="28"/>
          <w:lang w:eastAsia="en-US"/>
        </w:rPr>
        <w:t xml:space="preserve">на </w:t>
      </w:r>
      <w:r w:rsidR="00F83B1D">
        <w:rPr>
          <w:rFonts w:ascii="PT Astra Serif" w:eastAsia="Calibri" w:hAnsi="PT Astra Serif"/>
          <w:sz w:val="28"/>
          <w:szCs w:val="28"/>
          <w:lang w:eastAsia="en-US"/>
        </w:rPr>
        <w:t>4 %.</w:t>
      </w:r>
    </w:p>
    <w:p w:rsidR="00B07C61" w:rsidRPr="005F640E" w:rsidRDefault="00B07C61" w:rsidP="00F83B1D">
      <w:pPr>
        <w:jc w:val="both"/>
        <w:rPr>
          <w:rFonts w:ascii="PT Astra Serif" w:eastAsia="PT Astra Serif" w:hAnsi="PT Astra Serif" w:cs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  <w:lang w:eastAsia="en-US"/>
        </w:rPr>
        <w:t xml:space="preserve">-  с 01.08.2022 года согласно постановления Правительства Свердловской области от 10.02.2022года </w:t>
      </w:r>
      <w:r w:rsidRPr="00B07C61">
        <w:rPr>
          <w:rFonts w:ascii="PT Astra Serif" w:eastAsia="Calibri" w:hAnsi="PT Astra Serif"/>
          <w:sz w:val="28"/>
          <w:szCs w:val="28"/>
          <w:lang w:eastAsia="en-US"/>
        </w:rPr>
        <w:t>Постановление Правительства Свердловской области от 10.02.202</w:t>
      </w:r>
      <w:r w:rsidR="0046682C">
        <w:rPr>
          <w:rFonts w:ascii="PT Astra Serif" w:eastAsia="Calibri" w:hAnsi="PT Astra Serif"/>
          <w:sz w:val="28"/>
          <w:szCs w:val="28"/>
          <w:lang w:eastAsia="en-US"/>
        </w:rPr>
        <w:t>2                         N 81-ПП (ред. от 24.06.2022) «</w:t>
      </w:r>
      <w:r w:rsidRPr="00B07C61">
        <w:rPr>
          <w:rFonts w:ascii="PT Astra Serif" w:eastAsia="Calibri" w:hAnsi="PT Astra Serif"/>
          <w:sz w:val="28"/>
          <w:szCs w:val="28"/>
          <w:lang w:eastAsia="en-US"/>
        </w:rPr>
        <w:t>Об индексации заработной платы работников государственных бюджетных, автономных и казенных учреждений С</w:t>
      </w:r>
      <w:r w:rsidR="0046682C">
        <w:rPr>
          <w:rFonts w:ascii="PT Astra Serif" w:eastAsia="Calibri" w:hAnsi="PT Astra Serif"/>
          <w:sz w:val="28"/>
          <w:szCs w:val="28"/>
          <w:lang w:eastAsia="en-US"/>
        </w:rPr>
        <w:t xml:space="preserve">вердловской области в 2022 году» </w:t>
      </w:r>
      <w:proofErr w:type="gramStart"/>
      <w:r>
        <w:rPr>
          <w:rFonts w:ascii="PT Astra Serif" w:eastAsia="Calibri" w:hAnsi="PT Astra Serif"/>
          <w:sz w:val="28"/>
          <w:szCs w:val="28"/>
          <w:lang w:eastAsia="en-US"/>
        </w:rPr>
        <w:t>на</w:t>
      </w:r>
      <w:proofErr w:type="gramEnd"/>
      <w:r>
        <w:rPr>
          <w:rFonts w:ascii="PT Astra Serif" w:eastAsia="Calibri" w:hAnsi="PT Astra Serif"/>
          <w:sz w:val="28"/>
          <w:szCs w:val="28"/>
          <w:lang w:eastAsia="en-US"/>
        </w:rPr>
        <w:t xml:space="preserve"> 0,8%.</w:t>
      </w:r>
    </w:p>
    <w:p w:rsidR="00D305DD" w:rsidRPr="00D305DD" w:rsidRDefault="00D305DD" w:rsidP="00D305DD">
      <w:pPr>
        <w:pStyle w:val="a3"/>
        <w:spacing w:after="0" w:line="240" w:lineRule="auto"/>
        <w:ind w:left="0"/>
        <w:jc w:val="both"/>
        <w:rPr>
          <w:rFonts w:ascii="PT Astra Serif" w:hAnsi="PT Astra Serif" w:cs="PT Astra Serif"/>
          <w:sz w:val="16"/>
          <w:szCs w:val="16"/>
          <w:highlight w:val="yellow"/>
        </w:rPr>
      </w:pPr>
    </w:p>
    <w:p w:rsidR="00D305DD" w:rsidRPr="005F640E" w:rsidRDefault="0046682C" w:rsidP="00D305DD">
      <w:pPr>
        <w:ind w:firstLine="709"/>
        <w:jc w:val="both"/>
        <w:rPr>
          <w:rFonts w:ascii="PT Astra Serif" w:eastAsia="Calibri" w:hAnsi="PT Astra Serif"/>
          <w:sz w:val="28"/>
          <w:szCs w:val="28"/>
        </w:rPr>
      </w:pPr>
      <w:proofErr w:type="gramStart"/>
      <w:r>
        <w:rPr>
          <w:rFonts w:ascii="PT Astra Serif" w:eastAsia="Calibri" w:hAnsi="PT Astra Serif"/>
          <w:sz w:val="28"/>
          <w:szCs w:val="28"/>
        </w:rPr>
        <w:t>Выплата</w:t>
      </w:r>
      <w:r w:rsidR="00D305DD" w:rsidRPr="005F640E">
        <w:rPr>
          <w:rFonts w:ascii="PT Astra Serif" w:eastAsia="Calibri" w:hAnsi="PT Astra Serif"/>
          <w:sz w:val="28"/>
          <w:szCs w:val="28"/>
        </w:rPr>
        <w:t xml:space="preserve"> ежемесячного денежного вознаграждения за кла</w:t>
      </w:r>
      <w:r>
        <w:rPr>
          <w:rFonts w:ascii="PT Astra Serif" w:eastAsia="Calibri" w:hAnsi="PT Astra Serif"/>
          <w:sz w:val="28"/>
          <w:szCs w:val="28"/>
        </w:rPr>
        <w:t>ссное руководство</w:t>
      </w:r>
      <w:r w:rsidR="00D305DD" w:rsidRPr="005F640E">
        <w:rPr>
          <w:rFonts w:ascii="PT Astra Serif" w:eastAsia="Calibri" w:hAnsi="PT Astra Serif"/>
          <w:sz w:val="28"/>
          <w:szCs w:val="28"/>
        </w:rPr>
        <w:t xml:space="preserve"> </w:t>
      </w:r>
      <w:r>
        <w:rPr>
          <w:rFonts w:ascii="PT Astra Serif" w:eastAsia="Calibri" w:hAnsi="PT Astra Serif"/>
          <w:sz w:val="28"/>
          <w:szCs w:val="28"/>
        </w:rPr>
        <w:t xml:space="preserve">производится </w:t>
      </w:r>
      <w:r w:rsidR="00D305DD" w:rsidRPr="005F640E">
        <w:rPr>
          <w:rFonts w:ascii="PT Astra Serif" w:eastAsia="Calibri" w:hAnsi="PT Astra Serif"/>
          <w:sz w:val="28"/>
          <w:szCs w:val="28"/>
        </w:rPr>
        <w:t>в соответствии с Постановлением Правительства Свердловской области от 03.09.2020 N 620-ПП (ред. от 19.11.2021) «О выплате ежемесячного денежного вознаграждения за классное руководство педагогическим работникам государственных образовательных организаций Свердловской области и муниципальных образовательных организаций, расположенных на территории Свердловской области, реализующих образовательные программы начального общего, основного общего и среднего общего образования, в том числе</w:t>
      </w:r>
      <w:proofErr w:type="gramEnd"/>
      <w:r w:rsidR="00D305DD" w:rsidRPr="005F640E">
        <w:rPr>
          <w:rFonts w:ascii="PT Astra Serif" w:eastAsia="Calibri" w:hAnsi="PT Astra Serif"/>
          <w:sz w:val="28"/>
          <w:szCs w:val="28"/>
        </w:rPr>
        <w:t xml:space="preserve"> адаптированные основные общеобразовательные программы».</w:t>
      </w:r>
    </w:p>
    <w:p w:rsidR="005F640E" w:rsidRPr="005F640E" w:rsidRDefault="00603619" w:rsidP="005F640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="Calibri" w:hAnsi="PT Astra Serif"/>
          <w:sz w:val="28"/>
          <w:szCs w:val="28"/>
        </w:rPr>
        <w:t xml:space="preserve">        </w:t>
      </w:r>
      <w:r w:rsidR="00D305DD" w:rsidRPr="005F640E">
        <w:rPr>
          <w:rFonts w:ascii="PT Astra Serif" w:eastAsia="Calibri" w:hAnsi="PT Astra Serif"/>
          <w:sz w:val="28"/>
          <w:szCs w:val="28"/>
        </w:rPr>
        <w:t xml:space="preserve">Приказом Учреждения от 01.09.2021г. № </w:t>
      </w:r>
      <w:r w:rsidR="005F640E" w:rsidRPr="005F640E">
        <w:rPr>
          <w:rFonts w:ascii="PT Astra Serif" w:eastAsia="Calibri" w:hAnsi="PT Astra Serif"/>
          <w:sz w:val="28"/>
          <w:szCs w:val="28"/>
        </w:rPr>
        <w:t>61-в</w:t>
      </w:r>
      <w:r w:rsidR="00D305DD" w:rsidRPr="005F640E">
        <w:rPr>
          <w:rFonts w:ascii="PT Astra Serif" w:eastAsia="Calibri" w:hAnsi="PT Astra Serif"/>
          <w:sz w:val="28"/>
          <w:szCs w:val="28"/>
        </w:rPr>
        <w:t>-</w:t>
      </w:r>
      <w:r w:rsidR="005F640E" w:rsidRPr="005F640E">
        <w:rPr>
          <w:rFonts w:ascii="PT Astra Serif" w:eastAsia="Calibri" w:hAnsi="PT Astra Serif"/>
          <w:sz w:val="28"/>
          <w:szCs w:val="28"/>
        </w:rPr>
        <w:t>од</w:t>
      </w:r>
      <w:r w:rsidR="00D305DD" w:rsidRPr="005F640E">
        <w:rPr>
          <w:rFonts w:ascii="PT Astra Serif" w:eastAsia="Calibri" w:hAnsi="PT Astra Serif"/>
          <w:sz w:val="28"/>
          <w:szCs w:val="28"/>
        </w:rPr>
        <w:t xml:space="preserve"> утвержден список педагогов осуществляющих классное руководство в 2021 - 2022 учебном году. </w:t>
      </w:r>
    </w:p>
    <w:p w:rsidR="0007368C" w:rsidRDefault="00603619" w:rsidP="00D305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</w:p>
    <w:p w:rsidR="00603619" w:rsidRDefault="0007368C" w:rsidP="00D305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</w:t>
      </w:r>
      <w:r w:rsidR="00603619">
        <w:rPr>
          <w:rFonts w:ascii="PT Astra Serif" w:hAnsi="PT Astra Serif"/>
          <w:sz w:val="28"/>
          <w:szCs w:val="28"/>
        </w:rPr>
        <w:t>Проверкой выплаты начисленной заработной платы установлено:</w:t>
      </w:r>
    </w:p>
    <w:p w:rsidR="00D305DD" w:rsidRDefault="00094DF4" w:rsidP="00D305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В феврале 2021 года: </w:t>
      </w:r>
    </w:p>
    <w:p w:rsidR="00094DF4" w:rsidRDefault="00094DF4" w:rsidP="00D305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Сюсюгиной</w:t>
      </w:r>
      <w:proofErr w:type="spellEnd"/>
      <w:r>
        <w:rPr>
          <w:rFonts w:ascii="PT Astra Serif" w:hAnsi="PT Astra Serif"/>
          <w:sz w:val="28"/>
          <w:szCs w:val="28"/>
        </w:rPr>
        <w:t xml:space="preserve"> Ю.М. учитель-логопед </w:t>
      </w:r>
      <w:r w:rsidR="00603619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 xml:space="preserve">по расчетной ведомости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>
        <w:rPr>
          <w:rFonts w:ascii="PT Astra Serif" w:hAnsi="PT Astra Serif"/>
          <w:sz w:val="28"/>
          <w:szCs w:val="28"/>
        </w:rPr>
        <w:t xml:space="preserve"> </w:t>
      </w:r>
      <w:r w:rsidR="00603619">
        <w:rPr>
          <w:rFonts w:ascii="PT Astra Serif" w:hAnsi="PT Astra Serif"/>
          <w:sz w:val="28"/>
          <w:szCs w:val="28"/>
        </w:rPr>
        <w:t xml:space="preserve"> составляет  </w:t>
      </w:r>
      <w:r>
        <w:rPr>
          <w:rFonts w:ascii="PT Astra Serif" w:hAnsi="PT Astra Serif"/>
          <w:sz w:val="28"/>
          <w:szCs w:val="28"/>
        </w:rPr>
        <w:t>57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076,41 руб., по банковским реестрам </w:t>
      </w:r>
      <w:r w:rsidR="00C9500B">
        <w:rPr>
          <w:rFonts w:ascii="PT Astra Serif" w:hAnsi="PT Astra Serif"/>
          <w:sz w:val="28"/>
          <w:szCs w:val="28"/>
        </w:rPr>
        <w:t xml:space="preserve">выплачено </w:t>
      </w:r>
      <w:r w:rsidR="00603619">
        <w:rPr>
          <w:rFonts w:ascii="PT Astra Serif" w:hAnsi="PT Astra Serif"/>
          <w:sz w:val="28"/>
          <w:szCs w:val="28"/>
        </w:rPr>
        <w:t xml:space="preserve">                      </w:t>
      </w:r>
      <w:r w:rsidR="00C9500B">
        <w:rPr>
          <w:rFonts w:ascii="PT Astra Serif" w:hAnsi="PT Astra Serif"/>
          <w:sz w:val="28"/>
          <w:szCs w:val="28"/>
        </w:rPr>
        <w:t>48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 w:rsidR="00C9500B">
        <w:rPr>
          <w:rFonts w:ascii="PT Astra Serif" w:hAnsi="PT Astra Serif"/>
          <w:sz w:val="28"/>
          <w:szCs w:val="28"/>
        </w:rPr>
        <w:t>553,79 руб. не</w:t>
      </w:r>
      <w:r>
        <w:rPr>
          <w:rFonts w:ascii="PT Astra Serif" w:hAnsi="PT Astra Serif"/>
          <w:sz w:val="28"/>
          <w:szCs w:val="28"/>
        </w:rPr>
        <w:t>доплата 8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522,62  руб.</w:t>
      </w:r>
    </w:p>
    <w:p w:rsidR="00094DF4" w:rsidRDefault="00094DF4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Петуховой Н.А. бухгалтеру </w:t>
      </w:r>
      <w:r w:rsidR="00603619">
        <w:rPr>
          <w:rFonts w:ascii="PT Astra Serif" w:hAnsi="PT Astra Serif"/>
          <w:sz w:val="28"/>
          <w:szCs w:val="28"/>
        </w:rPr>
        <w:t xml:space="preserve">согласно </w:t>
      </w:r>
      <w:r>
        <w:rPr>
          <w:rFonts w:ascii="PT Astra Serif" w:hAnsi="PT Astra Serif"/>
          <w:sz w:val="28"/>
          <w:szCs w:val="28"/>
        </w:rPr>
        <w:t xml:space="preserve">по расчетной ведомости </w:t>
      </w:r>
      <w:r w:rsidR="00603619">
        <w:rPr>
          <w:rFonts w:ascii="PT Astra Serif" w:hAnsi="PT Astra Serif"/>
          <w:sz w:val="28"/>
          <w:szCs w:val="28"/>
        </w:rPr>
        <w:t xml:space="preserve">сумма к выплате          </w:t>
      </w:r>
      <w:r>
        <w:rPr>
          <w:rFonts w:ascii="PT Astra Serif" w:hAnsi="PT Astra Serif"/>
          <w:sz w:val="28"/>
          <w:szCs w:val="28"/>
        </w:rPr>
        <w:t>19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927,43 руб., по банковским реестрам выплачено 16</w:t>
      </w:r>
      <w:r w:rsidR="00603619">
        <w:rPr>
          <w:rFonts w:ascii="PT Astra Serif" w:hAnsi="PT Astra Serif"/>
          <w:sz w:val="28"/>
          <w:szCs w:val="28"/>
        </w:rPr>
        <w:t xml:space="preserve"> 466,75 руб. не</w:t>
      </w:r>
      <w:r>
        <w:rPr>
          <w:rFonts w:ascii="PT Astra Serif" w:hAnsi="PT Astra Serif"/>
          <w:sz w:val="28"/>
          <w:szCs w:val="28"/>
        </w:rPr>
        <w:t xml:space="preserve">доплата </w:t>
      </w:r>
      <w:r w:rsidR="00603619">
        <w:rPr>
          <w:rFonts w:ascii="PT Astra Serif" w:hAnsi="PT Astra Serif"/>
          <w:sz w:val="28"/>
          <w:szCs w:val="28"/>
        </w:rPr>
        <w:t xml:space="preserve">                  </w:t>
      </w:r>
      <w:r>
        <w:rPr>
          <w:rFonts w:ascii="PT Astra Serif" w:hAnsi="PT Astra Serif"/>
          <w:sz w:val="28"/>
          <w:szCs w:val="28"/>
        </w:rPr>
        <w:t xml:space="preserve"> 3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460,68  руб.</w:t>
      </w:r>
    </w:p>
    <w:p w:rsidR="00094DF4" w:rsidRDefault="00094DF4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proofErr w:type="spellStart"/>
      <w:r>
        <w:rPr>
          <w:rFonts w:ascii="PT Astra Serif" w:hAnsi="PT Astra Serif"/>
          <w:sz w:val="28"/>
          <w:szCs w:val="28"/>
        </w:rPr>
        <w:t>Культиковой</w:t>
      </w:r>
      <w:proofErr w:type="spellEnd"/>
      <w:r>
        <w:rPr>
          <w:rFonts w:ascii="PT Astra Serif" w:hAnsi="PT Astra Serif"/>
          <w:sz w:val="28"/>
          <w:szCs w:val="28"/>
        </w:rPr>
        <w:t xml:space="preserve"> Л.Н. учителю по расчетной ведомости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>
        <w:rPr>
          <w:rFonts w:ascii="PT Astra Serif" w:hAnsi="PT Astra Serif"/>
          <w:sz w:val="28"/>
          <w:szCs w:val="28"/>
        </w:rPr>
        <w:t xml:space="preserve"> </w:t>
      </w:r>
      <w:r w:rsidR="00A739DC">
        <w:rPr>
          <w:rFonts w:ascii="PT Astra Serif" w:hAnsi="PT Astra Serif"/>
          <w:sz w:val="28"/>
          <w:szCs w:val="28"/>
        </w:rPr>
        <w:t xml:space="preserve">                               </w:t>
      </w:r>
      <w:r>
        <w:rPr>
          <w:rFonts w:ascii="PT Astra Serif" w:hAnsi="PT Astra Serif"/>
          <w:sz w:val="28"/>
          <w:szCs w:val="28"/>
        </w:rPr>
        <w:t>10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860,71 руб., по банковским реестрам выплачено 10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000 руб. недоплата </w:t>
      </w:r>
      <w:r w:rsidR="00117A7C">
        <w:rPr>
          <w:rFonts w:ascii="PT Astra Serif" w:hAnsi="PT Astra Serif"/>
          <w:sz w:val="28"/>
          <w:szCs w:val="28"/>
        </w:rPr>
        <w:t xml:space="preserve">              </w:t>
      </w:r>
      <w:r>
        <w:rPr>
          <w:rFonts w:ascii="PT Astra Serif" w:hAnsi="PT Astra Serif"/>
          <w:sz w:val="28"/>
          <w:szCs w:val="28"/>
        </w:rPr>
        <w:t>860,71  руб.</w:t>
      </w:r>
    </w:p>
    <w:p w:rsidR="00094DF4" w:rsidRDefault="00094DF4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В марте 2021 года:</w:t>
      </w:r>
    </w:p>
    <w:p w:rsidR="00094DF4" w:rsidRDefault="00094DF4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Замараевой С.А. учителю по расчетной ведомости за классное руководство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>
        <w:rPr>
          <w:rFonts w:ascii="PT Astra Serif" w:hAnsi="PT Astra Serif"/>
          <w:sz w:val="28"/>
          <w:szCs w:val="28"/>
        </w:rPr>
        <w:t xml:space="preserve"> 5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003 руб., по банковским реестрам выплачено 5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002</w:t>
      </w:r>
      <w:r w:rsidR="00C9500B">
        <w:rPr>
          <w:rFonts w:ascii="PT Astra Serif" w:hAnsi="PT Astra Serif"/>
          <w:sz w:val="28"/>
          <w:szCs w:val="28"/>
        </w:rPr>
        <w:t xml:space="preserve"> руб. не</w:t>
      </w:r>
      <w:r>
        <w:rPr>
          <w:rFonts w:ascii="PT Astra Serif" w:hAnsi="PT Astra Serif"/>
          <w:sz w:val="28"/>
          <w:szCs w:val="28"/>
        </w:rPr>
        <w:t xml:space="preserve">доплата </w:t>
      </w:r>
      <w:r w:rsidR="00A739DC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>1  руб.</w:t>
      </w:r>
    </w:p>
    <w:p w:rsidR="00094DF4" w:rsidRDefault="00603619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Степановой</w:t>
      </w:r>
      <w:r w:rsidR="00094DF4">
        <w:rPr>
          <w:rFonts w:ascii="PT Astra Serif" w:hAnsi="PT Astra Serif"/>
          <w:sz w:val="28"/>
          <w:szCs w:val="28"/>
        </w:rPr>
        <w:t xml:space="preserve"> А.А. учителю по расчетной ведомости за классное руководство </w:t>
      </w:r>
      <w:r>
        <w:rPr>
          <w:rFonts w:ascii="PT Astra Serif" w:hAnsi="PT Astra Serif"/>
          <w:sz w:val="28"/>
          <w:szCs w:val="28"/>
        </w:rPr>
        <w:t>сумма к выплате</w:t>
      </w:r>
      <w:r w:rsidR="00094DF4">
        <w:rPr>
          <w:rFonts w:ascii="PT Astra Serif" w:hAnsi="PT Astra Serif"/>
          <w:sz w:val="28"/>
          <w:szCs w:val="28"/>
        </w:rPr>
        <w:t xml:space="preserve"> 4949,5</w:t>
      </w:r>
      <w:r>
        <w:rPr>
          <w:rFonts w:ascii="PT Astra Serif" w:hAnsi="PT Astra Serif"/>
          <w:sz w:val="28"/>
          <w:szCs w:val="28"/>
        </w:rPr>
        <w:t>0</w:t>
      </w:r>
      <w:r w:rsidR="00094DF4">
        <w:rPr>
          <w:rFonts w:ascii="PT Astra Serif" w:hAnsi="PT Astra Serif"/>
          <w:sz w:val="28"/>
          <w:szCs w:val="28"/>
        </w:rPr>
        <w:t xml:space="preserve"> руб., по банковским реестрам выплачено 4</w:t>
      </w:r>
      <w:r>
        <w:rPr>
          <w:rFonts w:ascii="PT Astra Serif" w:hAnsi="PT Astra Serif"/>
          <w:sz w:val="28"/>
          <w:szCs w:val="28"/>
        </w:rPr>
        <w:t xml:space="preserve"> </w:t>
      </w:r>
      <w:r w:rsidR="00094DF4">
        <w:rPr>
          <w:rFonts w:ascii="PT Astra Serif" w:hAnsi="PT Astra Serif"/>
          <w:sz w:val="28"/>
          <w:szCs w:val="28"/>
        </w:rPr>
        <w:t>886,5</w:t>
      </w:r>
      <w:r>
        <w:rPr>
          <w:rFonts w:ascii="PT Astra Serif" w:hAnsi="PT Astra Serif"/>
          <w:sz w:val="28"/>
          <w:szCs w:val="28"/>
        </w:rPr>
        <w:t>0</w:t>
      </w:r>
      <w:r w:rsidR="00C9500B">
        <w:rPr>
          <w:rFonts w:ascii="PT Astra Serif" w:hAnsi="PT Astra Serif"/>
          <w:sz w:val="28"/>
          <w:szCs w:val="28"/>
        </w:rPr>
        <w:t xml:space="preserve"> руб. не</w:t>
      </w:r>
      <w:r>
        <w:rPr>
          <w:rFonts w:ascii="PT Astra Serif" w:hAnsi="PT Astra Serif"/>
          <w:sz w:val="28"/>
          <w:szCs w:val="28"/>
        </w:rPr>
        <w:t xml:space="preserve">доплата          </w:t>
      </w:r>
      <w:r w:rsidR="00094DF4">
        <w:rPr>
          <w:rFonts w:ascii="PT Astra Serif" w:hAnsi="PT Astra Serif"/>
          <w:sz w:val="28"/>
          <w:szCs w:val="28"/>
        </w:rPr>
        <w:t xml:space="preserve"> 63  руб.</w:t>
      </w:r>
    </w:p>
    <w:p w:rsidR="00094DF4" w:rsidRDefault="00603619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Шараповой</w:t>
      </w:r>
      <w:r w:rsidR="00094DF4">
        <w:rPr>
          <w:rFonts w:ascii="PT Astra Serif" w:hAnsi="PT Astra Serif"/>
          <w:sz w:val="28"/>
          <w:szCs w:val="28"/>
        </w:rPr>
        <w:t xml:space="preserve"> Т.В. учителю по расчетной ведомости за</w:t>
      </w:r>
      <w:r>
        <w:rPr>
          <w:rFonts w:ascii="PT Astra Serif" w:hAnsi="PT Astra Serif"/>
          <w:sz w:val="28"/>
          <w:szCs w:val="28"/>
        </w:rPr>
        <w:t xml:space="preserve"> классное руководство сумма к выплате </w:t>
      </w:r>
      <w:r w:rsidR="00094DF4">
        <w:rPr>
          <w:rFonts w:ascii="PT Astra Serif" w:hAnsi="PT Astra Serif"/>
          <w:sz w:val="28"/>
          <w:szCs w:val="28"/>
        </w:rPr>
        <w:t>2</w:t>
      </w:r>
      <w:r>
        <w:rPr>
          <w:rFonts w:ascii="PT Astra Serif" w:hAnsi="PT Astra Serif"/>
          <w:sz w:val="28"/>
          <w:szCs w:val="28"/>
        </w:rPr>
        <w:t xml:space="preserve"> </w:t>
      </w:r>
      <w:r w:rsidR="00094DF4">
        <w:rPr>
          <w:rFonts w:ascii="PT Astra Serif" w:hAnsi="PT Astra Serif"/>
          <w:sz w:val="28"/>
          <w:szCs w:val="28"/>
        </w:rPr>
        <w:t>547,25 руб., по банковским реестрам выплачено 2</w:t>
      </w:r>
      <w:r>
        <w:rPr>
          <w:rFonts w:ascii="PT Astra Serif" w:hAnsi="PT Astra Serif"/>
          <w:sz w:val="28"/>
          <w:szCs w:val="28"/>
        </w:rPr>
        <w:t xml:space="preserve"> </w:t>
      </w:r>
      <w:r w:rsidR="00094DF4">
        <w:rPr>
          <w:rFonts w:ascii="PT Astra Serif" w:hAnsi="PT Astra Serif"/>
          <w:sz w:val="28"/>
          <w:szCs w:val="28"/>
        </w:rPr>
        <w:t xml:space="preserve">550,25 руб. переплата </w:t>
      </w:r>
      <w:r>
        <w:rPr>
          <w:rFonts w:ascii="PT Astra Serif" w:hAnsi="PT Astra Serif"/>
          <w:sz w:val="28"/>
          <w:szCs w:val="28"/>
        </w:rPr>
        <w:t xml:space="preserve">       </w:t>
      </w:r>
      <w:r w:rsidR="00094DF4">
        <w:rPr>
          <w:rFonts w:ascii="PT Astra Serif" w:hAnsi="PT Astra Serif"/>
          <w:sz w:val="28"/>
          <w:szCs w:val="28"/>
        </w:rPr>
        <w:t xml:space="preserve"> 3  руб.</w:t>
      </w:r>
    </w:p>
    <w:p w:rsidR="00094DF4" w:rsidRDefault="00094DF4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- Говорухин</w:t>
      </w:r>
      <w:r w:rsidR="00603619">
        <w:rPr>
          <w:rFonts w:ascii="PT Astra Serif" w:hAnsi="PT Astra Serif"/>
          <w:sz w:val="28"/>
          <w:szCs w:val="28"/>
        </w:rPr>
        <w:t>у</w:t>
      </w:r>
      <w:r>
        <w:rPr>
          <w:rFonts w:ascii="PT Astra Serif" w:hAnsi="PT Astra Serif"/>
          <w:sz w:val="28"/>
          <w:szCs w:val="28"/>
        </w:rPr>
        <w:t xml:space="preserve"> Ю.А. учителю по расчетной ведомости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>
        <w:rPr>
          <w:rFonts w:ascii="PT Astra Serif" w:hAnsi="PT Astra Serif"/>
          <w:sz w:val="28"/>
          <w:szCs w:val="28"/>
        </w:rPr>
        <w:t xml:space="preserve"> </w:t>
      </w:r>
      <w:r w:rsidR="00A739DC">
        <w:rPr>
          <w:rFonts w:ascii="PT Astra Serif" w:hAnsi="PT Astra Serif"/>
          <w:sz w:val="28"/>
          <w:szCs w:val="28"/>
        </w:rPr>
        <w:t xml:space="preserve">                               </w:t>
      </w:r>
      <w:r w:rsidR="00C9500B">
        <w:rPr>
          <w:rFonts w:ascii="PT Astra Serif" w:hAnsi="PT Astra Serif"/>
          <w:sz w:val="28"/>
          <w:szCs w:val="28"/>
        </w:rPr>
        <w:t>17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 w:rsidR="00C9500B">
        <w:rPr>
          <w:rFonts w:ascii="PT Astra Serif" w:hAnsi="PT Astra Serif"/>
          <w:sz w:val="28"/>
          <w:szCs w:val="28"/>
        </w:rPr>
        <w:t>884,57</w:t>
      </w:r>
      <w:r>
        <w:rPr>
          <w:rFonts w:ascii="PT Astra Serif" w:hAnsi="PT Astra Serif"/>
          <w:sz w:val="28"/>
          <w:szCs w:val="28"/>
        </w:rPr>
        <w:t xml:space="preserve">руб., по банковским реестрам выплачено </w:t>
      </w:r>
      <w:r w:rsidR="00C9500B">
        <w:rPr>
          <w:rFonts w:ascii="PT Astra Serif" w:hAnsi="PT Astra Serif"/>
          <w:sz w:val="28"/>
          <w:szCs w:val="28"/>
        </w:rPr>
        <w:t>20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 w:rsidR="00C9500B">
        <w:rPr>
          <w:rFonts w:ascii="PT Astra Serif" w:hAnsi="PT Astra Serif"/>
          <w:sz w:val="28"/>
          <w:szCs w:val="28"/>
        </w:rPr>
        <w:t>000</w:t>
      </w:r>
      <w:r w:rsidR="00603619">
        <w:rPr>
          <w:rFonts w:ascii="PT Astra Serif" w:hAnsi="PT Astra Serif"/>
          <w:sz w:val="28"/>
          <w:szCs w:val="28"/>
        </w:rPr>
        <w:t xml:space="preserve"> руб. переплата </w:t>
      </w:r>
      <w:r>
        <w:rPr>
          <w:rFonts w:ascii="PT Astra Serif" w:hAnsi="PT Astra Serif"/>
          <w:sz w:val="28"/>
          <w:szCs w:val="28"/>
        </w:rPr>
        <w:t xml:space="preserve"> </w:t>
      </w:r>
      <w:r w:rsidR="00117A7C">
        <w:rPr>
          <w:rFonts w:ascii="PT Astra Serif" w:hAnsi="PT Astra Serif"/>
          <w:sz w:val="28"/>
          <w:szCs w:val="28"/>
        </w:rPr>
        <w:t xml:space="preserve">                   </w:t>
      </w:r>
      <w:r w:rsidR="00C9500B">
        <w:rPr>
          <w:rFonts w:ascii="PT Astra Serif" w:hAnsi="PT Astra Serif"/>
          <w:sz w:val="28"/>
          <w:szCs w:val="28"/>
        </w:rPr>
        <w:t>2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 w:rsidR="00C9500B">
        <w:rPr>
          <w:rFonts w:ascii="PT Astra Serif" w:hAnsi="PT Astra Serif"/>
          <w:sz w:val="28"/>
          <w:szCs w:val="28"/>
        </w:rPr>
        <w:t>115,43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C9500B" w:rsidRPr="00C9500B" w:rsidRDefault="00C9500B" w:rsidP="00C950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 xml:space="preserve">         </w:t>
      </w:r>
      <w:r w:rsidRPr="00C9500B">
        <w:rPr>
          <w:rFonts w:ascii="PT Astra Serif" w:hAnsi="PT Astra Serif"/>
          <w:sz w:val="28"/>
          <w:szCs w:val="28"/>
        </w:rPr>
        <w:t xml:space="preserve">В октябре 2021 года  Шараповой Е.М. педагог – библиотекарь по расчетной ведомости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 w:rsidRPr="00C9500B">
        <w:rPr>
          <w:rFonts w:ascii="PT Astra Serif" w:hAnsi="PT Astra Serif"/>
          <w:sz w:val="28"/>
          <w:szCs w:val="28"/>
        </w:rPr>
        <w:t xml:space="preserve"> 2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 w:rsidRPr="00C9500B">
        <w:rPr>
          <w:rFonts w:ascii="PT Astra Serif" w:hAnsi="PT Astra Serif"/>
          <w:sz w:val="28"/>
          <w:szCs w:val="28"/>
        </w:rPr>
        <w:t xml:space="preserve">188,36 руб., по банковским реестрам выплачено </w:t>
      </w:r>
      <w:r w:rsidR="00603619">
        <w:rPr>
          <w:rFonts w:ascii="PT Astra Serif" w:hAnsi="PT Astra Serif"/>
          <w:sz w:val="28"/>
          <w:szCs w:val="28"/>
        </w:rPr>
        <w:t xml:space="preserve">                    </w:t>
      </w:r>
      <w:r w:rsidRPr="00C9500B">
        <w:rPr>
          <w:rFonts w:ascii="PT Astra Serif" w:hAnsi="PT Astra Serif"/>
          <w:sz w:val="28"/>
          <w:szCs w:val="28"/>
        </w:rPr>
        <w:t>2</w:t>
      </w:r>
      <w:r w:rsidR="00603619">
        <w:rPr>
          <w:rFonts w:ascii="PT Astra Serif" w:hAnsi="PT Astra Serif"/>
          <w:sz w:val="28"/>
          <w:szCs w:val="28"/>
        </w:rPr>
        <w:t xml:space="preserve">  </w:t>
      </w:r>
      <w:r w:rsidRPr="00C9500B">
        <w:rPr>
          <w:rFonts w:ascii="PT Astra Serif" w:hAnsi="PT Astra Serif"/>
          <w:sz w:val="28"/>
          <w:szCs w:val="28"/>
        </w:rPr>
        <w:t>097,36 руб. недоплата  91  руб.</w:t>
      </w:r>
    </w:p>
    <w:p w:rsidR="00C9500B" w:rsidRDefault="00C9500B" w:rsidP="00C950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В ноябре 2021 года:</w:t>
      </w:r>
    </w:p>
    <w:p w:rsidR="00C9500B" w:rsidRDefault="00C9500B" w:rsidP="00C9500B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- Трофимовой М.А. уборщик служебных помещений по расчетной ведомости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>
        <w:rPr>
          <w:rFonts w:ascii="PT Astra Serif" w:hAnsi="PT Astra Serif"/>
          <w:sz w:val="28"/>
          <w:szCs w:val="28"/>
        </w:rPr>
        <w:t xml:space="preserve"> 11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538,26 руб., по банковским реестрам выплачено 12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914,5</w:t>
      </w:r>
      <w:r w:rsidR="00603619">
        <w:rPr>
          <w:rFonts w:ascii="PT Astra Serif" w:hAnsi="PT Astra Serif"/>
          <w:sz w:val="28"/>
          <w:szCs w:val="28"/>
        </w:rPr>
        <w:t xml:space="preserve">0 руб. переплата </w:t>
      </w:r>
      <w:r>
        <w:rPr>
          <w:rFonts w:ascii="PT Astra Serif" w:hAnsi="PT Astra Serif"/>
          <w:sz w:val="28"/>
          <w:szCs w:val="28"/>
        </w:rPr>
        <w:t>1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376,24 руб.</w:t>
      </w:r>
    </w:p>
    <w:p w:rsidR="00094DF4" w:rsidRDefault="00C9500B" w:rsidP="00094DF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- </w:t>
      </w:r>
      <w:proofErr w:type="spellStart"/>
      <w:r>
        <w:rPr>
          <w:rFonts w:ascii="PT Astra Serif" w:hAnsi="PT Astra Serif"/>
          <w:sz w:val="28"/>
          <w:szCs w:val="28"/>
        </w:rPr>
        <w:t>Шауберт</w:t>
      </w:r>
      <w:proofErr w:type="spellEnd"/>
      <w:r>
        <w:rPr>
          <w:rFonts w:ascii="PT Astra Serif" w:hAnsi="PT Astra Serif"/>
          <w:sz w:val="28"/>
          <w:szCs w:val="28"/>
        </w:rPr>
        <w:t xml:space="preserve"> Т.Р. кухонный рабочий по расчетной ведомости </w:t>
      </w:r>
      <w:r w:rsidR="00603619">
        <w:rPr>
          <w:rFonts w:ascii="PT Astra Serif" w:hAnsi="PT Astra Serif"/>
          <w:sz w:val="28"/>
          <w:szCs w:val="28"/>
        </w:rPr>
        <w:t>сумма к выплате</w:t>
      </w:r>
      <w:r>
        <w:rPr>
          <w:rFonts w:ascii="PT Astra Serif" w:hAnsi="PT Astra Serif"/>
          <w:sz w:val="28"/>
          <w:szCs w:val="28"/>
        </w:rPr>
        <w:t xml:space="preserve"> </w:t>
      </w:r>
      <w:r w:rsidR="00603619">
        <w:rPr>
          <w:rFonts w:ascii="PT Astra Serif" w:hAnsi="PT Astra Serif"/>
          <w:sz w:val="28"/>
          <w:szCs w:val="28"/>
        </w:rPr>
        <w:t xml:space="preserve">             </w:t>
      </w:r>
      <w:r>
        <w:rPr>
          <w:rFonts w:ascii="PT Astra Serif" w:hAnsi="PT Astra Serif"/>
          <w:sz w:val="28"/>
          <w:szCs w:val="28"/>
        </w:rPr>
        <w:t>13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886,51 руб., по банковским реестрам выплачено 17</w:t>
      </w:r>
      <w:r w:rsidR="0060361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085,11 руб. переплата </w:t>
      </w:r>
      <w:r w:rsidR="00603619">
        <w:rPr>
          <w:rFonts w:ascii="PT Astra Serif" w:hAnsi="PT Astra Serif"/>
          <w:sz w:val="28"/>
          <w:szCs w:val="28"/>
        </w:rPr>
        <w:t xml:space="preserve">               </w:t>
      </w:r>
      <w:r>
        <w:rPr>
          <w:rFonts w:ascii="PT Astra Serif" w:hAnsi="PT Astra Serif"/>
          <w:sz w:val="28"/>
          <w:szCs w:val="28"/>
        </w:rPr>
        <w:t>3198,6</w:t>
      </w:r>
      <w:r w:rsidR="00603619">
        <w:rPr>
          <w:rFonts w:ascii="PT Astra Serif" w:hAnsi="PT Astra Serif"/>
          <w:sz w:val="28"/>
          <w:szCs w:val="28"/>
        </w:rPr>
        <w:t>0</w:t>
      </w:r>
      <w:r>
        <w:rPr>
          <w:rFonts w:ascii="PT Astra Serif" w:hAnsi="PT Astra Serif"/>
          <w:sz w:val="28"/>
          <w:szCs w:val="28"/>
        </w:rPr>
        <w:t xml:space="preserve"> руб.</w:t>
      </w:r>
    </w:p>
    <w:p w:rsidR="00094DF4" w:rsidRDefault="00F30B78" w:rsidP="00D305DD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C9500B">
        <w:rPr>
          <w:rFonts w:ascii="PT Astra Serif" w:hAnsi="PT Astra Serif"/>
          <w:sz w:val="28"/>
          <w:szCs w:val="28"/>
        </w:rPr>
        <w:t xml:space="preserve">Всего </w:t>
      </w:r>
      <w:r w:rsidR="003702E4">
        <w:rPr>
          <w:rFonts w:ascii="PT Astra Serif" w:hAnsi="PT Astra Serif"/>
          <w:sz w:val="28"/>
          <w:szCs w:val="28"/>
        </w:rPr>
        <w:t xml:space="preserve">по банковским реестрам  излишне перечислено заработной платы  </w:t>
      </w:r>
      <w:r w:rsidR="00C9500B">
        <w:rPr>
          <w:rFonts w:ascii="PT Astra Serif" w:hAnsi="PT Astra Serif"/>
          <w:sz w:val="28"/>
          <w:szCs w:val="28"/>
        </w:rPr>
        <w:t xml:space="preserve">сотрудникам за 2021 год </w:t>
      </w:r>
      <w:r w:rsidR="003702E4">
        <w:rPr>
          <w:rFonts w:ascii="PT Astra Serif" w:hAnsi="PT Astra Serif"/>
          <w:sz w:val="28"/>
          <w:szCs w:val="28"/>
        </w:rPr>
        <w:t>6 693,27 руб., перечислено</w:t>
      </w:r>
      <w:r w:rsidR="00C9500B">
        <w:rPr>
          <w:rFonts w:ascii="PT Astra Serif" w:hAnsi="PT Astra Serif"/>
          <w:sz w:val="28"/>
          <w:szCs w:val="28"/>
        </w:rPr>
        <w:t xml:space="preserve"> </w:t>
      </w:r>
      <w:r w:rsidR="00D75E0E">
        <w:rPr>
          <w:rFonts w:ascii="PT Astra Serif" w:hAnsi="PT Astra Serif"/>
          <w:sz w:val="28"/>
          <w:szCs w:val="28"/>
        </w:rPr>
        <w:t>меньше, чем преду</w:t>
      </w:r>
      <w:r w:rsidR="0007368C">
        <w:rPr>
          <w:rFonts w:ascii="PT Astra Serif" w:hAnsi="PT Astra Serif"/>
          <w:sz w:val="28"/>
          <w:szCs w:val="28"/>
        </w:rPr>
        <w:t>смотрено расчетной ведомостью в сумме</w:t>
      </w:r>
      <w:r w:rsidR="00D75E0E">
        <w:rPr>
          <w:rFonts w:ascii="PT Astra Serif" w:hAnsi="PT Astra Serif"/>
          <w:sz w:val="28"/>
          <w:szCs w:val="28"/>
        </w:rPr>
        <w:t xml:space="preserve"> </w:t>
      </w:r>
      <w:r w:rsidR="00C9500B">
        <w:rPr>
          <w:rFonts w:ascii="PT Astra Serif" w:hAnsi="PT Astra Serif"/>
          <w:sz w:val="28"/>
          <w:szCs w:val="28"/>
        </w:rPr>
        <w:t>12</w:t>
      </w:r>
      <w:r>
        <w:rPr>
          <w:rFonts w:ascii="PT Astra Serif" w:hAnsi="PT Astra Serif"/>
          <w:sz w:val="28"/>
          <w:szCs w:val="28"/>
        </w:rPr>
        <w:t xml:space="preserve"> </w:t>
      </w:r>
      <w:r w:rsidR="00C9500B">
        <w:rPr>
          <w:rFonts w:ascii="PT Astra Serif" w:hAnsi="PT Astra Serif"/>
          <w:sz w:val="28"/>
          <w:szCs w:val="28"/>
        </w:rPr>
        <w:t>999,01руб. (</w:t>
      </w:r>
      <w:r>
        <w:rPr>
          <w:rFonts w:ascii="PT Astra Serif" w:hAnsi="PT Astra Serif"/>
          <w:sz w:val="28"/>
          <w:szCs w:val="28"/>
        </w:rPr>
        <w:t>Приложение №1</w:t>
      </w:r>
      <w:r w:rsidR="00B06AB9">
        <w:rPr>
          <w:rFonts w:ascii="PT Astra Serif" w:hAnsi="PT Astra Serif"/>
          <w:sz w:val="28"/>
          <w:szCs w:val="28"/>
        </w:rPr>
        <w:t>)</w:t>
      </w:r>
    </w:p>
    <w:p w:rsidR="00F30B78" w:rsidRDefault="00504C35" w:rsidP="00504C35">
      <w:pPr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</w:t>
      </w:r>
    </w:p>
    <w:p w:rsidR="00504C35" w:rsidRPr="005F640E" w:rsidRDefault="00F30B78" w:rsidP="004738CF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</w:t>
      </w:r>
      <w:r w:rsidR="00504C35" w:rsidRPr="00504C35">
        <w:rPr>
          <w:rFonts w:ascii="PT Astra Serif" w:hAnsi="PT Astra Serif" w:cs="PT Astra Serif"/>
          <w:sz w:val="28"/>
          <w:szCs w:val="28"/>
        </w:rPr>
        <w:t>В</w:t>
      </w:r>
      <w:r w:rsidR="00504C35" w:rsidRPr="00504C35">
        <w:rPr>
          <w:rFonts w:ascii="PT Astra Serif" w:hAnsi="PT Astra Serif"/>
          <w:sz w:val="28"/>
          <w:szCs w:val="28"/>
        </w:rPr>
        <w:t xml:space="preserve"> нарушение</w:t>
      </w:r>
      <w:hyperlink r:id="rId9" w:history="1">
        <w:r w:rsidR="00504C35" w:rsidRPr="00504C35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="00504C35" w:rsidRPr="00504C35">
        <w:rPr>
          <w:rFonts w:ascii="PT Astra Serif" w:hAnsi="PT Astra Serif" w:cs="PT Astra Serif"/>
          <w:sz w:val="28"/>
          <w:szCs w:val="28"/>
        </w:rPr>
        <w:t xml:space="preserve"> </w:t>
      </w:r>
      <w:r w:rsidR="00504C35" w:rsidRPr="00504C35">
        <w:rPr>
          <w:rFonts w:ascii="PT Astra Serif" w:hAnsi="PT Astra Serif"/>
          <w:sz w:val="28"/>
          <w:szCs w:val="28"/>
        </w:rPr>
        <w:t>Трудового Кодекса РФ,</w:t>
      </w:r>
      <w:r w:rsidR="00504C35" w:rsidRPr="00504C35">
        <w:rPr>
          <w:rFonts w:ascii="PT Astra Serif" w:hAnsi="PT Astra Serif" w:cs="PT Astra Serif"/>
          <w:sz w:val="28"/>
          <w:szCs w:val="28"/>
        </w:rPr>
        <w:t xml:space="preserve"> «Правилами внутреннего трудового распорядка»</w:t>
      </w:r>
      <w:r>
        <w:rPr>
          <w:rFonts w:ascii="PT Astra Serif" w:hAnsi="PT Astra Serif" w:cs="PT Astra Serif"/>
          <w:sz w:val="28"/>
          <w:szCs w:val="28"/>
        </w:rPr>
        <w:t xml:space="preserve">, </w:t>
      </w:r>
      <w:r w:rsidRPr="00592D9A">
        <w:rPr>
          <w:rFonts w:ascii="PT Astra Serif" w:hAnsi="PT Astra Serif" w:cs="PT Astra Serif"/>
          <w:sz w:val="28"/>
          <w:szCs w:val="28"/>
        </w:rPr>
        <w:t xml:space="preserve">утвержденными </w:t>
      </w:r>
      <w:r w:rsidR="00592D9A" w:rsidRPr="00592D9A">
        <w:rPr>
          <w:rFonts w:ascii="PT Astra Serif" w:hAnsi="PT Astra Serif" w:cs="PT Astra Serif"/>
          <w:sz w:val="28"/>
          <w:szCs w:val="28"/>
        </w:rPr>
        <w:t>Приказом</w:t>
      </w:r>
      <w:r w:rsidR="00592D9A">
        <w:rPr>
          <w:rFonts w:ascii="PT Astra Serif" w:hAnsi="PT Astra Serif" w:cs="PT Astra Serif"/>
          <w:sz w:val="28"/>
          <w:szCs w:val="28"/>
        </w:rPr>
        <w:t xml:space="preserve"> от 05.09.2018г. № 53-в</w:t>
      </w:r>
      <w:r w:rsidR="00504C35" w:rsidRPr="00504C3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работникам</w:t>
      </w:r>
      <w:r w:rsidR="00504C35" w:rsidRPr="00504C35">
        <w:rPr>
          <w:rFonts w:ascii="PT Astra Serif" w:hAnsi="PT Astra Serif" w:cs="PT Astra Serif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>по категории «сторож»</w:t>
      </w:r>
      <w:r w:rsidR="00504C35" w:rsidRPr="00504C35">
        <w:rPr>
          <w:rFonts w:ascii="PT Astra Serif" w:hAnsi="PT Astra Serif"/>
          <w:sz w:val="28"/>
          <w:szCs w:val="28"/>
        </w:rPr>
        <w:t xml:space="preserve"> </w:t>
      </w:r>
      <w:r w:rsidR="00504C35" w:rsidRPr="00504C35">
        <w:rPr>
          <w:rFonts w:ascii="PT Astra Serif" w:hAnsi="PT Astra Serif" w:cs="PT Astra Serif"/>
          <w:sz w:val="28"/>
          <w:szCs w:val="28"/>
        </w:rPr>
        <w:t>не установлен период суммированного учета рабочего времени</w:t>
      </w:r>
      <w:r>
        <w:rPr>
          <w:rFonts w:ascii="PT Astra Serif" w:hAnsi="PT Astra Serif" w:cs="PT Astra Serif"/>
          <w:sz w:val="28"/>
          <w:szCs w:val="28"/>
        </w:rPr>
        <w:t>.</w:t>
      </w:r>
      <w:r w:rsidR="00504C35" w:rsidRPr="00504C35">
        <w:rPr>
          <w:rFonts w:ascii="PT Astra Serif" w:hAnsi="PT Astra Serif" w:cs="PT Astra Serif"/>
          <w:sz w:val="28"/>
          <w:szCs w:val="28"/>
        </w:rPr>
        <w:t xml:space="preserve"> </w:t>
      </w:r>
      <w:r w:rsidR="00504C35">
        <w:rPr>
          <w:rFonts w:ascii="PT Astra Serif" w:eastAsiaTheme="minorHAnsi" w:hAnsi="PT Astra Serif" w:cs="PT Astra Serif"/>
          <w:bCs/>
          <w:sz w:val="28"/>
          <w:szCs w:val="28"/>
        </w:rPr>
        <w:t xml:space="preserve">       </w:t>
      </w:r>
    </w:p>
    <w:p w:rsidR="00D305DD" w:rsidRPr="00E66F26" w:rsidRDefault="00D305DD" w:rsidP="00D305DD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r w:rsidRPr="00E66F26">
        <w:rPr>
          <w:rFonts w:ascii="PT Astra Serif" w:hAnsi="PT Astra Serif"/>
          <w:i/>
          <w:sz w:val="28"/>
          <w:szCs w:val="28"/>
        </w:rPr>
        <w:t>Проверка расчетных операций с поставщиками (подрядчиками, исполнителями): законность расчетных операций, в том числе связанных с образованием дебиторской и кредиторской задолженностью. Анализ задолженности по сроку и характеру образования. Проверка исполнения договорных обязательств с поставщиками, подрядчиками, исполнителями. Правильность отражения в бухгалтерском учете.</w:t>
      </w:r>
    </w:p>
    <w:p w:rsidR="00F66309" w:rsidRDefault="002840B3" w:rsidP="00F66309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4.1. </w:t>
      </w:r>
      <w:proofErr w:type="gramStart"/>
      <w:r w:rsidR="00D305DD" w:rsidRPr="00592D9A">
        <w:rPr>
          <w:rFonts w:ascii="PT Astra Serif" w:hAnsi="PT Astra Serif"/>
          <w:sz w:val="28"/>
          <w:szCs w:val="28"/>
        </w:rPr>
        <w:t>Проверкой расчетов по договорам с поставщиками, подрядчиками и исполнителями установлено</w:t>
      </w:r>
      <w:r w:rsidR="00E44C25">
        <w:rPr>
          <w:rFonts w:ascii="PT Astra Serif" w:hAnsi="PT Astra Serif"/>
          <w:sz w:val="28"/>
          <w:szCs w:val="28"/>
        </w:rPr>
        <w:t xml:space="preserve">, что </w:t>
      </w:r>
      <w:r w:rsidR="00A041F1" w:rsidRPr="00A041F1">
        <w:rPr>
          <w:rFonts w:ascii="PT Astra Serif" w:hAnsi="PT Astra Serif"/>
          <w:sz w:val="28"/>
          <w:szCs w:val="28"/>
        </w:rPr>
        <w:t xml:space="preserve">в нарушение </w:t>
      </w:r>
      <w:hyperlink r:id="rId10" w:history="1">
        <w:r w:rsidR="00A041F1" w:rsidRPr="00A041F1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2 статьи 20</w:t>
        </w:r>
      </w:hyperlink>
      <w:r w:rsidR="00A041F1" w:rsidRPr="00A041F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1" w:history="1">
        <w:r w:rsidR="00A041F1" w:rsidRPr="00A041F1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1 части 1</w:t>
        </w:r>
      </w:hyperlink>
      <w:r w:rsidR="00A041F1" w:rsidRPr="00A041F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2" w:history="1">
        <w:r w:rsidR="00A041F1" w:rsidRPr="00A041F1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частей 2</w:t>
        </w:r>
      </w:hyperlink>
      <w:r w:rsidR="00A041F1" w:rsidRPr="00A041F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3" w:history="1">
        <w:r w:rsidR="00A041F1" w:rsidRPr="00A041F1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2.1 статьи 21</w:t>
        </w:r>
      </w:hyperlink>
      <w:r w:rsidR="00A041F1" w:rsidRPr="00A041F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Федерального закона </w:t>
      </w:r>
      <w:r w:rsidR="00A041F1" w:rsidRPr="00A041F1">
        <w:rPr>
          <w:rFonts w:ascii="PT Astra Serif" w:eastAsia="Calibri" w:hAnsi="PT Astra Serif" w:cs="PT Astra Serif"/>
          <w:sz w:val="28"/>
          <w:szCs w:val="28"/>
          <w:lang w:eastAsia="en-US"/>
        </w:rPr>
        <w:t>от 06.12.2011 N 402-ФЗ (ред. от 30.12.2021) «О бухгалтерском учете» (далее – ФЗ № 402-ФЗ)</w:t>
      </w:r>
      <w:r w:rsidR="00A041F1" w:rsidRPr="00A041F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4" w:history="1">
        <w:r w:rsidR="00A041F1" w:rsidRPr="00A041F1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18</w:t>
        </w:r>
      </w:hyperlink>
      <w:r w:rsidR="00A041F1" w:rsidRPr="00A041F1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Приказа </w:t>
      </w:r>
      <w:r w:rsidR="00A041F1" w:rsidRPr="00A041F1">
        <w:rPr>
          <w:rFonts w:ascii="PT Astra Serif" w:eastAsia="Calibri" w:hAnsi="PT Astra Serif" w:cs="PT Astra Serif"/>
          <w:sz w:val="28"/>
          <w:szCs w:val="28"/>
          <w:lang w:eastAsia="en-US"/>
        </w:rPr>
        <w:t>Минфина России от 31.12.2016 N 256н (ред. от 30.06.2020) «Об утверждении федерального стандарта бухгалтерского учета для</w:t>
      </w:r>
      <w:proofErr w:type="gramEnd"/>
      <w:r w:rsidR="00A041F1" w:rsidRPr="00A041F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организаций государственного сектора «Концептуальные основы бухгалтерского учета и отчетности организаций государственного </w:t>
      </w:r>
      <w:r w:rsidR="002A7F2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сектора» (далее </w:t>
      </w:r>
      <w:proofErr w:type="gramStart"/>
      <w:r w:rsidR="002A7F26">
        <w:rPr>
          <w:rFonts w:ascii="PT Astra Serif" w:eastAsia="Calibri" w:hAnsi="PT Astra Serif" w:cs="PT Astra Serif"/>
          <w:sz w:val="28"/>
          <w:szCs w:val="28"/>
          <w:lang w:eastAsia="en-US"/>
        </w:rPr>
        <w:t>–</w:t>
      </w:r>
      <w:r w:rsidR="0007368C">
        <w:rPr>
          <w:rFonts w:ascii="PT Astra Serif" w:eastAsia="Calibri" w:hAnsi="PT Astra Serif" w:cs="PT Astra Serif"/>
          <w:sz w:val="28"/>
          <w:szCs w:val="28"/>
          <w:lang w:eastAsia="en-US"/>
        </w:rPr>
        <w:t>Ф</w:t>
      </w:r>
      <w:proofErr w:type="gramEnd"/>
      <w:r w:rsidR="0007368C">
        <w:rPr>
          <w:rFonts w:ascii="PT Astra Serif" w:eastAsia="Calibri" w:hAnsi="PT Astra Serif" w:cs="PT Astra Serif"/>
          <w:sz w:val="28"/>
          <w:szCs w:val="28"/>
          <w:lang w:eastAsia="en-US"/>
        </w:rPr>
        <w:t>едеральный стандарт</w:t>
      </w:r>
      <w:r w:rsidR="004B1E1D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r w:rsidR="002A7F26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№ 256н), </w:t>
      </w:r>
      <w:r w:rsidR="00A041F1">
        <w:rPr>
          <w:rFonts w:ascii="PT Astra Serif" w:hAnsi="PT Astra Serif"/>
          <w:sz w:val="28"/>
          <w:szCs w:val="28"/>
        </w:rPr>
        <w:t xml:space="preserve">полученный </w:t>
      </w:r>
      <w:r w:rsidR="00E44C25">
        <w:rPr>
          <w:rFonts w:ascii="PT Astra Serif" w:hAnsi="PT Astra Serif"/>
          <w:sz w:val="28"/>
          <w:szCs w:val="28"/>
        </w:rPr>
        <w:t xml:space="preserve">ГСМ </w:t>
      </w:r>
      <w:r w:rsidR="00A041F1">
        <w:rPr>
          <w:rFonts w:ascii="PT Astra Serif" w:hAnsi="PT Astra Serif"/>
          <w:sz w:val="28"/>
          <w:szCs w:val="28"/>
        </w:rPr>
        <w:t xml:space="preserve">отражается в бухгалтерском учете не своевременно и </w:t>
      </w:r>
      <w:r w:rsidR="00E44C25">
        <w:rPr>
          <w:rFonts w:ascii="PT Astra Serif" w:hAnsi="PT Astra Serif"/>
          <w:sz w:val="28"/>
          <w:szCs w:val="28"/>
        </w:rPr>
        <w:t>не по фактически полученн</w:t>
      </w:r>
      <w:r w:rsidR="00A2528E">
        <w:rPr>
          <w:rFonts w:ascii="PT Astra Serif" w:hAnsi="PT Astra Serif"/>
          <w:sz w:val="28"/>
          <w:szCs w:val="28"/>
        </w:rPr>
        <w:t>ому бензину и дизельному топливу</w:t>
      </w:r>
      <w:r w:rsidR="00E44C25">
        <w:rPr>
          <w:rFonts w:ascii="PT Astra Serif" w:hAnsi="PT Astra Serif"/>
          <w:sz w:val="28"/>
          <w:szCs w:val="28"/>
        </w:rPr>
        <w:t>, а по оплаченному</w:t>
      </w:r>
      <w:r w:rsidR="00F66309">
        <w:rPr>
          <w:rFonts w:ascii="PT Astra Serif" w:hAnsi="PT Astra Serif"/>
          <w:sz w:val="28"/>
          <w:szCs w:val="28"/>
        </w:rPr>
        <w:t>:</w:t>
      </w:r>
    </w:p>
    <w:p w:rsidR="00592D9A" w:rsidRDefault="002840B3" w:rsidP="00F6630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4.1.</w:t>
      </w:r>
      <w:r w:rsidR="00F66309">
        <w:rPr>
          <w:rFonts w:ascii="PT Astra Serif" w:hAnsi="PT Astra Serif"/>
          <w:sz w:val="28"/>
          <w:szCs w:val="28"/>
        </w:rPr>
        <w:t xml:space="preserve">1. </w:t>
      </w:r>
      <w:r w:rsidR="00C91523">
        <w:rPr>
          <w:rFonts w:ascii="PT Astra Serif" w:hAnsi="PT Astra Serif"/>
          <w:sz w:val="28"/>
          <w:szCs w:val="28"/>
        </w:rPr>
        <w:t xml:space="preserve">в марте 2021г. </w:t>
      </w:r>
      <w:r w:rsidR="00F66309">
        <w:rPr>
          <w:rFonts w:ascii="PT Astra Serif" w:hAnsi="PT Astra Serif"/>
          <w:sz w:val="28"/>
          <w:szCs w:val="28"/>
        </w:rPr>
        <w:t xml:space="preserve">в бухгалтерском учете </w:t>
      </w:r>
      <w:r w:rsidR="00D305DD" w:rsidRPr="00592D9A">
        <w:rPr>
          <w:rFonts w:ascii="PT Astra Serif" w:hAnsi="PT Astra Serif"/>
          <w:sz w:val="28"/>
          <w:szCs w:val="28"/>
        </w:rPr>
        <w:t xml:space="preserve"> </w:t>
      </w:r>
      <w:r w:rsidR="00592D9A">
        <w:rPr>
          <w:rFonts w:ascii="PT Astra Serif" w:hAnsi="PT Astra Serif"/>
          <w:sz w:val="28"/>
          <w:szCs w:val="28"/>
        </w:rPr>
        <w:t xml:space="preserve">по Договору </w:t>
      </w:r>
      <w:r w:rsidR="00F66309">
        <w:rPr>
          <w:rFonts w:ascii="PT Astra Serif" w:hAnsi="PT Astra Serif"/>
          <w:sz w:val="28"/>
          <w:szCs w:val="28"/>
        </w:rPr>
        <w:t>ООО «Артемовск-</w:t>
      </w:r>
      <w:proofErr w:type="spellStart"/>
      <w:r w:rsidR="00F66309">
        <w:rPr>
          <w:rFonts w:ascii="PT Astra Serif" w:hAnsi="PT Astra Serif"/>
          <w:sz w:val="28"/>
          <w:szCs w:val="28"/>
        </w:rPr>
        <w:t>Газсервис</w:t>
      </w:r>
      <w:proofErr w:type="spellEnd"/>
      <w:r w:rsidR="00F66309">
        <w:rPr>
          <w:rFonts w:ascii="PT Astra Serif" w:hAnsi="PT Astra Serif"/>
          <w:sz w:val="28"/>
          <w:szCs w:val="28"/>
        </w:rPr>
        <w:t>» от 01.02.2021г. № 2015НП-0321 оприходован  бензин марки АИ-92 в количестве 1475 л. и дизельное</w:t>
      </w:r>
      <w:r w:rsidR="00592D9A">
        <w:rPr>
          <w:rFonts w:ascii="PT Astra Serif" w:hAnsi="PT Astra Serif"/>
          <w:sz w:val="28"/>
          <w:szCs w:val="28"/>
        </w:rPr>
        <w:t xml:space="preserve"> </w:t>
      </w:r>
      <w:r w:rsidR="00F66309">
        <w:rPr>
          <w:rFonts w:ascii="PT Astra Serif" w:hAnsi="PT Astra Serif"/>
          <w:sz w:val="28"/>
          <w:szCs w:val="28"/>
        </w:rPr>
        <w:t xml:space="preserve">топливо в количестве 700 литров на сумму </w:t>
      </w:r>
      <w:r w:rsidR="00796774">
        <w:rPr>
          <w:rFonts w:ascii="PT Astra Serif" w:hAnsi="PT Astra Serif"/>
          <w:sz w:val="28"/>
          <w:szCs w:val="28"/>
        </w:rPr>
        <w:t xml:space="preserve">               </w:t>
      </w:r>
      <w:r w:rsidR="00F66309">
        <w:rPr>
          <w:rFonts w:ascii="PT Astra Serif" w:hAnsi="PT Astra Serif"/>
          <w:sz w:val="28"/>
          <w:szCs w:val="28"/>
        </w:rPr>
        <w:t xml:space="preserve">99 992,50 руб. (УПД от 03.03.2021г. № 386), фактически согласно </w:t>
      </w:r>
      <w:r w:rsidR="00592D9A">
        <w:rPr>
          <w:rFonts w:ascii="PT Astra Serif" w:hAnsi="PT Astra Serif"/>
          <w:sz w:val="28"/>
          <w:szCs w:val="28"/>
        </w:rPr>
        <w:t>за</w:t>
      </w:r>
      <w:r w:rsidR="00CB29A4">
        <w:rPr>
          <w:rFonts w:ascii="PT Astra Serif" w:hAnsi="PT Astra Serif"/>
          <w:sz w:val="28"/>
          <w:szCs w:val="28"/>
        </w:rPr>
        <w:t>борных карт</w:t>
      </w:r>
      <w:r w:rsidR="00F66309">
        <w:rPr>
          <w:rFonts w:ascii="PT Astra Serif" w:hAnsi="PT Astra Serif"/>
          <w:sz w:val="28"/>
          <w:szCs w:val="28"/>
        </w:rPr>
        <w:t xml:space="preserve"> за январь и февраль 2021 года учреждением получено бензина в количестве 1694л., дизельного топлива в количестве</w:t>
      </w:r>
      <w:proofErr w:type="gramEnd"/>
      <w:r w:rsidR="00F66309">
        <w:rPr>
          <w:rFonts w:ascii="PT Astra Serif" w:hAnsi="PT Astra Serif"/>
          <w:sz w:val="28"/>
          <w:szCs w:val="28"/>
        </w:rPr>
        <w:t xml:space="preserve"> 200 литров итого на сумму 83 250,20 руб.</w:t>
      </w:r>
      <w:r w:rsidR="00592D9A">
        <w:rPr>
          <w:rFonts w:ascii="PT Astra Serif" w:hAnsi="PT Astra Serif"/>
          <w:sz w:val="28"/>
          <w:szCs w:val="28"/>
        </w:rPr>
        <w:t xml:space="preserve"> </w:t>
      </w:r>
      <w:r w:rsidR="00796774">
        <w:rPr>
          <w:rFonts w:ascii="PT Astra Serif" w:hAnsi="PT Astra Serif"/>
          <w:sz w:val="28"/>
          <w:szCs w:val="28"/>
        </w:rPr>
        <w:t xml:space="preserve">Оплата произведена </w:t>
      </w:r>
      <w:proofErr w:type="gramStart"/>
      <w:r w:rsidR="00796774">
        <w:rPr>
          <w:rFonts w:ascii="PT Astra Serif" w:hAnsi="PT Astra Serif"/>
          <w:sz w:val="28"/>
          <w:szCs w:val="28"/>
        </w:rPr>
        <w:t>п</w:t>
      </w:r>
      <w:proofErr w:type="gramEnd"/>
      <w:r w:rsidR="00796774">
        <w:rPr>
          <w:rFonts w:ascii="PT Astra Serif" w:hAnsi="PT Astra Serif"/>
          <w:sz w:val="28"/>
          <w:szCs w:val="28"/>
        </w:rPr>
        <w:t xml:space="preserve">/п от 26.03.2021г. № 251 в сумме 99 992,50 руб., что является  нарушение пункта 4.1 Договора, так как на данную сумму ГСМ не получен.  ГСМ </w:t>
      </w:r>
      <w:proofErr w:type="gramStart"/>
      <w:r w:rsidR="00796774">
        <w:rPr>
          <w:rFonts w:ascii="PT Astra Serif" w:hAnsi="PT Astra Serif"/>
          <w:sz w:val="28"/>
          <w:szCs w:val="28"/>
        </w:rPr>
        <w:t>оприходован</w:t>
      </w:r>
      <w:proofErr w:type="gramEnd"/>
      <w:r w:rsidR="00796774">
        <w:rPr>
          <w:rFonts w:ascii="PT Astra Serif" w:hAnsi="PT Astra Serif"/>
          <w:sz w:val="28"/>
          <w:szCs w:val="28"/>
        </w:rPr>
        <w:t xml:space="preserve"> в марте </w:t>
      </w:r>
      <w:r w:rsidR="00592D9A">
        <w:rPr>
          <w:rFonts w:ascii="PT Astra Serif" w:hAnsi="PT Astra Serif"/>
          <w:sz w:val="28"/>
          <w:szCs w:val="28"/>
        </w:rPr>
        <w:t xml:space="preserve">не </w:t>
      </w:r>
      <w:r w:rsidR="00D305DD" w:rsidRPr="00592D9A">
        <w:rPr>
          <w:rFonts w:ascii="PT Astra Serif" w:hAnsi="PT Astra Serif"/>
          <w:sz w:val="28"/>
          <w:szCs w:val="28"/>
        </w:rPr>
        <w:t>своевременно</w:t>
      </w:r>
      <w:r w:rsidR="00796774">
        <w:rPr>
          <w:rFonts w:ascii="PT Astra Serif" w:hAnsi="PT Astra Serif"/>
          <w:sz w:val="28"/>
          <w:szCs w:val="28"/>
        </w:rPr>
        <w:t xml:space="preserve"> (получен в январе и феврале), и в количестве не соответствующим фактически полученному</w:t>
      </w:r>
      <w:r w:rsidR="00D305DD" w:rsidRPr="00592D9A">
        <w:rPr>
          <w:rFonts w:ascii="PT Astra Serif" w:hAnsi="PT Astra Serif"/>
          <w:sz w:val="28"/>
          <w:szCs w:val="28"/>
        </w:rPr>
        <w:t>.</w:t>
      </w:r>
      <w:r w:rsidR="00D305DD" w:rsidRPr="00E66F26">
        <w:rPr>
          <w:rFonts w:ascii="PT Astra Serif" w:hAnsi="PT Astra Serif"/>
          <w:sz w:val="28"/>
          <w:szCs w:val="28"/>
        </w:rPr>
        <w:t xml:space="preserve"> </w:t>
      </w:r>
    </w:p>
    <w:p w:rsidR="00C91523" w:rsidRDefault="002840B3" w:rsidP="00F66309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4.1.</w:t>
      </w:r>
      <w:r w:rsidR="00C91523">
        <w:rPr>
          <w:rFonts w:ascii="PT Astra Serif" w:hAnsi="PT Astra Serif"/>
          <w:sz w:val="28"/>
          <w:szCs w:val="28"/>
        </w:rPr>
        <w:t>2. в мае 2021</w:t>
      </w:r>
      <w:r w:rsidR="0035110D">
        <w:rPr>
          <w:rFonts w:ascii="PT Astra Serif" w:hAnsi="PT Astra Serif"/>
          <w:sz w:val="28"/>
          <w:szCs w:val="28"/>
        </w:rPr>
        <w:t xml:space="preserve">года </w:t>
      </w:r>
      <w:r w:rsidR="00C91523">
        <w:rPr>
          <w:rFonts w:ascii="PT Astra Serif" w:hAnsi="PT Astra Serif"/>
          <w:sz w:val="28"/>
          <w:szCs w:val="28"/>
        </w:rPr>
        <w:t xml:space="preserve">по бухгалтерскому учету по Договору </w:t>
      </w:r>
      <w:r w:rsidR="00CB29A4">
        <w:rPr>
          <w:rFonts w:ascii="PT Astra Serif" w:hAnsi="PT Astra Serif"/>
          <w:sz w:val="28"/>
          <w:szCs w:val="28"/>
        </w:rPr>
        <w:t xml:space="preserve">ООО </w:t>
      </w:r>
      <w:r w:rsidR="00C91523">
        <w:rPr>
          <w:rFonts w:ascii="PT Astra Serif" w:hAnsi="PT Astra Serif"/>
          <w:sz w:val="28"/>
          <w:szCs w:val="28"/>
        </w:rPr>
        <w:t>«Артемовск-</w:t>
      </w:r>
      <w:proofErr w:type="spellStart"/>
      <w:r w:rsidR="00C91523">
        <w:rPr>
          <w:rFonts w:ascii="PT Astra Serif" w:hAnsi="PT Astra Serif"/>
          <w:sz w:val="28"/>
          <w:szCs w:val="28"/>
        </w:rPr>
        <w:t>Газсервис</w:t>
      </w:r>
      <w:proofErr w:type="spellEnd"/>
      <w:r w:rsidR="00C91523">
        <w:rPr>
          <w:rFonts w:ascii="PT Astra Serif" w:hAnsi="PT Astra Serif"/>
          <w:sz w:val="28"/>
          <w:szCs w:val="28"/>
        </w:rPr>
        <w:t xml:space="preserve">» от 27.05.2021г. № 2039НП-0521 оприходован  бензин марки АИ-92 в количестве 944л. и дизельное </w:t>
      </w:r>
      <w:r w:rsidR="00FD6364">
        <w:rPr>
          <w:rFonts w:ascii="PT Astra Serif" w:hAnsi="PT Astra Serif"/>
          <w:sz w:val="28"/>
          <w:szCs w:val="28"/>
        </w:rPr>
        <w:t>топливо в количестве 2</w:t>
      </w:r>
      <w:r w:rsidR="00C91523">
        <w:rPr>
          <w:rFonts w:ascii="PT Astra Serif" w:hAnsi="PT Astra Serif"/>
          <w:sz w:val="28"/>
          <w:szCs w:val="28"/>
        </w:rPr>
        <w:t>00 литров на сумму</w:t>
      </w:r>
      <w:r w:rsidR="00FD6364">
        <w:rPr>
          <w:rFonts w:ascii="PT Astra Serif" w:hAnsi="PT Astra Serif"/>
          <w:sz w:val="28"/>
          <w:szCs w:val="28"/>
        </w:rPr>
        <w:t xml:space="preserve"> </w:t>
      </w:r>
      <w:r w:rsidR="00CB29A4">
        <w:rPr>
          <w:rFonts w:ascii="PT Astra Serif" w:hAnsi="PT Astra Serif"/>
          <w:sz w:val="28"/>
          <w:szCs w:val="28"/>
        </w:rPr>
        <w:t xml:space="preserve">             </w:t>
      </w:r>
      <w:r w:rsidR="00FD6364">
        <w:rPr>
          <w:rFonts w:ascii="PT Astra Serif" w:hAnsi="PT Astra Serif"/>
          <w:sz w:val="28"/>
          <w:szCs w:val="28"/>
        </w:rPr>
        <w:lastRenderedPageBreak/>
        <w:t>49 997,60 руб. (УПД от 27.05.2021г. № 987</w:t>
      </w:r>
      <w:r w:rsidR="00C91523">
        <w:rPr>
          <w:rFonts w:ascii="PT Astra Serif" w:hAnsi="PT Astra Serif"/>
          <w:sz w:val="28"/>
          <w:szCs w:val="28"/>
        </w:rPr>
        <w:t>),</w:t>
      </w:r>
      <w:r w:rsidR="00FD6364" w:rsidRPr="00FD6364">
        <w:rPr>
          <w:rFonts w:ascii="PT Astra Serif" w:hAnsi="PT Astra Serif"/>
          <w:sz w:val="28"/>
          <w:szCs w:val="28"/>
        </w:rPr>
        <w:t xml:space="preserve"> </w:t>
      </w:r>
      <w:r w:rsidR="00FD6364">
        <w:rPr>
          <w:rFonts w:ascii="PT Astra Serif" w:hAnsi="PT Astra Serif"/>
          <w:sz w:val="28"/>
          <w:szCs w:val="28"/>
        </w:rPr>
        <w:t>фактически согласно за</w:t>
      </w:r>
      <w:r w:rsidR="00CB29A4">
        <w:rPr>
          <w:rFonts w:ascii="PT Astra Serif" w:hAnsi="PT Astra Serif"/>
          <w:sz w:val="28"/>
          <w:szCs w:val="28"/>
        </w:rPr>
        <w:t>борных карт</w:t>
      </w:r>
      <w:r w:rsidR="00FD6364">
        <w:rPr>
          <w:rFonts w:ascii="PT Astra Serif" w:hAnsi="PT Astra Serif"/>
          <w:sz w:val="28"/>
          <w:szCs w:val="28"/>
        </w:rPr>
        <w:t xml:space="preserve"> за март, апрель и май 2021 года учреждением получено бензина в количестве 2868л., дизельного топлива в количестве</w:t>
      </w:r>
      <w:proofErr w:type="gramEnd"/>
      <w:r w:rsidR="00FD6364">
        <w:rPr>
          <w:rFonts w:ascii="PT Astra Serif" w:hAnsi="PT Astra Serif"/>
          <w:sz w:val="28"/>
          <w:szCs w:val="28"/>
        </w:rPr>
        <w:t xml:space="preserve"> 610 литров. На 31.05.2021г.: не оприходован бензин в количестве 2 143 литра, полученный по заборным ведомостям бензин в марте, апреле и мае, излишне оприходовано дизельное топливо в количестве 90 литров.</w:t>
      </w:r>
    </w:p>
    <w:p w:rsidR="001726BA" w:rsidRDefault="002840B3" w:rsidP="00CF6BA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</w:t>
      </w:r>
      <w:r w:rsidR="0035110D">
        <w:rPr>
          <w:rFonts w:ascii="PT Astra Serif" w:hAnsi="PT Astra Serif"/>
          <w:sz w:val="28"/>
          <w:szCs w:val="28"/>
        </w:rPr>
        <w:t xml:space="preserve">3. </w:t>
      </w:r>
      <w:proofErr w:type="gramStart"/>
      <w:r w:rsidR="0035110D">
        <w:rPr>
          <w:rFonts w:ascii="PT Astra Serif" w:hAnsi="PT Astra Serif"/>
          <w:sz w:val="28"/>
          <w:szCs w:val="28"/>
        </w:rPr>
        <w:t>В сентябре 2021</w:t>
      </w:r>
      <w:r w:rsidR="0035110D" w:rsidRPr="0035110D">
        <w:rPr>
          <w:rFonts w:ascii="PT Astra Serif" w:hAnsi="PT Astra Serif"/>
          <w:sz w:val="28"/>
          <w:szCs w:val="28"/>
        </w:rPr>
        <w:t xml:space="preserve"> </w:t>
      </w:r>
      <w:r w:rsidR="0035110D">
        <w:rPr>
          <w:rFonts w:ascii="PT Astra Serif" w:hAnsi="PT Astra Serif"/>
          <w:sz w:val="28"/>
          <w:szCs w:val="28"/>
        </w:rPr>
        <w:t xml:space="preserve">по бухгалтерскому учету по Договору </w:t>
      </w:r>
      <w:r w:rsidR="00CB29A4">
        <w:rPr>
          <w:rFonts w:ascii="PT Astra Serif" w:hAnsi="PT Astra Serif"/>
          <w:sz w:val="28"/>
          <w:szCs w:val="28"/>
        </w:rPr>
        <w:t xml:space="preserve">ООО </w:t>
      </w:r>
      <w:r w:rsidR="0035110D">
        <w:rPr>
          <w:rFonts w:ascii="PT Astra Serif" w:hAnsi="PT Astra Serif"/>
          <w:sz w:val="28"/>
          <w:szCs w:val="28"/>
        </w:rPr>
        <w:t>«Артемовск-</w:t>
      </w:r>
      <w:proofErr w:type="spellStart"/>
      <w:r w:rsidR="0035110D">
        <w:rPr>
          <w:rFonts w:ascii="PT Astra Serif" w:hAnsi="PT Astra Serif"/>
          <w:sz w:val="28"/>
          <w:szCs w:val="28"/>
        </w:rPr>
        <w:t>Газсервис</w:t>
      </w:r>
      <w:proofErr w:type="spellEnd"/>
      <w:r w:rsidR="0035110D">
        <w:rPr>
          <w:rFonts w:ascii="PT Astra Serif" w:hAnsi="PT Astra Serif"/>
          <w:sz w:val="28"/>
          <w:szCs w:val="28"/>
        </w:rPr>
        <w:t xml:space="preserve">» от 06.09.2021г. № 2066НП-0921 оприходован  бензин марки АИ-92 в количестве 1000л. и дизельное топливо в количестве 700 литров на сумму </w:t>
      </w:r>
      <w:r w:rsidR="00A739DC">
        <w:rPr>
          <w:rFonts w:ascii="PT Astra Serif" w:hAnsi="PT Astra Serif"/>
          <w:sz w:val="28"/>
          <w:szCs w:val="28"/>
        </w:rPr>
        <w:t xml:space="preserve">                     </w:t>
      </w:r>
      <w:r w:rsidR="0035110D">
        <w:rPr>
          <w:rFonts w:ascii="PT Astra Serif" w:hAnsi="PT Astra Serif"/>
          <w:sz w:val="28"/>
          <w:szCs w:val="28"/>
        </w:rPr>
        <w:t>80 000 руб. (УПД от 06.09.2021г. № 1908),</w:t>
      </w:r>
      <w:r w:rsidR="00CF6BA0" w:rsidRPr="00CF6BA0">
        <w:rPr>
          <w:rFonts w:ascii="PT Astra Serif" w:hAnsi="PT Astra Serif"/>
          <w:sz w:val="28"/>
          <w:szCs w:val="28"/>
        </w:rPr>
        <w:t xml:space="preserve"> </w:t>
      </w:r>
      <w:r w:rsidR="00CF6BA0">
        <w:rPr>
          <w:rFonts w:ascii="PT Astra Serif" w:hAnsi="PT Astra Serif"/>
          <w:sz w:val="28"/>
          <w:szCs w:val="28"/>
        </w:rPr>
        <w:t>по Договору «Артемовск-</w:t>
      </w:r>
      <w:proofErr w:type="spellStart"/>
      <w:r w:rsidR="00CF6BA0">
        <w:rPr>
          <w:rFonts w:ascii="PT Astra Serif" w:hAnsi="PT Astra Serif"/>
          <w:sz w:val="28"/>
          <w:szCs w:val="28"/>
        </w:rPr>
        <w:t>Газсервис</w:t>
      </w:r>
      <w:proofErr w:type="spellEnd"/>
      <w:r w:rsidR="00CF6BA0">
        <w:rPr>
          <w:rFonts w:ascii="PT Astra Serif" w:hAnsi="PT Astra Serif"/>
          <w:sz w:val="28"/>
          <w:szCs w:val="28"/>
        </w:rPr>
        <w:t>» от 08.09.2021г. №2067НП-0921 оприходован  бензин марки АИ-92 в количестве 750л. и дизельное топливо в количестве 900 литров на</w:t>
      </w:r>
      <w:proofErr w:type="gramEnd"/>
      <w:r w:rsidR="00CF6BA0">
        <w:rPr>
          <w:rFonts w:ascii="PT Astra Serif" w:hAnsi="PT Astra Serif"/>
          <w:sz w:val="28"/>
          <w:szCs w:val="28"/>
        </w:rPr>
        <w:t xml:space="preserve"> сумму 80 009 руб. (УПД от 08.09.2021г. № 1909),</w:t>
      </w:r>
      <w:r w:rsidR="00D25EDA">
        <w:rPr>
          <w:rFonts w:ascii="PT Astra Serif" w:hAnsi="PT Astra Serif"/>
          <w:sz w:val="28"/>
          <w:szCs w:val="28"/>
        </w:rPr>
        <w:t xml:space="preserve"> фактиче</w:t>
      </w:r>
      <w:r w:rsidR="00CB29A4">
        <w:rPr>
          <w:rFonts w:ascii="PT Astra Serif" w:hAnsi="PT Astra Serif"/>
          <w:sz w:val="28"/>
          <w:szCs w:val="28"/>
        </w:rPr>
        <w:t xml:space="preserve">ски </w:t>
      </w:r>
      <w:proofErr w:type="gramStart"/>
      <w:r w:rsidR="00CB29A4">
        <w:rPr>
          <w:rFonts w:ascii="PT Astra Serif" w:hAnsi="PT Astra Serif"/>
          <w:sz w:val="28"/>
          <w:szCs w:val="28"/>
        </w:rPr>
        <w:t>согласно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заборных карт</w:t>
      </w:r>
      <w:r w:rsidR="00D25EDA">
        <w:rPr>
          <w:rFonts w:ascii="PT Astra Serif" w:hAnsi="PT Astra Serif"/>
          <w:sz w:val="28"/>
          <w:szCs w:val="28"/>
        </w:rPr>
        <w:t xml:space="preserve"> за июнь, июль и включая сентябрь 2021 года учреждением получен бензин в количестве 719 литров, дизельное топливо 210 литров.  </w:t>
      </w:r>
    </w:p>
    <w:p w:rsidR="001726BA" w:rsidRDefault="002840B3" w:rsidP="00CF6BA0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</w:t>
      </w:r>
      <w:r w:rsidR="001726BA">
        <w:rPr>
          <w:rFonts w:ascii="PT Astra Serif" w:hAnsi="PT Astra Serif"/>
          <w:sz w:val="28"/>
          <w:szCs w:val="28"/>
        </w:rPr>
        <w:t xml:space="preserve">4. В ноябре 2021 года </w:t>
      </w:r>
      <w:r w:rsidR="00550946">
        <w:rPr>
          <w:rFonts w:ascii="PT Astra Serif" w:hAnsi="PT Astra Serif"/>
          <w:sz w:val="28"/>
          <w:szCs w:val="28"/>
        </w:rPr>
        <w:t>в бухгалтерском учете</w:t>
      </w:r>
      <w:r w:rsidR="001726BA">
        <w:rPr>
          <w:rFonts w:ascii="PT Astra Serif" w:hAnsi="PT Astra Serif"/>
          <w:sz w:val="28"/>
          <w:szCs w:val="28"/>
        </w:rPr>
        <w:t xml:space="preserve"> по Договор</w:t>
      </w:r>
      <w:proofErr w:type="gramStart"/>
      <w:r w:rsidR="001726BA">
        <w:rPr>
          <w:rFonts w:ascii="PT Astra Serif" w:hAnsi="PT Astra Serif"/>
          <w:sz w:val="28"/>
          <w:szCs w:val="28"/>
        </w:rPr>
        <w:t xml:space="preserve">у </w:t>
      </w:r>
      <w:r w:rsidR="00CB29A4">
        <w:rPr>
          <w:rFonts w:ascii="PT Astra Serif" w:hAnsi="PT Astra Serif"/>
          <w:sz w:val="28"/>
          <w:szCs w:val="28"/>
        </w:rPr>
        <w:t>ООО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</w:t>
      </w:r>
      <w:r w:rsidR="001726BA">
        <w:rPr>
          <w:rFonts w:ascii="PT Astra Serif" w:hAnsi="PT Astra Serif"/>
          <w:sz w:val="28"/>
          <w:szCs w:val="28"/>
        </w:rPr>
        <w:t>«Артемовск-</w:t>
      </w:r>
      <w:proofErr w:type="spellStart"/>
      <w:r w:rsidR="001726BA">
        <w:rPr>
          <w:rFonts w:ascii="PT Astra Serif" w:hAnsi="PT Astra Serif"/>
          <w:sz w:val="28"/>
          <w:szCs w:val="28"/>
        </w:rPr>
        <w:t>Газсервис</w:t>
      </w:r>
      <w:proofErr w:type="spellEnd"/>
      <w:r w:rsidR="001726BA">
        <w:rPr>
          <w:rFonts w:ascii="PT Astra Serif" w:hAnsi="PT Astra Serif"/>
          <w:sz w:val="28"/>
          <w:szCs w:val="28"/>
        </w:rPr>
        <w:t>» от 22.11.2021г. № 2089НП-1121 оприходован  бензин марки АИ-92 в количестве 2030л. сумму 91960 руб. (УПД от 22.11.2021г. № 491).</w:t>
      </w:r>
      <w:r w:rsidR="00CB29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29A4">
        <w:rPr>
          <w:rFonts w:ascii="PT Astra Serif" w:hAnsi="PT Astra Serif"/>
          <w:sz w:val="28"/>
          <w:szCs w:val="28"/>
        </w:rPr>
        <w:t>Согласно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заборных карт</w:t>
      </w:r>
      <w:r w:rsidR="001726BA">
        <w:rPr>
          <w:rFonts w:ascii="PT Astra Serif" w:hAnsi="PT Astra Serif"/>
          <w:sz w:val="28"/>
          <w:szCs w:val="28"/>
        </w:rPr>
        <w:t xml:space="preserve"> за октябрь, ноябрь бензин получен в количестве 1644 литра и дизельное топливо в количестве 410 литров.</w:t>
      </w:r>
    </w:p>
    <w:p w:rsidR="001726BA" w:rsidRDefault="002840B3" w:rsidP="001726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4.1.</w:t>
      </w:r>
      <w:r w:rsidR="00A041F1">
        <w:rPr>
          <w:rFonts w:ascii="PT Astra Serif" w:hAnsi="PT Astra Serif"/>
          <w:sz w:val="28"/>
          <w:szCs w:val="28"/>
        </w:rPr>
        <w:t>5. В декабре 2021</w:t>
      </w:r>
      <w:r w:rsidR="001726BA">
        <w:rPr>
          <w:rFonts w:ascii="PT Astra Serif" w:hAnsi="PT Astra Serif"/>
          <w:sz w:val="28"/>
          <w:szCs w:val="28"/>
        </w:rPr>
        <w:t xml:space="preserve">г. </w:t>
      </w:r>
      <w:r w:rsidR="00550946">
        <w:rPr>
          <w:rFonts w:ascii="PT Astra Serif" w:hAnsi="PT Astra Serif"/>
          <w:sz w:val="28"/>
          <w:szCs w:val="28"/>
        </w:rPr>
        <w:t>в бухгалтерском учете</w:t>
      </w:r>
      <w:r w:rsidR="001726BA">
        <w:rPr>
          <w:rFonts w:ascii="PT Astra Serif" w:hAnsi="PT Astra Serif"/>
          <w:sz w:val="28"/>
          <w:szCs w:val="28"/>
        </w:rPr>
        <w:t xml:space="preserve"> по Договор</w:t>
      </w:r>
      <w:proofErr w:type="gramStart"/>
      <w:r w:rsidR="001726BA">
        <w:rPr>
          <w:rFonts w:ascii="PT Astra Serif" w:hAnsi="PT Astra Serif"/>
          <w:sz w:val="28"/>
          <w:szCs w:val="28"/>
        </w:rPr>
        <w:t xml:space="preserve">у </w:t>
      </w:r>
      <w:r w:rsidR="00CB29A4">
        <w:rPr>
          <w:rFonts w:ascii="PT Astra Serif" w:hAnsi="PT Astra Serif"/>
          <w:sz w:val="28"/>
          <w:szCs w:val="28"/>
        </w:rPr>
        <w:t>ООО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</w:t>
      </w:r>
      <w:r w:rsidR="001726BA">
        <w:rPr>
          <w:rFonts w:ascii="PT Astra Serif" w:hAnsi="PT Astra Serif"/>
          <w:sz w:val="28"/>
          <w:szCs w:val="28"/>
        </w:rPr>
        <w:t>«Артемовск-</w:t>
      </w:r>
      <w:proofErr w:type="spellStart"/>
      <w:r w:rsidR="001726BA">
        <w:rPr>
          <w:rFonts w:ascii="PT Astra Serif" w:hAnsi="PT Astra Serif"/>
          <w:sz w:val="28"/>
          <w:szCs w:val="28"/>
        </w:rPr>
        <w:t>Газсервис</w:t>
      </w:r>
      <w:proofErr w:type="spellEnd"/>
      <w:r w:rsidR="001726BA">
        <w:rPr>
          <w:rFonts w:ascii="PT Astra Serif" w:hAnsi="PT Astra Serif"/>
          <w:sz w:val="28"/>
          <w:szCs w:val="28"/>
        </w:rPr>
        <w:t>» от 20.12.2021г. № 2110НП-1221 оприходован  бензин марки АИ-92 в количестве 1087л. сумму 50 000 руб. (УПД от 20.12.2021г. № 2676).</w:t>
      </w:r>
      <w:r w:rsidR="00CB29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29A4">
        <w:rPr>
          <w:rFonts w:ascii="PT Astra Serif" w:hAnsi="PT Astra Serif"/>
          <w:sz w:val="28"/>
          <w:szCs w:val="28"/>
        </w:rPr>
        <w:t>Согласно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заборных карт</w:t>
      </w:r>
      <w:r w:rsidR="001726BA">
        <w:rPr>
          <w:rFonts w:ascii="PT Astra Serif" w:hAnsi="PT Astra Serif"/>
          <w:sz w:val="28"/>
          <w:szCs w:val="28"/>
        </w:rPr>
        <w:t xml:space="preserve"> за декабрь получен </w:t>
      </w:r>
      <w:r w:rsidR="00550946">
        <w:rPr>
          <w:rFonts w:ascii="PT Astra Serif" w:hAnsi="PT Astra Serif"/>
          <w:sz w:val="28"/>
          <w:szCs w:val="28"/>
        </w:rPr>
        <w:t xml:space="preserve">бензин </w:t>
      </w:r>
      <w:r w:rsidR="001726BA">
        <w:rPr>
          <w:rFonts w:ascii="PT Astra Serif" w:hAnsi="PT Astra Serif"/>
          <w:sz w:val="28"/>
          <w:szCs w:val="28"/>
        </w:rPr>
        <w:t>в количестве 979 литра и дизельное топливо в количестве 297 литров.</w:t>
      </w:r>
    </w:p>
    <w:p w:rsidR="001726BA" w:rsidRDefault="001726BA" w:rsidP="001726BA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Таким образом, за период 2021 года учреждением не поставлен на учет бензин марки АИ-92 в количестве 628 литров и излишне оприходовано  и оплачено дизельное</w:t>
      </w:r>
      <w:r w:rsidR="00A2528E">
        <w:rPr>
          <w:rFonts w:ascii="PT Astra Serif" w:hAnsi="PT Astra Serif"/>
          <w:sz w:val="28"/>
          <w:szCs w:val="28"/>
        </w:rPr>
        <w:t xml:space="preserve"> топливо в количестве 773 литра.</w:t>
      </w:r>
    </w:p>
    <w:p w:rsidR="001726BA" w:rsidRDefault="00550946" w:rsidP="00A041F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</w:t>
      </w:r>
      <w:r w:rsidR="002840B3">
        <w:rPr>
          <w:rFonts w:ascii="PT Astra Serif" w:hAnsi="PT Astra Serif"/>
          <w:sz w:val="28"/>
          <w:szCs w:val="28"/>
        </w:rPr>
        <w:t>4.1.</w:t>
      </w:r>
      <w:r>
        <w:rPr>
          <w:rFonts w:ascii="PT Astra Serif" w:hAnsi="PT Astra Serif"/>
          <w:sz w:val="28"/>
          <w:szCs w:val="28"/>
        </w:rPr>
        <w:t>6.В январе 2022</w:t>
      </w:r>
      <w:r w:rsidR="00A041F1">
        <w:rPr>
          <w:rFonts w:ascii="PT Astra Serif" w:hAnsi="PT Astra Serif"/>
          <w:sz w:val="28"/>
          <w:szCs w:val="28"/>
        </w:rPr>
        <w:t>г.</w:t>
      </w:r>
      <w:r w:rsidR="00A041F1" w:rsidRPr="00A041F1">
        <w:rPr>
          <w:rFonts w:ascii="PT Astra Serif" w:hAnsi="PT Astra Serif"/>
          <w:sz w:val="28"/>
          <w:szCs w:val="28"/>
        </w:rPr>
        <w:t xml:space="preserve"> </w:t>
      </w:r>
      <w:r w:rsidR="00A041F1">
        <w:rPr>
          <w:rFonts w:ascii="PT Astra Serif" w:hAnsi="PT Astra Serif"/>
          <w:sz w:val="28"/>
          <w:szCs w:val="28"/>
        </w:rPr>
        <w:t>по Договор</w:t>
      </w:r>
      <w:proofErr w:type="gramStart"/>
      <w:r w:rsidR="00A041F1">
        <w:rPr>
          <w:rFonts w:ascii="PT Astra Serif" w:hAnsi="PT Astra Serif"/>
          <w:sz w:val="28"/>
          <w:szCs w:val="28"/>
        </w:rPr>
        <w:t xml:space="preserve">у </w:t>
      </w:r>
      <w:r w:rsidR="00CB29A4">
        <w:rPr>
          <w:rFonts w:ascii="PT Astra Serif" w:hAnsi="PT Astra Serif"/>
          <w:sz w:val="28"/>
          <w:szCs w:val="28"/>
        </w:rPr>
        <w:t>ООО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</w:t>
      </w:r>
      <w:r w:rsidR="00A041F1">
        <w:rPr>
          <w:rFonts w:ascii="PT Astra Serif" w:hAnsi="PT Astra Serif"/>
          <w:sz w:val="28"/>
          <w:szCs w:val="28"/>
        </w:rPr>
        <w:t>«Артемовск-</w:t>
      </w:r>
      <w:proofErr w:type="spellStart"/>
      <w:r w:rsidR="00A041F1">
        <w:rPr>
          <w:rFonts w:ascii="PT Astra Serif" w:hAnsi="PT Astra Serif"/>
          <w:sz w:val="28"/>
          <w:szCs w:val="28"/>
        </w:rPr>
        <w:t>Газсервис</w:t>
      </w:r>
      <w:proofErr w:type="spellEnd"/>
      <w:r>
        <w:rPr>
          <w:rFonts w:ascii="PT Astra Serif" w:hAnsi="PT Astra Serif"/>
          <w:sz w:val="28"/>
          <w:szCs w:val="28"/>
        </w:rPr>
        <w:t>» от 26.01.2022</w:t>
      </w:r>
      <w:r w:rsidR="00A041F1">
        <w:rPr>
          <w:rFonts w:ascii="PT Astra Serif" w:hAnsi="PT Astra Serif"/>
          <w:sz w:val="28"/>
          <w:szCs w:val="28"/>
        </w:rPr>
        <w:t>г. №21</w:t>
      </w:r>
      <w:r>
        <w:rPr>
          <w:rFonts w:ascii="PT Astra Serif" w:hAnsi="PT Astra Serif"/>
          <w:sz w:val="28"/>
          <w:szCs w:val="28"/>
        </w:rPr>
        <w:t>30НП-0122</w:t>
      </w:r>
      <w:r w:rsidR="00A041F1">
        <w:rPr>
          <w:rFonts w:ascii="PT Astra Serif" w:hAnsi="PT Astra Serif"/>
          <w:sz w:val="28"/>
          <w:szCs w:val="28"/>
        </w:rPr>
        <w:t xml:space="preserve"> оприходован</w:t>
      </w:r>
      <w:r>
        <w:rPr>
          <w:rFonts w:ascii="PT Astra Serif" w:hAnsi="PT Astra Serif"/>
          <w:sz w:val="28"/>
          <w:szCs w:val="28"/>
        </w:rPr>
        <w:t>о</w:t>
      </w:r>
      <w:r w:rsidR="00A041F1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дизельное топливо</w:t>
      </w:r>
      <w:r w:rsidR="00A041F1">
        <w:rPr>
          <w:rFonts w:ascii="PT Astra Serif" w:hAnsi="PT Astra Serif"/>
          <w:sz w:val="28"/>
          <w:szCs w:val="28"/>
        </w:rPr>
        <w:t xml:space="preserve"> в количестве </w:t>
      </w:r>
      <w:r>
        <w:rPr>
          <w:rFonts w:ascii="PT Astra Serif" w:hAnsi="PT Astra Serif"/>
          <w:sz w:val="28"/>
          <w:szCs w:val="28"/>
        </w:rPr>
        <w:t>1070</w:t>
      </w:r>
      <w:r w:rsidR="00A041F1">
        <w:rPr>
          <w:rFonts w:ascii="PT Astra Serif" w:hAnsi="PT Astra Serif"/>
          <w:sz w:val="28"/>
          <w:szCs w:val="28"/>
        </w:rPr>
        <w:t xml:space="preserve">л. сумму </w:t>
      </w:r>
      <w:r>
        <w:rPr>
          <w:rFonts w:ascii="PT Astra Serif" w:hAnsi="PT Astra Serif"/>
          <w:sz w:val="28"/>
          <w:szCs w:val="28"/>
        </w:rPr>
        <w:t xml:space="preserve">            70 000</w:t>
      </w:r>
      <w:r w:rsidR="00A041F1">
        <w:rPr>
          <w:rFonts w:ascii="PT Astra Serif" w:hAnsi="PT Astra Serif"/>
          <w:sz w:val="28"/>
          <w:szCs w:val="28"/>
        </w:rPr>
        <w:t xml:space="preserve"> руб. (УП</w:t>
      </w:r>
      <w:r>
        <w:rPr>
          <w:rFonts w:ascii="PT Astra Serif" w:hAnsi="PT Astra Serif"/>
          <w:sz w:val="28"/>
          <w:szCs w:val="28"/>
        </w:rPr>
        <w:t>Д от 26.01.2022г. № 77</w:t>
      </w:r>
      <w:r w:rsidR="00A041F1">
        <w:rPr>
          <w:rFonts w:ascii="PT Astra Serif" w:hAnsi="PT Astra Serif"/>
          <w:sz w:val="28"/>
          <w:szCs w:val="28"/>
        </w:rPr>
        <w:t>).</w:t>
      </w:r>
      <w:r w:rsidR="00CB29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29A4">
        <w:rPr>
          <w:rFonts w:ascii="PT Astra Serif" w:hAnsi="PT Astra Serif"/>
          <w:sz w:val="28"/>
          <w:szCs w:val="28"/>
        </w:rPr>
        <w:t>Согласно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заборных карт</w:t>
      </w:r>
      <w:r w:rsidR="00A041F1">
        <w:rPr>
          <w:rFonts w:ascii="PT Astra Serif" w:hAnsi="PT Astra Serif"/>
          <w:sz w:val="28"/>
          <w:szCs w:val="28"/>
        </w:rPr>
        <w:t xml:space="preserve"> за </w:t>
      </w:r>
      <w:r>
        <w:rPr>
          <w:rFonts w:ascii="PT Astra Serif" w:hAnsi="PT Astra Serif"/>
          <w:sz w:val="28"/>
          <w:szCs w:val="28"/>
        </w:rPr>
        <w:t>январь</w:t>
      </w:r>
      <w:r w:rsidR="00A041F1">
        <w:rPr>
          <w:rFonts w:ascii="PT Astra Serif" w:hAnsi="PT Astra Serif"/>
          <w:sz w:val="28"/>
          <w:szCs w:val="28"/>
        </w:rPr>
        <w:t xml:space="preserve">  получен </w:t>
      </w:r>
      <w:r>
        <w:rPr>
          <w:rFonts w:ascii="PT Astra Serif" w:hAnsi="PT Astra Serif"/>
          <w:sz w:val="28"/>
          <w:szCs w:val="28"/>
        </w:rPr>
        <w:t>бензин в количестве 805 литров</w:t>
      </w:r>
      <w:r w:rsidR="00A041F1">
        <w:rPr>
          <w:rFonts w:ascii="PT Astra Serif" w:hAnsi="PT Astra Serif"/>
          <w:sz w:val="28"/>
          <w:szCs w:val="28"/>
        </w:rPr>
        <w:t xml:space="preserve"> и ди</w:t>
      </w:r>
      <w:r>
        <w:rPr>
          <w:rFonts w:ascii="PT Astra Serif" w:hAnsi="PT Astra Serif"/>
          <w:sz w:val="28"/>
          <w:szCs w:val="28"/>
        </w:rPr>
        <w:t>зельное топливо в количестве 300</w:t>
      </w:r>
      <w:r w:rsidR="00A041F1">
        <w:rPr>
          <w:rFonts w:ascii="PT Astra Serif" w:hAnsi="PT Astra Serif"/>
          <w:sz w:val="28"/>
          <w:szCs w:val="28"/>
        </w:rPr>
        <w:t xml:space="preserve"> литров.</w:t>
      </w:r>
    </w:p>
    <w:p w:rsidR="00550946" w:rsidRDefault="00550946" w:rsidP="00550946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2840B3">
        <w:rPr>
          <w:rFonts w:ascii="PT Astra Serif" w:hAnsi="PT Astra Serif"/>
          <w:sz w:val="28"/>
          <w:szCs w:val="28"/>
        </w:rPr>
        <w:t>4.1.</w:t>
      </w:r>
      <w:r>
        <w:rPr>
          <w:rFonts w:ascii="PT Astra Serif" w:hAnsi="PT Astra Serif"/>
          <w:sz w:val="28"/>
          <w:szCs w:val="28"/>
        </w:rPr>
        <w:t>7. В апреле 2022г.</w:t>
      </w:r>
      <w:r w:rsidRPr="00550946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по Договор</w:t>
      </w:r>
      <w:proofErr w:type="gramStart"/>
      <w:r>
        <w:rPr>
          <w:rFonts w:ascii="PT Astra Serif" w:hAnsi="PT Astra Serif"/>
          <w:sz w:val="28"/>
          <w:szCs w:val="28"/>
        </w:rPr>
        <w:t xml:space="preserve">у </w:t>
      </w:r>
      <w:r w:rsidR="00CB29A4">
        <w:rPr>
          <w:rFonts w:ascii="PT Astra Serif" w:hAnsi="PT Astra Serif"/>
          <w:sz w:val="28"/>
          <w:szCs w:val="28"/>
        </w:rPr>
        <w:t>ООО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«Артемовск-</w:t>
      </w:r>
      <w:proofErr w:type="spellStart"/>
      <w:r>
        <w:rPr>
          <w:rFonts w:ascii="PT Astra Serif" w:hAnsi="PT Astra Serif"/>
          <w:sz w:val="28"/>
          <w:szCs w:val="28"/>
        </w:rPr>
        <w:t>Газсервис</w:t>
      </w:r>
      <w:proofErr w:type="spellEnd"/>
      <w:r>
        <w:rPr>
          <w:rFonts w:ascii="PT Astra Serif" w:hAnsi="PT Astra Serif"/>
          <w:sz w:val="28"/>
          <w:szCs w:val="28"/>
        </w:rPr>
        <w:t xml:space="preserve">» от 04.04.2022г. №2161НП-0422 оприходован бензин АИ-92 в количестве 2202л. сумму </w:t>
      </w:r>
      <w:r w:rsidR="00A739DC">
        <w:rPr>
          <w:rFonts w:ascii="PT Astra Serif" w:hAnsi="PT Astra Serif"/>
          <w:sz w:val="28"/>
          <w:szCs w:val="28"/>
        </w:rPr>
        <w:t xml:space="preserve">                        </w:t>
      </w:r>
      <w:r>
        <w:rPr>
          <w:rFonts w:ascii="PT Astra Serif" w:hAnsi="PT Astra Serif"/>
          <w:sz w:val="28"/>
          <w:szCs w:val="28"/>
        </w:rPr>
        <w:t>99 970,80 руб. (УПД от 04.04.2022г. № 557).</w:t>
      </w:r>
      <w:r w:rsidR="00CB29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29A4">
        <w:rPr>
          <w:rFonts w:ascii="PT Astra Serif" w:hAnsi="PT Astra Serif"/>
          <w:sz w:val="28"/>
          <w:szCs w:val="28"/>
        </w:rPr>
        <w:t>Согласно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заборных карт</w:t>
      </w:r>
      <w:r>
        <w:rPr>
          <w:rFonts w:ascii="PT Astra Serif" w:hAnsi="PT Astra Serif"/>
          <w:sz w:val="28"/>
          <w:szCs w:val="28"/>
        </w:rPr>
        <w:t xml:space="preserve"> за </w:t>
      </w:r>
      <w:r w:rsidR="00C81B74">
        <w:rPr>
          <w:rFonts w:ascii="PT Astra Serif" w:hAnsi="PT Astra Serif"/>
          <w:sz w:val="28"/>
          <w:szCs w:val="28"/>
        </w:rPr>
        <w:t>февраль, март</w:t>
      </w:r>
      <w:r>
        <w:rPr>
          <w:rFonts w:ascii="PT Astra Serif" w:hAnsi="PT Astra Serif"/>
          <w:sz w:val="28"/>
          <w:szCs w:val="28"/>
        </w:rPr>
        <w:t xml:space="preserve">  получен бен</w:t>
      </w:r>
      <w:r w:rsidR="00C81B74">
        <w:rPr>
          <w:rFonts w:ascii="PT Astra Serif" w:hAnsi="PT Astra Serif"/>
          <w:sz w:val="28"/>
          <w:szCs w:val="28"/>
        </w:rPr>
        <w:t>зин в количестве 2177</w:t>
      </w:r>
      <w:r>
        <w:rPr>
          <w:rFonts w:ascii="PT Astra Serif" w:hAnsi="PT Astra Serif"/>
          <w:sz w:val="28"/>
          <w:szCs w:val="28"/>
        </w:rPr>
        <w:t xml:space="preserve"> литров и ди</w:t>
      </w:r>
      <w:r w:rsidR="00C81B74">
        <w:rPr>
          <w:rFonts w:ascii="PT Astra Serif" w:hAnsi="PT Astra Serif"/>
          <w:sz w:val="28"/>
          <w:szCs w:val="28"/>
        </w:rPr>
        <w:t>зельное топливо в количестве 190</w:t>
      </w:r>
      <w:r>
        <w:rPr>
          <w:rFonts w:ascii="PT Astra Serif" w:hAnsi="PT Astra Serif"/>
          <w:sz w:val="28"/>
          <w:szCs w:val="28"/>
        </w:rPr>
        <w:t xml:space="preserve"> литров.</w:t>
      </w:r>
    </w:p>
    <w:p w:rsidR="00C81B74" w:rsidRDefault="00C81B74" w:rsidP="00C81B7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2840B3">
        <w:rPr>
          <w:rFonts w:ascii="PT Astra Serif" w:hAnsi="PT Astra Serif"/>
          <w:sz w:val="28"/>
          <w:szCs w:val="28"/>
        </w:rPr>
        <w:t>4.1.</w:t>
      </w:r>
      <w:r>
        <w:rPr>
          <w:rFonts w:ascii="PT Astra Serif" w:hAnsi="PT Astra Serif"/>
          <w:sz w:val="28"/>
          <w:szCs w:val="28"/>
        </w:rPr>
        <w:t>8. В мае 2022г. по Договор</w:t>
      </w:r>
      <w:proofErr w:type="gramStart"/>
      <w:r>
        <w:rPr>
          <w:rFonts w:ascii="PT Astra Serif" w:hAnsi="PT Astra Serif"/>
          <w:sz w:val="28"/>
          <w:szCs w:val="28"/>
        </w:rPr>
        <w:t xml:space="preserve">у </w:t>
      </w:r>
      <w:r w:rsidR="00CB29A4">
        <w:rPr>
          <w:rFonts w:ascii="PT Astra Serif" w:hAnsi="PT Astra Serif"/>
          <w:sz w:val="28"/>
          <w:szCs w:val="28"/>
        </w:rPr>
        <w:t>ООО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«Артемовск-</w:t>
      </w:r>
      <w:proofErr w:type="spellStart"/>
      <w:r>
        <w:rPr>
          <w:rFonts w:ascii="PT Astra Serif" w:hAnsi="PT Astra Serif"/>
          <w:sz w:val="28"/>
          <w:szCs w:val="28"/>
        </w:rPr>
        <w:t>Газсервис</w:t>
      </w:r>
      <w:proofErr w:type="spellEnd"/>
      <w:r>
        <w:rPr>
          <w:rFonts w:ascii="PT Astra Serif" w:hAnsi="PT Astra Serif"/>
          <w:sz w:val="28"/>
          <w:szCs w:val="28"/>
        </w:rPr>
        <w:t xml:space="preserve">» от 06.05.2022г. №2169НП-0522 оприходован бензин АИ-92 в количестве 2202л. сумму </w:t>
      </w:r>
      <w:r w:rsidR="00A739DC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>99 970,80 руб. (УПД от 06.05.2022г. № 805).</w:t>
      </w:r>
      <w:r w:rsidR="00CB29A4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CB29A4">
        <w:rPr>
          <w:rFonts w:ascii="PT Astra Serif" w:hAnsi="PT Astra Serif"/>
          <w:sz w:val="28"/>
          <w:szCs w:val="28"/>
        </w:rPr>
        <w:t>Согласно</w:t>
      </w:r>
      <w:proofErr w:type="gramEnd"/>
      <w:r w:rsidR="00CB29A4">
        <w:rPr>
          <w:rFonts w:ascii="PT Astra Serif" w:hAnsi="PT Astra Serif"/>
          <w:sz w:val="28"/>
          <w:szCs w:val="28"/>
        </w:rPr>
        <w:t xml:space="preserve"> заборных карт</w:t>
      </w:r>
      <w:r>
        <w:rPr>
          <w:rFonts w:ascii="PT Astra Serif" w:hAnsi="PT Astra Serif"/>
          <w:sz w:val="28"/>
          <w:szCs w:val="28"/>
        </w:rPr>
        <w:t xml:space="preserve"> за апрель  получен бензин в количестве 1316 литров и дизельное топливо в количестве 110 литров.</w:t>
      </w:r>
    </w:p>
    <w:p w:rsidR="00CB29A4" w:rsidRDefault="00CB29A4" w:rsidP="00C81B74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В ходе проверки по вопросу расчетов за поставленное топливо с ООО «Артемовск-</w:t>
      </w:r>
      <w:proofErr w:type="spellStart"/>
      <w:r>
        <w:rPr>
          <w:rFonts w:ascii="PT Astra Serif" w:hAnsi="PT Astra Serif"/>
          <w:sz w:val="28"/>
          <w:szCs w:val="28"/>
        </w:rPr>
        <w:t>Газсервис</w:t>
      </w:r>
      <w:proofErr w:type="spellEnd"/>
      <w:r>
        <w:rPr>
          <w:rFonts w:ascii="PT Astra Serif" w:hAnsi="PT Astra Serif"/>
          <w:sz w:val="28"/>
          <w:szCs w:val="28"/>
        </w:rPr>
        <w:t xml:space="preserve">» установлено, что оплата производится не </w:t>
      </w:r>
      <w:proofErr w:type="gramStart"/>
      <w:r>
        <w:rPr>
          <w:rFonts w:ascii="PT Astra Serif" w:hAnsi="PT Astra Serif"/>
          <w:sz w:val="28"/>
          <w:szCs w:val="28"/>
        </w:rPr>
        <w:t>согласно пункта</w:t>
      </w:r>
      <w:proofErr w:type="gramEnd"/>
      <w:r>
        <w:rPr>
          <w:rFonts w:ascii="PT Astra Serif" w:hAnsi="PT Astra Serif"/>
          <w:sz w:val="28"/>
          <w:szCs w:val="28"/>
        </w:rPr>
        <w:t xml:space="preserve"> 4.1 Договора за «полученный товар», а осуществляется предоплата полученного товара. Оплаченное топливо хранится на заправке поставщика и отпускается учреждению при непосредственной заправке автобусов по заборным картам. </w:t>
      </w:r>
      <w:r w:rsidR="004738CF">
        <w:rPr>
          <w:rFonts w:ascii="PT Astra Serif" w:hAnsi="PT Astra Serif"/>
          <w:sz w:val="28"/>
          <w:szCs w:val="28"/>
        </w:rPr>
        <w:t xml:space="preserve">В </w:t>
      </w:r>
      <w:r w:rsidR="004738CF">
        <w:rPr>
          <w:rFonts w:ascii="PT Astra Serif" w:hAnsi="PT Astra Serif"/>
          <w:sz w:val="28"/>
          <w:szCs w:val="28"/>
        </w:rPr>
        <w:lastRenderedPageBreak/>
        <w:t xml:space="preserve">оборотной ведомости приход топлива отражается по оплаченному топливу, а не фактически полученному по заборным картам. </w:t>
      </w:r>
      <w:r>
        <w:rPr>
          <w:rFonts w:ascii="PT Astra Serif" w:hAnsi="PT Astra Serif"/>
          <w:sz w:val="28"/>
          <w:szCs w:val="28"/>
        </w:rPr>
        <w:t>Таким образом, учреждение ведет неверно учет топлива: в оборотной ведомости нет данных</w:t>
      </w:r>
      <w:r w:rsidR="0003656D">
        <w:rPr>
          <w:rFonts w:ascii="PT Astra Serif" w:hAnsi="PT Astra Serif"/>
          <w:sz w:val="28"/>
          <w:szCs w:val="28"/>
        </w:rPr>
        <w:t xml:space="preserve"> </w:t>
      </w:r>
      <w:r w:rsidR="004738CF">
        <w:rPr>
          <w:rFonts w:ascii="PT Astra Serif" w:hAnsi="PT Astra Serif"/>
          <w:sz w:val="28"/>
          <w:szCs w:val="28"/>
        </w:rPr>
        <w:t>об остатке оплаченного топлива на АЗС, а данные остатков топлива у материально-ответственного лица (директор учреждения) в оборотной ведомости недостоверные.</w:t>
      </w:r>
    </w:p>
    <w:p w:rsidR="002840B3" w:rsidRDefault="002840B3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2840B3" w:rsidRPr="00231252" w:rsidRDefault="002840B3" w:rsidP="002840B3">
      <w:pPr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4.2.</w:t>
      </w:r>
      <w:r w:rsidRPr="002840B3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В нарушение </w:t>
      </w:r>
      <w:hyperlink r:id="rId15" w:history="1">
        <w:r w:rsidRPr="00231252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2 статьи 20</w:t>
        </w:r>
      </w:hyperlink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6" w:history="1">
        <w:r w:rsidRPr="00231252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1 части 1</w:t>
        </w:r>
      </w:hyperlink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7" w:history="1">
        <w:r w:rsidRPr="00231252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частей 2</w:t>
        </w:r>
      </w:hyperlink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8" w:history="1">
        <w:r w:rsidRPr="00231252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2.1 статьи 21</w:t>
        </w:r>
      </w:hyperlink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ФЗ </w:t>
      </w:r>
      <w:r w:rsidRPr="00231252">
        <w:rPr>
          <w:rFonts w:ascii="PT Astra Serif" w:eastAsia="Calibri" w:hAnsi="PT Astra Serif" w:cs="PT Astra Serif"/>
          <w:sz w:val="28"/>
          <w:szCs w:val="28"/>
          <w:lang w:eastAsia="en-US"/>
        </w:rPr>
        <w:t>№ 402-ФЗ</w:t>
      </w:r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19" w:history="1">
        <w:r w:rsidRPr="00231252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18</w:t>
        </w:r>
      </w:hyperlink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="0007368C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Федерального стандарта</w:t>
      </w:r>
      <w:r w:rsidRPr="00231252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№ 256н</w:t>
      </w:r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, </w:t>
      </w:r>
      <w:hyperlink r:id="rId20" w:history="1">
        <w:r w:rsidRPr="00231252">
          <w:rPr>
            <w:rFonts w:ascii="PT Astra Serif" w:eastAsia="Calibri" w:hAnsi="PT Astra Serif" w:cs="PT Astra Serif"/>
            <w:color w:val="000000"/>
            <w:sz w:val="28"/>
            <w:szCs w:val="28"/>
            <w:lang w:eastAsia="en-US"/>
          </w:rPr>
          <w:t>пункта 202</w:t>
        </w:r>
      </w:hyperlink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 xml:space="preserve"> </w:t>
      </w:r>
      <w:r w:rsidRPr="00231252">
        <w:rPr>
          <w:rFonts w:ascii="PT Astra Serif" w:eastAsia="Calibri" w:hAnsi="PT Astra Serif" w:cs="PT Astra Serif"/>
          <w:sz w:val="28"/>
          <w:szCs w:val="28"/>
          <w:lang w:eastAsia="en-US"/>
        </w:rPr>
        <w:t>Приказа №157н</w:t>
      </w:r>
      <w:r w:rsidRPr="00231252">
        <w:rPr>
          <w:rFonts w:ascii="PT Astra Serif" w:eastAsia="Calibri" w:hAnsi="PT Astra Serif" w:cs="PT Astra Serif"/>
          <w:color w:val="000000"/>
          <w:sz w:val="28"/>
          <w:szCs w:val="28"/>
          <w:lang w:eastAsia="en-US"/>
        </w:rPr>
        <w:t>, Учреждением авансовые платежи, перечисленные:</w:t>
      </w:r>
    </w:p>
    <w:p w:rsidR="002840B3" w:rsidRDefault="002840B3" w:rsidP="002840B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31252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231252">
        <w:rPr>
          <w:rFonts w:ascii="PT Astra Serif" w:hAnsi="PT Astra Serif"/>
          <w:sz w:val="28"/>
          <w:szCs w:val="28"/>
        </w:rPr>
        <w:t>- в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соответствии с п.</w:t>
      </w:r>
      <w:r>
        <w:rPr>
          <w:rFonts w:ascii="PT Astra Serif" w:eastAsia="Calibri" w:hAnsi="PT Astra Serif" w:cs="PT Astra Serif"/>
          <w:sz w:val="28"/>
          <w:szCs w:val="28"/>
        </w:rPr>
        <w:t xml:space="preserve"> договора ИРО ООО ВДПО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 №</w:t>
      </w:r>
      <w:r>
        <w:rPr>
          <w:rFonts w:ascii="PT Astra Serif" w:eastAsia="Calibri" w:hAnsi="PT Astra Serif" w:cs="PT Astra Serif"/>
          <w:sz w:val="28"/>
          <w:szCs w:val="28"/>
        </w:rPr>
        <w:t>231 от 01.04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.2021 </w:t>
      </w:r>
      <w:r>
        <w:rPr>
          <w:rFonts w:ascii="PT Astra Serif" w:eastAsia="Calibri" w:hAnsi="PT Astra Serif" w:cs="PT Astra Serif"/>
          <w:sz w:val="28"/>
          <w:szCs w:val="28"/>
        </w:rPr>
        <w:t>аванс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в размере 30% на сумму </w:t>
      </w:r>
      <w:r>
        <w:rPr>
          <w:rFonts w:ascii="PT Astra Serif" w:eastAsia="Calibri" w:hAnsi="PT Astra Serif" w:cs="PT Astra Serif"/>
          <w:sz w:val="28"/>
          <w:szCs w:val="28"/>
        </w:rPr>
        <w:t>3</w:t>
      </w:r>
      <w:r w:rsidR="005C17C7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540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</w:t>
      </w:r>
      <w:r>
        <w:rPr>
          <w:rFonts w:ascii="PT Astra Serif" w:eastAsia="Calibri" w:hAnsi="PT Astra Serif" w:cs="PT Astra Serif"/>
          <w:sz w:val="28"/>
          <w:szCs w:val="28"/>
        </w:rPr>
        <w:t>руб. платежным поручением  № 336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от </w:t>
      </w:r>
      <w:r>
        <w:rPr>
          <w:rFonts w:ascii="PT Astra Serif" w:eastAsia="Calibri" w:hAnsi="PT Astra Serif" w:cs="PT Astra Serif"/>
          <w:sz w:val="28"/>
          <w:szCs w:val="28"/>
        </w:rPr>
        <w:t>12.04</w:t>
      </w:r>
      <w:r w:rsidRPr="00231252">
        <w:rPr>
          <w:rFonts w:ascii="PT Astra Serif" w:eastAsia="Calibri" w:hAnsi="PT Astra Serif" w:cs="PT Astra Serif"/>
          <w:sz w:val="28"/>
          <w:szCs w:val="28"/>
        </w:rPr>
        <w:t>.2021года,</w:t>
      </w:r>
      <w:r>
        <w:rPr>
          <w:rFonts w:ascii="PT Astra Serif" w:eastAsia="Calibri" w:hAnsi="PT Astra Serif" w:cs="PT Astra Serif"/>
          <w:sz w:val="28"/>
          <w:szCs w:val="28"/>
        </w:rPr>
        <w:t xml:space="preserve">  отражен по дебету счета 302.28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«</w:t>
      </w:r>
      <w:r w:rsidRPr="00231252">
        <w:rPr>
          <w:rFonts w:ascii="PT Astra Serif" w:hAnsi="PT Astra Serif" w:cs="PT Astra Serif"/>
          <w:sz w:val="28"/>
          <w:szCs w:val="28"/>
        </w:rPr>
        <w:t>Расчеты</w:t>
      </w:r>
      <w:r w:rsidR="005C17C7" w:rsidRPr="005C17C7">
        <w:rPr>
          <w:rFonts w:ascii="PT Astra Serif" w:hAnsi="PT Astra Serif" w:cs="PT Astra Serif"/>
          <w:sz w:val="28"/>
          <w:szCs w:val="28"/>
        </w:rPr>
        <w:t xml:space="preserve"> по услугам, работам для целей капитальных вложений</w:t>
      </w:r>
      <w:r w:rsidRPr="00231252">
        <w:rPr>
          <w:rFonts w:ascii="PT Astra Serif" w:eastAsia="Calibri" w:hAnsi="PT Astra Serif" w:cs="PT Astra Serif"/>
          <w:sz w:val="28"/>
          <w:szCs w:val="28"/>
          <w:lang w:eastAsia="en-US"/>
        </w:rPr>
        <w:t>»</w:t>
      </w:r>
      <w:r>
        <w:rPr>
          <w:rFonts w:ascii="PT Astra Serif" w:eastAsia="Calibri" w:hAnsi="PT Astra Serif" w:cs="PT Astra Serif"/>
          <w:sz w:val="28"/>
          <w:szCs w:val="28"/>
        </w:rPr>
        <w:t>,  а не по дебету счета 206.28</w:t>
      </w:r>
      <w:r w:rsidRPr="00231252">
        <w:rPr>
          <w:rFonts w:ascii="PT Astra Serif" w:eastAsia="Calibri" w:hAnsi="PT Astra Serif" w:cs="PT Astra Serif"/>
          <w:sz w:val="28"/>
          <w:szCs w:val="28"/>
        </w:rPr>
        <w:t xml:space="preserve"> «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>Расчеты по</w:t>
      </w:r>
      <w:r w:rsidR="005C17C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выплаченным</w:t>
      </w:r>
      <w:r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авансам</w:t>
      </w:r>
      <w:r w:rsidR="005C17C7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для целей капитальных вложений</w:t>
      </w:r>
      <w:r w:rsidRPr="00231252">
        <w:rPr>
          <w:rFonts w:ascii="PT Astra Serif" w:eastAsia="Calibri" w:hAnsi="PT Astra Serif" w:cs="PT Astra Serif"/>
          <w:sz w:val="28"/>
          <w:szCs w:val="28"/>
          <w:lang w:eastAsia="en-US"/>
        </w:rPr>
        <w:t>».</w:t>
      </w:r>
      <w:r w:rsidRPr="00231252">
        <w:rPr>
          <w:rFonts w:ascii="PT Astra Serif" w:hAnsi="PT Astra Serif" w:cs="PT Astra Serif"/>
          <w:sz w:val="28"/>
          <w:szCs w:val="28"/>
        </w:rPr>
        <w:t xml:space="preserve"> </w:t>
      </w:r>
      <w:proofErr w:type="gramEnd"/>
    </w:p>
    <w:p w:rsidR="002840B3" w:rsidRDefault="002840B3" w:rsidP="002840B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в соответствии с п. договора ИРО ООО ВДПО от 15.02.2021г. № 174 аванс в размере 30% на сумму 149 218,20 руб.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>/п от 25.02.2021г</w:t>
      </w:r>
      <w:r w:rsidR="005C17C7">
        <w:rPr>
          <w:rFonts w:ascii="PT Astra Serif" w:hAnsi="PT Astra Serif" w:cs="PT Astra Serif"/>
          <w:sz w:val="28"/>
          <w:szCs w:val="28"/>
        </w:rPr>
        <w:t>. № 140 зачислен на счет 302.28</w:t>
      </w:r>
      <w:r>
        <w:rPr>
          <w:rFonts w:ascii="PT Astra Serif" w:hAnsi="PT Astra Serif" w:cs="PT Astra Serif"/>
          <w:sz w:val="28"/>
          <w:szCs w:val="28"/>
        </w:rPr>
        <w:t>, а не по дебету счета 206.28.</w:t>
      </w:r>
    </w:p>
    <w:p w:rsidR="002840B3" w:rsidRDefault="002840B3" w:rsidP="002840B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в соответствии с п. договора ИРО ООО ВДПО от 11.05.2021г. № 272 аванс в размере 30% на сумму 10 559,10 руб.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>/п от 24.05.2021г. № 495 отражен в бухгалтерском учете по счету 302.28, а не 206.28.</w:t>
      </w:r>
    </w:p>
    <w:p w:rsidR="002840B3" w:rsidRDefault="002840B3" w:rsidP="002840B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- в соответствии с п. договора ИРО ООО ВДПО от 15.02.2021г. № 183 аванс в размере 30% на сумму 21 250,20 руб. </w:t>
      </w:r>
      <w:proofErr w:type="gramStart"/>
      <w:r>
        <w:rPr>
          <w:rFonts w:ascii="PT Astra Serif" w:hAnsi="PT Astra Serif" w:cs="PT Astra Serif"/>
          <w:sz w:val="28"/>
          <w:szCs w:val="28"/>
        </w:rPr>
        <w:t>п</w:t>
      </w:r>
      <w:proofErr w:type="gramEnd"/>
      <w:r>
        <w:rPr>
          <w:rFonts w:ascii="PT Astra Serif" w:hAnsi="PT Astra Serif" w:cs="PT Astra Serif"/>
          <w:sz w:val="28"/>
          <w:szCs w:val="28"/>
        </w:rPr>
        <w:t>/п от 25.02.2021г. № 141 отражен в бухгалтерском учете по счету 302.28, а не 206.28.</w:t>
      </w:r>
    </w:p>
    <w:p w:rsidR="005C17C7" w:rsidRDefault="005C17C7" w:rsidP="002840B3">
      <w:pPr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</w:p>
    <w:p w:rsidR="005C17C7" w:rsidRDefault="005C17C7" w:rsidP="005C17C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        4.3.</w:t>
      </w:r>
      <w:r w:rsidRPr="005C17C7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нарушение пунктов 16</w:t>
      </w:r>
      <w:r w:rsidR="0007368C">
        <w:rPr>
          <w:rFonts w:ascii="PT Astra Serif" w:hAnsi="PT Astra Serif"/>
          <w:sz w:val="28"/>
          <w:szCs w:val="28"/>
        </w:rPr>
        <w:t xml:space="preserve"> </w:t>
      </w:r>
      <w:r w:rsidRPr="00840A82">
        <w:rPr>
          <w:rFonts w:ascii="PT Astra Serif" w:hAnsi="PT Astra Serif"/>
          <w:sz w:val="28"/>
          <w:szCs w:val="28"/>
        </w:rPr>
        <w:t xml:space="preserve">Федерального стандарта </w:t>
      </w:r>
      <w:r w:rsidR="0007368C">
        <w:rPr>
          <w:rFonts w:ascii="PT Astra Serif" w:hAnsi="PT Astra Serif"/>
          <w:sz w:val="28"/>
          <w:szCs w:val="28"/>
        </w:rPr>
        <w:t>№256н</w:t>
      </w:r>
      <w:r>
        <w:rPr>
          <w:rFonts w:ascii="PT Astra Serif" w:hAnsi="PT Astra Serif"/>
          <w:sz w:val="28"/>
          <w:szCs w:val="28"/>
        </w:rPr>
        <w:t xml:space="preserve"> </w:t>
      </w:r>
      <w:r w:rsidRPr="00840A82">
        <w:rPr>
          <w:rFonts w:ascii="PT Astra Serif" w:hAnsi="PT Astra Serif"/>
          <w:sz w:val="28"/>
          <w:szCs w:val="28"/>
        </w:rPr>
        <w:t>учреждением в бухгалтерском учете отражаются факты хозяйственной жизни не в том отчетном пер</w:t>
      </w:r>
      <w:r>
        <w:rPr>
          <w:rFonts w:ascii="PT Astra Serif" w:hAnsi="PT Astra Serif"/>
          <w:sz w:val="28"/>
          <w:szCs w:val="28"/>
        </w:rPr>
        <w:t>иоде, в котором они  произошли:</w:t>
      </w:r>
    </w:p>
    <w:p w:rsidR="005C17C7" w:rsidRDefault="005C17C7" w:rsidP="005C17C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на основании счета от 15.02.2021г. № 147 на выплату авансового платежа ИРО ООО ВДПО в сумме 149 218,20 руб.  в феврале 2021г. приняты к учету фактические расходы по счету 106.31  по объекту учета « автоматическая пожарная сигнализация и система оповещения». Фактически работы выполнены в марте 2021г., акт приемки выполненных работ от 30.03.2021г. № 482.</w:t>
      </w:r>
    </w:p>
    <w:p w:rsidR="005C17C7" w:rsidRDefault="005C17C7" w:rsidP="005C17C7">
      <w:pPr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-  на основании счета от 11.05.2021г. № 727 ИРО ООО ВДПО на выплату авансового платежа в размере 30%, в мае 2021г. приняты к бухгалтерскому учета фактические расходы по счету 106.31 по объекту «система аварийного (эвакуационного) помещения» в сумме 10 559,10 руб. Фактически работы выполнены в августе 2021г., акт приемки выполненных работ от 20.08.2021г. № 1431.</w:t>
      </w:r>
      <w:proofErr w:type="gramEnd"/>
    </w:p>
    <w:p w:rsidR="005C17C7" w:rsidRDefault="005C17C7" w:rsidP="005C17C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работы по договору ИРО ООО ВДПО от 01.04.2021г. № 231 «монтаж тревожной </w:t>
      </w:r>
      <w:proofErr w:type="spellStart"/>
      <w:r>
        <w:rPr>
          <w:rFonts w:ascii="PT Astra Serif" w:hAnsi="PT Astra Serif"/>
          <w:sz w:val="28"/>
          <w:szCs w:val="28"/>
        </w:rPr>
        <w:t>радиоканальной</w:t>
      </w:r>
      <w:proofErr w:type="spellEnd"/>
      <w:r>
        <w:rPr>
          <w:rFonts w:ascii="PT Astra Serif" w:hAnsi="PT Astra Serif"/>
          <w:sz w:val="28"/>
          <w:szCs w:val="28"/>
        </w:rPr>
        <w:t xml:space="preserve"> кнопки» выполнены в июне 2021г., акт  приемки выполненных работ № 1085</w:t>
      </w:r>
      <w:r w:rsidRPr="00840A8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>от 25.06.2021г., а фактические расходы учтены в бухгалтерском учете в апреле 2021 года.</w:t>
      </w:r>
      <w:r w:rsidRPr="00840A82">
        <w:rPr>
          <w:rFonts w:ascii="PT Astra Serif" w:hAnsi="PT Astra Serif"/>
          <w:sz w:val="28"/>
          <w:szCs w:val="28"/>
        </w:rPr>
        <w:t xml:space="preserve">  </w:t>
      </w:r>
    </w:p>
    <w:p w:rsidR="005C17C7" w:rsidRDefault="005C17C7" w:rsidP="005C17C7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сентябре 2021 года по Договорам ООО «ДНС Ритейл» от 17.09.2021г.                          №Б-00434439, № Б-00434440,  №Б-00434433, от  21.09.2021г. № Б-00438231,              № Б-00438229 на бухгалтерский учет счет 105.36 и 106.31 поставлены товарно-материальные ценности (далее – ТМЦ) на сумму 235 705 руб., согласно УПД и актов приема-передачи данные ТМЦ получены 01.10.2021г.</w:t>
      </w:r>
    </w:p>
    <w:p w:rsidR="002840B3" w:rsidRDefault="002840B3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D305DD" w:rsidRPr="00E66F26" w:rsidRDefault="005C17C7" w:rsidP="00D305DD">
      <w:pPr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4.4</w:t>
      </w:r>
      <w:r w:rsidR="002840B3">
        <w:rPr>
          <w:rFonts w:ascii="PT Astra Serif" w:hAnsi="PT Astra Serif"/>
          <w:sz w:val="28"/>
          <w:szCs w:val="28"/>
        </w:rPr>
        <w:t xml:space="preserve">. </w:t>
      </w:r>
      <w:r w:rsidR="00D305DD" w:rsidRPr="00E66F26">
        <w:rPr>
          <w:rFonts w:ascii="PT Astra Serif" w:hAnsi="PT Astra Serif"/>
          <w:sz w:val="28"/>
          <w:szCs w:val="28"/>
        </w:rPr>
        <w:t>Кредиторская задолженность</w:t>
      </w:r>
      <w:r w:rsidR="004738CF">
        <w:rPr>
          <w:rFonts w:ascii="PT Astra Serif" w:hAnsi="PT Astra Serif"/>
          <w:sz w:val="28"/>
          <w:szCs w:val="28"/>
        </w:rPr>
        <w:t xml:space="preserve"> за поставленные товары, ока</w:t>
      </w:r>
      <w:r w:rsidR="00CD4E00">
        <w:rPr>
          <w:rFonts w:ascii="PT Astra Serif" w:hAnsi="PT Astra Serif"/>
          <w:sz w:val="28"/>
          <w:szCs w:val="28"/>
        </w:rPr>
        <w:t>занные услуги, выполненные рабо</w:t>
      </w:r>
      <w:r w:rsidR="004738CF">
        <w:rPr>
          <w:rFonts w:ascii="PT Astra Serif" w:hAnsi="PT Astra Serif"/>
          <w:sz w:val="28"/>
          <w:szCs w:val="28"/>
        </w:rPr>
        <w:t>ты</w:t>
      </w:r>
      <w:r w:rsidR="00D305DD" w:rsidRPr="00E66F26">
        <w:rPr>
          <w:rFonts w:ascii="PT Astra Serif" w:hAnsi="PT Astra Serif"/>
          <w:sz w:val="28"/>
          <w:szCs w:val="28"/>
        </w:rPr>
        <w:t>, отраженная в отчетах соответствует учетным данным, просроченная кредиторская задолженность отсутствует.</w:t>
      </w:r>
    </w:p>
    <w:p w:rsidR="00D305DD" w:rsidRPr="00F30B78" w:rsidRDefault="00D305DD" w:rsidP="00D305DD">
      <w:pPr>
        <w:pStyle w:val="a3"/>
        <w:numPr>
          <w:ilvl w:val="0"/>
          <w:numId w:val="30"/>
        </w:numPr>
        <w:spacing w:before="200" w:line="240" w:lineRule="auto"/>
        <w:ind w:left="862" w:hanging="357"/>
        <w:jc w:val="center"/>
        <w:rPr>
          <w:rFonts w:ascii="PT Astra Serif" w:hAnsi="PT Astra Serif"/>
          <w:i/>
          <w:sz w:val="28"/>
          <w:szCs w:val="28"/>
        </w:rPr>
      </w:pPr>
      <w:bookmarkStart w:id="2" w:name="_Toc6558679"/>
      <w:r w:rsidRPr="00F30B78">
        <w:rPr>
          <w:rFonts w:ascii="PT Astra Serif" w:hAnsi="PT Astra Serif"/>
          <w:i/>
          <w:sz w:val="28"/>
          <w:szCs w:val="28"/>
        </w:rPr>
        <w:t xml:space="preserve">Проверка предоставления денежной компенсации  на обеспечение бесплатным питанием обучающихся в соответствии с постановлениями администрации </w:t>
      </w:r>
      <w:proofErr w:type="spellStart"/>
      <w:r w:rsidRPr="00F30B78">
        <w:rPr>
          <w:rFonts w:ascii="PT Astra Serif" w:hAnsi="PT Astra Serif"/>
          <w:i/>
          <w:sz w:val="28"/>
          <w:szCs w:val="28"/>
        </w:rPr>
        <w:t>Ирбитского</w:t>
      </w:r>
      <w:proofErr w:type="spellEnd"/>
      <w:r w:rsidRPr="00F30B78">
        <w:rPr>
          <w:rFonts w:ascii="PT Astra Serif" w:hAnsi="PT Astra Serif"/>
          <w:i/>
          <w:sz w:val="28"/>
          <w:szCs w:val="28"/>
        </w:rPr>
        <w:t xml:space="preserve"> муниципального образования от 13.04.2020г. № 184-ПА и от  27.04.2020г. № 227-ПА.</w:t>
      </w:r>
    </w:p>
    <w:bookmarkEnd w:id="2"/>
    <w:p w:rsidR="00F30B78" w:rsidRPr="00F30B78" w:rsidRDefault="00F30B78" w:rsidP="00F30B78">
      <w:pPr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30B78">
        <w:rPr>
          <w:rFonts w:ascii="PT Astra Serif" w:hAnsi="PT Astra Serif"/>
          <w:sz w:val="28"/>
          <w:szCs w:val="28"/>
        </w:rPr>
        <w:t xml:space="preserve">Денежная компенсация на обеспечение бесплатным питанием обучающихся начислена и выплачена отдельным категориям обучающихся в размере, установленном Постановлением администрации </w:t>
      </w:r>
      <w:proofErr w:type="spellStart"/>
      <w:r w:rsidRPr="00F30B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0B78">
        <w:rPr>
          <w:rFonts w:ascii="PT Astra Serif" w:hAnsi="PT Astra Serif"/>
          <w:sz w:val="28"/>
          <w:szCs w:val="28"/>
        </w:rPr>
        <w:t xml:space="preserve"> муниципального образования от 13.04.2020г. № 184-ПА «Об установлении денежной компенсации на обеспечение бесплатным питанием отдельных категорий обучающихся, осваивающих основные образовательные программы с применением электронного обучения и дистанционных образовательных технологий в общеобразовательных организациях </w:t>
      </w:r>
      <w:proofErr w:type="spellStart"/>
      <w:r w:rsidRPr="00F30B78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F30B78">
        <w:rPr>
          <w:rFonts w:ascii="PT Astra Serif" w:hAnsi="PT Astra Serif"/>
          <w:sz w:val="28"/>
          <w:szCs w:val="28"/>
        </w:rPr>
        <w:t xml:space="preserve"> муниципального образования» (с изменениями: от 15.10.2021 №696-ПА, от</w:t>
      </w:r>
      <w:proofErr w:type="gramEnd"/>
      <w:r w:rsidRPr="00F30B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30B78">
        <w:rPr>
          <w:rFonts w:ascii="PT Astra Serif" w:hAnsi="PT Astra Serif"/>
          <w:sz w:val="28"/>
          <w:szCs w:val="28"/>
        </w:rPr>
        <w:t xml:space="preserve">10.02.2022 № 74-ПА, от 17.02.2022 № 89-ПА)  (далее – Постановление № 184-ПА) на основании Приказов от 26.01.2021г. № 3/у, от 22.09.2021г. № 30-б/у, от 17.02.2022г.  №4-а/у.    </w:t>
      </w:r>
      <w:proofErr w:type="gramEnd"/>
    </w:p>
    <w:p w:rsidR="00F30B78" w:rsidRPr="00F30B78" w:rsidRDefault="00F30B78" w:rsidP="00F30B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0B78">
        <w:rPr>
          <w:rFonts w:ascii="PT Astra Serif" w:hAnsi="PT Astra Serif"/>
          <w:sz w:val="28"/>
          <w:szCs w:val="28"/>
        </w:rPr>
        <w:t xml:space="preserve">Компенсационные выплаты за питание в 2021 году составили  117 000 руб., за 9 месяцев 2022 года выплачено 110 586,20 руб. </w:t>
      </w:r>
    </w:p>
    <w:p w:rsidR="00F30B78" w:rsidRPr="00F30B78" w:rsidRDefault="00F30B78" w:rsidP="00F30B78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30B78">
        <w:rPr>
          <w:rFonts w:ascii="PT Astra Serif" w:hAnsi="PT Astra Serif"/>
          <w:sz w:val="28"/>
          <w:szCs w:val="28"/>
        </w:rPr>
        <w:t xml:space="preserve">В нарушение пункта 3 Приложения №1 к Постановлению № 184-ПА, для выплаты денежной компенсации за питание за период со 2 по 16 февраля 2022 года, заявителями не представлены документы: копии свидетельства о рождении ребенка, в отношении которого назначается денежная компенсация. </w:t>
      </w:r>
    </w:p>
    <w:p w:rsidR="00F30B78" w:rsidRPr="00F30B78" w:rsidRDefault="00A739DC" w:rsidP="00A739DC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F30B78" w:rsidRPr="00F30B78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F30B78" w:rsidRPr="00F30B78">
        <w:rPr>
          <w:rFonts w:ascii="PT Astra Serif" w:hAnsi="PT Astra Serif"/>
          <w:sz w:val="28"/>
          <w:szCs w:val="28"/>
        </w:rPr>
        <w:t xml:space="preserve">Выплаты денежной компенсации, предусмотренные Постановлением администрации </w:t>
      </w:r>
      <w:proofErr w:type="spellStart"/>
      <w:r w:rsidR="00F30B78" w:rsidRPr="00F30B7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30B78" w:rsidRPr="00F30B78">
        <w:rPr>
          <w:rFonts w:ascii="PT Astra Serif" w:hAnsi="PT Astra Serif"/>
          <w:sz w:val="28"/>
          <w:szCs w:val="28"/>
        </w:rPr>
        <w:t xml:space="preserve"> муниципального образования от 27.04.2020г. № 227-ПА «Об утверждении Порядка предоставления денежной компенсации на обеспечение бесплатным двухразовым питанием (завтрак, обед) обучающихся с ограниченными возможностями здоровья, в том числе детей-инвалидов, осваивающих основные образовательные программы на дому в общеобразовательных организациях </w:t>
      </w:r>
      <w:proofErr w:type="spellStart"/>
      <w:r w:rsidR="00F30B78" w:rsidRPr="00F30B7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F30B78" w:rsidRPr="00F30B78">
        <w:rPr>
          <w:rFonts w:ascii="PT Astra Serif" w:hAnsi="PT Astra Serif"/>
          <w:sz w:val="28"/>
          <w:szCs w:val="28"/>
        </w:rPr>
        <w:t xml:space="preserve"> муниципального образования» произведены на основании Приказов: от 11.01.2021г. № 1-п/од, от 01.09.2021г. № 61-с</w:t>
      </w:r>
      <w:proofErr w:type="gramEnd"/>
      <w:r w:rsidR="00F30B78" w:rsidRPr="00F30B78">
        <w:rPr>
          <w:rFonts w:ascii="PT Astra Serif" w:hAnsi="PT Astra Serif"/>
          <w:sz w:val="28"/>
          <w:szCs w:val="28"/>
        </w:rPr>
        <w:t xml:space="preserve">/од учащейся Кузнецовой Татьяне Андреевне в сумме 28 859 руб. За 9 месяцев 2022 года на основании  Приказа от 12.01.2022г.  №2-б/од </w:t>
      </w:r>
      <w:proofErr w:type="spellStart"/>
      <w:r w:rsidR="00F30B78" w:rsidRPr="00F30B78">
        <w:rPr>
          <w:rFonts w:ascii="PT Astra Serif" w:hAnsi="PT Astra Serif"/>
          <w:sz w:val="28"/>
          <w:szCs w:val="28"/>
        </w:rPr>
        <w:t>Колясникову</w:t>
      </w:r>
      <w:proofErr w:type="spellEnd"/>
      <w:r w:rsidR="00F30B78" w:rsidRPr="00F30B78">
        <w:rPr>
          <w:rFonts w:ascii="PT Astra Serif" w:hAnsi="PT Astra Serif"/>
          <w:sz w:val="28"/>
          <w:szCs w:val="28"/>
        </w:rPr>
        <w:t xml:space="preserve"> Максиму Романовичу в сумме 10208 руб., на основании Приказа от 12.01.2022г. № 2-в/од Кузнецовой Татьяне Андреевне в сумме 10208 руб. </w:t>
      </w:r>
    </w:p>
    <w:p w:rsidR="00D305DD" w:rsidRPr="00E66F26" w:rsidRDefault="00D305DD" w:rsidP="00D305DD">
      <w:pPr>
        <w:pStyle w:val="a3"/>
        <w:numPr>
          <w:ilvl w:val="0"/>
          <w:numId w:val="27"/>
        </w:numPr>
        <w:spacing w:before="200" w:line="240" w:lineRule="auto"/>
        <w:ind w:left="828" w:hanging="357"/>
        <w:jc w:val="center"/>
        <w:rPr>
          <w:rFonts w:ascii="PT Astra Serif" w:hAnsi="PT Astra Serif"/>
          <w:sz w:val="28"/>
          <w:szCs w:val="28"/>
        </w:rPr>
      </w:pPr>
      <w:r w:rsidRPr="00E66F26">
        <w:rPr>
          <w:rFonts w:ascii="PT Astra Serif" w:hAnsi="PT Astra Serif"/>
          <w:i/>
          <w:sz w:val="28"/>
          <w:szCs w:val="28"/>
        </w:rPr>
        <w:t>Проверка учета имущества организации: наличие правовых актов о передаче муниципального имущества  в оперативное управление и о включении  в перечень особо ценного движимого имущества. Своевременность и полнота принятия к учету объектов основных средств и материальных запасов, обоснованность их списания. Правильность отражения в бухгалтерском учете.</w:t>
      </w:r>
    </w:p>
    <w:p w:rsidR="00D305DD" w:rsidRPr="001C4E3B" w:rsidRDefault="004567C8" w:rsidP="00D305DD">
      <w:pPr>
        <w:pStyle w:val="a3"/>
        <w:tabs>
          <w:tab w:val="left" w:pos="284"/>
        </w:tabs>
        <w:spacing w:line="240" w:lineRule="auto"/>
        <w:ind w:left="0" w:firstLine="284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6.1 </w:t>
      </w:r>
      <w:r w:rsidR="00D305DD" w:rsidRPr="006A7F1B">
        <w:rPr>
          <w:rFonts w:ascii="PT Astra Serif" w:hAnsi="PT Astra Serif"/>
          <w:sz w:val="28"/>
          <w:szCs w:val="28"/>
        </w:rPr>
        <w:t xml:space="preserve">Комитетом по управлению имуществом </w:t>
      </w:r>
      <w:proofErr w:type="spellStart"/>
      <w:r w:rsidR="00D305DD" w:rsidRPr="006A7F1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305DD" w:rsidRPr="006A7F1B">
        <w:rPr>
          <w:rFonts w:ascii="PT Astra Serif" w:hAnsi="PT Astra Serif"/>
          <w:sz w:val="28"/>
          <w:szCs w:val="28"/>
        </w:rPr>
        <w:t xml:space="preserve"> муниципального образования, </w:t>
      </w:r>
      <w:r w:rsidR="00D305DD" w:rsidRPr="001C4E3B">
        <w:rPr>
          <w:rFonts w:ascii="PT Astra Serif" w:hAnsi="PT Astra Serif"/>
          <w:sz w:val="28"/>
          <w:szCs w:val="28"/>
        </w:rPr>
        <w:t xml:space="preserve">согласно   Договору о передаче муниципального имущества на праве оперативного управления </w:t>
      </w:r>
      <w:r w:rsidR="006A7F1B" w:rsidRPr="001C4E3B">
        <w:rPr>
          <w:rFonts w:ascii="PT Astra Serif" w:hAnsi="PT Astra Serif"/>
          <w:sz w:val="28"/>
          <w:szCs w:val="28"/>
        </w:rPr>
        <w:t xml:space="preserve">№105 </w:t>
      </w:r>
      <w:r w:rsidR="00D305DD" w:rsidRPr="001C4E3B">
        <w:rPr>
          <w:rFonts w:ascii="PT Astra Serif" w:hAnsi="PT Astra Serif"/>
          <w:sz w:val="28"/>
          <w:szCs w:val="28"/>
        </w:rPr>
        <w:t xml:space="preserve"> от </w:t>
      </w:r>
      <w:r w:rsidR="006A7F1B" w:rsidRPr="001C4E3B">
        <w:rPr>
          <w:rFonts w:ascii="PT Astra Serif" w:hAnsi="PT Astra Serif"/>
          <w:sz w:val="28"/>
          <w:szCs w:val="28"/>
        </w:rPr>
        <w:t>16.09.</w:t>
      </w:r>
      <w:r w:rsidR="00D305DD" w:rsidRPr="001C4E3B">
        <w:rPr>
          <w:rFonts w:ascii="PT Astra Serif" w:hAnsi="PT Astra Serif"/>
          <w:sz w:val="28"/>
          <w:szCs w:val="28"/>
        </w:rPr>
        <w:t>200</w:t>
      </w:r>
      <w:r w:rsidR="006A7F1B" w:rsidRPr="001C4E3B">
        <w:rPr>
          <w:rFonts w:ascii="PT Astra Serif" w:hAnsi="PT Astra Serif"/>
          <w:sz w:val="28"/>
          <w:szCs w:val="28"/>
        </w:rPr>
        <w:t>7</w:t>
      </w:r>
      <w:r w:rsidR="00D305DD" w:rsidRPr="001C4E3B">
        <w:rPr>
          <w:rFonts w:ascii="PT Astra Serif" w:hAnsi="PT Astra Serif"/>
          <w:sz w:val="28"/>
          <w:szCs w:val="28"/>
        </w:rPr>
        <w:t>г. передано:</w:t>
      </w:r>
    </w:p>
    <w:p w:rsidR="00D305DD" w:rsidRPr="001C4E3B" w:rsidRDefault="00D305DD" w:rsidP="00D305DD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C4E3B">
        <w:rPr>
          <w:rFonts w:ascii="PT Astra Serif" w:hAnsi="PT Astra Serif"/>
          <w:sz w:val="28"/>
          <w:szCs w:val="28"/>
        </w:rPr>
        <w:lastRenderedPageBreak/>
        <w:t>Здание школы  площадью 2</w:t>
      </w:r>
      <w:r w:rsidR="006A7F1B" w:rsidRPr="001C4E3B">
        <w:rPr>
          <w:rFonts w:ascii="PT Astra Serif" w:hAnsi="PT Astra Serif"/>
          <w:sz w:val="28"/>
          <w:szCs w:val="28"/>
        </w:rPr>
        <w:t> 318,5</w:t>
      </w:r>
      <w:r w:rsidRPr="001C4E3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1C4E3B">
        <w:rPr>
          <w:rFonts w:ascii="PT Astra Serif" w:hAnsi="PT Astra Serif"/>
          <w:sz w:val="28"/>
          <w:szCs w:val="28"/>
        </w:rPr>
        <w:t>кв.м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1C4E3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="006A7F1B" w:rsidRPr="001C4E3B">
        <w:rPr>
          <w:rFonts w:ascii="PT Astra Serif" w:hAnsi="PT Astra Serif"/>
          <w:sz w:val="28"/>
          <w:szCs w:val="28"/>
        </w:rPr>
        <w:t>Килачевское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, ул. </w:t>
      </w:r>
      <w:r w:rsidR="006A7F1B" w:rsidRPr="001C4E3B">
        <w:rPr>
          <w:rFonts w:ascii="PT Astra Serif" w:hAnsi="PT Astra Serif"/>
          <w:sz w:val="28"/>
          <w:szCs w:val="28"/>
        </w:rPr>
        <w:t>Ленина</w:t>
      </w:r>
      <w:r w:rsidRPr="001C4E3B">
        <w:rPr>
          <w:rFonts w:ascii="PT Astra Serif" w:hAnsi="PT Astra Serif"/>
          <w:sz w:val="28"/>
          <w:szCs w:val="28"/>
        </w:rPr>
        <w:t xml:space="preserve">, </w:t>
      </w:r>
      <w:r w:rsidR="00F30B78">
        <w:rPr>
          <w:rFonts w:ascii="PT Astra Serif" w:hAnsi="PT Astra Serif"/>
          <w:sz w:val="28"/>
          <w:szCs w:val="28"/>
        </w:rPr>
        <w:t>д.</w:t>
      </w:r>
      <w:r w:rsidR="006A7F1B" w:rsidRPr="001C4E3B">
        <w:rPr>
          <w:rFonts w:ascii="PT Astra Serif" w:hAnsi="PT Astra Serif"/>
          <w:sz w:val="28"/>
          <w:szCs w:val="28"/>
        </w:rPr>
        <w:t>36б</w:t>
      </w:r>
      <w:r w:rsidRPr="001C4E3B">
        <w:rPr>
          <w:rFonts w:ascii="PT Astra Serif" w:hAnsi="PT Astra Serif"/>
          <w:sz w:val="28"/>
          <w:szCs w:val="28"/>
        </w:rPr>
        <w:t xml:space="preserve">. Балансовая стоимость </w:t>
      </w:r>
      <w:r w:rsidR="00F30B78">
        <w:rPr>
          <w:rFonts w:ascii="PT Astra Serif" w:hAnsi="PT Astra Serif"/>
          <w:sz w:val="28"/>
          <w:szCs w:val="28"/>
        </w:rPr>
        <w:t>14 205 438</w:t>
      </w:r>
      <w:r w:rsidR="006D126C" w:rsidRPr="001C4E3B">
        <w:rPr>
          <w:rFonts w:ascii="PT Astra Serif" w:hAnsi="PT Astra Serif"/>
          <w:sz w:val="28"/>
          <w:szCs w:val="28"/>
        </w:rPr>
        <w:t xml:space="preserve"> </w:t>
      </w:r>
      <w:r w:rsidRPr="001C4E3B">
        <w:rPr>
          <w:rFonts w:ascii="PT Astra Serif" w:hAnsi="PT Astra Serif"/>
          <w:sz w:val="28"/>
          <w:szCs w:val="28"/>
        </w:rPr>
        <w:t>руб.</w:t>
      </w:r>
    </w:p>
    <w:p w:rsidR="00E65C89" w:rsidRPr="001C4E3B" w:rsidRDefault="00E65C89" w:rsidP="00E65C89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C4E3B">
        <w:rPr>
          <w:rFonts w:ascii="PT Astra Serif" w:hAnsi="PT Astra Serif"/>
          <w:sz w:val="28"/>
          <w:szCs w:val="28"/>
        </w:rPr>
        <w:t xml:space="preserve">Постановлением </w:t>
      </w:r>
      <w:r w:rsidR="00D305DD" w:rsidRPr="001C4E3B">
        <w:rPr>
          <w:rFonts w:ascii="PT Astra Serif" w:hAnsi="PT Astra Serif"/>
          <w:sz w:val="28"/>
          <w:szCs w:val="28"/>
        </w:rPr>
        <w:t xml:space="preserve"> </w:t>
      </w:r>
      <w:r w:rsidRPr="001C4E3B">
        <w:rPr>
          <w:rFonts w:ascii="PT Astra Serif" w:hAnsi="PT Astra Serif"/>
          <w:sz w:val="28"/>
          <w:szCs w:val="28"/>
        </w:rPr>
        <w:t>главы</w:t>
      </w:r>
      <w:r w:rsidR="00D305DD" w:rsidRPr="001C4E3B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D305DD" w:rsidRPr="001C4E3B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D305DD" w:rsidRPr="001C4E3B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Pr="001C4E3B">
        <w:rPr>
          <w:rFonts w:ascii="PT Astra Serif" w:hAnsi="PT Astra Serif"/>
          <w:sz w:val="28"/>
          <w:szCs w:val="28"/>
        </w:rPr>
        <w:t>25.03</w:t>
      </w:r>
      <w:r w:rsidR="00D305DD" w:rsidRPr="001C4E3B">
        <w:rPr>
          <w:rFonts w:ascii="PT Astra Serif" w:hAnsi="PT Astra Serif"/>
          <w:sz w:val="28"/>
          <w:szCs w:val="28"/>
        </w:rPr>
        <w:t>.20</w:t>
      </w:r>
      <w:r w:rsidRPr="001C4E3B">
        <w:rPr>
          <w:rFonts w:ascii="PT Astra Serif" w:hAnsi="PT Astra Serif"/>
          <w:sz w:val="28"/>
          <w:szCs w:val="28"/>
        </w:rPr>
        <w:t>13</w:t>
      </w:r>
      <w:r w:rsidR="00D305DD" w:rsidRPr="001C4E3B">
        <w:rPr>
          <w:rFonts w:ascii="PT Astra Serif" w:hAnsi="PT Astra Serif"/>
          <w:sz w:val="28"/>
          <w:szCs w:val="28"/>
        </w:rPr>
        <w:t>г. № </w:t>
      </w:r>
      <w:r w:rsidRPr="001C4E3B">
        <w:rPr>
          <w:rFonts w:ascii="PT Astra Serif" w:hAnsi="PT Astra Serif"/>
          <w:sz w:val="28"/>
          <w:szCs w:val="28"/>
        </w:rPr>
        <w:t>97-ПГ</w:t>
      </w:r>
      <w:r w:rsidR="00D305DD" w:rsidRPr="001C4E3B">
        <w:rPr>
          <w:rFonts w:ascii="PT Astra Serif" w:hAnsi="PT Astra Serif"/>
          <w:sz w:val="28"/>
          <w:szCs w:val="28"/>
        </w:rPr>
        <w:t xml:space="preserve">  </w:t>
      </w:r>
      <w:r w:rsidRPr="001C4E3B">
        <w:rPr>
          <w:rFonts w:ascii="PT Astra Serif" w:hAnsi="PT Astra Serif"/>
          <w:sz w:val="28"/>
          <w:szCs w:val="28"/>
        </w:rPr>
        <w:t xml:space="preserve">передано в постоянное (бессрочное) пользование земельный участок площадью 5500  </w:t>
      </w:r>
      <w:proofErr w:type="spellStart"/>
      <w:r w:rsidRPr="001C4E3B">
        <w:rPr>
          <w:rFonts w:ascii="PT Astra Serif" w:hAnsi="PT Astra Serif"/>
          <w:sz w:val="28"/>
          <w:szCs w:val="28"/>
        </w:rPr>
        <w:t>кв.м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1C4E3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 район, с. </w:t>
      </w:r>
      <w:proofErr w:type="spellStart"/>
      <w:r w:rsidRPr="001C4E3B">
        <w:rPr>
          <w:rFonts w:ascii="PT Astra Serif" w:hAnsi="PT Astra Serif"/>
          <w:sz w:val="28"/>
          <w:szCs w:val="28"/>
        </w:rPr>
        <w:t>Килачевское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, ул. Ленина, </w:t>
      </w:r>
      <w:r w:rsidR="00F30B78">
        <w:rPr>
          <w:rFonts w:ascii="PT Astra Serif" w:hAnsi="PT Astra Serif"/>
          <w:sz w:val="28"/>
          <w:szCs w:val="28"/>
        </w:rPr>
        <w:t>д.</w:t>
      </w:r>
      <w:r w:rsidRPr="001C4E3B">
        <w:rPr>
          <w:rFonts w:ascii="PT Astra Serif" w:hAnsi="PT Astra Serif"/>
          <w:sz w:val="28"/>
          <w:szCs w:val="28"/>
        </w:rPr>
        <w:t xml:space="preserve">36б. Балансовая стоимость </w:t>
      </w:r>
      <w:r w:rsidR="00F30B78">
        <w:rPr>
          <w:rFonts w:ascii="PT Astra Serif" w:hAnsi="PT Astra Serif"/>
          <w:sz w:val="28"/>
          <w:szCs w:val="28"/>
        </w:rPr>
        <w:t>5 109 445</w:t>
      </w:r>
      <w:r w:rsidRPr="001C4E3B">
        <w:rPr>
          <w:rFonts w:ascii="PT Astra Serif" w:hAnsi="PT Astra Serif"/>
          <w:sz w:val="28"/>
          <w:szCs w:val="28"/>
        </w:rPr>
        <w:t xml:space="preserve"> руб.</w:t>
      </w:r>
    </w:p>
    <w:p w:rsidR="001C4E3B" w:rsidRPr="001C4E3B" w:rsidRDefault="001C4E3B" w:rsidP="001C4E3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C4E3B">
        <w:rPr>
          <w:rFonts w:ascii="PT Astra Serif" w:hAnsi="PT Astra Serif"/>
          <w:sz w:val="28"/>
          <w:szCs w:val="28"/>
        </w:rPr>
        <w:t xml:space="preserve">По Постановлению Главы </w:t>
      </w:r>
      <w:proofErr w:type="spellStart"/>
      <w:r w:rsidRPr="001C4E3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 муниципального образования № 165-ПГ от 07.06.2010года</w:t>
      </w:r>
      <w:proofErr w:type="gramStart"/>
      <w:r w:rsidRPr="001C4E3B">
        <w:rPr>
          <w:rFonts w:ascii="PT Astra Serif" w:hAnsi="PT Astra Serif"/>
          <w:sz w:val="28"/>
          <w:szCs w:val="28"/>
        </w:rPr>
        <w:t>.</w:t>
      </w:r>
      <w:proofErr w:type="gramEnd"/>
      <w:r w:rsidRPr="001C4E3B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1C4E3B">
        <w:rPr>
          <w:rFonts w:ascii="PT Astra Serif" w:hAnsi="PT Astra Serif"/>
          <w:sz w:val="28"/>
          <w:szCs w:val="28"/>
        </w:rPr>
        <w:t>п</w:t>
      </w:r>
      <w:proofErr w:type="gramEnd"/>
      <w:r w:rsidRPr="001C4E3B">
        <w:rPr>
          <w:rFonts w:ascii="PT Astra Serif" w:hAnsi="PT Astra Serif"/>
          <w:sz w:val="28"/>
          <w:szCs w:val="28"/>
        </w:rPr>
        <w:t xml:space="preserve">ередано на праве оперативного управления здание школы площадью 258,8 </w:t>
      </w:r>
      <w:proofErr w:type="spellStart"/>
      <w:r w:rsidRPr="001C4E3B">
        <w:rPr>
          <w:rFonts w:ascii="PT Astra Serif" w:hAnsi="PT Astra Serif"/>
          <w:sz w:val="28"/>
          <w:szCs w:val="28"/>
        </w:rPr>
        <w:t>кв.м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., расположенное по адресу  </w:t>
      </w:r>
      <w:proofErr w:type="spellStart"/>
      <w:r w:rsidRPr="001C4E3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 район,</w:t>
      </w:r>
      <w:r w:rsidR="00F30B78">
        <w:rPr>
          <w:rFonts w:ascii="PT Astra Serif" w:hAnsi="PT Astra Serif"/>
          <w:sz w:val="28"/>
          <w:szCs w:val="28"/>
        </w:rPr>
        <w:t xml:space="preserve">                                </w:t>
      </w:r>
      <w:r w:rsidRPr="001C4E3B">
        <w:rPr>
          <w:rFonts w:ascii="PT Astra Serif" w:hAnsi="PT Astra Serif"/>
          <w:sz w:val="28"/>
          <w:szCs w:val="28"/>
        </w:rPr>
        <w:t xml:space="preserve"> с</w:t>
      </w:r>
      <w:r w:rsidR="00F30B7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30B78">
        <w:rPr>
          <w:rFonts w:ascii="PT Astra Serif" w:hAnsi="PT Astra Serif"/>
          <w:sz w:val="28"/>
          <w:szCs w:val="28"/>
        </w:rPr>
        <w:t>Белослудское</w:t>
      </w:r>
      <w:proofErr w:type="spellEnd"/>
      <w:r w:rsidR="00F30B78">
        <w:rPr>
          <w:rFonts w:ascii="PT Astra Serif" w:hAnsi="PT Astra Serif"/>
          <w:sz w:val="28"/>
          <w:szCs w:val="28"/>
        </w:rPr>
        <w:t>, ул. Космонавтов</w:t>
      </w:r>
      <w:r w:rsidRPr="001C4E3B">
        <w:rPr>
          <w:rFonts w:ascii="PT Astra Serif" w:hAnsi="PT Astra Serif"/>
          <w:sz w:val="28"/>
          <w:szCs w:val="28"/>
        </w:rPr>
        <w:t xml:space="preserve">, </w:t>
      </w:r>
      <w:r w:rsidR="00F30B78">
        <w:rPr>
          <w:rFonts w:ascii="PT Astra Serif" w:hAnsi="PT Astra Serif"/>
          <w:sz w:val="28"/>
          <w:szCs w:val="28"/>
        </w:rPr>
        <w:t>д.</w:t>
      </w:r>
      <w:r w:rsidRPr="001C4E3B">
        <w:rPr>
          <w:rFonts w:ascii="PT Astra Serif" w:hAnsi="PT Astra Serif"/>
          <w:sz w:val="28"/>
          <w:szCs w:val="28"/>
        </w:rPr>
        <w:t>2. Балансовая стоимость 2 352 990,25 руб.</w:t>
      </w:r>
    </w:p>
    <w:p w:rsidR="001C4E3B" w:rsidRDefault="001C4E3B" w:rsidP="001C4E3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r w:rsidRPr="001C4E3B">
        <w:rPr>
          <w:rFonts w:ascii="PT Astra Serif" w:hAnsi="PT Astra Serif"/>
          <w:sz w:val="28"/>
          <w:szCs w:val="28"/>
        </w:rPr>
        <w:t xml:space="preserve">По Постановлению Главы </w:t>
      </w:r>
      <w:proofErr w:type="spellStart"/>
      <w:r w:rsidRPr="001C4E3B">
        <w:rPr>
          <w:rFonts w:ascii="PT Astra Serif" w:hAnsi="PT Astra Serif"/>
          <w:sz w:val="28"/>
          <w:szCs w:val="28"/>
        </w:rPr>
        <w:t>Ирбитского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 муниципального образования № 43-ПГ от 15.02.2013 года,  в постоянное (бессрочное) пользование земельный участок площадью 1535  кв. м. расположенное по адресу  </w:t>
      </w:r>
      <w:proofErr w:type="spellStart"/>
      <w:r w:rsidRPr="001C4E3B">
        <w:rPr>
          <w:rFonts w:ascii="PT Astra Serif" w:hAnsi="PT Astra Serif"/>
          <w:sz w:val="28"/>
          <w:szCs w:val="28"/>
        </w:rPr>
        <w:t>Ирбитский</w:t>
      </w:r>
      <w:proofErr w:type="spellEnd"/>
      <w:r w:rsidRPr="001C4E3B">
        <w:rPr>
          <w:rFonts w:ascii="PT Astra Serif" w:hAnsi="PT Astra Serif"/>
          <w:sz w:val="28"/>
          <w:szCs w:val="28"/>
        </w:rPr>
        <w:t xml:space="preserve"> район, </w:t>
      </w:r>
      <w:r w:rsidR="00F30B78">
        <w:rPr>
          <w:rFonts w:ascii="PT Astra Serif" w:hAnsi="PT Astra Serif"/>
          <w:sz w:val="28"/>
          <w:szCs w:val="28"/>
        </w:rPr>
        <w:t xml:space="preserve">                                      </w:t>
      </w:r>
      <w:r w:rsidRPr="001C4E3B">
        <w:rPr>
          <w:rFonts w:ascii="PT Astra Serif" w:hAnsi="PT Astra Serif"/>
          <w:sz w:val="28"/>
          <w:szCs w:val="28"/>
        </w:rPr>
        <w:t>с</w:t>
      </w:r>
      <w:r w:rsidR="00F30B78">
        <w:rPr>
          <w:rFonts w:ascii="PT Astra Serif" w:hAnsi="PT Astra Serif"/>
          <w:sz w:val="28"/>
          <w:szCs w:val="28"/>
        </w:rPr>
        <w:t xml:space="preserve">. </w:t>
      </w:r>
      <w:proofErr w:type="spellStart"/>
      <w:r w:rsidR="00F30B78">
        <w:rPr>
          <w:rFonts w:ascii="PT Astra Serif" w:hAnsi="PT Astra Serif"/>
          <w:sz w:val="28"/>
          <w:szCs w:val="28"/>
        </w:rPr>
        <w:t>Белослудское</w:t>
      </w:r>
      <w:proofErr w:type="spellEnd"/>
      <w:r w:rsidR="00F30B78">
        <w:rPr>
          <w:rFonts w:ascii="PT Astra Serif" w:hAnsi="PT Astra Serif"/>
          <w:sz w:val="28"/>
          <w:szCs w:val="28"/>
        </w:rPr>
        <w:t>, ул. Космонавтов</w:t>
      </w:r>
      <w:r w:rsidRPr="001C4E3B">
        <w:rPr>
          <w:rFonts w:ascii="PT Astra Serif" w:hAnsi="PT Astra Serif"/>
          <w:sz w:val="28"/>
          <w:szCs w:val="28"/>
        </w:rPr>
        <w:t xml:space="preserve">, </w:t>
      </w:r>
      <w:r w:rsidR="00F30B78">
        <w:rPr>
          <w:rFonts w:ascii="PT Astra Serif" w:hAnsi="PT Astra Serif"/>
          <w:sz w:val="28"/>
          <w:szCs w:val="28"/>
        </w:rPr>
        <w:t>д.</w:t>
      </w:r>
      <w:r w:rsidRPr="001C4E3B">
        <w:rPr>
          <w:rFonts w:ascii="PT Astra Serif" w:hAnsi="PT Astra Serif"/>
          <w:sz w:val="28"/>
          <w:szCs w:val="28"/>
        </w:rPr>
        <w:t xml:space="preserve">2. Балансовая стоимость </w:t>
      </w:r>
      <w:r>
        <w:rPr>
          <w:rFonts w:ascii="PT Astra Serif" w:hAnsi="PT Astra Serif"/>
          <w:sz w:val="28"/>
          <w:szCs w:val="28"/>
        </w:rPr>
        <w:t>1 570 022,02</w:t>
      </w:r>
      <w:r w:rsidRPr="001C4E3B">
        <w:rPr>
          <w:rFonts w:ascii="PT Astra Serif" w:hAnsi="PT Astra Serif"/>
          <w:sz w:val="28"/>
          <w:szCs w:val="28"/>
        </w:rPr>
        <w:t xml:space="preserve"> руб.</w:t>
      </w:r>
    </w:p>
    <w:p w:rsidR="001D7124" w:rsidRDefault="001D7124" w:rsidP="001C4E3B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Распоря</w:t>
      </w:r>
      <w:r w:rsidR="0090129D">
        <w:rPr>
          <w:rFonts w:ascii="PT Astra Serif" w:hAnsi="PT Astra Serif"/>
          <w:sz w:val="28"/>
          <w:szCs w:val="28"/>
        </w:rPr>
        <w:t xml:space="preserve">жением Комитета по управлению муниципальным имуществом </w:t>
      </w:r>
      <w:proofErr w:type="spellStart"/>
      <w:r w:rsidR="0090129D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90129D">
        <w:rPr>
          <w:rFonts w:ascii="PT Astra Serif" w:hAnsi="PT Astra Serif"/>
          <w:sz w:val="28"/>
          <w:szCs w:val="28"/>
        </w:rPr>
        <w:t xml:space="preserve"> муниципального образования  № 171 от 30.12.2009года </w:t>
      </w:r>
      <w:r w:rsidR="0090129D" w:rsidRPr="001C4E3B">
        <w:rPr>
          <w:rFonts w:ascii="PT Astra Serif" w:hAnsi="PT Astra Serif"/>
          <w:sz w:val="28"/>
          <w:szCs w:val="28"/>
        </w:rPr>
        <w:t>на праве оперативного управления</w:t>
      </w:r>
      <w:r w:rsidR="0090129D">
        <w:rPr>
          <w:rFonts w:ascii="PT Astra Serif" w:hAnsi="PT Astra Serif"/>
          <w:sz w:val="28"/>
          <w:szCs w:val="28"/>
        </w:rPr>
        <w:t xml:space="preserve"> дополнительное соглашение № 1 к </w:t>
      </w:r>
      <w:r w:rsidR="0090129D" w:rsidRPr="001C4E3B">
        <w:rPr>
          <w:rFonts w:ascii="PT Astra Serif" w:hAnsi="PT Astra Serif"/>
          <w:sz w:val="28"/>
          <w:szCs w:val="28"/>
        </w:rPr>
        <w:t>Договору о передаче муниципального имущества на праве оперативного управления</w:t>
      </w:r>
      <w:r w:rsidR="0090129D">
        <w:rPr>
          <w:rFonts w:ascii="PT Astra Serif" w:hAnsi="PT Astra Serif"/>
          <w:sz w:val="28"/>
          <w:szCs w:val="28"/>
        </w:rPr>
        <w:t xml:space="preserve"> б/н от 01.09.2002 года, передан автобус ПАЗ  32053-70, 2009 года выпуска, балансовая стоимость</w:t>
      </w:r>
      <w:r w:rsidR="00F30B78">
        <w:rPr>
          <w:rFonts w:ascii="PT Astra Serif" w:hAnsi="PT Astra Serif"/>
          <w:sz w:val="28"/>
          <w:szCs w:val="28"/>
        </w:rPr>
        <w:t xml:space="preserve">               </w:t>
      </w:r>
      <w:r w:rsidR="0090129D">
        <w:rPr>
          <w:rFonts w:ascii="PT Astra Serif" w:hAnsi="PT Astra Serif"/>
          <w:sz w:val="28"/>
          <w:szCs w:val="28"/>
        </w:rPr>
        <w:t xml:space="preserve"> 1</w:t>
      </w:r>
      <w:r w:rsidR="00F30B78">
        <w:rPr>
          <w:rFonts w:ascii="PT Astra Serif" w:hAnsi="PT Astra Serif"/>
          <w:sz w:val="28"/>
          <w:szCs w:val="28"/>
        </w:rPr>
        <w:t xml:space="preserve"> </w:t>
      </w:r>
      <w:r w:rsidR="0090129D">
        <w:rPr>
          <w:rFonts w:ascii="PT Astra Serif" w:hAnsi="PT Astra Serif"/>
          <w:sz w:val="28"/>
          <w:szCs w:val="28"/>
        </w:rPr>
        <w:t>050</w:t>
      </w:r>
      <w:r w:rsidR="00F30B78">
        <w:rPr>
          <w:rFonts w:ascii="PT Astra Serif" w:hAnsi="PT Astra Serif"/>
          <w:sz w:val="28"/>
          <w:szCs w:val="28"/>
        </w:rPr>
        <w:t xml:space="preserve"> </w:t>
      </w:r>
      <w:r w:rsidR="0090129D">
        <w:rPr>
          <w:rFonts w:ascii="PT Astra Serif" w:hAnsi="PT Astra Serif"/>
          <w:sz w:val="28"/>
          <w:szCs w:val="28"/>
        </w:rPr>
        <w:t>000 руб.</w:t>
      </w:r>
      <w:r w:rsidR="00F30B78">
        <w:rPr>
          <w:rFonts w:ascii="PT Astra Serif" w:hAnsi="PT Astra Serif"/>
          <w:sz w:val="28"/>
          <w:szCs w:val="28"/>
        </w:rPr>
        <w:t xml:space="preserve"> Акт о приемке-</w:t>
      </w:r>
      <w:r w:rsidR="006F4577">
        <w:rPr>
          <w:rFonts w:ascii="PT Astra Serif" w:hAnsi="PT Astra Serif"/>
          <w:sz w:val="28"/>
          <w:szCs w:val="28"/>
        </w:rPr>
        <w:t>передаче объекта основных средств (кроме зданий, сооружений) № 264 от 30.12.2009г</w:t>
      </w:r>
      <w:proofErr w:type="gramEnd"/>
      <w:r w:rsidR="006F4577">
        <w:rPr>
          <w:rFonts w:ascii="PT Astra Serif" w:hAnsi="PT Astra Serif"/>
          <w:sz w:val="28"/>
          <w:szCs w:val="28"/>
        </w:rPr>
        <w:t>.</w:t>
      </w:r>
    </w:p>
    <w:p w:rsidR="006F4577" w:rsidRDefault="0090129D" w:rsidP="006F4577">
      <w:pPr>
        <w:pStyle w:val="a3"/>
        <w:numPr>
          <w:ilvl w:val="0"/>
          <w:numId w:val="23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 xml:space="preserve">Распоряжением Главы администрации </w:t>
      </w:r>
      <w:proofErr w:type="spellStart"/>
      <w:r>
        <w:rPr>
          <w:rFonts w:ascii="PT Astra Serif" w:hAnsi="PT Astra Serif"/>
          <w:sz w:val="28"/>
          <w:szCs w:val="28"/>
        </w:rPr>
        <w:t>Ирбитского</w:t>
      </w:r>
      <w:proofErr w:type="spellEnd"/>
      <w:r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F30B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№ 88-РА от 27.02.2017 года дополнительное соглашение № 2 к </w:t>
      </w:r>
      <w:r w:rsidRPr="001C4E3B">
        <w:rPr>
          <w:rFonts w:ascii="PT Astra Serif" w:hAnsi="PT Astra Serif"/>
          <w:sz w:val="28"/>
          <w:szCs w:val="28"/>
        </w:rPr>
        <w:t>Договору о передаче муниципального имущества на праве оперативного управления</w:t>
      </w:r>
      <w:r>
        <w:rPr>
          <w:rFonts w:ascii="PT Astra Serif" w:hAnsi="PT Astra Serif"/>
          <w:sz w:val="28"/>
          <w:szCs w:val="28"/>
        </w:rPr>
        <w:t xml:space="preserve"> б/н от 01.09.2002 года, передан</w:t>
      </w:r>
      <w:r w:rsidR="006F4577">
        <w:rPr>
          <w:rFonts w:ascii="PT Astra Serif" w:hAnsi="PT Astra Serif"/>
          <w:sz w:val="28"/>
          <w:szCs w:val="28"/>
        </w:rPr>
        <w:t>о транспортное средство для перевозки детей</w:t>
      </w:r>
      <w:r>
        <w:rPr>
          <w:rFonts w:ascii="PT Astra Serif" w:hAnsi="PT Astra Serif"/>
          <w:sz w:val="28"/>
          <w:szCs w:val="28"/>
        </w:rPr>
        <w:t>, 20</w:t>
      </w:r>
      <w:r w:rsidR="006F4577">
        <w:rPr>
          <w:rFonts w:ascii="PT Astra Serif" w:hAnsi="PT Astra Serif"/>
          <w:sz w:val="28"/>
          <w:szCs w:val="28"/>
        </w:rPr>
        <w:t>16</w:t>
      </w:r>
      <w:r>
        <w:rPr>
          <w:rFonts w:ascii="PT Astra Serif" w:hAnsi="PT Astra Serif"/>
          <w:sz w:val="28"/>
          <w:szCs w:val="28"/>
        </w:rPr>
        <w:t xml:space="preserve"> года выпуска, балансовая стоимость </w:t>
      </w:r>
      <w:r w:rsidR="006F4577">
        <w:rPr>
          <w:rFonts w:ascii="PT Astra Serif" w:hAnsi="PT Astra Serif"/>
          <w:sz w:val="28"/>
          <w:szCs w:val="28"/>
        </w:rPr>
        <w:t>1</w:t>
      </w:r>
      <w:r w:rsidR="00F30B78">
        <w:rPr>
          <w:rFonts w:ascii="PT Astra Serif" w:hAnsi="PT Astra Serif"/>
          <w:sz w:val="28"/>
          <w:szCs w:val="28"/>
        </w:rPr>
        <w:t xml:space="preserve"> </w:t>
      </w:r>
      <w:r w:rsidR="006F4577">
        <w:rPr>
          <w:rFonts w:ascii="PT Astra Serif" w:hAnsi="PT Astra Serif"/>
          <w:sz w:val="28"/>
          <w:szCs w:val="28"/>
        </w:rPr>
        <w:t>815</w:t>
      </w:r>
      <w:r w:rsidR="00F30B78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000 руб.</w:t>
      </w:r>
      <w:r w:rsidR="006F4577" w:rsidRPr="006F4577">
        <w:rPr>
          <w:rFonts w:ascii="PT Astra Serif" w:hAnsi="PT Astra Serif"/>
          <w:sz w:val="28"/>
          <w:szCs w:val="28"/>
        </w:rPr>
        <w:t xml:space="preserve"> </w:t>
      </w:r>
      <w:r w:rsidR="00F30B78">
        <w:rPr>
          <w:rFonts w:ascii="PT Astra Serif" w:hAnsi="PT Astra Serif"/>
          <w:sz w:val="28"/>
          <w:szCs w:val="28"/>
        </w:rPr>
        <w:t>Акт о приемке-</w:t>
      </w:r>
      <w:r w:rsidR="006F4577">
        <w:rPr>
          <w:rFonts w:ascii="PT Astra Serif" w:hAnsi="PT Astra Serif"/>
          <w:sz w:val="28"/>
          <w:szCs w:val="28"/>
        </w:rPr>
        <w:t>передаче объекта основных средств (кроме зданий, сооружений) № 1 от 27.02.2017г.</w:t>
      </w:r>
      <w:proofErr w:type="gramEnd"/>
    </w:p>
    <w:p w:rsidR="00090DC1" w:rsidRPr="00090DC1" w:rsidRDefault="00090DC1" w:rsidP="00090D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proofErr w:type="gramStart"/>
      <w:r>
        <w:rPr>
          <w:rFonts w:ascii="PT Astra Serif" w:hAnsi="PT Astra Serif"/>
          <w:sz w:val="28"/>
          <w:szCs w:val="28"/>
        </w:rPr>
        <w:t xml:space="preserve">- </w:t>
      </w:r>
      <w:r w:rsidR="006F4577" w:rsidRPr="00090DC1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="006F4577" w:rsidRPr="00090DC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6F4577" w:rsidRPr="00090DC1">
        <w:rPr>
          <w:rFonts w:ascii="PT Astra Serif" w:hAnsi="PT Astra Serif"/>
          <w:sz w:val="28"/>
          <w:szCs w:val="28"/>
        </w:rPr>
        <w:t xml:space="preserve"> муниципального образования </w:t>
      </w:r>
      <w:r w:rsidR="00F30B78">
        <w:rPr>
          <w:rFonts w:ascii="PT Astra Serif" w:hAnsi="PT Astra Serif"/>
          <w:sz w:val="28"/>
          <w:szCs w:val="28"/>
        </w:rPr>
        <w:t xml:space="preserve">            </w:t>
      </w:r>
      <w:r w:rsidR="006F4577" w:rsidRPr="00090DC1">
        <w:rPr>
          <w:rFonts w:ascii="PT Astra Serif" w:hAnsi="PT Astra Serif"/>
          <w:sz w:val="28"/>
          <w:szCs w:val="28"/>
        </w:rPr>
        <w:t>№ 463- РА от 25.08.2017 года дополнительное соглашение № 3 к Договору о передаче муниципального имущества на праве оперативного управления б/н от 01.09.2002 года, передан автобус ПАЗ  32053-70, 2017 го</w:t>
      </w:r>
      <w:r w:rsidR="00A739DC">
        <w:rPr>
          <w:rFonts w:ascii="PT Astra Serif" w:hAnsi="PT Astra Serif"/>
          <w:sz w:val="28"/>
          <w:szCs w:val="28"/>
        </w:rPr>
        <w:t>да выпуска, балансовая стоимость</w:t>
      </w:r>
      <w:r w:rsidR="006F4577" w:rsidRPr="00090DC1">
        <w:rPr>
          <w:rFonts w:ascii="PT Astra Serif" w:hAnsi="PT Astra Serif"/>
          <w:sz w:val="28"/>
          <w:szCs w:val="28"/>
        </w:rPr>
        <w:t xml:space="preserve"> 1</w:t>
      </w:r>
      <w:r w:rsidR="00F30B78">
        <w:rPr>
          <w:rFonts w:ascii="PT Astra Serif" w:hAnsi="PT Astra Serif"/>
          <w:sz w:val="28"/>
          <w:szCs w:val="28"/>
        </w:rPr>
        <w:t> </w:t>
      </w:r>
      <w:r w:rsidR="006F4577" w:rsidRPr="00090DC1">
        <w:rPr>
          <w:rFonts w:ascii="PT Astra Serif" w:hAnsi="PT Astra Serif"/>
          <w:sz w:val="28"/>
          <w:szCs w:val="28"/>
        </w:rPr>
        <w:t>804</w:t>
      </w:r>
      <w:r w:rsidR="00F30B78">
        <w:rPr>
          <w:rFonts w:ascii="PT Astra Serif" w:hAnsi="PT Astra Serif"/>
          <w:sz w:val="28"/>
          <w:szCs w:val="28"/>
        </w:rPr>
        <w:t xml:space="preserve"> 333,33 руб. Акт о приемке-</w:t>
      </w:r>
      <w:r w:rsidR="006F4577" w:rsidRPr="00090DC1">
        <w:rPr>
          <w:rFonts w:ascii="PT Astra Serif" w:hAnsi="PT Astra Serif"/>
          <w:sz w:val="28"/>
          <w:szCs w:val="28"/>
        </w:rPr>
        <w:t>передаче объекта нефинансовых активов № 114 от 25.08.2017г.</w:t>
      </w:r>
      <w:proofErr w:type="gramEnd"/>
    </w:p>
    <w:p w:rsidR="00090DC1" w:rsidRDefault="00090DC1" w:rsidP="00090D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- </w:t>
      </w:r>
      <w:r w:rsidR="00B94BE7" w:rsidRPr="00090DC1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="00B94BE7" w:rsidRPr="00090DC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B94BE7" w:rsidRPr="00090DC1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F30B78">
        <w:rPr>
          <w:rFonts w:ascii="PT Astra Serif" w:hAnsi="PT Astra Serif"/>
          <w:sz w:val="28"/>
          <w:szCs w:val="28"/>
        </w:rPr>
        <w:t xml:space="preserve">               </w:t>
      </w:r>
      <w:r w:rsidR="00B94BE7" w:rsidRPr="00090DC1">
        <w:rPr>
          <w:rFonts w:ascii="PT Astra Serif" w:hAnsi="PT Astra Serif"/>
          <w:sz w:val="28"/>
          <w:szCs w:val="28"/>
        </w:rPr>
        <w:t xml:space="preserve"> № 690-РА от 03.12.2019 года дополнительное соглашение № 4 к Договору о передаче муниципального имущества на праве оперативного управления б/н от 01.09.2002 года, передан автобус ПАЗ  32053-70, 2019 года выпуска, балансовая стоимо</w:t>
      </w:r>
      <w:r w:rsidR="00F30B78">
        <w:rPr>
          <w:rFonts w:ascii="PT Astra Serif" w:hAnsi="PT Astra Serif"/>
          <w:sz w:val="28"/>
          <w:szCs w:val="28"/>
        </w:rPr>
        <w:t>сть  1 886 725 руб. Акт о приемке-</w:t>
      </w:r>
      <w:r w:rsidR="00B94BE7" w:rsidRPr="00090DC1">
        <w:rPr>
          <w:rFonts w:ascii="PT Astra Serif" w:hAnsi="PT Astra Serif"/>
          <w:sz w:val="28"/>
          <w:szCs w:val="28"/>
        </w:rPr>
        <w:t xml:space="preserve">передаче объекта нефинансовых активов </w:t>
      </w:r>
      <w:r w:rsidR="00A739DC">
        <w:rPr>
          <w:rFonts w:ascii="PT Astra Serif" w:hAnsi="PT Astra Serif"/>
          <w:sz w:val="28"/>
          <w:szCs w:val="28"/>
        </w:rPr>
        <w:t xml:space="preserve"> </w:t>
      </w:r>
      <w:r w:rsidR="00B94BE7" w:rsidRPr="00090DC1">
        <w:rPr>
          <w:rFonts w:ascii="PT Astra Serif" w:hAnsi="PT Astra Serif"/>
          <w:sz w:val="28"/>
          <w:szCs w:val="28"/>
        </w:rPr>
        <w:t>№ 257 от 02.12.2019г.</w:t>
      </w:r>
    </w:p>
    <w:p w:rsidR="004567C8" w:rsidRPr="00090DC1" w:rsidRDefault="004567C8" w:rsidP="00090DC1">
      <w:pPr>
        <w:tabs>
          <w:tab w:val="left" w:pos="284"/>
        </w:tabs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</w:p>
    <w:p w:rsidR="00FE71F3" w:rsidRDefault="00090DC1" w:rsidP="004567C8">
      <w:pPr>
        <w:pStyle w:val="a3"/>
        <w:numPr>
          <w:ilvl w:val="1"/>
          <w:numId w:val="38"/>
        </w:numPr>
        <w:autoSpaceDE w:val="0"/>
        <w:autoSpaceDN w:val="0"/>
        <w:adjustRightInd w:val="0"/>
        <w:spacing w:line="240" w:lineRule="auto"/>
        <w:ind w:left="0" w:firstLine="0"/>
        <w:jc w:val="both"/>
        <w:rPr>
          <w:rFonts w:ascii="PT Astra Serif" w:eastAsiaTheme="minorHAnsi" w:hAnsi="PT Astra Serif"/>
          <w:sz w:val="28"/>
          <w:szCs w:val="28"/>
        </w:rPr>
      </w:pPr>
      <w:proofErr w:type="gramStart"/>
      <w:r w:rsidRPr="00FE71F3">
        <w:rPr>
          <w:rFonts w:ascii="PT Astra Serif" w:hAnsi="PT Astra Serif"/>
          <w:sz w:val="28"/>
          <w:szCs w:val="28"/>
        </w:rPr>
        <w:t xml:space="preserve">В нарушение п.53 </w:t>
      </w:r>
      <w:r w:rsidR="002A7F26" w:rsidRPr="00A041F1">
        <w:rPr>
          <w:rFonts w:ascii="PT Astra Serif" w:hAnsi="PT Astra Serif" w:cs="PT Astra Serif"/>
          <w:sz w:val="28"/>
          <w:szCs w:val="28"/>
        </w:rPr>
        <w:t xml:space="preserve">Приказа Минфина России от 01.12.2010 N 157н </w:t>
      </w:r>
      <w:r w:rsidR="002A7F26">
        <w:rPr>
          <w:rFonts w:ascii="PT Astra Serif" w:hAnsi="PT Astra Serif" w:cs="PT Astra Serif"/>
          <w:sz w:val="28"/>
          <w:szCs w:val="28"/>
        </w:rPr>
        <w:t xml:space="preserve"> </w:t>
      </w:r>
      <w:r w:rsidRPr="00FE71F3">
        <w:rPr>
          <w:rFonts w:ascii="PT Astra Serif" w:eastAsiaTheme="minorHAnsi" w:hAnsi="PT Astra Serif"/>
          <w:sz w:val="28"/>
          <w:szCs w:val="28"/>
        </w:rPr>
        <w:t xml:space="preserve">и </w:t>
      </w:r>
      <w:r w:rsidRPr="00FE71F3">
        <w:rPr>
          <w:rFonts w:ascii="PT Astra Serif" w:eastAsiaTheme="minorHAnsi" w:hAnsi="PT Astra Serif" w:cs="PT Astra Serif"/>
          <w:sz w:val="28"/>
          <w:szCs w:val="28"/>
        </w:rPr>
        <w:t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</w:t>
      </w:r>
      <w:r w:rsidRPr="00FE71F3">
        <w:rPr>
          <w:rFonts w:ascii="PT Astra Serif" w:eastAsiaTheme="minorHAnsi" w:hAnsi="PT Astra Serif"/>
          <w:sz w:val="28"/>
          <w:szCs w:val="28"/>
        </w:rPr>
        <w:t xml:space="preserve">,  неверно применен  аналитический код синтетического учета  для 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транспортных </w:t>
      </w:r>
      <w:r w:rsidRPr="00FE71F3">
        <w:rPr>
          <w:rFonts w:ascii="PT Astra Serif" w:eastAsiaTheme="minorHAnsi" w:hAnsi="PT Astra Serif"/>
          <w:sz w:val="28"/>
          <w:szCs w:val="28"/>
        </w:rPr>
        <w:t>средств снятых с регистрационного учета  на сумму 1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r w:rsidRPr="00FE71F3">
        <w:rPr>
          <w:rFonts w:ascii="PT Astra Serif" w:eastAsiaTheme="minorHAnsi" w:hAnsi="PT Astra Serif"/>
          <w:sz w:val="28"/>
          <w:szCs w:val="28"/>
        </w:rPr>
        <w:t>453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000 руб.:</w:t>
      </w:r>
      <w:r w:rsidRPr="00FE71F3">
        <w:rPr>
          <w:rFonts w:ascii="PT Astra Serif" w:hAnsi="PT Astra Serif"/>
          <w:sz w:val="28"/>
          <w:szCs w:val="28"/>
        </w:rPr>
        <w:t xml:space="preserve"> КАВЗ 397653, 2007года выпуска, балансовая стоимость</w:t>
      </w:r>
      <w:proofErr w:type="gramEnd"/>
      <w:r w:rsidRPr="00FE71F3">
        <w:rPr>
          <w:rFonts w:ascii="PT Astra Serif" w:hAnsi="PT Astra Serif"/>
          <w:sz w:val="28"/>
          <w:szCs w:val="28"/>
        </w:rPr>
        <w:t xml:space="preserve"> 738</w:t>
      </w:r>
      <w:r w:rsidR="00B61B83" w:rsidRPr="00FE71F3">
        <w:rPr>
          <w:rFonts w:ascii="PT Astra Serif" w:hAnsi="PT Astra Serif"/>
          <w:sz w:val="28"/>
          <w:szCs w:val="28"/>
        </w:rPr>
        <w:t xml:space="preserve"> </w:t>
      </w:r>
      <w:r w:rsidRPr="00FE71F3">
        <w:rPr>
          <w:rFonts w:ascii="PT Astra Serif" w:hAnsi="PT Astra Serif"/>
          <w:sz w:val="28"/>
          <w:szCs w:val="28"/>
        </w:rPr>
        <w:t>000 руб., и КАВЗ 397653 2007года выпуска, балансовая стоимость 715</w:t>
      </w:r>
      <w:r w:rsidR="00B61B83" w:rsidRPr="00FE71F3">
        <w:rPr>
          <w:rFonts w:ascii="PT Astra Serif" w:hAnsi="PT Astra Serif"/>
          <w:sz w:val="28"/>
          <w:szCs w:val="28"/>
        </w:rPr>
        <w:t xml:space="preserve"> </w:t>
      </w:r>
      <w:r w:rsidRPr="00FE71F3">
        <w:rPr>
          <w:rFonts w:ascii="PT Astra Serif" w:hAnsi="PT Astra Serif"/>
          <w:sz w:val="28"/>
          <w:szCs w:val="28"/>
        </w:rPr>
        <w:t xml:space="preserve">000 руб. </w:t>
      </w:r>
      <w:r w:rsidRPr="00FE71F3">
        <w:rPr>
          <w:rFonts w:ascii="PT Astra Serif" w:eastAsiaTheme="minorHAnsi" w:hAnsi="PT Astra Serif"/>
          <w:sz w:val="28"/>
          <w:szCs w:val="28"/>
        </w:rPr>
        <w:t xml:space="preserve">Данные основные </w:t>
      </w:r>
      <w:r w:rsidRPr="00FE71F3">
        <w:rPr>
          <w:rFonts w:ascii="PT Astra Serif" w:eastAsiaTheme="minorHAnsi" w:hAnsi="PT Astra Serif"/>
          <w:sz w:val="28"/>
          <w:szCs w:val="28"/>
        </w:rPr>
        <w:lastRenderedPageBreak/>
        <w:t>средства учитываются как «Транспортные с</w:t>
      </w:r>
      <w:r w:rsidR="00FE71F3" w:rsidRPr="00FE71F3">
        <w:rPr>
          <w:rFonts w:ascii="PT Astra Serif" w:eastAsiaTheme="minorHAnsi" w:hAnsi="PT Astra Serif"/>
          <w:sz w:val="28"/>
          <w:szCs w:val="28"/>
        </w:rPr>
        <w:t>редства. Особо ценное имущество</w:t>
      </w:r>
      <w:r w:rsidRPr="00FE71F3">
        <w:rPr>
          <w:rFonts w:ascii="PT Astra Serif" w:eastAsiaTheme="minorHAnsi" w:hAnsi="PT Astra Serif"/>
          <w:sz w:val="28"/>
          <w:szCs w:val="28"/>
        </w:rPr>
        <w:t xml:space="preserve">» на счете 101.25, а не как «Транспортные средства. Особо ценное имущество» 21.25. </w:t>
      </w:r>
    </w:p>
    <w:p w:rsidR="00FE71F3" w:rsidRDefault="00FE71F3" w:rsidP="00FE71F3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8C5372" w:rsidRPr="00FE71F3">
        <w:rPr>
          <w:rFonts w:ascii="PT Astra Serif" w:eastAsiaTheme="minorHAnsi" w:hAnsi="PT Astra Serif"/>
          <w:sz w:val="28"/>
          <w:szCs w:val="28"/>
        </w:rPr>
        <w:t>Неверно применен  аналитический код синтетического учета  для основных средств на сумму 16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r w:rsidR="008C5372" w:rsidRPr="00FE71F3">
        <w:rPr>
          <w:rFonts w:ascii="PT Astra Serif" w:eastAsiaTheme="minorHAnsi" w:hAnsi="PT Astra Serif"/>
          <w:sz w:val="28"/>
          <w:szCs w:val="28"/>
        </w:rPr>
        <w:t xml:space="preserve">080 руб.: </w:t>
      </w:r>
      <w:proofErr w:type="spellStart"/>
      <w:r w:rsidR="008C5372" w:rsidRPr="00FE71F3">
        <w:rPr>
          <w:rFonts w:ascii="PT Astra Serif" w:eastAsiaTheme="minorHAnsi" w:hAnsi="PT Astra Serif"/>
          <w:sz w:val="28"/>
          <w:szCs w:val="28"/>
        </w:rPr>
        <w:t>оверло</w:t>
      </w:r>
      <w:r w:rsidR="002E6E88" w:rsidRPr="00FE71F3">
        <w:rPr>
          <w:rFonts w:ascii="PT Astra Serif" w:eastAsiaTheme="minorHAnsi" w:hAnsi="PT Astra Serif"/>
          <w:sz w:val="28"/>
          <w:szCs w:val="28"/>
        </w:rPr>
        <w:t>к</w:t>
      </w:r>
      <w:proofErr w:type="spellEnd"/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proofErr w:type="spellStart"/>
      <w:r w:rsidR="002E6E88" w:rsidRPr="00FE71F3">
        <w:rPr>
          <w:rFonts w:ascii="PT Astra Serif" w:eastAsiaTheme="minorHAnsi" w:hAnsi="PT Astra Serif"/>
          <w:sz w:val="28"/>
          <w:szCs w:val="28"/>
          <w:lang w:val="en-US"/>
        </w:rPr>
        <w:t>Merrybock</w:t>
      </w:r>
      <w:proofErr w:type="spellEnd"/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стоимостью </w:t>
      </w:r>
      <w:r w:rsidR="002E6E88" w:rsidRPr="00FE71F3">
        <w:rPr>
          <w:rFonts w:ascii="PT Astra Serif" w:eastAsiaTheme="minorHAnsi" w:hAnsi="PT Astra Serif"/>
          <w:sz w:val="28"/>
          <w:szCs w:val="28"/>
        </w:rPr>
        <w:t>13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r w:rsidR="002E6E88" w:rsidRPr="00FE71F3">
        <w:rPr>
          <w:rFonts w:ascii="PT Astra Serif" w:eastAsiaTheme="minorHAnsi" w:hAnsi="PT Astra Serif"/>
          <w:sz w:val="28"/>
          <w:szCs w:val="28"/>
        </w:rPr>
        <w:t>990</w:t>
      </w:r>
      <w:r w:rsidR="008C5372" w:rsidRPr="00FE71F3">
        <w:rPr>
          <w:rFonts w:ascii="PT Astra Serif" w:eastAsiaTheme="minorHAnsi" w:hAnsi="PT Astra Serif"/>
          <w:sz w:val="28"/>
          <w:szCs w:val="28"/>
        </w:rPr>
        <w:t xml:space="preserve"> руб.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r w:rsidR="008C5372" w:rsidRPr="00FE71F3">
        <w:rPr>
          <w:rFonts w:ascii="PT Astra Serif" w:eastAsiaTheme="minorHAnsi" w:hAnsi="PT Astra Serif"/>
          <w:sz w:val="28"/>
          <w:szCs w:val="28"/>
        </w:rPr>
        <w:t>учитыва</w:t>
      </w:r>
      <w:r w:rsidR="002E6E88" w:rsidRPr="00FE71F3">
        <w:rPr>
          <w:rFonts w:ascii="PT Astra Serif" w:eastAsiaTheme="minorHAnsi" w:hAnsi="PT Astra Serif"/>
          <w:sz w:val="28"/>
          <w:szCs w:val="28"/>
        </w:rPr>
        <w:t>е</w:t>
      </w:r>
      <w:r w:rsidR="008C5372" w:rsidRPr="00FE71F3">
        <w:rPr>
          <w:rFonts w:ascii="PT Astra Serif" w:eastAsiaTheme="minorHAnsi" w:hAnsi="PT Astra Serif"/>
          <w:sz w:val="28"/>
          <w:szCs w:val="28"/>
        </w:rPr>
        <w:t>тся как «производственный и хозяйственный инвентарь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. Особо ценное </w:t>
      </w:r>
      <w:r>
        <w:rPr>
          <w:rFonts w:ascii="PT Astra Serif" w:eastAsiaTheme="minorHAnsi" w:hAnsi="PT Astra Serif"/>
          <w:sz w:val="28"/>
          <w:szCs w:val="28"/>
        </w:rPr>
        <w:t xml:space="preserve">движимое </w:t>
      </w:r>
      <w:r w:rsidR="002E6E88" w:rsidRPr="00FE71F3">
        <w:rPr>
          <w:rFonts w:ascii="PT Astra Serif" w:eastAsiaTheme="minorHAnsi" w:hAnsi="PT Astra Serif"/>
          <w:sz w:val="28"/>
          <w:szCs w:val="28"/>
        </w:rPr>
        <w:t>имущество</w:t>
      </w:r>
      <w:r w:rsidR="008C5372" w:rsidRPr="00FE71F3">
        <w:rPr>
          <w:rFonts w:ascii="PT Astra Serif" w:eastAsiaTheme="minorHAnsi" w:hAnsi="PT Astra Serif"/>
          <w:sz w:val="28"/>
          <w:szCs w:val="28"/>
        </w:rPr>
        <w:t>» на счете 101.</w:t>
      </w:r>
      <w:r w:rsidR="002E6E88" w:rsidRPr="00FE71F3">
        <w:rPr>
          <w:rFonts w:ascii="PT Astra Serif" w:eastAsiaTheme="minorHAnsi" w:hAnsi="PT Astra Serif"/>
          <w:sz w:val="28"/>
          <w:szCs w:val="28"/>
        </w:rPr>
        <w:t>2</w:t>
      </w:r>
      <w:r w:rsidR="00B61B83" w:rsidRPr="00FE71F3">
        <w:rPr>
          <w:rFonts w:ascii="PT Astra Serif" w:eastAsiaTheme="minorHAnsi" w:hAnsi="PT Astra Serif"/>
          <w:sz w:val="28"/>
          <w:szCs w:val="28"/>
        </w:rPr>
        <w:t>6, а не как «М</w:t>
      </w:r>
      <w:r w:rsidR="008C5372" w:rsidRPr="00FE71F3">
        <w:rPr>
          <w:rFonts w:ascii="PT Astra Serif" w:eastAsiaTheme="minorHAnsi" w:hAnsi="PT Astra Serif"/>
          <w:sz w:val="28"/>
          <w:szCs w:val="28"/>
        </w:rPr>
        <w:t>ашины и оборудование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. </w:t>
      </w:r>
      <w:proofErr w:type="gramStart"/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Особо ценное </w:t>
      </w:r>
      <w:r>
        <w:rPr>
          <w:rFonts w:ascii="PT Astra Serif" w:eastAsiaTheme="minorHAnsi" w:hAnsi="PT Astra Serif"/>
          <w:sz w:val="28"/>
          <w:szCs w:val="28"/>
        </w:rPr>
        <w:t xml:space="preserve">движимое </w:t>
      </w:r>
      <w:r w:rsidR="00B61B83" w:rsidRPr="00FE71F3">
        <w:rPr>
          <w:rFonts w:ascii="PT Astra Serif" w:eastAsiaTheme="minorHAnsi" w:hAnsi="PT Astra Serif"/>
          <w:sz w:val="28"/>
          <w:szCs w:val="28"/>
        </w:rPr>
        <w:t>имущество</w:t>
      </w:r>
      <w:r w:rsidR="008C5372" w:rsidRPr="00FE71F3">
        <w:rPr>
          <w:rFonts w:ascii="PT Astra Serif" w:eastAsiaTheme="minorHAnsi" w:hAnsi="PT Astra Serif"/>
          <w:sz w:val="28"/>
          <w:szCs w:val="28"/>
        </w:rPr>
        <w:t>» 101.</w:t>
      </w:r>
      <w:r w:rsidR="002E6E88" w:rsidRPr="00FE71F3">
        <w:rPr>
          <w:rFonts w:ascii="PT Astra Serif" w:eastAsiaTheme="minorHAnsi" w:hAnsi="PT Astra Serif"/>
          <w:sz w:val="28"/>
          <w:szCs w:val="28"/>
        </w:rPr>
        <w:t>2</w:t>
      </w:r>
      <w:r w:rsidR="008C5372" w:rsidRPr="00FE71F3">
        <w:rPr>
          <w:rFonts w:ascii="PT Astra Serif" w:eastAsiaTheme="minorHAnsi" w:hAnsi="PT Astra Serif"/>
          <w:sz w:val="28"/>
          <w:szCs w:val="28"/>
        </w:rPr>
        <w:t>4.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, приставной стол </w:t>
      </w:r>
      <w:r w:rsidR="00B61B83" w:rsidRPr="00FE71F3">
        <w:rPr>
          <w:rFonts w:ascii="PT Astra Serif" w:eastAsiaTheme="minorHAnsi" w:hAnsi="PT Astra Serif"/>
          <w:sz w:val="28"/>
          <w:szCs w:val="28"/>
        </w:rPr>
        <w:t>стоимостью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 1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r w:rsidR="002E6E88" w:rsidRPr="00FE71F3">
        <w:rPr>
          <w:rFonts w:ascii="PT Astra Serif" w:eastAsiaTheme="minorHAnsi" w:hAnsi="PT Astra Serif"/>
          <w:sz w:val="28"/>
          <w:szCs w:val="28"/>
        </w:rPr>
        <w:t>000 руб. учитывается как «машины и оборудование»</w:t>
      </w:r>
      <w:r w:rsidR="00CD4E00">
        <w:rPr>
          <w:rFonts w:ascii="PT Astra Serif" w:eastAsiaTheme="minorHAnsi" w:hAnsi="PT Astra Serif"/>
          <w:sz w:val="28"/>
          <w:szCs w:val="28"/>
        </w:rPr>
        <w:t xml:space="preserve"> </w:t>
      </w:r>
      <w:r w:rsidR="00B61B83" w:rsidRPr="00FE71F3">
        <w:rPr>
          <w:rFonts w:ascii="PT Astra Serif" w:eastAsiaTheme="minorHAnsi" w:hAnsi="PT Astra Serif"/>
          <w:sz w:val="28"/>
          <w:szCs w:val="28"/>
        </w:rPr>
        <w:t>на счете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 101.34., а не как «производственный и хозяйственный инвентарь» на счете 101.36, утюг «</w:t>
      </w:r>
      <w:proofErr w:type="spellStart"/>
      <w:r w:rsidR="002E6E88" w:rsidRPr="00FE71F3">
        <w:rPr>
          <w:rFonts w:ascii="PT Astra Serif" w:eastAsiaTheme="minorHAnsi" w:hAnsi="PT Astra Serif"/>
          <w:sz w:val="28"/>
          <w:szCs w:val="28"/>
        </w:rPr>
        <w:t>Поларис</w:t>
      </w:r>
      <w:proofErr w:type="spellEnd"/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 1877» </w:t>
      </w:r>
      <w:r w:rsidR="00B61B83" w:rsidRPr="00FE71F3">
        <w:rPr>
          <w:rFonts w:ascii="PT Astra Serif" w:eastAsiaTheme="minorHAnsi" w:hAnsi="PT Astra Serif"/>
          <w:sz w:val="28"/>
          <w:szCs w:val="28"/>
        </w:rPr>
        <w:t>стоимостью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 1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 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090 руб.  учитывается как </w:t>
      </w:r>
      <w:r w:rsidR="00B61B83" w:rsidRPr="00FE71F3">
        <w:rPr>
          <w:rFonts w:ascii="PT Astra Serif" w:eastAsiaTheme="minorHAnsi" w:hAnsi="PT Astra Serif"/>
          <w:sz w:val="28"/>
          <w:szCs w:val="28"/>
        </w:rPr>
        <w:t>«</w:t>
      </w:r>
      <w:r w:rsidR="002E6E88" w:rsidRPr="00FE71F3">
        <w:rPr>
          <w:rFonts w:ascii="PT Astra Serif" w:eastAsiaTheme="minorHAnsi" w:hAnsi="PT Astra Serif"/>
          <w:sz w:val="28"/>
          <w:szCs w:val="28"/>
        </w:rPr>
        <w:t xml:space="preserve">производственный и хозяйственный инвентарь» на счете 101.36, а не как «машины и оборудование» </w:t>
      </w:r>
      <w:r w:rsidR="00B61B83" w:rsidRPr="00FE71F3">
        <w:rPr>
          <w:rFonts w:ascii="PT Astra Serif" w:eastAsiaTheme="minorHAnsi" w:hAnsi="PT Astra Serif"/>
          <w:sz w:val="28"/>
          <w:szCs w:val="28"/>
        </w:rPr>
        <w:t xml:space="preserve">счет </w:t>
      </w:r>
      <w:r w:rsidR="002E6E88" w:rsidRPr="00FE71F3">
        <w:rPr>
          <w:rFonts w:ascii="PT Astra Serif" w:eastAsiaTheme="minorHAnsi" w:hAnsi="PT Astra Serif"/>
          <w:sz w:val="28"/>
          <w:szCs w:val="28"/>
        </w:rPr>
        <w:t>101.34.</w:t>
      </w:r>
      <w:proofErr w:type="gramEnd"/>
    </w:p>
    <w:p w:rsidR="00FE71F3" w:rsidRDefault="00FE71F3" w:rsidP="00FE71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       </w:t>
      </w:r>
      <w:proofErr w:type="gramStart"/>
      <w:r>
        <w:rPr>
          <w:rFonts w:ascii="PT Astra Serif" w:eastAsiaTheme="minorHAnsi" w:hAnsi="PT Astra Serif"/>
          <w:sz w:val="28"/>
          <w:szCs w:val="28"/>
        </w:rPr>
        <w:t>Н</w:t>
      </w:r>
      <w:r w:rsidRPr="00090DC1">
        <w:rPr>
          <w:rFonts w:ascii="PT Astra Serif" w:eastAsiaTheme="minorHAnsi" w:hAnsi="PT Astra Serif"/>
          <w:sz w:val="28"/>
          <w:szCs w:val="28"/>
        </w:rPr>
        <w:t xml:space="preserve">еверно применен  аналитический код синтетического учета </w:t>
      </w:r>
      <w:r>
        <w:rPr>
          <w:rFonts w:ascii="PT Astra Serif" w:eastAsiaTheme="minorHAnsi" w:hAnsi="PT Astra Serif"/>
          <w:sz w:val="28"/>
          <w:szCs w:val="28"/>
        </w:rPr>
        <w:t>основных средств, включенных в перечень</w:t>
      </w:r>
      <w:r w:rsidRPr="00090DC1">
        <w:rPr>
          <w:rFonts w:ascii="PT Astra Serif" w:eastAsiaTheme="minorHAnsi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</w:rPr>
        <w:t xml:space="preserve">особо ценного движимого имущества  </w:t>
      </w:r>
      <w:r>
        <w:rPr>
          <w:rFonts w:ascii="PT Astra Serif" w:hAnsi="PT Astra Serif"/>
          <w:sz w:val="28"/>
          <w:szCs w:val="28"/>
        </w:rPr>
        <w:t xml:space="preserve">на сумму </w:t>
      </w:r>
      <w:r w:rsidR="00A739DC">
        <w:rPr>
          <w:rFonts w:ascii="PT Astra Serif" w:hAnsi="PT Astra Serif"/>
          <w:sz w:val="28"/>
          <w:szCs w:val="28"/>
        </w:rPr>
        <w:t xml:space="preserve">                    </w:t>
      </w:r>
      <w:r>
        <w:rPr>
          <w:rFonts w:ascii="PT Astra Serif" w:hAnsi="PT Astra Serif"/>
          <w:sz w:val="28"/>
          <w:szCs w:val="28"/>
        </w:rPr>
        <w:t xml:space="preserve">581 400 руб.: облучатель </w:t>
      </w:r>
      <w:proofErr w:type="spellStart"/>
      <w:r>
        <w:rPr>
          <w:rFonts w:ascii="PT Astra Serif" w:hAnsi="PT Astra Serif"/>
          <w:sz w:val="28"/>
          <w:szCs w:val="28"/>
        </w:rPr>
        <w:t>рециркулятор</w:t>
      </w:r>
      <w:proofErr w:type="spellEnd"/>
      <w:r>
        <w:rPr>
          <w:rFonts w:ascii="PT Astra Serif" w:hAnsi="PT Astra Serif"/>
          <w:sz w:val="28"/>
          <w:szCs w:val="28"/>
        </w:rPr>
        <w:t xml:space="preserve"> бактерицидный </w:t>
      </w:r>
      <w:r>
        <w:rPr>
          <w:rFonts w:ascii="PT Astra Serif" w:hAnsi="PT Astra Serif"/>
          <w:sz w:val="28"/>
          <w:szCs w:val="28"/>
          <w:lang w:val="en-US"/>
        </w:rPr>
        <w:t>VIPRA</w:t>
      </w:r>
      <w:r>
        <w:rPr>
          <w:rFonts w:ascii="PT Astra Serif" w:hAnsi="PT Astra Serif"/>
          <w:sz w:val="28"/>
          <w:szCs w:val="28"/>
        </w:rPr>
        <w:t xml:space="preserve"> РНБ-1-36 в количестве 33 шт. на сумму 363 000 руб. и </w:t>
      </w:r>
      <w:proofErr w:type="spellStart"/>
      <w:r>
        <w:rPr>
          <w:rFonts w:ascii="PT Astra Serif" w:hAnsi="PT Astra Serif"/>
          <w:sz w:val="28"/>
          <w:szCs w:val="28"/>
        </w:rPr>
        <w:t>рециркулятор</w:t>
      </w:r>
      <w:proofErr w:type="spellEnd"/>
      <w:r>
        <w:rPr>
          <w:rFonts w:ascii="PT Astra Serif" w:hAnsi="PT Astra Serif"/>
          <w:sz w:val="28"/>
          <w:szCs w:val="28"/>
        </w:rPr>
        <w:t xml:space="preserve"> бактерицидный модернизированный, в варианте исполнения </w:t>
      </w:r>
      <w:proofErr w:type="spellStart"/>
      <w:r>
        <w:rPr>
          <w:rFonts w:ascii="PT Astra Serif" w:hAnsi="PT Astra Serif"/>
          <w:sz w:val="28"/>
          <w:szCs w:val="28"/>
        </w:rPr>
        <w:t>РБм</w:t>
      </w:r>
      <w:proofErr w:type="spellEnd"/>
      <w:r>
        <w:rPr>
          <w:rFonts w:ascii="PT Astra Serif" w:hAnsi="PT Astra Serif"/>
          <w:sz w:val="28"/>
          <w:szCs w:val="28"/>
        </w:rPr>
        <w:t xml:space="preserve"> 4*5 (на передвижной стойке) в количестве 12 шт. на сумму 218 400 руб.  учитываются на счете 101.34</w:t>
      </w:r>
      <w:proofErr w:type="gramEnd"/>
      <w:r>
        <w:rPr>
          <w:rFonts w:ascii="PT Astra Serif" w:hAnsi="PT Astra Serif"/>
          <w:sz w:val="28"/>
          <w:szCs w:val="28"/>
        </w:rPr>
        <w:t xml:space="preserve"> «</w:t>
      </w:r>
      <w:r w:rsidRPr="00BB2251">
        <w:rPr>
          <w:rFonts w:ascii="PT Astra Serif" w:eastAsiaTheme="minorHAnsi" w:hAnsi="PT Astra Serif"/>
          <w:sz w:val="28"/>
          <w:szCs w:val="28"/>
        </w:rPr>
        <w:t>машины и оборудование»</w:t>
      </w:r>
      <w:r>
        <w:rPr>
          <w:rFonts w:ascii="PT Astra Serif" w:eastAsiaTheme="minorHAnsi" w:hAnsi="PT Astra Serif"/>
          <w:sz w:val="28"/>
          <w:szCs w:val="28"/>
        </w:rPr>
        <w:t xml:space="preserve">, а не на счете 101.24 </w:t>
      </w:r>
      <w:r w:rsidRPr="00BB2251">
        <w:rPr>
          <w:rFonts w:ascii="PT Astra Serif" w:eastAsiaTheme="minorHAnsi" w:hAnsi="PT Astra Serif"/>
          <w:sz w:val="28"/>
          <w:szCs w:val="28"/>
        </w:rPr>
        <w:t xml:space="preserve"> «машины и оборудование</w:t>
      </w:r>
      <w:r>
        <w:rPr>
          <w:rFonts w:ascii="PT Astra Serif" w:eastAsiaTheme="minorHAnsi" w:hAnsi="PT Astra Serif"/>
          <w:sz w:val="28"/>
          <w:szCs w:val="28"/>
        </w:rPr>
        <w:t>.</w:t>
      </w:r>
      <w:r w:rsidRPr="002E6E88">
        <w:rPr>
          <w:rFonts w:ascii="PT Astra Serif" w:eastAsiaTheme="minorHAnsi" w:hAnsi="PT Astra Serif"/>
          <w:sz w:val="28"/>
          <w:szCs w:val="28"/>
        </w:rPr>
        <w:t xml:space="preserve"> </w:t>
      </w:r>
      <w:r>
        <w:rPr>
          <w:rFonts w:ascii="PT Astra Serif" w:eastAsiaTheme="minorHAnsi" w:hAnsi="PT Astra Serif"/>
          <w:sz w:val="28"/>
          <w:szCs w:val="28"/>
        </w:rPr>
        <w:t xml:space="preserve">Особо ценное движимое имущество». </w:t>
      </w:r>
    </w:p>
    <w:p w:rsidR="00FE71F3" w:rsidRDefault="00FE71F3" w:rsidP="00FE71F3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eastAsiaTheme="minorHAnsi" w:hAnsi="PT Astra Serif"/>
          <w:sz w:val="28"/>
          <w:szCs w:val="28"/>
        </w:rPr>
      </w:pPr>
    </w:p>
    <w:p w:rsidR="00FE71F3" w:rsidRDefault="00FE71F3" w:rsidP="00FE71F3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>6.3</w:t>
      </w:r>
      <w:r w:rsidR="004567C8">
        <w:rPr>
          <w:rFonts w:ascii="PT Astra Serif" w:hAnsi="PT Astra Serif"/>
          <w:sz w:val="28"/>
          <w:szCs w:val="28"/>
        </w:rPr>
        <w:t xml:space="preserve">     </w:t>
      </w:r>
      <w:r w:rsidR="004567C8" w:rsidRPr="00B61B83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="004567C8" w:rsidRPr="00B61B83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567C8" w:rsidRPr="00B61B83">
        <w:rPr>
          <w:rFonts w:ascii="PT Astra Serif" w:hAnsi="PT Astra Serif"/>
          <w:sz w:val="28"/>
          <w:szCs w:val="28"/>
        </w:rPr>
        <w:t xml:space="preserve"> муниципального образов</w:t>
      </w:r>
      <w:r w:rsidR="004567C8">
        <w:rPr>
          <w:rFonts w:ascii="PT Astra Serif" w:hAnsi="PT Astra Serif"/>
          <w:sz w:val="28"/>
          <w:szCs w:val="28"/>
        </w:rPr>
        <w:t>ания от 25.06.2019 года №341-РА</w:t>
      </w:r>
      <w:r w:rsidR="004567C8" w:rsidRPr="00B61B83">
        <w:rPr>
          <w:rFonts w:ascii="PT Astra Serif" w:hAnsi="PT Astra Serif"/>
          <w:sz w:val="28"/>
          <w:szCs w:val="28"/>
        </w:rPr>
        <w:t xml:space="preserve"> «Об утверждении перечня особо ценного движимого имущества»</w:t>
      </w:r>
      <w:r w:rsidR="004567C8">
        <w:rPr>
          <w:rFonts w:ascii="PT Astra Serif" w:hAnsi="PT Astra Serif"/>
          <w:sz w:val="28"/>
          <w:szCs w:val="28"/>
        </w:rPr>
        <w:t xml:space="preserve"> и Распоряжением администрации </w:t>
      </w:r>
      <w:proofErr w:type="spellStart"/>
      <w:r w:rsidR="004567C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567C8">
        <w:rPr>
          <w:rFonts w:ascii="PT Astra Serif" w:hAnsi="PT Astra Serif"/>
          <w:sz w:val="28"/>
          <w:szCs w:val="28"/>
        </w:rPr>
        <w:t xml:space="preserve"> муниципального образования от 16.12.2020 года №638-РА,</w:t>
      </w:r>
      <w:r w:rsidR="00A739DC">
        <w:rPr>
          <w:rFonts w:ascii="PT Astra Serif" w:hAnsi="PT Astra Serif"/>
          <w:sz w:val="28"/>
          <w:szCs w:val="28"/>
        </w:rPr>
        <w:t xml:space="preserve"> </w:t>
      </w:r>
      <w:r w:rsidR="004567C8">
        <w:rPr>
          <w:rFonts w:ascii="PT Astra Serif" w:hAnsi="PT Astra Serif"/>
          <w:sz w:val="28"/>
          <w:szCs w:val="28"/>
        </w:rPr>
        <w:t xml:space="preserve">Распоряжением администрации </w:t>
      </w:r>
      <w:proofErr w:type="spellStart"/>
      <w:r w:rsidR="004567C8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4567C8">
        <w:rPr>
          <w:rFonts w:ascii="PT Astra Serif" w:hAnsi="PT Astra Serif"/>
          <w:sz w:val="28"/>
          <w:szCs w:val="28"/>
        </w:rPr>
        <w:t xml:space="preserve"> муниципального образования от 09.08.2021 года №393-РА</w:t>
      </w:r>
      <w:r w:rsidR="004567C8" w:rsidRPr="00B61B83">
        <w:rPr>
          <w:rFonts w:ascii="PT Astra Serif" w:hAnsi="PT Astra Serif"/>
          <w:sz w:val="28"/>
          <w:szCs w:val="28"/>
        </w:rPr>
        <w:t xml:space="preserve"> утвержден Перечень особо ценного движимого имущества</w:t>
      </w:r>
      <w:r w:rsidR="004567C8">
        <w:rPr>
          <w:rFonts w:ascii="PT Astra Serif" w:hAnsi="PT Astra Serif"/>
          <w:sz w:val="28"/>
          <w:szCs w:val="28"/>
        </w:rPr>
        <w:t xml:space="preserve"> в сумме  17 856 362,99</w:t>
      </w:r>
      <w:r w:rsidR="004567C8" w:rsidRPr="00B61B83">
        <w:rPr>
          <w:rFonts w:ascii="PT Astra Serif" w:hAnsi="PT Astra Serif"/>
          <w:sz w:val="28"/>
          <w:szCs w:val="28"/>
        </w:rPr>
        <w:t>руб.</w:t>
      </w:r>
    </w:p>
    <w:p w:rsidR="002E6E88" w:rsidRPr="00FE71F3" w:rsidRDefault="00FE71F3" w:rsidP="00FE71F3">
      <w:pPr>
        <w:pStyle w:val="a3"/>
        <w:autoSpaceDE w:val="0"/>
        <w:autoSpaceDN w:val="0"/>
        <w:adjustRightInd w:val="0"/>
        <w:spacing w:line="240" w:lineRule="auto"/>
        <w:ind w:left="0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   </w:t>
      </w:r>
      <w:proofErr w:type="gramStart"/>
      <w:r w:rsidR="002E6E88">
        <w:rPr>
          <w:rFonts w:ascii="PT Astra Serif" w:eastAsiaTheme="minorHAnsi" w:hAnsi="PT Astra Serif"/>
          <w:sz w:val="28"/>
          <w:szCs w:val="28"/>
        </w:rPr>
        <w:t xml:space="preserve">В нарушение Постановления Главы </w:t>
      </w:r>
      <w:proofErr w:type="spellStart"/>
      <w:r w:rsidR="002E6E88" w:rsidRPr="00090DC1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2E6E88" w:rsidRPr="00090DC1">
        <w:rPr>
          <w:rFonts w:ascii="PT Astra Serif" w:hAnsi="PT Astra Serif"/>
          <w:sz w:val="28"/>
          <w:szCs w:val="28"/>
        </w:rPr>
        <w:t xml:space="preserve"> муниципального образования</w:t>
      </w:r>
      <w:r w:rsidR="002E6E88">
        <w:rPr>
          <w:rFonts w:ascii="PT Astra Serif" w:hAnsi="PT Astra Serif"/>
          <w:sz w:val="28"/>
          <w:szCs w:val="28"/>
        </w:rPr>
        <w:t xml:space="preserve"> </w:t>
      </w:r>
      <w:r w:rsidR="004567C8">
        <w:rPr>
          <w:rFonts w:ascii="PT Astra Serif" w:hAnsi="PT Astra Serif"/>
          <w:sz w:val="28"/>
          <w:szCs w:val="28"/>
        </w:rPr>
        <w:t xml:space="preserve">           </w:t>
      </w:r>
      <w:r w:rsidR="002E6E88">
        <w:rPr>
          <w:rFonts w:ascii="PT Astra Serif" w:hAnsi="PT Astra Serif"/>
          <w:sz w:val="28"/>
          <w:szCs w:val="28"/>
        </w:rPr>
        <w:t>№ 104-ПГ от 20.04.2010 года</w:t>
      </w:r>
      <w:r w:rsidR="00EE5D2E">
        <w:rPr>
          <w:rFonts w:ascii="PT Astra Serif" w:hAnsi="PT Astra Serif"/>
          <w:sz w:val="28"/>
          <w:szCs w:val="28"/>
        </w:rPr>
        <w:t xml:space="preserve"> «О порядке определения особо ценного движимого имущества автономных учреждений </w:t>
      </w:r>
      <w:proofErr w:type="spellStart"/>
      <w:r w:rsidR="00EE5D2E">
        <w:rPr>
          <w:rFonts w:ascii="PT Astra Serif" w:hAnsi="PT Astra Serif"/>
          <w:sz w:val="28"/>
          <w:szCs w:val="28"/>
        </w:rPr>
        <w:t>Ирбитского</w:t>
      </w:r>
      <w:proofErr w:type="spellEnd"/>
      <w:r w:rsidR="00EE5D2E">
        <w:rPr>
          <w:rFonts w:ascii="PT Astra Serif" w:hAnsi="PT Astra Serif"/>
          <w:sz w:val="28"/>
          <w:szCs w:val="28"/>
        </w:rPr>
        <w:t xml:space="preserve"> муниципального образования» </w:t>
      </w:r>
      <w:r w:rsidR="00EE5D2E" w:rsidRPr="00826CA1">
        <w:rPr>
          <w:rFonts w:ascii="PT Astra Serif" w:hAnsi="PT Astra Serif"/>
          <w:sz w:val="28"/>
          <w:szCs w:val="28"/>
        </w:rPr>
        <w:t xml:space="preserve">в перечень </w:t>
      </w:r>
      <w:r w:rsidR="00B61B83">
        <w:rPr>
          <w:rFonts w:ascii="PT Astra Serif" w:hAnsi="PT Astra Serif"/>
          <w:sz w:val="28"/>
          <w:szCs w:val="28"/>
        </w:rPr>
        <w:t>особо ценного движимого имущества не включены основные средства</w:t>
      </w:r>
      <w:r w:rsidR="00EE5D2E" w:rsidRPr="00826CA1">
        <w:rPr>
          <w:rFonts w:ascii="PT Astra Serif" w:hAnsi="PT Astra Serif"/>
          <w:sz w:val="28"/>
          <w:szCs w:val="28"/>
        </w:rPr>
        <w:t xml:space="preserve"> стоимостью больше 50 000руб.</w:t>
      </w:r>
      <w:r w:rsidR="00EE5D2E">
        <w:rPr>
          <w:rFonts w:ascii="PT Astra Serif" w:hAnsi="PT Astra Serif"/>
          <w:sz w:val="28"/>
          <w:szCs w:val="28"/>
        </w:rPr>
        <w:t xml:space="preserve"> на сумму 163</w:t>
      </w:r>
      <w:r w:rsidR="00B61B83">
        <w:rPr>
          <w:rFonts w:ascii="PT Astra Serif" w:hAnsi="PT Astra Serif"/>
          <w:sz w:val="28"/>
          <w:szCs w:val="28"/>
        </w:rPr>
        <w:t xml:space="preserve"> 526 руб</w:t>
      </w:r>
      <w:r w:rsidR="00CD4E00">
        <w:rPr>
          <w:rFonts w:ascii="PT Astra Serif" w:hAnsi="PT Astra Serif"/>
          <w:sz w:val="28"/>
          <w:szCs w:val="28"/>
        </w:rPr>
        <w:t>.:</w:t>
      </w:r>
      <w:r w:rsidR="00EE5D2E">
        <w:rPr>
          <w:rFonts w:ascii="PT Astra Serif" w:hAnsi="PT Astra Serif"/>
          <w:sz w:val="28"/>
          <w:szCs w:val="28"/>
        </w:rPr>
        <w:t xml:space="preserve"> компьютер в сборе стоимостью 73</w:t>
      </w:r>
      <w:r w:rsidR="00B61B83">
        <w:rPr>
          <w:rFonts w:ascii="PT Astra Serif" w:hAnsi="PT Astra Serif"/>
          <w:sz w:val="28"/>
          <w:szCs w:val="28"/>
        </w:rPr>
        <w:t xml:space="preserve"> 756 руб. и э</w:t>
      </w:r>
      <w:r w:rsidR="00EE5D2E">
        <w:rPr>
          <w:rFonts w:ascii="PT Astra Serif" w:hAnsi="PT Astra Serif"/>
          <w:sz w:val="28"/>
          <w:szCs w:val="28"/>
        </w:rPr>
        <w:t xml:space="preserve">лектронный стрелковый тренажер «ПРОФЕССИОНАЛ» стоимостью </w:t>
      </w:r>
      <w:r w:rsidR="00B61B83">
        <w:rPr>
          <w:rFonts w:ascii="PT Astra Serif" w:hAnsi="PT Astra Serif"/>
          <w:sz w:val="28"/>
          <w:szCs w:val="28"/>
        </w:rPr>
        <w:t xml:space="preserve"> </w:t>
      </w:r>
      <w:r w:rsidR="00EE5D2E">
        <w:rPr>
          <w:rFonts w:ascii="PT Astra Serif" w:hAnsi="PT Astra Serif"/>
          <w:sz w:val="28"/>
          <w:szCs w:val="28"/>
        </w:rPr>
        <w:t>89</w:t>
      </w:r>
      <w:r w:rsidR="00B61B83">
        <w:rPr>
          <w:rFonts w:ascii="PT Astra Serif" w:hAnsi="PT Astra Serif"/>
          <w:sz w:val="28"/>
          <w:szCs w:val="28"/>
        </w:rPr>
        <w:t xml:space="preserve"> </w:t>
      </w:r>
      <w:r w:rsidR="00EE5D2E">
        <w:rPr>
          <w:rFonts w:ascii="PT Astra Serif" w:hAnsi="PT Astra Serif"/>
          <w:sz w:val="28"/>
          <w:szCs w:val="28"/>
        </w:rPr>
        <w:t>770руб.</w:t>
      </w:r>
      <w:proofErr w:type="gramEnd"/>
    </w:p>
    <w:p w:rsidR="004567C8" w:rsidRDefault="004567C8" w:rsidP="004567C8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eastAsiaTheme="minorHAnsi" w:hAnsi="PT Astra Serif"/>
          <w:sz w:val="28"/>
          <w:szCs w:val="28"/>
        </w:rPr>
      </w:pPr>
      <w:r>
        <w:rPr>
          <w:rFonts w:ascii="PT Astra Serif" w:eastAsiaTheme="minorHAnsi" w:hAnsi="PT Astra Serif"/>
          <w:sz w:val="28"/>
          <w:szCs w:val="28"/>
        </w:rPr>
        <w:t xml:space="preserve"> В нарушение п.5 ст.3 </w:t>
      </w:r>
      <w:r w:rsidRPr="00D65F12">
        <w:rPr>
          <w:rFonts w:ascii="PT Astra Serif" w:eastAsiaTheme="minorHAnsi" w:hAnsi="PT Astra Serif"/>
          <w:sz w:val="28"/>
          <w:szCs w:val="28"/>
        </w:rPr>
        <w:t>Федеральн</w:t>
      </w:r>
      <w:r>
        <w:rPr>
          <w:rFonts w:ascii="PT Astra Serif" w:eastAsiaTheme="minorHAnsi" w:hAnsi="PT Astra Serif"/>
          <w:sz w:val="28"/>
          <w:szCs w:val="28"/>
        </w:rPr>
        <w:t>ого</w:t>
      </w:r>
      <w:r w:rsidRPr="00D65F12">
        <w:rPr>
          <w:rFonts w:ascii="PT Astra Serif" w:eastAsiaTheme="minorHAnsi" w:hAnsi="PT Astra Serif"/>
          <w:sz w:val="28"/>
          <w:szCs w:val="28"/>
        </w:rPr>
        <w:t xml:space="preserve"> закон</w:t>
      </w:r>
      <w:r>
        <w:rPr>
          <w:rFonts w:ascii="PT Astra Serif" w:eastAsiaTheme="minorHAnsi" w:hAnsi="PT Astra Serif"/>
          <w:sz w:val="28"/>
          <w:szCs w:val="28"/>
        </w:rPr>
        <w:t>а</w:t>
      </w:r>
      <w:r w:rsidRPr="00D65F12">
        <w:rPr>
          <w:rFonts w:ascii="PT Astra Serif" w:eastAsiaTheme="minorHAnsi" w:hAnsi="PT Astra Serif"/>
          <w:sz w:val="28"/>
          <w:szCs w:val="28"/>
        </w:rPr>
        <w:t xml:space="preserve"> от 03.11.2006</w:t>
      </w:r>
      <w:r>
        <w:rPr>
          <w:rFonts w:ascii="PT Astra Serif" w:eastAsiaTheme="minorHAnsi" w:hAnsi="PT Astra Serif"/>
          <w:sz w:val="28"/>
          <w:szCs w:val="28"/>
        </w:rPr>
        <w:t xml:space="preserve"> N 174-ФЗ (ред. от 06.03.2022) «Об автономных учреждениях»  объекты основных средств, включенные в перечень особо ценного имущества на сумму 171 400 руб., отсутствуют в перечне основных средств учреждения по данным бухгалтерского учета.</w:t>
      </w:r>
    </w:p>
    <w:p w:rsidR="00FE71F3" w:rsidRDefault="00FE71F3" w:rsidP="00AB723C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eastAsia="Times New Roman" w:hAnsi="PT Astra Serif"/>
          <w:sz w:val="28"/>
          <w:szCs w:val="28"/>
          <w:lang w:eastAsia="ru-RU"/>
        </w:rPr>
      </w:pPr>
    </w:p>
    <w:p w:rsidR="000018EE" w:rsidRPr="00E66F26" w:rsidRDefault="00FE71F3" w:rsidP="00FE71F3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PT Astra Serif" w:hAnsi="PT Astra Serif"/>
          <w:sz w:val="16"/>
          <w:szCs w:val="16"/>
        </w:rPr>
      </w:pPr>
      <w:r>
        <w:rPr>
          <w:rFonts w:ascii="PT Astra Serif" w:eastAsia="Times New Roman" w:hAnsi="PT Astra Serif"/>
          <w:sz w:val="28"/>
          <w:szCs w:val="28"/>
          <w:lang w:eastAsia="ru-RU"/>
        </w:rPr>
        <w:t>6.4</w:t>
      </w:r>
      <w:proofErr w:type="gramStart"/>
      <w:r>
        <w:rPr>
          <w:rFonts w:ascii="PT Astra Serif" w:eastAsia="Times New Roman" w:hAnsi="PT Astra Serif"/>
          <w:sz w:val="28"/>
          <w:szCs w:val="28"/>
          <w:lang w:eastAsia="ru-RU"/>
        </w:rPr>
        <w:t xml:space="preserve"> </w:t>
      </w:r>
      <w:r w:rsidR="000018EE" w:rsidRPr="00C30C6D">
        <w:rPr>
          <w:rFonts w:ascii="PT Astra Serif" w:hAnsi="PT Astra Serif"/>
          <w:sz w:val="28"/>
          <w:szCs w:val="28"/>
        </w:rPr>
        <w:t>В</w:t>
      </w:r>
      <w:proofErr w:type="gramEnd"/>
      <w:r w:rsidR="000018EE" w:rsidRPr="00C30C6D">
        <w:rPr>
          <w:rFonts w:ascii="PT Astra Serif" w:hAnsi="PT Astra Serif"/>
          <w:sz w:val="28"/>
          <w:szCs w:val="28"/>
        </w:rPr>
        <w:t xml:space="preserve"> ходе контрольного </w:t>
      </w:r>
      <w:r w:rsidR="000018EE" w:rsidRPr="00B80155">
        <w:rPr>
          <w:rFonts w:ascii="PT Astra Serif" w:hAnsi="PT Astra Serif"/>
          <w:sz w:val="28"/>
          <w:szCs w:val="28"/>
        </w:rPr>
        <w:t>мероприятия на</w:t>
      </w:r>
      <w:r w:rsidR="000018EE">
        <w:rPr>
          <w:rFonts w:ascii="PT Astra Serif" w:hAnsi="PT Astra Serif"/>
          <w:sz w:val="28"/>
          <w:szCs w:val="28"/>
        </w:rPr>
        <w:t xml:space="preserve"> основании приказа </w:t>
      </w:r>
      <w:r w:rsidR="000018EE" w:rsidRPr="00B80155">
        <w:rPr>
          <w:rFonts w:ascii="PT Astra Serif" w:hAnsi="PT Astra Serif"/>
          <w:sz w:val="28"/>
          <w:szCs w:val="28"/>
        </w:rPr>
        <w:t xml:space="preserve">от 31.10.2022г. </w:t>
      </w:r>
      <w:r w:rsidR="000018EE">
        <w:rPr>
          <w:rFonts w:ascii="PT Astra Serif" w:hAnsi="PT Astra Serif"/>
          <w:sz w:val="28"/>
          <w:szCs w:val="28"/>
        </w:rPr>
        <w:t xml:space="preserve">       </w:t>
      </w:r>
      <w:r w:rsidR="000018EE" w:rsidRPr="00B80155">
        <w:rPr>
          <w:rFonts w:ascii="PT Astra Serif" w:hAnsi="PT Astra Serif"/>
          <w:sz w:val="28"/>
          <w:szCs w:val="28"/>
        </w:rPr>
        <w:t>№ </w:t>
      </w:r>
      <w:r w:rsidR="000018EE">
        <w:rPr>
          <w:rFonts w:ascii="PT Astra Serif" w:hAnsi="PT Astra Serif"/>
          <w:sz w:val="28"/>
          <w:szCs w:val="28"/>
        </w:rPr>
        <w:t>77/од</w:t>
      </w:r>
      <w:r w:rsidR="000018EE" w:rsidRPr="00B80155">
        <w:rPr>
          <w:rFonts w:ascii="PT Astra Serif" w:hAnsi="PT Astra Serif"/>
          <w:sz w:val="28"/>
          <w:szCs w:val="28"/>
        </w:rPr>
        <w:t xml:space="preserve"> «О внеплановой инвентаризации основных средств и материальных запасов»</w:t>
      </w:r>
      <w:r w:rsidR="000018EE">
        <w:rPr>
          <w:rFonts w:ascii="PT Astra Serif" w:hAnsi="PT Astra Serif"/>
          <w:sz w:val="28"/>
          <w:szCs w:val="28"/>
        </w:rPr>
        <w:t xml:space="preserve"> </w:t>
      </w:r>
      <w:r w:rsidR="000018EE" w:rsidRPr="00B80155">
        <w:rPr>
          <w:rFonts w:ascii="PT Astra Serif" w:hAnsi="PT Astra Serif"/>
          <w:sz w:val="28"/>
          <w:szCs w:val="28"/>
        </w:rPr>
        <w:t xml:space="preserve"> проведена выборочная инвентаризация основных средств и материальных запасов </w:t>
      </w:r>
      <w:r w:rsidR="000018EE" w:rsidRPr="00B80155">
        <w:rPr>
          <w:rFonts w:ascii="PT Astra Serif" w:eastAsiaTheme="minorEastAsia" w:hAnsi="PT Astra Serif"/>
          <w:sz w:val="28"/>
          <w:szCs w:val="28"/>
        </w:rPr>
        <w:t>МОУ</w:t>
      </w:r>
      <w:r w:rsidR="000018EE" w:rsidRPr="00B80155">
        <w:rPr>
          <w:rFonts w:ascii="PT Astra Serif" w:hAnsi="PT Astra Serif"/>
          <w:sz w:val="28"/>
          <w:szCs w:val="28"/>
        </w:rPr>
        <w:t xml:space="preserve"> «</w:t>
      </w:r>
      <w:proofErr w:type="spellStart"/>
      <w:r w:rsidR="000018EE">
        <w:rPr>
          <w:rFonts w:ascii="PT Astra Serif" w:eastAsiaTheme="minorEastAsia" w:hAnsi="PT Astra Serif"/>
          <w:sz w:val="28"/>
          <w:szCs w:val="28"/>
        </w:rPr>
        <w:t>Килачевская</w:t>
      </w:r>
      <w:proofErr w:type="spellEnd"/>
      <w:r w:rsidR="000018EE">
        <w:rPr>
          <w:rFonts w:ascii="PT Astra Serif" w:eastAsiaTheme="minorEastAsia" w:hAnsi="PT Astra Serif"/>
          <w:sz w:val="28"/>
          <w:szCs w:val="28"/>
        </w:rPr>
        <w:t xml:space="preserve"> СОШ</w:t>
      </w:r>
      <w:r w:rsidR="000018EE" w:rsidRPr="00B80155">
        <w:rPr>
          <w:rFonts w:ascii="PT Astra Serif" w:hAnsi="PT Astra Serif"/>
          <w:sz w:val="28"/>
          <w:szCs w:val="28"/>
        </w:rPr>
        <w:t xml:space="preserve">» </w:t>
      </w:r>
      <w:r>
        <w:rPr>
          <w:rFonts w:ascii="PT Astra Serif" w:hAnsi="PT Astra Serif"/>
          <w:sz w:val="28"/>
          <w:szCs w:val="28"/>
        </w:rPr>
        <w:t xml:space="preserve">по состоянию </w:t>
      </w:r>
      <w:r w:rsidR="000018EE" w:rsidRPr="00B80155">
        <w:rPr>
          <w:rFonts w:ascii="PT Astra Serif" w:hAnsi="PT Astra Serif"/>
          <w:sz w:val="28"/>
          <w:szCs w:val="28"/>
        </w:rPr>
        <w:t xml:space="preserve">на </w:t>
      </w:r>
      <w:r w:rsidR="000018EE">
        <w:rPr>
          <w:rFonts w:ascii="PT Astra Serif" w:hAnsi="PT Astra Serif"/>
          <w:sz w:val="28"/>
          <w:szCs w:val="28"/>
        </w:rPr>
        <w:t>27</w:t>
      </w:r>
      <w:r w:rsidR="000018EE" w:rsidRPr="004C3CD9">
        <w:rPr>
          <w:rFonts w:ascii="PT Astra Serif" w:hAnsi="PT Astra Serif"/>
          <w:sz w:val="28"/>
          <w:szCs w:val="28"/>
        </w:rPr>
        <w:t>.10.2022г.</w:t>
      </w:r>
      <w:r w:rsidR="000018EE">
        <w:rPr>
          <w:rFonts w:ascii="PT Astra Serif" w:hAnsi="PT Astra Serif"/>
          <w:sz w:val="28"/>
          <w:szCs w:val="28"/>
        </w:rPr>
        <w:t xml:space="preserve"> Н</w:t>
      </w:r>
      <w:r w:rsidR="000018EE" w:rsidRPr="004C3CD9">
        <w:rPr>
          <w:rFonts w:ascii="PT Astra Serif" w:hAnsi="PT Astra Serif"/>
          <w:sz w:val="28"/>
          <w:szCs w:val="28"/>
        </w:rPr>
        <w:t>едостачи основных средств не установлено, все основные средства поставлены на бухгалтерский учет и имеют инвентарные номера.</w:t>
      </w:r>
    </w:p>
    <w:p w:rsidR="001D7124" w:rsidRPr="00E66F26" w:rsidRDefault="001D7124" w:rsidP="00D305DD">
      <w:pPr>
        <w:pStyle w:val="a3"/>
        <w:tabs>
          <w:tab w:val="left" w:pos="284"/>
        </w:tabs>
        <w:spacing w:after="0" w:line="240" w:lineRule="auto"/>
        <w:ind w:left="0" w:firstLine="284"/>
        <w:jc w:val="both"/>
        <w:rPr>
          <w:rFonts w:ascii="PT Astra Serif" w:hAnsi="PT Astra Serif"/>
          <w:sz w:val="16"/>
          <w:szCs w:val="16"/>
        </w:rPr>
      </w:pPr>
    </w:p>
    <w:p w:rsidR="00D305DD" w:rsidRPr="00F152C8" w:rsidRDefault="004E0BEA" w:rsidP="00D305DD">
      <w:pPr>
        <w:jc w:val="both"/>
        <w:rPr>
          <w:rFonts w:ascii="PT Astra Serif" w:hAnsi="PT Astra Serif"/>
          <w:sz w:val="28"/>
          <w:szCs w:val="28"/>
        </w:rPr>
      </w:pPr>
      <w:r w:rsidRPr="00F152C8">
        <w:rPr>
          <w:rFonts w:ascii="PT Astra Serif" w:eastAsiaTheme="majorEastAsia" w:hAnsi="PT Astra Serif"/>
          <w:sz w:val="28"/>
          <w:szCs w:val="28"/>
        </w:rPr>
        <w:t xml:space="preserve"> </w:t>
      </w:r>
      <w:r w:rsidR="00FE71F3">
        <w:rPr>
          <w:rFonts w:ascii="PT Astra Serif" w:eastAsiaTheme="majorEastAsia" w:hAnsi="PT Astra Serif"/>
          <w:sz w:val="28"/>
          <w:szCs w:val="28"/>
        </w:rPr>
        <w:t>6.5</w:t>
      </w:r>
      <w:r w:rsidR="00603743" w:rsidRPr="00F152C8">
        <w:rPr>
          <w:rFonts w:ascii="PT Astra Serif" w:eastAsiaTheme="majorEastAsia" w:hAnsi="PT Astra Serif"/>
          <w:sz w:val="28"/>
          <w:szCs w:val="28"/>
        </w:rPr>
        <w:t xml:space="preserve"> </w:t>
      </w:r>
      <w:r w:rsidR="00D305DD" w:rsidRPr="00F152C8">
        <w:rPr>
          <w:rFonts w:ascii="PT Astra Serif" w:eastAsiaTheme="majorEastAsia" w:hAnsi="PT Astra Serif"/>
          <w:sz w:val="28"/>
          <w:szCs w:val="28"/>
        </w:rPr>
        <w:t>Прове</w:t>
      </w:r>
      <w:r w:rsidR="00D305DD" w:rsidRPr="000018EE">
        <w:rPr>
          <w:rFonts w:ascii="PT Astra Serif" w:eastAsiaTheme="majorEastAsia" w:hAnsi="PT Astra Serif"/>
          <w:sz w:val="28"/>
          <w:szCs w:val="28"/>
        </w:rPr>
        <w:t>д</w:t>
      </w:r>
      <w:r w:rsidR="00D305DD" w:rsidRPr="00F152C8">
        <w:rPr>
          <w:rFonts w:ascii="PT Astra Serif" w:eastAsiaTheme="majorEastAsia" w:hAnsi="PT Astra Serif"/>
          <w:sz w:val="28"/>
          <w:szCs w:val="28"/>
        </w:rPr>
        <w:t xml:space="preserve">ена проверка полноты оприходования и списания продуктов питания, </w:t>
      </w:r>
      <w:r w:rsidR="00D305DD" w:rsidRPr="00F152C8">
        <w:rPr>
          <w:rFonts w:ascii="PT Astra Serif" w:hAnsi="PT Astra Serif"/>
          <w:sz w:val="28"/>
          <w:szCs w:val="28"/>
        </w:rPr>
        <w:t>проверкой установлено</w:t>
      </w:r>
      <w:r w:rsidR="00483D77" w:rsidRPr="00F152C8">
        <w:rPr>
          <w:rFonts w:ascii="PT Astra Serif" w:hAnsi="PT Astra Serif"/>
          <w:sz w:val="28"/>
          <w:szCs w:val="28"/>
        </w:rPr>
        <w:t>:</w:t>
      </w:r>
    </w:p>
    <w:p w:rsidR="00D35AEF" w:rsidRDefault="00CD4E00" w:rsidP="00483D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нарушение  п.11</w:t>
      </w:r>
      <w:r w:rsidR="00483D77" w:rsidRPr="00F152C8">
        <w:rPr>
          <w:rFonts w:ascii="PT Astra Serif" w:hAnsi="PT Astra Serif"/>
          <w:sz w:val="28"/>
          <w:szCs w:val="28"/>
        </w:rPr>
        <w:t xml:space="preserve"> Приказ</w:t>
      </w:r>
      <w:r w:rsidR="00FE71F3">
        <w:rPr>
          <w:rFonts w:ascii="PT Astra Serif" w:hAnsi="PT Astra Serif"/>
          <w:sz w:val="28"/>
          <w:szCs w:val="28"/>
        </w:rPr>
        <w:t>а</w:t>
      </w:r>
      <w:r w:rsidR="00483D77" w:rsidRPr="00F152C8">
        <w:rPr>
          <w:rFonts w:ascii="PT Astra Serif" w:hAnsi="PT Astra Serif"/>
          <w:sz w:val="28"/>
          <w:szCs w:val="28"/>
        </w:rPr>
        <w:t xml:space="preserve"> Минфина </w:t>
      </w:r>
      <w:r w:rsidR="00FE71F3">
        <w:rPr>
          <w:rFonts w:ascii="PT Astra Serif" w:hAnsi="PT Astra Serif"/>
          <w:sz w:val="28"/>
          <w:szCs w:val="28"/>
        </w:rPr>
        <w:t>РФ</w:t>
      </w:r>
      <w:r>
        <w:rPr>
          <w:rFonts w:ascii="PT Astra Serif" w:hAnsi="PT Astra Serif"/>
          <w:sz w:val="28"/>
          <w:szCs w:val="28"/>
        </w:rPr>
        <w:t xml:space="preserve"> N 256</w:t>
      </w:r>
      <w:r w:rsidR="00483D77" w:rsidRPr="00F152C8">
        <w:rPr>
          <w:rFonts w:ascii="PT Astra Serif" w:hAnsi="PT Astra Serif"/>
          <w:sz w:val="28"/>
          <w:szCs w:val="28"/>
        </w:rPr>
        <w:t xml:space="preserve">н </w:t>
      </w:r>
      <w:r w:rsidR="00D35AEF">
        <w:rPr>
          <w:rFonts w:ascii="PT Astra Serif" w:hAnsi="PT Astra Serif"/>
          <w:sz w:val="28"/>
          <w:szCs w:val="28"/>
        </w:rPr>
        <w:t>в декабре 2021 года и январе 2022 года в журнале операций №4 отражен приход продуктов не соответствующий первичным учетным документам:</w:t>
      </w:r>
    </w:p>
    <w:p w:rsidR="00A140A6" w:rsidRDefault="00A140A6" w:rsidP="00483D77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hAnsi="PT Astra Serif"/>
          <w:sz w:val="28"/>
          <w:szCs w:val="28"/>
        </w:rPr>
        <w:t>-</w:t>
      </w:r>
      <w:r w:rsidRPr="00A140A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счет-фактуре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7775 от 08.12.2021 года СПК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Килачевское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 получен отруб из говядины на сумму 26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880 руб., оприходован  на сумму 12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417,73 руб.</w:t>
      </w:r>
    </w:p>
    <w:p w:rsidR="00A140A6" w:rsidRDefault="00A140A6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- по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счет-фактуре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1-307107 от 13.12.2021 года АО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молочный завод» получена продукция молочная на сумму 10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247,71 руб., оприходовано пять наименований по 40 руб. итого на 200 руб.</w:t>
      </w:r>
    </w:p>
    <w:p w:rsidR="00A140A6" w:rsidRDefault="00A140A6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- по</w:t>
      </w:r>
      <w:r w:rsidRPr="00A140A6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счет-фактуре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1-334005 от 20.12.2021 года АО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молочный завод» получено продукции на сумму 21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994,28 руб.  оприходовано на сумму              4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443,53 руб.</w:t>
      </w:r>
    </w:p>
    <w:p w:rsidR="00A140A6" w:rsidRDefault="00A140A6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- по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счет-фактуре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7807 от 13.12.2021 года СПК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Килачевское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 получен отруб из говядины на сумму 4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800 руб. оприходован  на сумму 3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357,50 руб.</w:t>
      </w:r>
    </w:p>
    <w:p w:rsidR="00234E54" w:rsidRDefault="00A140A6" w:rsidP="00234E54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- </w:t>
      </w:r>
      <w:r w:rsidR="00234E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</w:t>
      </w:r>
      <w:proofErr w:type="gramStart"/>
      <w:r w:rsidR="00234E54">
        <w:rPr>
          <w:rFonts w:ascii="PT Astra Serif" w:eastAsiaTheme="minorHAnsi" w:hAnsi="PT Astra Serif" w:cs="PT Astra Serif"/>
          <w:sz w:val="28"/>
          <w:szCs w:val="28"/>
          <w:lang w:eastAsia="en-US"/>
        </w:rPr>
        <w:t>счет-фактуре</w:t>
      </w:r>
      <w:proofErr w:type="gramEnd"/>
      <w:r w:rsidR="00234E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 УТ-122935 от 27.12.2021 года АО «</w:t>
      </w:r>
      <w:proofErr w:type="spellStart"/>
      <w:r w:rsidR="00234E54"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Ирбитский</w:t>
      </w:r>
      <w:proofErr w:type="spellEnd"/>
      <w:r w:rsidR="00234E54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молочный завод» получено продукции на сумму 8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234E54">
        <w:rPr>
          <w:rFonts w:ascii="PT Astra Serif" w:eastAsiaTheme="minorHAnsi" w:hAnsi="PT Astra Serif" w:cs="PT Astra Serif"/>
          <w:sz w:val="28"/>
          <w:szCs w:val="28"/>
          <w:lang w:eastAsia="en-US"/>
        </w:rPr>
        <w:t>907,25 руб., оприходовано  на сумму             4300 руб.</w:t>
      </w:r>
    </w:p>
    <w:p w:rsidR="00234E54" w:rsidRDefault="00234E54" w:rsidP="00234E54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- по 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счет-фактуре</w:t>
      </w:r>
      <w:proofErr w:type="gram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№5 от 05 01.2022 года СПК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Килачевский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»  получен отруб из говядины на  сумму 53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088 руб., оприходован на говядины на  сумму 152</w:t>
      </w:r>
      <w:r w:rsidR="004F5E8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454,27 руб.</w:t>
      </w:r>
    </w:p>
    <w:p w:rsidR="00A140A6" w:rsidRDefault="004F5E82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- по счет фактуре № 39640 от 12.01.2022 года  АО «</w:t>
      </w:r>
      <w:proofErr w:type="spell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Ирбитский</w:t>
      </w:r>
      <w:proofErr w:type="spellEnd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молочный завод» получено продукции на сумму 13 738,25  руб., оприходовано на сумму </w:t>
      </w:r>
      <w:r w:rsidR="00A739DC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          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45 942,93 руб.</w:t>
      </w:r>
    </w:p>
    <w:p w:rsidR="00AC0828" w:rsidRDefault="00AC0828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УПД от 01.04.2022г. № 132 ООО «АЮСК» в апреле 2022 г. не оприходован хлеб на сумму 902,60 руб.</w:t>
      </w:r>
    </w:p>
    <w:p w:rsidR="00A140A6" w:rsidRDefault="00AC0828" w:rsidP="00483D77">
      <w:pPr>
        <w:autoSpaceDE w:val="0"/>
        <w:autoSpaceDN w:val="0"/>
        <w:adjustRightInd w:val="0"/>
        <w:ind w:firstLine="54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По </w:t>
      </w:r>
      <w:proofErr w:type="gramStart"/>
      <w:r>
        <w:rPr>
          <w:rFonts w:ascii="PT Astra Serif" w:hAnsi="PT Astra Serif"/>
          <w:sz w:val="28"/>
          <w:szCs w:val="28"/>
        </w:rPr>
        <w:t>счет-фактуре</w:t>
      </w:r>
      <w:proofErr w:type="gramEnd"/>
      <w:r>
        <w:rPr>
          <w:rFonts w:ascii="PT Astra Serif" w:hAnsi="PT Astra Serif"/>
          <w:sz w:val="28"/>
          <w:szCs w:val="28"/>
        </w:rPr>
        <w:t xml:space="preserve"> от 31.05.2022г. № 802 ИП Лукина Т.В. не оприходован хлеб в мае на сумму 762 руб.</w:t>
      </w:r>
    </w:p>
    <w:p w:rsidR="003702E4" w:rsidRDefault="003702E4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C0828" w:rsidRDefault="00AC0828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Проверкой списания продуктов установлено несоответствие списываемых продуктов по КФО в накопительных ведомостях </w:t>
      </w:r>
      <w:r w:rsidR="00DF58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расходу продуктов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с Актами списания материальных запасов</w:t>
      </w:r>
      <w:r w:rsidR="00DF5843">
        <w:rPr>
          <w:rFonts w:ascii="PT Astra Serif" w:eastAsiaTheme="minorHAnsi" w:hAnsi="PT Astra Serif" w:cs="PT Astra Serif"/>
          <w:sz w:val="28"/>
          <w:szCs w:val="28"/>
          <w:lang w:eastAsia="en-US"/>
        </w:rPr>
        <w:t>, так в январе 2022 года по КФО 2 расход в накопительной ведомости составил 74 462,95 руб., списано по Актам 210 861,68 руб. КФО 4 и 5 по накопительным расход составил 309 272,84 руб., списано по Актам 153 775,55 руб. В</w:t>
      </w:r>
      <w:proofErr w:type="gramEnd"/>
      <w:r w:rsidR="00DF58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="00DF5843">
        <w:rPr>
          <w:rFonts w:ascii="PT Astra Serif" w:eastAsiaTheme="minorHAnsi" w:hAnsi="PT Astra Serif" w:cs="PT Astra Serif"/>
          <w:sz w:val="28"/>
          <w:szCs w:val="28"/>
          <w:lang w:eastAsia="en-US"/>
        </w:rPr>
        <w:t>марте</w:t>
      </w:r>
      <w:proofErr w:type="gramEnd"/>
      <w:r w:rsidR="00DF5843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2022 года по КФО 2 расход по накопительным составил 78 309,11 руб. по Актам списано 59 839,03 руб. КФО 4 и 5 расход по накопительным составил 396 314,20 руб., по актам списано 417 762,42 руб. Несоответствие списываемых продуктов ежемесячно.</w:t>
      </w:r>
    </w:p>
    <w:p w:rsidR="00AC0828" w:rsidRDefault="00AC0828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140A6" w:rsidRDefault="00DF5843" w:rsidP="00A140A6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>6.6</w:t>
      </w:r>
      <w:proofErr w:type="gramStart"/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D41E7">
        <w:rPr>
          <w:rFonts w:ascii="PT Astra Serif" w:eastAsiaTheme="minorHAnsi" w:hAnsi="PT Astra Serif" w:cs="PT Astra Serif"/>
          <w:sz w:val="28"/>
          <w:szCs w:val="28"/>
          <w:lang w:eastAsia="en-US"/>
        </w:rPr>
        <w:t>В</w:t>
      </w:r>
      <w:proofErr w:type="gramEnd"/>
      <w:r w:rsidR="003D41E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83D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учреждении 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оказываются услуги по питанию сотрудников. Из заработной платы сотрудников ежемесячно производится удержание стоимости питания. </w:t>
      </w:r>
      <w:proofErr w:type="gramStart"/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>За</w:t>
      </w:r>
      <w:r w:rsidR="00483D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2021 год 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согласно накопительной ведомости и меню требований стоимость питания составила 114 957,79 руб. </w:t>
      </w:r>
      <w:r w:rsidR="00483D7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 сотрудников 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 расчетным ведомостям </w:t>
      </w:r>
      <w:r w:rsidR="00483D77">
        <w:rPr>
          <w:rFonts w:ascii="PT Astra Serif" w:eastAsiaTheme="minorHAnsi" w:hAnsi="PT Astra Serif" w:cs="PT Astra Serif"/>
          <w:sz w:val="28"/>
          <w:szCs w:val="28"/>
          <w:lang w:eastAsia="en-US"/>
        </w:rPr>
        <w:t>удержано за питание 111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483D77">
        <w:rPr>
          <w:rFonts w:ascii="PT Astra Serif" w:eastAsiaTheme="minorHAnsi" w:hAnsi="PT Astra Serif" w:cs="PT Astra Serif"/>
          <w:sz w:val="28"/>
          <w:szCs w:val="28"/>
          <w:lang w:eastAsia="en-US"/>
        </w:rPr>
        <w:t>695,75 руб.,</w:t>
      </w:r>
      <w:r w:rsidR="00CD11D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2022 году с 01.01.2022 года по 01.06.2022года 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стоимость питания сотрудников составила 101 986,03 руб., по расчетным ведомостям </w:t>
      </w:r>
      <w:r w:rsidR="00CD11DD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удержано  </w:t>
      </w:r>
      <w:r w:rsidR="00F27A20">
        <w:rPr>
          <w:rFonts w:ascii="PT Astra Serif" w:eastAsiaTheme="minorHAnsi" w:hAnsi="PT Astra Serif" w:cs="PT Astra Serif"/>
          <w:sz w:val="28"/>
          <w:szCs w:val="28"/>
          <w:lang w:eastAsia="en-US"/>
        </w:rPr>
        <w:t>97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27A20">
        <w:rPr>
          <w:rFonts w:ascii="PT Astra Serif" w:eastAsiaTheme="minorHAnsi" w:hAnsi="PT Astra Serif" w:cs="PT Astra Serif"/>
          <w:sz w:val="28"/>
          <w:szCs w:val="28"/>
          <w:lang w:eastAsia="en-US"/>
        </w:rPr>
        <w:t>595,65</w:t>
      </w:r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руб. Таким образом, с сотрудников не удержана стоимость питания в сумме 7</w:t>
      </w:r>
      <w:proofErr w:type="gramEnd"/>
      <w:r w:rsidR="00297F02">
        <w:rPr>
          <w:rFonts w:ascii="PT Astra Serif" w:eastAsiaTheme="minorHAnsi" w:hAnsi="PT Astra Serif" w:cs="PT Astra Serif"/>
          <w:sz w:val="28"/>
          <w:szCs w:val="28"/>
          <w:lang w:eastAsia="en-US"/>
        </w:rPr>
        <w:t> 652,42 руб.</w:t>
      </w:r>
      <w:r w:rsidR="005C17C7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</w:t>
      </w:r>
      <w:r w:rsidR="002840B3">
        <w:rPr>
          <w:rFonts w:ascii="PT Astra Serif" w:eastAsiaTheme="minorHAnsi" w:hAnsi="PT Astra Serif" w:cs="PT Astra Serif"/>
          <w:sz w:val="28"/>
          <w:szCs w:val="28"/>
          <w:lang w:eastAsia="en-US"/>
        </w:rPr>
        <w:t>Приложение №2).</w:t>
      </w:r>
    </w:p>
    <w:p w:rsidR="00483D77" w:rsidRDefault="00F51671" w:rsidP="00483D77">
      <w:pPr>
        <w:autoSpaceDE w:val="0"/>
        <w:autoSpaceDN w:val="0"/>
        <w:adjustRightInd w:val="0"/>
        <w:ind w:firstLine="540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</w:p>
    <w:p w:rsidR="00D305DD" w:rsidRPr="00F00DAD" w:rsidRDefault="00941B5A" w:rsidP="00F00DAD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F5843">
        <w:rPr>
          <w:rFonts w:ascii="PT Astra Serif" w:hAnsi="PT Astra Serif"/>
          <w:sz w:val="28"/>
          <w:szCs w:val="28"/>
        </w:rPr>
        <w:t>6.7</w:t>
      </w:r>
      <w:proofErr w:type="gramStart"/>
      <w:r w:rsidR="00DF5843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 </w:t>
      </w:r>
      <w:r w:rsidR="00F00DAD" w:rsidRPr="00F00DAD">
        <w:rPr>
          <w:rFonts w:ascii="PT Astra Serif" w:hAnsi="PT Astra Serif"/>
          <w:sz w:val="28"/>
          <w:szCs w:val="28"/>
        </w:rPr>
        <w:t>В</w:t>
      </w:r>
      <w:proofErr w:type="gramEnd"/>
      <w:r w:rsidR="00F00DAD" w:rsidRPr="00F00DAD">
        <w:rPr>
          <w:rFonts w:ascii="PT Astra Serif" w:hAnsi="PT Astra Serif"/>
          <w:sz w:val="28"/>
          <w:szCs w:val="28"/>
        </w:rPr>
        <w:t xml:space="preserve"> нарушение ст. 10 </w:t>
      </w:r>
      <w:r w:rsidR="00F00DAD" w:rsidRPr="00F00DAD">
        <w:rPr>
          <w:rFonts w:ascii="PT Astra Serif" w:hAnsi="PT Astra Serif"/>
        </w:rPr>
        <w:t xml:space="preserve"> </w:t>
      </w:r>
      <w:r w:rsidR="00F00DAD" w:rsidRPr="00F00DAD">
        <w:rPr>
          <w:rFonts w:ascii="PT Astra Serif" w:eastAsiaTheme="minorHAnsi" w:hAnsi="PT Astra Serif" w:cs="PT Astra Serif"/>
          <w:sz w:val="28"/>
          <w:szCs w:val="28"/>
          <w:lang w:eastAsia="en-US"/>
        </w:rPr>
        <w:t>Федерального закона от 06.12.201</w:t>
      </w:r>
      <w:r w:rsidR="00261474">
        <w:rPr>
          <w:rFonts w:ascii="PT Astra Serif" w:eastAsiaTheme="minorHAnsi" w:hAnsi="PT Astra Serif" w:cs="PT Astra Serif"/>
          <w:sz w:val="28"/>
          <w:szCs w:val="28"/>
          <w:lang w:eastAsia="en-US"/>
        </w:rPr>
        <w:t>1 N 402-ФЗ (ред. от 30.12.2021) «О бухгалтерском учете»</w:t>
      </w:r>
      <w:r w:rsidR="00AC0828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F00DAD" w:rsidRPr="00F00DAD">
        <w:rPr>
          <w:rFonts w:ascii="PT Astra Serif" w:eastAsiaTheme="minorHAnsi" w:hAnsi="PT Astra Serif" w:cs="PT Astra Serif"/>
          <w:sz w:val="28"/>
          <w:szCs w:val="28"/>
          <w:lang w:eastAsia="en-US"/>
        </w:rPr>
        <w:t>(с изм. и доп., вступ. в силу с 01.01.2022)</w:t>
      </w:r>
      <w:r w:rsidR="00525867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525867">
        <w:rPr>
          <w:rFonts w:ascii="PT Astra Serif" w:hAnsi="PT Astra Serif"/>
          <w:sz w:val="28"/>
          <w:szCs w:val="28"/>
        </w:rPr>
        <w:t xml:space="preserve"> пунктов 16 и 20</w:t>
      </w:r>
      <w:r w:rsidR="00525867" w:rsidRPr="00984274">
        <w:rPr>
          <w:rFonts w:ascii="PT Astra Serif" w:hAnsi="PT Astra Serif"/>
          <w:sz w:val="28"/>
          <w:szCs w:val="28"/>
        </w:rPr>
        <w:t xml:space="preserve"> </w:t>
      </w:r>
      <w:r w:rsidR="005C17C7">
        <w:rPr>
          <w:rFonts w:ascii="PT Astra Serif" w:hAnsi="PT Astra Serif"/>
          <w:sz w:val="28"/>
          <w:szCs w:val="28"/>
        </w:rPr>
        <w:t xml:space="preserve">Федерального Стандарта </w:t>
      </w:r>
      <w:r w:rsidR="00525867" w:rsidRPr="00984274">
        <w:rPr>
          <w:rFonts w:ascii="PT Astra Serif" w:hAnsi="PT Astra Serif"/>
          <w:sz w:val="28"/>
          <w:szCs w:val="28"/>
        </w:rPr>
        <w:t xml:space="preserve"> </w:t>
      </w:r>
      <w:r w:rsidR="005C17C7">
        <w:rPr>
          <w:rFonts w:ascii="PT Astra Serif" w:hAnsi="PT Astra Serif"/>
          <w:sz w:val="28"/>
          <w:szCs w:val="28"/>
        </w:rPr>
        <w:t>№</w:t>
      </w:r>
      <w:r w:rsidR="00525867" w:rsidRPr="00984274">
        <w:rPr>
          <w:rFonts w:ascii="PT Astra Serif" w:hAnsi="PT Astra Serif"/>
          <w:sz w:val="28"/>
          <w:szCs w:val="28"/>
        </w:rPr>
        <w:t xml:space="preserve">256н учреждением в бухгалтерском </w:t>
      </w:r>
      <w:r w:rsidR="00525867" w:rsidRPr="00984274">
        <w:rPr>
          <w:rFonts w:ascii="PT Astra Serif" w:hAnsi="PT Astra Serif"/>
          <w:sz w:val="28"/>
          <w:szCs w:val="28"/>
        </w:rPr>
        <w:lastRenderedPageBreak/>
        <w:t xml:space="preserve">учете отражаются факты хозяйственной жизни </w:t>
      </w:r>
      <w:r w:rsidR="00525867">
        <w:rPr>
          <w:rFonts w:ascii="PT Astra Serif" w:hAnsi="PT Astra Serif"/>
          <w:sz w:val="28"/>
          <w:szCs w:val="28"/>
        </w:rPr>
        <w:t xml:space="preserve">не в том отчетном периоде, в котором они  произошли. </w:t>
      </w:r>
      <w:r w:rsidR="00D305DD" w:rsidRPr="00F00DAD">
        <w:rPr>
          <w:rFonts w:ascii="PT Astra Serif" w:hAnsi="PT Astra Serif"/>
          <w:sz w:val="28"/>
          <w:szCs w:val="28"/>
        </w:rPr>
        <w:t xml:space="preserve">Приобретенный </w:t>
      </w:r>
      <w:r w:rsidR="00525867">
        <w:rPr>
          <w:rFonts w:ascii="PT Astra Serif" w:hAnsi="PT Astra Serif"/>
          <w:sz w:val="28"/>
          <w:szCs w:val="28"/>
        </w:rPr>
        <w:t xml:space="preserve">и израсходованный </w:t>
      </w:r>
      <w:r w:rsidR="00D305DD" w:rsidRPr="00F00DAD">
        <w:rPr>
          <w:rFonts w:ascii="PT Astra Serif" w:hAnsi="PT Astra Serif"/>
          <w:sz w:val="28"/>
          <w:szCs w:val="28"/>
        </w:rPr>
        <w:t xml:space="preserve">бензин </w:t>
      </w:r>
      <w:r w:rsidR="00525867">
        <w:rPr>
          <w:rFonts w:ascii="PT Astra Serif" w:hAnsi="PT Astra Serif"/>
          <w:sz w:val="28"/>
          <w:szCs w:val="28"/>
        </w:rPr>
        <w:t>отражается в регистрах бухгалтерского учета</w:t>
      </w:r>
      <w:r w:rsidR="00D305DD" w:rsidRPr="00F00DAD">
        <w:rPr>
          <w:rFonts w:ascii="PT Astra Serif" w:hAnsi="PT Astra Serif"/>
          <w:sz w:val="28"/>
          <w:szCs w:val="28"/>
        </w:rPr>
        <w:t xml:space="preserve"> </w:t>
      </w:r>
      <w:r w:rsidR="001B4735" w:rsidRPr="00F00DAD">
        <w:rPr>
          <w:rFonts w:ascii="PT Astra Serif" w:hAnsi="PT Astra Serif"/>
          <w:sz w:val="28"/>
          <w:szCs w:val="28"/>
        </w:rPr>
        <w:t>не своевременно</w:t>
      </w:r>
      <w:r w:rsidR="00D305DD" w:rsidRPr="00F00DAD">
        <w:rPr>
          <w:rFonts w:ascii="PT Astra Serif" w:hAnsi="PT Astra Serif"/>
          <w:sz w:val="28"/>
          <w:szCs w:val="28"/>
        </w:rPr>
        <w:t>.</w:t>
      </w:r>
      <w:r w:rsidR="00B06AB9">
        <w:rPr>
          <w:rFonts w:ascii="PT Astra Serif" w:hAnsi="PT Astra Serif"/>
          <w:sz w:val="28"/>
          <w:szCs w:val="28"/>
        </w:rPr>
        <w:t xml:space="preserve"> (Приложение №3)</w:t>
      </w:r>
    </w:p>
    <w:p w:rsidR="0056496D" w:rsidRPr="00F00DAD" w:rsidRDefault="0056496D" w:rsidP="00D305DD">
      <w:pPr>
        <w:pStyle w:val="a9"/>
        <w:rPr>
          <w:rFonts w:ascii="PT Astra Serif" w:hAnsi="PT Astra Serif"/>
        </w:rPr>
      </w:pPr>
      <w:r w:rsidRPr="00F00DAD">
        <w:rPr>
          <w:rFonts w:ascii="PT Astra Serif" w:hAnsi="PT Astra Serif"/>
        </w:rPr>
        <w:t>В 2021 году</w:t>
      </w:r>
      <w:r w:rsidR="00525867">
        <w:rPr>
          <w:rFonts w:ascii="PT Astra Serif" w:hAnsi="PT Astra Serif"/>
        </w:rPr>
        <w:t xml:space="preserve">  </w:t>
      </w:r>
      <w:r w:rsidRPr="00F00DAD">
        <w:rPr>
          <w:rFonts w:ascii="PT Astra Serif" w:hAnsi="PT Astra Serif"/>
        </w:rPr>
        <w:t>по счету</w:t>
      </w:r>
      <w:r w:rsidR="00F00DAD" w:rsidRPr="00F00DAD">
        <w:rPr>
          <w:rFonts w:ascii="PT Astra Serif" w:hAnsi="PT Astra Serif"/>
        </w:rPr>
        <w:t xml:space="preserve"> </w:t>
      </w:r>
      <w:r w:rsidR="00525867">
        <w:rPr>
          <w:rFonts w:ascii="PT Astra Serif" w:hAnsi="PT Astra Serif"/>
        </w:rPr>
        <w:t>2.105.33</w:t>
      </w:r>
      <w:r w:rsidRPr="00F00DAD">
        <w:rPr>
          <w:rFonts w:ascii="PT Astra Serif" w:hAnsi="PT Astra Serif"/>
        </w:rPr>
        <w:t>:</w:t>
      </w:r>
    </w:p>
    <w:p w:rsidR="00525867" w:rsidRDefault="0056496D" w:rsidP="00D305DD">
      <w:pPr>
        <w:pStyle w:val="a9"/>
        <w:rPr>
          <w:rFonts w:ascii="PT Astra Serif" w:hAnsi="PT Astra Serif"/>
        </w:rPr>
      </w:pPr>
      <w:r w:rsidRPr="00F00DAD">
        <w:rPr>
          <w:rFonts w:ascii="PT Astra Serif" w:hAnsi="PT Astra Serif"/>
        </w:rPr>
        <w:t xml:space="preserve">-  </w:t>
      </w:r>
      <w:r w:rsidR="00525867">
        <w:rPr>
          <w:rFonts w:ascii="PT Astra Serif" w:hAnsi="PT Astra Serif"/>
        </w:rPr>
        <w:t>в я</w:t>
      </w:r>
      <w:r w:rsidR="00532476" w:rsidRPr="00F00DAD">
        <w:rPr>
          <w:rFonts w:ascii="PT Astra Serif" w:hAnsi="PT Astra Serif"/>
        </w:rPr>
        <w:t xml:space="preserve">нваре </w:t>
      </w:r>
      <w:r w:rsidR="00525867">
        <w:rPr>
          <w:rFonts w:ascii="PT Astra Serif" w:hAnsi="PT Astra Serif"/>
        </w:rPr>
        <w:t>без путевых листов</w:t>
      </w:r>
      <w:r w:rsidR="00532476" w:rsidRPr="00F00DAD">
        <w:rPr>
          <w:rFonts w:ascii="PT Astra Serif" w:hAnsi="PT Astra Serif"/>
        </w:rPr>
        <w:t xml:space="preserve"> списан бензин </w:t>
      </w:r>
      <w:r w:rsidRPr="00F00DAD">
        <w:rPr>
          <w:rFonts w:ascii="PT Astra Serif" w:hAnsi="PT Astra Serif"/>
        </w:rPr>
        <w:t>в количестве 25 л., в июне не  списан бензин в количестве 17 л.</w:t>
      </w:r>
      <w:r w:rsidR="00525867">
        <w:rPr>
          <w:rFonts w:ascii="PT Astra Serif" w:hAnsi="PT Astra Serif"/>
        </w:rPr>
        <w:t xml:space="preserve">, а списан в январе 2022 года. В декабре </w:t>
      </w:r>
      <w:r w:rsidRPr="00F00DAD">
        <w:rPr>
          <w:rFonts w:ascii="PT Astra Serif" w:hAnsi="PT Astra Serif"/>
        </w:rPr>
        <w:t xml:space="preserve"> </w:t>
      </w:r>
      <w:r w:rsidR="00525867">
        <w:rPr>
          <w:rFonts w:ascii="PT Astra Serif" w:hAnsi="PT Astra Serif"/>
        </w:rPr>
        <w:t xml:space="preserve">не </w:t>
      </w:r>
      <w:r w:rsidRPr="00F00DAD">
        <w:rPr>
          <w:rFonts w:ascii="PT Astra Serif" w:hAnsi="PT Astra Serif"/>
        </w:rPr>
        <w:t xml:space="preserve">оприходован бензин </w:t>
      </w:r>
      <w:r w:rsidR="0056307A" w:rsidRPr="00F00DAD">
        <w:rPr>
          <w:rFonts w:ascii="PT Astra Serif" w:hAnsi="PT Astra Serif"/>
        </w:rPr>
        <w:t xml:space="preserve"> 134 л.</w:t>
      </w:r>
      <w:r w:rsidR="00525867">
        <w:rPr>
          <w:rFonts w:ascii="PT Astra Serif" w:hAnsi="PT Astra Serif"/>
        </w:rPr>
        <w:t xml:space="preserve">, а </w:t>
      </w:r>
      <w:r w:rsidR="0056307A" w:rsidRPr="00F00DAD">
        <w:rPr>
          <w:rFonts w:ascii="PT Astra Serif" w:hAnsi="PT Astra Serif"/>
        </w:rPr>
        <w:t xml:space="preserve"> оприходован в январе 2022 года.</w:t>
      </w:r>
      <w:r w:rsidR="00525867">
        <w:rPr>
          <w:rFonts w:ascii="PT Astra Serif" w:hAnsi="PT Astra Serif"/>
        </w:rPr>
        <w:t xml:space="preserve"> </w:t>
      </w:r>
    </w:p>
    <w:p w:rsidR="0056307A" w:rsidRPr="00F00DAD" w:rsidRDefault="00525867" w:rsidP="00D305DD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>В</w:t>
      </w:r>
      <w:r w:rsidR="0056307A" w:rsidRPr="00F00DAD">
        <w:rPr>
          <w:rFonts w:ascii="PT Astra Serif" w:hAnsi="PT Astra Serif"/>
        </w:rPr>
        <w:t xml:space="preserve"> декабре </w:t>
      </w:r>
      <w:r>
        <w:rPr>
          <w:rFonts w:ascii="PT Astra Serif" w:hAnsi="PT Astra Serif"/>
        </w:rPr>
        <w:t xml:space="preserve">по счету 4.105.33 </w:t>
      </w:r>
      <w:r w:rsidR="0056307A" w:rsidRPr="00F00DAD">
        <w:rPr>
          <w:rFonts w:ascii="PT Astra Serif" w:hAnsi="PT Astra Serif"/>
        </w:rPr>
        <w:t>не списан бензин в количестве 1838,51л. и дизельное топливо 633,08 л.</w:t>
      </w:r>
    </w:p>
    <w:p w:rsidR="00FC3855" w:rsidRPr="00F00DAD" w:rsidRDefault="00FC3855" w:rsidP="00FC3855">
      <w:pPr>
        <w:pStyle w:val="a9"/>
        <w:rPr>
          <w:rFonts w:ascii="PT Astra Serif" w:hAnsi="PT Astra Serif"/>
        </w:rPr>
      </w:pPr>
      <w:r w:rsidRPr="00F00DAD">
        <w:rPr>
          <w:rFonts w:ascii="PT Astra Serif" w:hAnsi="PT Astra Serif"/>
        </w:rPr>
        <w:t xml:space="preserve">В 2022 году </w:t>
      </w:r>
      <w:r w:rsidR="00525867">
        <w:rPr>
          <w:rFonts w:ascii="PT Astra Serif" w:hAnsi="PT Astra Serif"/>
        </w:rPr>
        <w:t xml:space="preserve"> по счету по счету 2.105.33</w:t>
      </w:r>
      <w:r w:rsidRPr="00F00DAD">
        <w:rPr>
          <w:rFonts w:ascii="PT Astra Serif" w:hAnsi="PT Astra Serif"/>
        </w:rPr>
        <w:t>:</w:t>
      </w:r>
    </w:p>
    <w:p w:rsidR="0056307A" w:rsidRPr="00F00DAD" w:rsidRDefault="00B45028" w:rsidP="00D305DD">
      <w:pPr>
        <w:pStyle w:val="a9"/>
        <w:rPr>
          <w:rFonts w:ascii="PT Astra Serif" w:hAnsi="PT Astra Serif"/>
        </w:rPr>
      </w:pPr>
      <w:r w:rsidRPr="00F00DAD">
        <w:rPr>
          <w:rFonts w:ascii="PT Astra Serif" w:hAnsi="PT Astra Serif"/>
        </w:rPr>
        <w:t>оприходованы 32</w:t>
      </w:r>
      <w:r w:rsidR="00FC3855" w:rsidRPr="00F00DAD">
        <w:rPr>
          <w:rFonts w:ascii="PT Astra Serif" w:hAnsi="PT Astra Serif"/>
        </w:rPr>
        <w:t>л</w:t>
      </w:r>
      <w:r w:rsidRPr="00F00DAD">
        <w:rPr>
          <w:rFonts w:ascii="PT Astra Serif" w:hAnsi="PT Astra Serif"/>
        </w:rPr>
        <w:t>. бензина и 36 л. дизельного топлива</w:t>
      </w:r>
      <w:r w:rsidR="008569DC">
        <w:rPr>
          <w:rFonts w:ascii="PT Astra Serif" w:hAnsi="PT Astra Serif"/>
        </w:rPr>
        <w:t xml:space="preserve"> без</w:t>
      </w:r>
      <w:r w:rsidRPr="00F00DAD">
        <w:rPr>
          <w:rFonts w:ascii="PT Astra Serif" w:hAnsi="PT Astra Serif"/>
        </w:rPr>
        <w:t xml:space="preserve"> подтверждающих документов (</w:t>
      </w:r>
      <w:r w:rsidR="00FC3855" w:rsidRPr="00F00DAD">
        <w:rPr>
          <w:rFonts w:ascii="PT Astra Serif" w:hAnsi="PT Astra Serif"/>
        </w:rPr>
        <w:t>заявления от</w:t>
      </w:r>
      <w:r w:rsidRPr="00F00DAD">
        <w:rPr>
          <w:rFonts w:ascii="PT Astra Serif" w:hAnsi="PT Astra Serif"/>
        </w:rPr>
        <w:t xml:space="preserve"> благотворителя</w:t>
      </w:r>
      <w:r w:rsidR="008569DC">
        <w:rPr>
          <w:rFonts w:ascii="PT Astra Serif" w:hAnsi="PT Astra Serif"/>
        </w:rPr>
        <w:t xml:space="preserve"> и чек заправки). В</w:t>
      </w:r>
      <w:r w:rsidRPr="00F00DAD">
        <w:rPr>
          <w:rFonts w:ascii="PT Astra Serif" w:hAnsi="PT Astra Serif"/>
        </w:rPr>
        <w:t xml:space="preserve"> апреле списан ГСМ за март и апрель.</w:t>
      </w:r>
    </w:p>
    <w:p w:rsidR="00B45028" w:rsidRPr="00F00DAD" w:rsidRDefault="008569DC" w:rsidP="00D305DD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 xml:space="preserve">Акты списания материальных запасов бензина и дизельного топлива </w:t>
      </w:r>
      <w:r w:rsidR="00B45028" w:rsidRPr="00F00DAD">
        <w:rPr>
          <w:rFonts w:ascii="PT Astra Serif" w:hAnsi="PT Astra Serif"/>
        </w:rPr>
        <w:t>за май, июнь, и</w:t>
      </w:r>
      <w:r>
        <w:rPr>
          <w:rFonts w:ascii="PT Astra Serif" w:hAnsi="PT Astra Serif"/>
        </w:rPr>
        <w:t>юль, август и сентябрь 2022года от 03.10.2022г. предоставлены по время проверки. На момент проверки топливо не списано по бухгалтерскому учету.</w:t>
      </w:r>
    </w:p>
    <w:p w:rsidR="00B45028" w:rsidRDefault="00B45028" w:rsidP="00D305DD">
      <w:pPr>
        <w:pStyle w:val="a9"/>
        <w:rPr>
          <w:rFonts w:ascii="PT Astra Serif" w:hAnsi="PT Astra Serif"/>
        </w:rPr>
      </w:pPr>
      <w:r w:rsidRPr="00F00DAD">
        <w:rPr>
          <w:rFonts w:ascii="PT Astra Serif" w:hAnsi="PT Astra Serif"/>
        </w:rPr>
        <w:t xml:space="preserve">В сентябре </w:t>
      </w:r>
      <w:r w:rsidR="00525867">
        <w:rPr>
          <w:rFonts w:ascii="PT Astra Serif" w:hAnsi="PT Astra Serif"/>
        </w:rPr>
        <w:t xml:space="preserve"> по счету 4.105.33 </w:t>
      </w:r>
      <w:r w:rsidRPr="00F00DAD">
        <w:rPr>
          <w:rFonts w:ascii="PT Astra Serif" w:hAnsi="PT Astra Serif"/>
        </w:rPr>
        <w:t>не оприходован бензин в количестве 2568,56л., и дизельное топливо 644,6л.</w:t>
      </w:r>
    </w:p>
    <w:p w:rsidR="00DC4901" w:rsidRDefault="00DC4901" w:rsidP="00D305DD">
      <w:pPr>
        <w:pStyle w:val="a9"/>
        <w:rPr>
          <w:rFonts w:ascii="PT Astra Serif" w:hAnsi="PT Astra Serif"/>
        </w:rPr>
      </w:pPr>
    </w:p>
    <w:p w:rsidR="00DC4901" w:rsidRDefault="00DC4901" w:rsidP="00DC49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Pr="00DC4901">
        <w:rPr>
          <w:rFonts w:ascii="PT Astra Serif" w:hAnsi="PT Astra Serif"/>
          <w:sz w:val="28"/>
          <w:szCs w:val="28"/>
        </w:rPr>
        <w:t>6.8. В нарушение пункта</w:t>
      </w:r>
      <w:r>
        <w:rPr>
          <w:rFonts w:ascii="PT Astra Serif" w:hAnsi="PT Astra Serif"/>
          <w:sz w:val="28"/>
          <w:szCs w:val="28"/>
        </w:rPr>
        <w:t xml:space="preserve"> 20 Федерального стандарта № 256н:</w:t>
      </w:r>
    </w:p>
    <w:p w:rsidR="00DC4901" w:rsidRPr="005101B9" w:rsidRDefault="00DC4901" w:rsidP="00DC49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 сентябре 2021 года без оформления первичного учетного документа (универсальный передаточный документ), предусмотренного пунктом 2.5 Договор</w:t>
      </w:r>
      <w:proofErr w:type="gramStart"/>
      <w:r>
        <w:rPr>
          <w:rFonts w:ascii="PT Astra Serif" w:hAnsi="PT Astra Serif"/>
          <w:sz w:val="28"/>
          <w:szCs w:val="28"/>
        </w:rPr>
        <w:t>а ООО</w:t>
      </w:r>
      <w:proofErr w:type="gramEnd"/>
      <w:r>
        <w:rPr>
          <w:rFonts w:ascii="PT Astra Serif" w:hAnsi="PT Astra Serif"/>
          <w:sz w:val="28"/>
          <w:szCs w:val="28"/>
        </w:rPr>
        <w:t xml:space="preserve"> «ДНС Ритейл» от 21.09.2021 №Б-00439103 на бухгалтерский учет  счет 106.31 поставлен холодильник </w:t>
      </w:r>
      <w:proofErr w:type="spellStart"/>
      <w:r>
        <w:rPr>
          <w:rFonts w:ascii="PT Astra Serif" w:hAnsi="PT Astra Serif"/>
          <w:sz w:val="28"/>
          <w:szCs w:val="28"/>
          <w:lang w:val="en-US"/>
        </w:rPr>
        <w:t>Zarger</w:t>
      </w:r>
      <w:proofErr w:type="spellEnd"/>
      <w:r w:rsidRPr="005101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  <w:lang w:val="en-US"/>
        </w:rPr>
        <w:t>ZRS</w:t>
      </w:r>
      <w:r w:rsidRPr="005101B9">
        <w:rPr>
          <w:rFonts w:ascii="PT Astra Serif" w:hAnsi="PT Astra Serif"/>
          <w:sz w:val="28"/>
          <w:szCs w:val="28"/>
        </w:rPr>
        <w:t xml:space="preserve"> 65</w:t>
      </w:r>
      <w:r>
        <w:rPr>
          <w:rFonts w:ascii="PT Astra Serif" w:hAnsi="PT Astra Serif"/>
          <w:sz w:val="28"/>
          <w:szCs w:val="28"/>
          <w:lang w:val="en-US"/>
        </w:rPr>
        <w:t>W</w:t>
      </w:r>
      <w:r w:rsidRPr="005101B9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сумму 8 299 руб.</w:t>
      </w:r>
    </w:p>
    <w:p w:rsidR="00DC4901" w:rsidRDefault="00DC4901" w:rsidP="00DC4901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>- в октябре 2021 года без оформления первичного учетного документа (универсальный передаточный документ), предусмотренного Договором от 13.10.2021г. № 131021 ООО «Двигатель прогресса» на бухгалтерский учет счет 106.31 поставлен 3</w:t>
      </w:r>
      <w:r>
        <w:rPr>
          <w:rFonts w:ascii="PT Astra Serif" w:hAnsi="PT Astra Serif"/>
          <w:lang w:val="en-US"/>
        </w:rPr>
        <w:t>D</w:t>
      </w:r>
      <w:r w:rsidRPr="00EB1BFC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принтер</w:t>
      </w:r>
      <w:r w:rsidRPr="00EB1BFC">
        <w:rPr>
          <w:rFonts w:ascii="PT Astra Serif" w:hAnsi="PT Astra Serif"/>
        </w:rPr>
        <w:t xml:space="preserve"> </w:t>
      </w:r>
      <w:proofErr w:type="spellStart"/>
      <w:r>
        <w:rPr>
          <w:rFonts w:ascii="PT Astra Serif" w:hAnsi="PT Astra Serif"/>
          <w:lang w:val="en-US"/>
        </w:rPr>
        <w:t>Crealiti</w:t>
      </w:r>
      <w:proofErr w:type="spellEnd"/>
      <w:r w:rsidRPr="00EB1BFC">
        <w:rPr>
          <w:rFonts w:ascii="PT Astra Serif" w:hAnsi="PT Astra Serif"/>
        </w:rPr>
        <w:t xml:space="preserve"> </w:t>
      </w:r>
      <w:r>
        <w:rPr>
          <w:rFonts w:ascii="PT Astra Serif" w:hAnsi="PT Astra Serif"/>
          <w:lang w:val="en-US"/>
        </w:rPr>
        <w:t>Ender</w:t>
      </w:r>
      <w:r w:rsidRPr="00EB1BFC">
        <w:rPr>
          <w:rFonts w:ascii="PT Astra Serif" w:hAnsi="PT Astra Serif"/>
        </w:rPr>
        <w:t xml:space="preserve"> 3</w:t>
      </w:r>
      <w:r>
        <w:rPr>
          <w:rFonts w:ascii="PT Astra Serif" w:hAnsi="PT Astra Serif"/>
          <w:lang w:val="en-US"/>
        </w:rPr>
        <w:t>V</w:t>
      </w:r>
      <w:r w:rsidRPr="00EB1BFC">
        <w:rPr>
          <w:rFonts w:ascii="PT Astra Serif" w:hAnsi="PT Astra Serif"/>
        </w:rPr>
        <w:t>2</w:t>
      </w:r>
      <w:r>
        <w:rPr>
          <w:rFonts w:ascii="PT Astra Serif" w:hAnsi="PT Astra Serif"/>
        </w:rPr>
        <w:t xml:space="preserve"> на сумму 25 588 руб.</w:t>
      </w:r>
    </w:p>
    <w:p w:rsidR="00DC4901" w:rsidRDefault="00DC4901" w:rsidP="00DC4901">
      <w:pPr>
        <w:pStyle w:val="a9"/>
        <w:rPr>
          <w:rFonts w:ascii="PT Astra Serif" w:hAnsi="PT Astra Serif"/>
        </w:rPr>
      </w:pPr>
    </w:p>
    <w:p w:rsidR="00DC4901" w:rsidRDefault="00DC4901" w:rsidP="00DC4901">
      <w:pPr>
        <w:pStyle w:val="a9"/>
        <w:rPr>
          <w:rFonts w:ascii="PT Astra Serif" w:hAnsi="PT Astra Serif"/>
        </w:rPr>
      </w:pPr>
      <w:r>
        <w:rPr>
          <w:rFonts w:ascii="PT Astra Serif" w:hAnsi="PT Astra Serif"/>
        </w:rPr>
        <w:t>6.9.Проверкой списания  материальных запасов установлено:</w:t>
      </w:r>
    </w:p>
    <w:p w:rsidR="00DC4901" w:rsidRDefault="00DC4901" w:rsidP="00DC490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proofErr w:type="gramStart"/>
      <w:r>
        <w:rPr>
          <w:rFonts w:ascii="PT Astra Serif" w:hAnsi="PT Astra Serif"/>
        </w:rPr>
        <w:t>-</w:t>
      </w:r>
      <w:r w:rsidRPr="00DC4901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 xml:space="preserve">В нарушение  пункта 37 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Приказа Минфина России от 23.12.2010 N 183н (ред. от 30.10.2020) «Об утверждении Плана счетов бухгалтерского учета автономных учреждений и Инструкции по его применению» (далее – Приказ Минфина № </w:t>
      </w:r>
      <w:r w:rsidR="00C8639E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83н) </w:t>
      </w:r>
      <w:r>
        <w:rPr>
          <w:rFonts w:ascii="PT Astra Serif" w:hAnsi="PT Astra Serif"/>
          <w:sz w:val="28"/>
          <w:szCs w:val="28"/>
        </w:rPr>
        <w:t xml:space="preserve"> и учетной политики учреждения, утвержденной Приказом от 30.12.2019г. </w:t>
      </w:r>
      <w:r w:rsidR="00117A7C">
        <w:rPr>
          <w:rFonts w:ascii="PT Astra Serif" w:hAnsi="PT Astra Serif"/>
          <w:sz w:val="28"/>
          <w:szCs w:val="28"/>
        </w:rPr>
        <w:t xml:space="preserve">                   </w:t>
      </w:r>
      <w:r>
        <w:rPr>
          <w:rFonts w:ascii="PT Astra Serif" w:hAnsi="PT Astra Serif"/>
          <w:sz w:val="28"/>
          <w:szCs w:val="28"/>
        </w:rPr>
        <w:t xml:space="preserve">№ 100-в/од (с изменениями от 30.12.2020г. № 84-е/од, от 23.12.2021г. № 90-а/од) </w:t>
      </w:r>
      <w:r w:rsidRPr="00840A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списание материальных запасов пр</w:t>
      </w:r>
      <w:r w:rsidR="00117A7C">
        <w:rPr>
          <w:rFonts w:ascii="PT Astra Serif" w:hAnsi="PT Astra Serif"/>
          <w:sz w:val="28"/>
          <w:szCs w:val="28"/>
        </w:rPr>
        <w:t>оизводится без оформления</w:t>
      </w:r>
      <w:proofErr w:type="gramEnd"/>
      <w:r w:rsidR="00117A7C">
        <w:rPr>
          <w:rFonts w:ascii="PT Astra Serif" w:hAnsi="PT Astra Serif"/>
          <w:sz w:val="28"/>
          <w:szCs w:val="28"/>
        </w:rPr>
        <w:t xml:space="preserve"> Актов</w:t>
      </w:r>
      <w:r>
        <w:rPr>
          <w:rFonts w:ascii="PT Astra Serif" w:hAnsi="PT Astra Serif"/>
          <w:sz w:val="28"/>
          <w:szCs w:val="28"/>
        </w:rPr>
        <w:t xml:space="preserve"> ф.0504230 и ф. 0504143.</w:t>
      </w:r>
      <w:r w:rsidRPr="00840A82">
        <w:rPr>
          <w:rFonts w:ascii="PT Astra Serif" w:hAnsi="PT Astra Serif"/>
          <w:sz w:val="28"/>
          <w:szCs w:val="28"/>
        </w:rPr>
        <w:t xml:space="preserve">  </w:t>
      </w:r>
    </w:p>
    <w:p w:rsidR="00DC4901" w:rsidRDefault="00DC4901" w:rsidP="00DC49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</w:t>
      </w:r>
      <w:r w:rsidRPr="00840A82">
        <w:rPr>
          <w:rFonts w:ascii="PT Astra Serif" w:hAnsi="PT Astra Serif"/>
          <w:sz w:val="28"/>
          <w:szCs w:val="28"/>
        </w:rPr>
        <w:t xml:space="preserve">  </w:t>
      </w:r>
      <w:r>
        <w:rPr>
          <w:rFonts w:ascii="PT Astra Serif" w:hAnsi="PT Astra Serif"/>
          <w:sz w:val="28"/>
          <w:szCs w:val="28"/>
        </w:rPr>
        <w:t xml:space="preserve">В декабре 2021 года в нарушение п.37 Приказа Минфина № 83н необоснованно списана посуда на сумму 4 328 руб. </w:t>
      </w:r>
    </w:p>
    <w:p w:rsidR="00DC4901" w:rsidRDefault="00DC4901" w:rsidP="00DC4901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40A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В 2022 году списано без актов, подписанных комиссий  со счета 105.36 в январе на сумму 21 360,24 руб.</w:t>
      </w:r>
    </w:p>
    <w:p w:rsidR="00DC4901" w:rsidRDefault="00DC4901" w:rsidP="00DC4901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40A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Комиссией по списанию ТМЦ в сентябре 2021 года составлен Акт о списании материальных запасов со счета 105.34 и 105.36 на сумму 69 779,75 руб., фактически по данным бухгалтерского учета списание ТМЦ в сентябре произведено на сумму 1 515 руб. Остальные материальные запасы списаны с бухгалтерского учета  в январе 2022 года.</w:t>
      </w:r>
    </w:p>
    <w:p w:rsidR="00DC4901" w:rsidRPr="00840A82" w:rsidRDefault="00DC4901" w:rsidP="00C8639E">
      <w:pPr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- </w:t>
      </w:r>
      <w:r w:rsidRPr="00840A82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Акт от 30.06.2021г. со счета 105.36 на сумму 6 395,75 руб. не проведен по бухучету.</w:t>
      </w:r>
      <w:r w:rsidRPr="00840A82">
        <w:rPr>
          <w:rFonts w:ascii="PT Astra Serif" w:hAnsi="PT Astra Serif"/>
          <w:sz w:val="28"/>
          <w:szCs w:val="28"/>
        </w:rPr>
        <w:t xml:space="preserve">              </w:t>
      </w:r>
    </w:p>
    <w:p w:rsidR="00D305DD" w:rsidRPr="005C50F4" w:rsidRDefault="00D305DD" w:rsidP="00D305DD">
      <w:pPr>
        <w:pStyle w:val="a3"/>
        <w:numPr>
          <w:ilvl w:val="0"/>
          <w:numId w:val="27"/>
        </w:numPr>
        <w:autoSpaceDE w:val="0"/>
        <w:autoSpaceDN w:val="0"/>
        <w:adjustRightInd w:val="0"/>
        <w:spacing w:before="200" w:line="240" w:lineRule="auto"/>
        <w:ind w:left="828" w:hanging="357"/>
        <w:jc w:val="center"/>
        <w:rPr>
          <w:rFonts w:ascii="PT Astra Serif" w:eastAsiaTheme="minorHAnsi" w:hAnsi="PT Astra Serif" w:cs="PT Astra Serif"/>
          <w:i/>
          <w:sz w:val="28"/>
          <w:szCs w:val="28"/>
        </w:rPr>
      </w:pPr>
      <w:r w:rsidRPr="005C50F4">
        <w:rPr>
          <w:rFonts w:ascii="PT Astra Serif" w:eastAsiaTheme="minorHAnsi" w:hAnsi="PT Astra Serif" w:cs="PT Astra Serif"/>
          <w:i/>
          <w:sz w:val="28"/>
          <w:szCs w:val="28"/>
        </w:rPr>
        <w:lastRenderedPageBreak/>
        <w:t>Наличие  нормативно правовых актов по ведению бухгалтерского учета, правильность осуществления бухгалтерского учета, достоверность информации отраженной в годовых отчетах.</w:t>
      </w:r>
    </w:p>
    <w:p w:rsidR="005C50F4" w:rsidRPr="005C50F4" w:rsidRDefault="00D305DD" w:rsidP="005C50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5C50F4">
        <w:rPr>
          <w:rFonts w:ascii="PT Astra Serif" w:hAnsi="PT Astra Serif"/>
          <w:sz w:val="28"/>
          <w:szCs w:val="28"/>
        </w:rPr>
        <w:t xml:space="preserve">Бухгалтерский учет </w:t>
      </w:r>
      <w:r w:rsidR="003702E4">
        <w:rPr>
          <w:rFonts w:ascii="PT Astra Serif" w:hAnsi="PT Astra Serif"/>
          <w:sz w:val="28"/>
          <w:szCs w:val="28"/>
        </w:rPr>
        <w:t>в учреждении осуществляется</w:t>
      </w:r>
      <w:r w:rsidRPr="005C50F4">
        <w:rPr>
          <w:rFonts w:ascii="PT Astra Serif" w:hAnsi="PT Astra Serif"/>
          <w:sz w:val="28"/>
          <w:szCs w:val="28"/>
        </w:rPr>
        <w:t xml:space="preserve"> на основании «Учетной политики муниципального общеобразовательного учреждения «</w:t>
      </w:r>
      <w:proofErr w:type="spellStart"/>
      <w:r w:rsidR="000939C8" w:rsidRPr="005C50F4">
        <w:rPr>
          <w:rFonts w:ascii="PT Astra Serif" w:hAnsi="PT Astra Serif"/>
          <w:sz w:val="28"/>
          <w:szCs w:val="28"/>
        </w:rPr>
        <w:t>Килачевская</w:t>
      </w:r>
      <w:proofErr w:type="spellEnd"/>
      <w:r w:rsidR="000939C8" w:rsidRPr="005C50F4">
        <w:rPr>
          <w:rFonts w:ascii="PT Astra Serif" w:hAnsi="PT Astra Serif"/>
          <w:sz w:val="28"/>
          <w:szCs w:val="28"/>
        </w:rPr>
        <w:t xml:space="preserve"> средняя</w:t>
      </w:r>
      <w:r w:rsidRPr="005C50F4">
        <w:rPr>
          <w:rFonts w:ascii="PT Astra Serif" w:hAnsi="PT Astra Serif"/>
          <w:sz w:val="28"/>
          <w:szCs w:val="28"/>
        </w:rPr>
        <w:t xml:space="preserve"> общеобразовательная школа» утвержденной Приказом Учреждения от </w:t>
      </w:r>
      <w:r w:rsidR="005C50F4" w:rsidRPr="005C50F4">
        <w:rPr>
          <w:rFonts w:ascii="PT Astra Serif" w:hAnsi="PT Astra Serif"/>
          <w:sz w:val="28"/>
          <w:szCs w:val="28"/>
        </w:rPr>
        <w:t>30.12.2019</w:t>
      </w:r>
      <w:r w:rsidRPr="005C50F4">
        <w:rPr>
          <w:rFonts w:ascii="PT Astra Serif" w:hAnsi="PT Astra Serif"/>
          <w:sz w:val="28"/>
          <w:szCs w:val="28"/>
        </w:rPr>
        <w:t xml:space="preserve"> года № </w:t>
      </w:r>
      <w:r w:rsidR="005C50F4" w:rsidRPr="005C50F4">
        <w:rPr>
          <w:rFonts w:ascii="PT Astra Serif" w:hAnsi="PT Astra Serif"/>
          <w:sz w:val="28"/>
          <w:szCs w:val="28"/>
        </w:rPr>
        <w:t>100</w:t>
      </w:r>
      <w:r w:rsidRPr="005C50F4">
        <w:rPr>
          <w:rFonts w:ascii="PT Astra Serif" w:hAnsi="PT Astra Serif"/>
          <w:sz w:val="28"/>
          <w:szCs w:val="28"/>
        </w:rPr>
        <w:t>-</w:t>
      </w:r>
      <w:r w:rsidR="005C50F4" w:rsidRPr="005C50F4">
        <w:rPr>
          <w:rFonts w:ascii="PT Astra Serif" w:hAnsi="PT Astra Serif"/>
          <w:sz w:val="28"/>
          <w:szCs w:val="28"/>
        </w:rPr>
        <w:t>в/од</w:t>
      </w:r>
      <w:r w:rsidRPr="005C50F4">
        <w:rPr>
          <w:rFonts w:ascii="PT Astra Serif" w:hAnsi="PT Astra Serif"/>
          <w:sz w:val="28"/>
          <w:szCs w:val="28"/>
        </w:rPr>
        <w:t xml:space="preserve"> «Об учетной политике МОУ «</w:t>
      </w:r>
      <w:proofErr w:type="spellStart"/>
      <w:r w:rsidR="00C64743" w:rsidRPr="005C50F4">
        <w:rPr>
          <w:rFonts w:ascii="PT Astra Serif" w:hAnsi="PT Astra Serif"/>
          <w:sz w:val="28"/>
          <w:szCs w:val="28"/>
        </w:rPr>
        <w:t>Килачевская</w:t>
      </w:r>
      <w:proofErr w:type="spellEnd"/>
      <w:r w:rsidR="00C64743" w:rsidRPr="005C50F4">
        <w:rPr>
          <w:rFonts w:ascii="PT Astra Serif" w:hAnsi="PT Astra Serif"/>
          <w:sz w:val="28"/>
          <w:szCs w:val="28"/>
        </w:rPr>
        <w:t xml:space="preserve"> С</w:t>
      </w:r>
      <w:r w:rsidRPr="005C50F4">
        <w:rPr>
          <w:rFonts w:ascii="PT Astra Serif" w:hAnsi="PT Astra Serif"/>
          <w:sz w:val="28"/>
          <w:szCs w:val="28"/>
        </w:rPr>
        <w:t xml:space="preserve">ОШ» </w:t>
      </w:r>
      <w:r w:rsidR="005C50F4" w:rsidRPr="005C50F4">
        <w:rPr>
          <w:rFonts w:ascii="PT Astra Serif" w:hAnsi="PT Astra Serif"/>
          <w:sz w:val="28"/>
          <w:szCs w:val="28"/>
        </w:rPr>
        <w:t>с изменениями от 30.</w:t>
      </w:r>
      <w:r w:rsidR="003702E4">
        <w:rPr>
          <w:rFonts w:ascii="PT Astra Serif" w:hAnsi="PT Astra Serif"/>
          <w:sz w:val="28"/>
          <w:szCs w:val="28"/>
        </w:rPr>
        <w:t>12.2020 года Приказ № 90-а/од «</w:t>
      </w:r>
      <w:r w:rsidR="005C50F4" w:rsidRPr="005C50F4">
        <w:rPr>
          <w:rFonts w:ascii="PT Astra Serif" w:hAnsi="PT Astra Serif"/>
          <w:sz w:val="28"/>
          <w:szCs w:val="28"/>
        </w:rPr>
        <w:t>О внесении изменений Положения об учетной политике для целей бухгалтерского учета» и от 23.12.2021года Приказ № 84-е/од.</w:t>
      </w:r>
      <w:proofErr w:type="gramEnd"/>
    </w:p>
    <w:p w:rsidR="005C50F4" w:rsidRDefault="005C50F4" w:rsidP="005C50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  <w:highlight w:val="yellow"/>
        </w:rPr>
      </w:pPr>
    </w:p>
    <w:p w:rsidR="00D305DD" w:rsidRPr="003702E4" w:rsidRDefault="00D305DD" w:rsidP="005C50F4">
      <w:pPr>
        <w:autoSpaceDE w:val="0"/>
        <w:autoSpaceDN w:val="0"/>
        <w:adjustRightInd w:val="0"/>
        <w:ind w:firstLine="709"/>
        <w:jc w:val="both"/>
        <w:rPr>
          <w:rFonts w:ascii="PT Astra Serif" w:hAnsi="PT Astra Serif"/>
          <w:i/>
          <w:sz w:val="28"/>
          <w:szCs w:val="28"/>
        </w:rPr>
      </w:pPr>
      <w:r w:rsidRPr="003702E4">
        <w:rPr>
          <w:rFonts w:ascii="PT Astra Serif" w:hAnsi="PT Astra Serif"/>
          <w:i/>
          <w:sz w:val="28"/>
          <w:szCs w:val="28"/>
        </w:rPr>
        <w:t>Проверка устранения нарушений выявленных предыдущей проверкой</w:t>
      </w:r>
    </w:p>
    <w:p w:rsidR="00D305DD" w:rsidRPr="003702E4" w:rsidRDefault="00D305DD" w:rsidP="00D305DD">
      <w:pPr>
        <w:pStyle w:val="110"/>
        <w:rPr>
          <w:rFonts w:eastAsia="PT Astra Serif" w:cs="PT Astra Serif"/>
        </w:rPr>
      </w:pPr>
      <w:bookmarkStart w:id="3" w:name="_Toc22108757"/>
      <w:bookmarkStart w:id="4" w:name="_Toc29452210"/>
      <w:r w:rsidRPr="003702E4">
        <w:rPr>
          <w:rFonts w:eastAsia="Calibri" w:cs="Calibri"/>
        </w:rPr>
        <w:t>Выявленные</w:t>
      </w:r>
      <w:r w:rsidRPr="003702E4">
        <w:rPr>
          <w:rFonts w:eastAsia="PT Astra Serif" w:cs="PT Astra Serif"/>
        </w:rPr>
        <w:t xml:space="preserve"> </w:t>
      </w:r>
      <w:r w:rsidRPr="003702E4">
        <w:rPr>
          <w:rFonts w:eastAsia="Calibri" w:cs="Calibri"/>
        </w:rPr>
        <w:t>нарушения</w:t>
      </w:r>
      <w:r w:rsidRPr="003702E4">
        <w:rPr>
          <w:rFonts w:eastAsia="PT Astra Serif" w:cs="PT Astra Serif"/>
        </w:rPr>
        <w:t xml:space="preserve"> </w:t>
      </w:r>
      <w:r w:rsidRPr="003702E4">
        <w:rPr>
          <w:rFonts w:eastAsia="Calibri" w:cs="Calibri"/>
        </w:rPr>
        <w:t>предыдущей</w:t>
      </w:r>
      <w:r w:rsidRPr="003702E4">
        <w:rPr>
          <w:rFonts w:eastAsia="PT Astra Serif" w:cs="PT Astra Serif"/>
        </w:rPr>
        <w:t xml:space="preserve"> </w:t>
      </w:r>
      <w:r w:rsidRPr="003702E4">
        <w:rPr>
          <w:rFonts w:eastAsia="Calibri" w:cs="Calibri"/>
        </w:rPr>
        <w:t>ревизией</w:t>
      </w:r>
      <w:r w:rsidRPr="003702E4">
        <w:rPr>
          <w:rFonts w:eastAsia="PT Astra Serif" w:cs="PT Astra Serif"/>
        </w:rPr>
        <w:t xml:space="preserve"> </w:t>
      </w:r>
      <w:r w:rsidRPr="003702E4">
        <w:rPr>
          <w:rFonts w:eastAsia="Calibri" w:cs="Calibri"/>
        </w:rPr>
        <w:t>финансово</w:t>
      </w:r>
      <w:r w:rsidRPr="003702E4">
        <w:rPr>
          <w:rFonts w:eastAsia="PT Astra Serif" w:cs="PT Astra Serif"/>
        </w:rPr>
        <w:t>-</w:t>
      </w:r>
      <w:r w:rsidRPr="003702E4">
        <w:rPr>
          <w:rFonts w:eastAsia="Calibri" w:cs="Calibri"/>
        </w:rPr>
        <w:t>хозяйственной</w:t>
      </w:r>
      <w:r w:rsidRPr="003702E4">
        <w:rPr>
          <w:rFonts w:eastAsia="PT Astra Serif" w:cs="PT Astra Serif"/>
        </w:rPr>
        <w:t xml:space="preserve"> </w:t>
      </w:r>
      <w:r w:rsidRPr="003702E4">
        <w:rPr>
          <w:rFonts w:eastAsia="Calibri" w:cs="Calibri"/>
        </w:rPr>
        <w:t>деятельности</w:t>
      </w:r>
      <w:r w:rsidRPr="003702E4">
        <w:rPr>
          <w:rFonts w:eastAsia="PT Astra Serif" w:cs="PT Astra Serif"/>
        </w:rPr>
        <w:t xml:space="preserve">,  </w:t>
      </w:r>
      <w:r w:rsidRPr="003702E4">
        <w:rPr>
          <w:rFonts w:eastAsia="Calibri" w:cs="Calibri"/>
        </w:rPr>
        <w:t>проведенной</w:t>
      </w:r>
      <w:r w:rsidRPr="003702E4">
        <w:rPr>
          <w:rFonts w:eastAsia="PT Astra Serif" w:cs="PT Astra Serif"/>
        </w:rPr>
        <w:t xml:space="preserve">  </w:t>
      </w:r>
      <w:r w:rsidRPr="003702E4">
        <w:rPr>
          <w:rFonts w:eastAsia="Calibri" w:cs="Calibri"/>
        </w:rPr>
        <w:t>в</w:t>
      </w:r>
      <w:r w:rsidRPr="003702E4">
        <w:rPr>
          <w:rFonts w:eastAsia="PT Astra Serif" w:cs="PT Astra Serif"/>
        </w:rPr>
        <w:t xml:space="preserve"> </w:t>
      </w:r>
      <w:r w:rsidR="003702E4">
        <w:rPr>
          <w:rFonts w:eastAsia="PT Astra Serif" w:cs="PT Astra Serif"/>
        </w:rPr>
        <w:t>феврале</w:t>
      </w:r>
      <w:r w:rsidRPr="003702E4">
        <w:t xml:space="preserve"> 2019</w:t>
      </w:r>
      <w:r w:rsidRPr="003702E4">
        <w:rPr>
          <w:rFonts w:eastAsia="Calibri" w:cs="Calibri"/>
        </w:rPr>
        <w:t xml:space="preserve">года </w:t>
      </w:r>
      <w:r w:rsidRPr="003702E4">
        <w:rPr>
          <w:rFonts w:eastAsia="MS PMincho"/>
        </w:rPr>
        <w:t>за период с 01.01.201</w:t>
      </w:r>
      <w:r w:rsidR="003702E4">
        <w:rPr>
          <w:rFonts w:eastAsia="MS PMincho"/>
        </w:rPr>
        <w:t>7года по 31.12.2018</w:t>
      </w:r>
      <w:r w:rsidRPr="003702E4">
        <w:rPr>
          <w:rFonts w:eastAsia="MS PMincho"/>
        </w:rPr>
        <w:t>года</w:t>
      </w:r>
      <w:r w:rsidRPr="003702E4">
        <w:rPr>
          <w:rFonts w:eastAsia="Calibri" w:cs="Calibri"/>
        </w:rPr>
        <w:t xml:space="preserve"> (Акт  от </w:t>
      </w:r>
      <w:r w:rsidR="003702E4">
        <w:t>01.03</w:t>
      </w:r>
      <w:r w:rsidRPr="003702E4">
        <w:t xml:space="preserve">.2019 </w:t>
      </w:r>
      <w:r w:rsidRPr="003702E4">
        <w:rPr>
          <w:rFonts w:eastAsia="Calibri" w:cs="Calibri"/>
        </w:rPr>
        <w:t>г.)</w:t>
      </w:r>
      <w:r w:rsidRPr="003702E4">
        <w:rPr>
          <w:rFonts w:eastAsia="PT Astra Serif" w:cs="PT Astra Serif"/>
        </w:rPr>
        <w:t xml:space="preserve">  </w:t>
      </w:r>
      <w:r w:rsidRPr="003702E4">
        <w:rPr>
          <w:rFonts w:eastAsia="Calibri" w:cs="Calibri"/>
        </w:rPr>
        <w:t>устранены</w:t>
      </w:r>
      <w:r w:rsidRPr="003702E4">
        <w:rPr>
          <w:rFonts w:eastAsia="PT Astra Serif" w:cs="PT Astra Serif"/>
        </w:rPr>
        <w:t xml:space="preserve">. </w:t>
      </w:r>
    </w:p>
    <w:p w:rsidR="00D305DD" w:rsidRPr="00866CB8" w:rsidRDefault="00D305DD" w:rsidP="00D305DD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</w:p>
    <w:p w:rsidR="00D305DD" w:rsidRDefault="00D305DD" w:rsidP="00D305DD">
      <w:pPr>
        <w:tabs>
          <w:tab w:val="left" w:pos="993"/>
        </w:tabs>
        <w:ind w:firstLine="709"/>
        <w:jc w:val="both"/>
        <w:rPr>
          <w:rFonts w:ascii="PT Astra Serif" w:eastAsiaTheme="majorEastAsia" w:hAnsi="PT Astra Serif"/>
          <w:sz w:val="28"/>
          <w:szCs w:val="28"/>
        </w:rPr>
      </w:pPr>
      <w:r w:rsidRPr="00866CB8">
        <w:rPr>
          <w:rFonts w:ascii="PT Astra Serif" w:eastAsiaTheme="majorEastAsia" w:hAnsi="PT Astra Serif"/>
          <w:sz w:val="28"/>
          <w:szCs w:val="28"/>
        </w:rPr>
        <w:t xml:space="preserve">Информация о результатах контрольного мероприятия: </w:t>
      </w:r>
    </w:p>
    <w:p w:rsidR="003702E4" w:rsidRDefault="003702E4" w:rsidP="003702E4">
      <w:pPr>
        <w:jc w:val="both"/>
        <w:rPr>
          <w:rFonts w:ascii="PT Astra Serif" w:hAnsi="PT Astra Serif"/>
          <w:sz w:val="28"/>
          <w:szCs w:val="28"/>
        </w:rPr>
      </w:pPr>
      <w:r w:rsidRPr="00E730A6">
        <w:rPr>
          <w:rFonts w:ascii="PT Astra Serif" w:hAnsi="PT Astra Serif"/>
          <w:sz w:val="28"/>
          <w:szCs w:val="28"/>
        </w:rPr>
        <w:t xml:space="preserve">Плановой камеральной </w:t>
      </w:r>
      <w:r>
        <w:rPr>
          <w:rFonts w:ascii="PT Astra Serif" w:hAnsi="PT Astra Serif"/>
          <w:sz w:val="28"/>
          <w:szCs w:val="28"/>
        </w:rPr>
        <w:t>ревизией финансово-хозяйственной деятельности</w:t>
      </w:r>
      <w:r w:rsidRPr="00E730A6">
        <w:rPr>
          <w:rFonts w:ascii="PT Astra Serif" w:hAnsi="PT Astra Serif"/>
          <w:sz w:val="28"/>
          <w:szCs w:val="28"/>
        </w:rPr>
        <w:t xml:space="preserve">  МОУ </w:t>
      </w:r>
      <w:r>
        <w:rPr>
          <w:rFonts w:ascii="PT Astra Serif" w:hAnsi="PT Astra Serif"/>
          <w:sz w:val="28"/>
          <w:szCs w:val="28"/>
        </w:rPr>
        <w:t>«</w:t>
      </w:r>
      <w:proofErr w:type="spellStart"/>
      <w:r>
        <w:rPr>
          <w:rFonts w:ascii="PT Astra Serif" w:hAnsi="PT Astra Serif"/>
          <w:sz w:val="28"/>
          <w:szCs w:val="28"/>
        </w:rPr>
        <w:t>Килачевская</w:t>
      </w:r>
      <w:proofErr w:type="spellEnd"/>
      <w:r>
        <w:rPr>
          <w:rFonts w:ascii="PT Astra Serif" w:hAnsi="PT Astra Serif"/>
          <w:sz w:val="28"/>
          <w:szCs w:val="28"/>
        </w:rPr>
        <w:t xml:space="preserve"> СОШ» за период с 01.01.2021г. по 30.09</w:t>
      </w:r>
      <w:r w:rsidRPr="00E730A6">
        <w:rPr>
          <w:rFonts w:ascii="PT Astra Serif" w:hAnsi="PT Astra Serif"/>
          <w:sz w:val="28"/>
          <w:szCs w:val="28"/>
        </w:rPr>
        <w:t xml:space="preserve">.2022 года установлены </w:t>
      </w:r>
      <w:r>
        <w:rPr>
          <w:rFonts w:ascii="PT Astra Serif" w:hAnsi="PT Astra Serif"/>
          <w:sz w:val="28"/>
          <w:szCs w:val="28"/>
        </w:rPr>
        <w:t xml:space="preserve"> иные </w:t>
      </w:r>
      <w:r w:rsidRPr="00E730A6">
        <w:rPr>
          <w:rFonts w:ascii="PT Astra Serif" w:hAnsi="PT Astra Serif"/>
          <w:sz w:val="28"/>
          <w:szCs w:val="28"/>
        </w:rPr>
        <w:t>нарушения:</w:t>
      </w:r>
    </w:p>
    <w:p w:rsidR="00CD0D2B" w:rsidRPr="00CD0D2B" w:rsidRDefault="00D75E0E" w:rsidP="00EE268D">
      <w:pPr>
        <w:pStyle w:val="a3"/>
        <w:numPr>
          <w:ilvl w:val="0"/>
          <w:numId w:val="37"/>
        </w:numPr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 банковским реестрам  излишне перечислено заработной платы  сотрудникам за 2021 год в сумме 6 693,27 руб., перечислено меньше, чем предусмотрено расчетной ведомостью на сумму 12 999,01руб. (Приложение №1</w:t>
      </w:r>
      <w:r w:rsidR="00CD0D2B" w:rsidRPr="00CD0D2B">
        <w:rPr>
          <w:rFonts w:ascii="PT Astra Serif" w:hAnsi="PT Astra Serif"/>
          <w:sz w:val="28"/>
          <w:szCs w:val="28"/>
        </w:rPr>
        <w:t>)</w:t>
      </w:r>
    </w:p>
    <w:p w:rsidR="00CD0D2B" w:rsidRDefault="00CD0D2B" w:rsidP="00EE268D">
      <w:pPr>
        <w:pStyle w:val="a3"/>
        <w:numPr>
          <w:ilvl w:val="0"/>
          <w:numId w:val="37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CD0D2B">
        <w:rPr>
          <w:rFonts w:ascii="PT Astra Serif" w:hAnsi="PT Astra Serif" w:cs="PT Astra Serif"/>
          <w:sz w:val="28"/>
          <w:szCs w:val="28"/>
        </w:rPr>
        <w:t>В</w:t>
      </w:r>
      <w:r w:rsidRPr="00CD0D2B">
        <w:rPr>
          <w:rFonts w:ascii="PT Astra Serif" w:hAnsi="PT Astra Serif"/>
          <w:sz w:val="28"/>
          <w:szCs w:val="28"/>
        </w:rPr>
        <w:t xml:space="preserve"> нарушение</w:t>
      </w:r>
      <w:hyperlink r:id="rId21" w:history="1">
        <w:r w:rsidRPr="00CD0D2B">
          <w:rPr>
            <w:rFonts w:ascii="PT Astra Serif" w:hAnsi="PT Astra Serif" w:cs="PT Astra Serif"/>
            <w:sz w:val="28"/>
            <w:szCs w:val="28"/>
          </w:rPr>
          <w:t xml:space="preserve"> статьи 104</w:t>
        </w:r>
      </w:hyperlink>
      <w:r w:rsidRPr="00CD0D2B">
        <w:rPr>
          <w:rFonts w:ascii="PT Astra Serif" w:hAnsi="PT Astra Serif" w:cs="PT Astra Serif"/>
          <w:sz w:val="28"/>
          <w:szCs w:val="28"/>
        </w:rPr>
        <w:t xml:space="preserve"> </w:t>
      </w:r>
      <w:r w:rsidRPr="00CD0D2B">
        <w:rPr>
          <w:rFonts w:ascii="PT Astra Serif" w:hAnsi="PT Astra Serif"/>
          <w:sz w:val="28"/>
          <w:szCs w:val="28"/>
        </w:rPr>
        <w:t>Трудового Кодекса РФ,</w:t>
      </w:r>
      <w:r w:rsidRPr="00CD0D2B">
        <w:rPr>
          <w:rFonts w:ascii="PT Astra Serif" w:hAnsi="PT Astra Serif" w:cs="PT Astra Serif"/>
          <w:sz w:val="28"/>
          <w:szCs w:val="28"/>
        </w:rPr>
        <w:t xml:space="preserve"> «Правилами внутреннего трудового распорядка» для работников </w:t>
      </w:r>
      <w:r w:rsidRPr="00CD0D2B">
        <w:rPr>
          <w:rFonts w:ascii="PT Astra Serif" w:hAnsi="PT Astra Serif"/>
          <w:sz w:val="28"/>
          <w:szCs w:val="28"/>
        </w:rPr>
        <w:t>МОУ «</w:t>
      </w:r>
      <w:proofErr w:type="spellStart"/>
      <w:r w:rsidRPr="00CD0D2B">
        <w:rPr>
          <w:rFonts w:ascii="PT Astra Serif" w:hAnsi="PT Astra Serif"/>
          <w:sz w:val="28"/>
          <w:szCs w:val="28"/>
        </w:rPr>
        <w:t>Килачевская</w:t>
      </w:r>
      <w:proofErr w:type="spellEnd"/>
      <w:r w:rsidRPr="00CD0D2B">
        <w:rPr>
          <w:rFonts w:ascii="PT Astra Serif" w:hAnsi="PT Astra Serif"/>
          <w:sz w:val="28"/>
          <w:szCs w:val="28"/>
        </w:rPr>
        <w:t xml:space="preserve"> СОШ» </w:t>
      </w:r>
      <w:r w:rsidRPr="00CD0D2B">
        <w:rPr>
          <w:rFonts w:ascii="PT Astra Serif" w:hAnsi="PT Astra Serif" w:cs="PT Astra Serif"/>
          <w:sz w:val="28"/>
          <w:szCs w:val="28"/>
        </w:rPr>
        <w:t xml:space="preserve">не установлен период суммированного учета рабочего времени для категории работников «сторож». </w:t>
      </w:r>
    </w:p>
    <w:p w:rsidR="0007368C" w:rsidRPr="0007368C" w:rsidRDefault="0007368C" w:rsidP="00D75E0E">
      <w:pPr>
        <w:pStyle w:val="a3"/>
        <w:numPr>
          <w:ilvl w:val="0"/>
          <w:numId w:val="37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В нарушение </w:t>
      </w:r>
      <w:hyperlink r:id="rId22" w:history="1">
        <w:r w:rsidRPr="00231252">
          <w:rPr>
            <w:rFonts w:ascii="PT Astra Serif" w:hAnsi="PT Astra Serif" w:cs="PT Astra Serif"/>
            <w:color w:val="000000"/>
            <w:sz w:val="28"/>
            <w:szCs w:val="28"/>
          </w:rPr>
          <w:t>пункта 2 статьи 20</w:t>
        </w:r>
      </w:hyperlink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23" w:history="1">
        <w:r w:rsidRPr="00231252">
          <w:rPr>
            <w:rFonts w:ascii="PT Astra Serif" w:hAnsi="PT Astra Serif" w:cs="PT Astra Serif"/>
            <w:color w:val="000000"/>
            <w:sz w:val="28"/>
            <w:szCs w:val="28"/>
          </w:rPr>
          <w:t>пункта 1 части 1</w:t>
        </w:r>
      </w:hyperlink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24" w:history="1">
        <w:r w:rsidRPr="00231252">
          <w:rPr>
            <w:rFonts w:ascii="PT Astra Serif" w:hAnsi="PT Astra Serif" w:cs="PT Astra Serif"/>
            <w:color w:val="000000"/>
            <w:sz w:val="28"/>
            <w:szCs w:val="28"/>
          </w:rPr>
          <w:t>частей 2</w:t>
        </w:r>
      </w:hyperlink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25" w:history="1">
        <w:r w:rsidRPr="00231252">
          <w:rPr>
            <w:rFonts w:ascii="PT Astra Serif" w:hAnsi="PT Astra Serif" w:cs="PT Astra Serif"/>
            <w:color w:val="000000"/>
            <w:sz w:val="28"/>
            <w:szCs w:val="28"/>
          </w:rPr>
          <w:t>2.1 статьи 21</w:t>
        </w:r>
      </w:hyperlink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sz w:val="28"/>
          <w:szCs w:val="28"/>
        </w:rPr>
        <w:t xml:space="preserve">ФЗ </w:t>
      </w:r>
      <w:r w:rsidRPr="00231252">
        <w:rPr>
          <w:rFonts w:ascii="PT Astra Serif" w:hAnsi="PT Astra Serif" w:cs="PT Astra Serif"/>
          <w:sz w:val="28"/>
          <w:szCs w:val="28"/>
        </w:rPr>
        <w:t>№ 402-ФЗ</w:t>
      </w:r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26" w:history="1">
        <w:r w:rsidRPr="00231252">
          <w:rPr>
            <w:rFonts w:ascii="PT Astra Serif" w:hAnsi="PT Astra Serif" w:cs="PT Astra Serif"/>
            <w:color w:val="000000"/>
            <w:sz w:val="28"/>
            <w:szCs w:val="28"/>
          </w:rPr>
          <w:t>пункта 18</w:t>
        </w:r>
      </w:hyperlink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>
        <w:rPr>
          <w:rFonts w:ascii="PT Astra Serif" w:hAnsi="PT Astra Serif" w:cs="PT Astra Serif"/>
          <w:color w:val="000000"/>
          <w:sz w:val="28"/>
          <w:szCs w:val="28"/>
        </w:rPr>
        <w:t>Федерального стандарта</w:t>
      </w:r>
      <w:r w:rsidRPr="00231252">
        <w:rPr>
          <w:rFonts w:ascii="PT Astra Serif" w:hAnsi="PT Astra Serif" w:cs="PT Astra Serif"/>
          <w:sz w:val="28"/>
          <w:szCs w:val="28"/>
        </w:rPr>
        <w:t xml:space="preserve"> № 256н</w:t>
      </w:r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27" w:history="1">
        <w:r w:rsidRPr="00231252">
          <w:rPr>
            <w:rFonts w:ascii="PT Astra Serif" w:hAnsi="PT Astra Serif" w:cs="PT Astra Serif"/>
            <w:color w:val="000000"/>
            <w:sz w:val="28"/>
            <w:szCs w:val="28"/>
          </w:rPr>
          <w:t>пункта 202</w:t>
        </w:r>
      </w:hyperlink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Pr="00231252">
        <w:rPr>
          <w:rFonts w:ascii="PT Astra Serif" w:hAnsi="PT Astra Serif" w:cs="PT Astra Serif"/>
          <w:sz w:val="28"/>
          <w:szCs w:val="28"/>
        </w:rPr>
        <w:t>Приказа №157н</w:t>
      </w:r>
      <w:r w:rsidRPr="00231252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r>
        <w:rPr>
          <w:rFonts w:ascii="PT Astra Serif" w:hAnsi="PT Astra Serif" w:cs="PT Astra Serif"/>
          <w:color w:val="000000"/>
          <w:sz w:val="28"/>
          <w:szCs w:val="28"/>
        </w:rPr>
        <w:t xml:space="preserve">авансовые </w:t>
      </w:r>
      <w:proofErr w:type="gramStart"/>
      <w:r>
        <w:rPr>
          <w:rFonts w:ascii="PT Astra Serif" w:hAnsi="PT Astra Serif" w:cs="PT Astra Serif"/>
          <w:color w:val="000000"/>
          <w:sz w:val="28"/>
          <w:szCs w:val="28"/>
        </w:rPr>
        <w:t>платежи</w:t>
      </w:r>
      <w:proofErr w:type="gramEnd"/>
      <w:r>
        <w:rPr>
          <w:rFonts w:ascii="PT Astra Serif" w:hAnsi="PT Astra Serif" w:cs="PT Astra Serif"/>
          <w:color w:val="000000"/>
          <w:sz w:val="28"/>
          <w:szCs w:val="28"/>
        </w:rPr>
        <w:t xml:space="preserve"> перечисленные согласно заключенных договоров отражаются на счете 302, а не 206.</w:t>
      </w:r>
    </w:p>
    <w:p w:rsidR="00D75E0E" w:rsidRDefault="00D75E0E" w:rsidP="00D75E0E">
      <w:pPr>
        <w:pStyle w:val="a3"/>
        <w:numPr>
          <w:ilvl w:val="0"/>
          <w:numId w:val="37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 w:rsidRPr="00D75E0E">
        <w:rPr>
          <w:rFonts w:ascii="PT Astra Serif" w:hAnsi="PT Astra Serif" w:cs="PT Astra Serif"/>
          <w:sz w:val="28"/>
          <w:szCs w:val="28"/>
        </w:rPr>
        <w:t>В нарушение пункта 3 Приложения №1 к Постановлению № 184-ПА, для выплаты денежной компенсации за питание за период со 2 по 16 февраля 2022 года, заявителями не представлены документы: копии свидетельства о рождении ребенка, в отношении которого назначается денежная компенсация.</w:t>
      </w:r>
    </w:p>
    <w:p w:rsidR="004B1E1D" w:rsidRPr="004B1E1D" w:rsidRDefault="004B1E1D" w:rsidP="00D75E0E">
      <w:pPr>
        <w:pStyle w:val="a3"/>
        <w:numPr>
          <w:ilvl w:val="0"/>
          <w:numId w:val="37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r>
        <w:rPr>
          <w:rFonts w:ascii="PT Astra Serif" w:hAnsi="PT Astra Serif" w:cs="PT Astra Serif"/>
          <w:sz w:val="28"/>
          <w:szCs w:val="28"/>
        </w:rPr>
        <w:t xml:space="preserve">За период с 01.01.2021г. по 30.06.2022г. не удержана стоимость питания сотрудников в сумме </w:t>
      </w:r>
      <w:r>
        <w:rPr>
          <w:rFonts w:ascii="PT Astra Serif" w:eastAsiaTheme="minorHAnsi" w:hAnsi="PT Astra Serif" w:cs="PT Astra Serif"/>
          <w:sz w:val="28"/>
          <w:szCs w:val="28"/>
        </w:rPr>
        <w:t>7 652,42 руб.</w:t>
      </w:r>
      <w:r w:rsidR="002840B3">
        <w:rPr>
          <w:rFonts w:ascii="PT Astra Serif" w:eastAsiaTheme="minorHAnsi" w:hAnsi="PT Astra Serif" w:cs="PT Astra Serif"/>
          <w:sz w:val="28"/>
          <w:szCs w:val="28"/>
        </w:rPr>
        <w:t xml:space="preserve"> (Приложение №2).</w:t>
      </w:r>
    </w:p>
    <w:p w:rsidR="004B1E1D" w:rsidRPr="00CD0D2B" w:rsidRDefault="004B1E1D" w:rsidP="00D75E0E">
      <w:pPr>
        <w:pStyle w:val="a3"/>
        <w:numPr>
          <w:ilvl w:val="0"/>
          <w:numId w:val="37"/>
        </w:numPr>
        <w:spacing w:line="240" w:lineRule="auto"/>
        <w:jc w:val="both"/>
        <w:rPr>
          <w:rFonts w:ascii="PT Astra Serif" w:hAnsi="PT Astra Serif" w:cs="PT Astra Serif"/>
          <w:sz w:val="28"/>
          <w:szCs w:val="28"/>
        </w:rPr>
      </w:pPr>
      <w:proofErr w:type="gramStart"/>
      <w:r>
        <w:rPr>
          <w:rFonts w:ascii="PT Astra Serif" w:hAnsi="PT Astra Serif"/>
          <w:sz w:val="28"/>
          <w:szCs w:val="28"/>
        </w:rPr>
        <w:t>В</w:t>
      </w:r>
      <w:r w:rsidRPr="00A041F1">
        <w:rPr>
          <w:rFonts w:ascii="PT Astra Serif" w:hAnsi="PT Astra Serif"/>
          <w:sz w:val="28"/>
          <w:szCs w:val="28"/>
        </w:rPr>
        <w:t xml:space="preserve"> нарушение </w:t>
      </w:r>
      <w:hyperlink r:id="rId28" w:history="1">
        <w:r w:rsidRPr="00A041F1">
          <w:rPr>
            <w:rFonts w:ascii="PT Astra Serif" w:hAnsi="PT Astra Serif" w:cs="PT Astra Serif"/>
            <w:color w:val="000000"/>
            <w:sz w:val="28"/>
            <w:szCs w:val="28"/>
          </w:rPr>
          <w:t>пункта 2 статьи 20</w:t>
        </w:r>
      </w:hyperlink>
      <w:r w:rsidRPr="00A041F1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29" w:history="1">
        <w:r w:rsidRPr="00A041F1">
          <w:rPr>
            <w:rFonts w:ascii="PT Astra Serif" w:hAnsi="PT Astra Serif" w:cs="PT Astra Serif"/>
            <w:color w:val="000000"/>
            <w:sz w:val="28"/>
            <w:szCs w:val="28"/>
          </w:rPr>
          <w:t>пункта 1 части 1</w:t>
        </w:r>
      </w:hyperlink>
      <w:r w:rsidRPr="00A041F1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30" w:history="1">
        <w:r w:rsidRPr="00A041F1">
          <w:rPr>
            <w:rFonts w:ascii="PT Astra Serif" w:hAnsi="PT Astra Serif" w:cs="PT Astra Serif"/>
            <w:color w:val="000000"/>
            <w:sz w:val="28"/>
            <w:szCs w:val="28"/>
          </w:rPr>
          <w:t>частей 2</w:t>
        </w:r>
      </w:hyperlink>
      <w:r w:rsidRPr="00A041F1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31" w:history="1">
        <w:r w:rsidRPr="00A041F1">
          <w:rPr>
            <w:rFonts w:ascii="PT Astra Serif" w:hAnsi="PT Astra Serif" w:cs="PT Astra Serif"/>
            <w:color w:val="000000"/>
            <w:sz w:val="28"/>
            <w:szCs w:val="28"/>
          </w:rPr>
          <w:t>2.1 статьи 21</w:t>
        </w:r>
      </w:hyperlink>
      <w:r w:rsidRPr="00A041F1">
        <w:rPr>
          <w:rFonts w:ascii="PT Astra Serif" w:hAnsi="PT Astra Serif" w:cs="PT Astra Serif"/>
          <w:color w:val="000000"/>
          <w:sz w:val="28"/>
          <w:szCs w:val="28"/>
        </w:rPr>
        <w:t xml:space="preserve"> Федерального закона </w:t>
      </w:r>
      <w:r w:rsidRPr="00A041F1">
        <w:rPr>
          <w:rFonts w:ascii="PT Astra Serif" w:hAnsi="PT Astra Serif" w:cs="PT Astra Serif"/>
          <w:sz w:val="28"/>
          <w:szCs w:val="28"/>
        </w:rPr>
        <w:t>от 06.12.2011 N 402-ФЗ (ред. от 30.12.2021) «О бухгалтерском учете» (далее – ФЗ № 402-ФЗ)</w:t>
      </w:r>
      <w:r w:rsidRPr="00A041F1">
        <w:rPr>
          <w:rFonts w:ascii="PT Astra Serif" w:hAnsi="PT Astra Serif" w:cs="PT Astra Serif"/>
          <w:color w:val="000000"/>
          <w:sz w:val="28"/>
          <w:szCs w:val="28"/>
        </w:rPr>
        <w:t xml:space="preserve">, </w:t>
      </w:r>
      <w:hyperlink r:id="rId32" w:history="1">
        <w:r w:rsidRPr="00A041F1">
          <w:rPr>
            <w:rFonts w:ascii="PT Astra Serif" w:hAnsi="PT Astra Serif" w:cs="PT Astra Serif"/>
            <w:color w:val="000000"/>
            <w:sz w:val="28"/>
            <w:szCs w:val="28"/>
          </w:rPr>
          <w:t>пункта 18</w:t>
        </w:r>
      </w:hyperlink>
      <w:r w:rsidRPr="00A041F1">
        <w:rPr>
          <w:rFonts w:ascii="PT Astra Serif" w:hAnsi="PT Astra Serif" w:cs="PT Astra Serif"/>
          <w:color w:val="000000"/>
          <w:sz w:val="28"/>
          <w:szCs w:val="28"/>
        </w:rPr>
        <w:t xml:space="preserve"> </w:t>
      </w:r>
      <w:r w:rsidR="0007368C">
        <w:rPr>
          <w:rFonts w:ascii="PT Astra Serif" w:hAnsi="PT Astra Serif" w:cs="PT Astra Serif"/>
          <w:color w:val="000000"/>
          <w:sz w:val="28"/>
          <w:szCs w:val="28"/>
        </w:rPr>
        <w:t xml:space="preserve">Федерального стандарта № 256н </w:t>
      </w:r>
      <w:r>
        <w:rPr>
          <w:rFonts w:ascii="PT Astra Serif" w:hAnsi="PT Astra Serif"/>
          <w:sz w:val="28"/>
          <w:szCs w:val="28"/>
        </w:rPr>
        <w:t>полученный ГСМ отражается в бухгалтерском учете не своевременно и не по фактически полученному бензину и дизельному топливу, а по оплаченному</w:t>
      </w:r>
      <w:proofErr w:type="gramEnd"/>
    </w:p>
    <w:p w:rsidR="00D75E0E" w:rsidRPr="00D75E0E" w:rsidRDefault="00D75E0E" w:rsidP="00EE268D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 xml:space="preserve">Нарушения учета имущества на сумму 2 385 406 руб., в </w:t>
      </w:r>
      <w:proofErr w:type="spellStart"/>
      <w:r>
        <w:rPr>
          <w:rFonts w:ascii="PT Astra Serif" w:eastAsiaTheme="minorHAnsi" w:hAnsi="PT Astra Serif" w:cs="PT Astra Serif"/>
          <w:sz w:val="28"/>
          <w:szCs w:val="28"/>
        </w:rPr>
        <w:t>т.ч</w:t>
      </w:r>
      <w:proofErr w:type="spellEnd"/>
      <w:r>
        <w:rPr>
          <w:rFonts w:ascii="PT Astra Serif" w:eastAsiaTheme="minorHAnsi" w:hAnsi="PT Astra Serif" w:cs="PT Astra Serif"/>
          <w:sz w:val="28"/>
          <w:szCs w:val="28"/>
        </w:rPr>
        <w:t>. особо ценного движимого имущества на сумму 1 787 926 руб.</w:t>
      </w:r>
    </w:p>
    <w:p w:rsidR="00D75E0E" w:rsidRDefault="00D75E0E" w:rsidP="00EE268D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В нарушение  п.11</w:t>
      </w:r>
      <w:r w:rsidRPr="00F152C8">
        <w:rPr>
          <w:rFonts w:ascii="PT Astra Serif" w:hAnsi="PT Astra Serif"/>
          <w:sz w:val="28"/>
          <w:szCs w:val="28"/>
        </w:rPr>
        <w:t xml:space="preserve"> Приказ</w:t>
      </w:r>
      <w:r>
        <w:rPr>
          <w:rFonts w:ascii="PT Astra Serif" w:hAnsi="PT Astra Serif"/>
          <w:sz w:val="28"/>
          <w:szCs w:val="28"/>
        </w:rPr>
        <w:t>а</w:t>
      </w:r>
      <w:r w:rsidRPr="00F152C8">
        <w:rPr>
          <w:rFonts w:ascii="PT Astra Serif" w:hAnsi="PT Astra Serif"/>
          <w:sz w:val="28"/>
          <w:szCs w:val="28"/>
        </w:rPr>
        <w:t xml:space="preserve"> Минфина </w:t>
      </w:r>
      <w:r>
        <w:rPr>
          <w:rFonts w:ascii="PT Astra Serif" w:hAnsi="PT Astra Serif"/>
          <w:sz w:val="28"/>
          <w:szCs w:val="28"/>
        </w:rPr>
        <w:t>РФ N 256</w:t>
      </w:r>
      <w:r w:rsidRPr="00F152C8">
        <w:rPr>
          <w:rFonts w:ascii="PT Astra Serif" w:hAnsi="PT Astra Serif"/>
          <w:sz w:val="28"/>
          <w:szCs w:val="28"/>
        </w:rPr>
        <w:t>н</w:t>
      </w:r>
      <w:r w:rsidR="004B1E1D" w:rsidRPr="004B1E1D">
        <w:rPr>
          <w:rFonts w:ascii="PT Astra Serif" w:hAnsi="PT Astra Serif"/>
          <w:sz w:val="28"/>
          <w:szCs w:val="28"/>
        </w:rPr>
        <w:t xml:space="preserve"> </w:t>
      </w:r>
      <w:r w:rsidR="004B1E1D">
        <w:rPr>
          <w:rFonts w:ascii="PT Astra Serif" w:hAnsi="PT Astra Serif"/>
          <w:sz w:val="28"/>
          <w:szCs w:val="28"/>
        </w:rPr>
        <w:t>в декабре 2021 года и январе 2022 года в журнале операций №4 отражен приход продуктов не соответствующий первичным учетным документам.</w:t>
      </w:r>
    </w:p>
    <w:p w:rsidR="004B1E1D" w:rsidRDefault="004B1E1D" w:rsidP="00EE268D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PT Astra Serif" w:eastAsiaTheme="minorHAnsi" w:hAnsi="PT Astra Serif" w:cs="PT Astra Serif"/>
          <w:sz w:val="28"/>
          <w:szCs w:val="28"/>
        </w:rPr>
      </w:pPr>
      <w:r>
        <w:rPr>
          <w:rFonts w:ascii="PT Astra Serif" w:eastAsiaTheme="minorHAnsi" w:hAnsi="PT Astra Serif" w:cs="PT Astra Serif"/>
          <w:sz w:val="28"/>
          <w:szCs w:val="28"/>
        </w:rPr>
        <w:t>Проверкой списания продуктов установлено несоответствие списываемых продуктов по КФО в накопительных ведомостях по расходу продуктов с Актами списания материальных запасов.</w:t>
      </w:r>
    </w:p>
    <w:p w:rsidR="00EE268D" w:rsidRDefault="004B1E1D" w:rsidP="00EE268D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F00DAD">
        <w:rPr>
          <w:rFonts w:ascii="PT Astra Serif" w:hAnsi="PT Astra Serif"/>
          <w:sz w:val="28"/>
          <w:szCs w:val="28"/>
        </w:rPr>
        <w:t xml:space="preserve">В нарушение ст. 10 </w:t>
      </w:r>
      <w:r w:rsidRPr="00F00DAD">
        <w:rPr>
          <w:rFonts w:ascii="PT Astra Serif" w:hAnsi="PT Astra Serif"/>
        </w:rPr>
        <w:t xml:space="preserve"> </w:t>
      </w:r>
      <w:r w:rsidRPr="00F00DAD">
        <w:rPr>
          <w:rFonts w:ascii="PT Astra Serif" w:eastAsiaTheme="minorHAnsi" w:hAnsi="PT Astra Serif" w:cs="PT Astra Serif"/>
          <w:sz w:val="28"/>
          <w:szCs w:val="28"/>
        </w:rPr>
        <w:t>Федерального закона от 06.12.201</w:t>
      </w:r>
      <w:r>
        <w:rPr>
          <w:rFonts w:ascii="PT Astra Serif" w:eastAsiaTheme="minorHAnsi" w:hAnsi="PT Astra Serif" w:cs="PT Astra Serif"/>
          <w:sz w:val="28"/>
          <w:szCs w:val="28"/>
        </w:rPr>
        <w:t>1 N 402-ФЗ,</w:t>
      </w:r>
      <w:r w:rsidRPr="004B1E1D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пунктов 16 и 20</w:t>
      </w:r>
      <w:r w:rsidRPr="00984274">
        <w:rPr>
          <w:rFonts w:ascii="PT Astra Serif" w:hAnsi="PT Astra Serif"/>
          <w:sz w:val="28"/>
          <w:szCs w:val="28"/>
        </w:rPr>
        <w:t xml:space="preserve"> </w:t>
      </w:r>
      <w:r>
        <w:rPr>
          <w:rFonts w:ascii="PT Astra Serif" w:hAnsi="PT Astra Serif"/>
          <w:sz w:val="28"/>
          <w:szCs w:val="28"/>
        </w:rPr>
        <w:t>Приказа</w:t>
      </w:r>
      <w:r w:rsidRPr="00984274">
        <w:rPr>
          <w:rFonts w:ascii="PT Astra Serif" w:hAnsi="PT Astra Serif"/>
          <w:sz w:val="28"/>
          <w:szCs w:val="28"/>
        </w:rPr>
        <w:t xml:space="preserve"> Минфина России N 256н учреждением в бухгалтерском учете отражаются факты хозяйственной жизни </w:t>
      </w:r>
      <w:r>
        <w:rPr>
          <w:rFonts w:ascii="PT Astra Serif" w:hAnsi="PT Astra Serif"/>
          <w:sz w:val="28"/>
          <w:szCs w:val="28"/>
        </w:rPr>
        <w:t>не в том отчетном пе</w:t>
      </w:r>
      <w:r w:rsidR="00C8639E">
        <w:rPr>
          <w:rFonts w:ascii="PT Astra Serif" w:hAnsi="PT Astra Serif"/>
          <w:sz w:val="28"/>
          <w:szCs w:val="28"/>
        </w:rPr>
        <w:t xml:space="preserve">риоде, в котором они произошли. Фактические расходы по актам выполненных работ приняты к бухгалтерскому учету раньше, чем выполнены работы. </w:t>
      </w:r>
      <w:r w:rsidRPr="00F00DAD">
        <w:rPr>
          <w:rFonts w:ascii="PT Astra Serif" w:hAnsi="PT Astra Serif"/>
          <w:sz w:val="28"/>
          <w:szCs w:val="28"/>
        </w:rPr>
        <w:t xml:space="preserve">Приобретенный </w:t>
      </w:r>
      <w:r>
        <w:rPr>
          <w:rFonts w:ascii="PT Astra Serif" w:hAnsi="PT Astra Serif"/>
          <w:sz w:val="28"/>
          <w:szCs w:val="28"/>
        </w:rPr>
        <w:t xml:space="preserve">и израсходованный </w:t>
      </w:r>
      <w:r w:rsidRPr="00F00DAD">
        <w:rPr>
          <w:rFonts w:ascii="PT Astra Serif" w:hAnsi="PT Astra Serif"/>
          <w:sz w:val="28"/>
          <w:szCs w:val="28"/>
        </w:rPr>
        <w:t xml:space="preserve">бензин </w:t>
      </w:r>
      <w:r>
        <w:rPr>
          <w:rFonts w:ascii="PT Astra Serif" w:hAnsi="PT Astra Serif"/>
          <w:sz w:val="28"/>
          <w:szCs w:val="28"/>
        </w:rPr>
        <w:t>отражается в регистрах бухгалтерского учета</w:t>
      </w:r>
      <w:r w:rsidRPr="00F00DAD">
        <w:rPr>
          <w:rFonts w:ascii="PT Astra Serif" w:hAnsi="PT Astra Serif"/>
          <w:sz w:val="28"/>
          <w:szCs w:val="28"/>
        </w:rPr>
        <w:t xml:space="preserve"> не своевременно.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 </w:t>
      </w:r>
      <w:r w:rsidR="00EE268D" w:rsidRPr="00EE268D">
        <w:rPr>
          <w:rFonts w:ascii="PT Astra Serif" w:hAnsi="PT Astra Serif"/>
          <w:sz w:val="28"/>
          <w:szCs w:val="28"/>
        </w:rPr>
        <w:t>(Приложение №3)</w:t>
      </w:r>
      <w:r>
        <w:rPr>
          <w:rFonts w:ascii="PT Astra Serif" w:hAnsi="PT Astra Serif"/>
          <w:sz w:val="28"/>
          <w:szCs w:val="28"/>
        </w:rPr>
        <w:t>.</w:t>
      </w:r>
    </w:p>
    <w:p w:rsidR="00C8639E" w:rsidRDefault="00C8639E" w:rsidP="00EE268D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 w:rsidRPr="00DC4901">
        <w:rPr>
          <w:rFonts w:ascii="PT Astra Serif" w:hAnsi="PT Astra Serif"/>
          <w:sz w:val="28"/>
          <w:szCs w:val="28"/>
        </w:rPr>
        <w:t>В нарушение пункта</w:t>
      </w:r>
      <w:r>
        <w:rPr>
          <w:rFonts w:ascii="PT Astra Serif" w:hAnsi="PT Astra Serif"/>
          <w:sz w:val="28"/>
          <w:szCs w:val="28"/>
        </w:rPr>
        <w:t xml:space="preserve"> 20 Федерального стандарта № 256н в сентябре и октябре 2021 </w:t>
      </w:r>
      <w:proofErr w:type="gramStart"/>
      <w:r>
        <w:rPr>
          <w:rFonts w:ascii="PT Astra Serif" w:hAnsi="PT Astra Serif"/>
          <w:sz w:val="28"/>
          <w:szCs w:val="28"/>
        </w:rPr>
        <w:t>года</w:t>
      </w:r>
      <w:proofErr w:type="gramEnd"/>
      <w:r>
        <w:rPr>
          <w:rFonts w:ascii="PT Astra Serif" w:hAnsi="PT Astra Serif"/>
          <w:sz w:val="28"/>
          <w:szCs w:val="28"/>
        </w:rPr>
        <w:t xml:space="preserve"> а бухгалтерский учет поставлены основные средства на сумму 33 887 руб. без первичных учетных документов.</w:t>
      </w:r>
    </w:p>
    <w:p w:rsidR="00C8639E" w:rsidRDefault="00C8639E" w:rsidP="00EE268D">
      <w:pPr>
        <w:pStyle w:val="a3"/>
        <w:numPr>
          <w:ilvl w:val="0"/>
          <w:numId w:val="37"/>
        </w:numPr>
        <w:autoSpaceDE w:val="0"/>
        <w:autoSpaceDN w:val="0"/>
        <w:adjustRightInd w:val="0"/>
        <w:spacing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Списание материальных запасов производится с нарушением пункта 37 </w:t>
      </w:r>
      <w:r>
        <w:rPr>
          <w:rFonts w:ascii="PT Astra Serif" w:eastAsiaTheme="minorHAnsi" w:hAnsi="PT Astra Serif" w:cs="PT Astra Serif"/>
          <w:sz w:val="28"/>
          <w:szCs w:val="28"/>
        </w:rPr>
        <w:t xml:space="preserve">Приказа Минфина России N 183н, </w:t>
      </w:r>
      <w:r>
        <w:rPr>
          <w:rFonts w:ascii="PT Astra Serif" w:hAnsi="PT Astra Serif"/>
          <w:sz w:val="28"/>
          <w:szCs w:val="28"/>
        </w:rPr>
        <w:t xml:space="preserve">учетной политики учреждения, утвержденной Приказом от 30.12.2019г.№ 100-в/од (с изменениями от 30.12.2020г. № 84-е/од, от 23.12.2021г. № 90-а/од). Без оформления актов списаны материальные запасы на сумму 25 688,24 руб. </w:t>
      </w:r>
      <w:r w:rsidRPr="00840A82">
        <w:rPr>
          <w:rFonts w:ascii="PT Astra Serif" w:hAnsi="PT Astra Serif"/>
          <w:sz w:val="28"/>
          <w:szCs w:val="28"/>
        </w:rPr>
        <w:t xml:space="preserve"> </w:t>
      </w:r>
    </w:p>
    <w:p w:rsidR="00D305DD" w:rsidRPr="00D305DD" w:rsidRDefault="00D305DD" w:rsidP="00EE268D">
      <w:pPr>
        <w:pStyle w:val="a3"/>
        <w:spacing w:after="0" w:line="240" w:lineRule="auto"/>
        <w:ind w:left="0" w:firstLine="709"/>
        <w:jc w:val="both"/>
        <w:rPr>
          <w:rFonts w:ascii="PT Astra Serif" w:hAnsi="PT Astra Serif"/>
          <w:sz w:val="16"/>
          <w:szCs w:val="16"/>
          <w:highlight w:val="yellow"/>
        </w:rPr>
      </w:pPr>
      <w:bookmarkStart w:id="5" w:name="_GoBack"/>
      <w:bookmarkEnd w:id="3"/>
      <w:bookmarkEnd w:id="4"/>
      <w:bookmarkEnd w:id="5"/>
    </w:p>
    <w:sectPr w:rsidR="00D305DD" w:rsidRPr="00D305DD" w:rsidSect="00A739DC"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EC7" w:rsidRDefault="00377EC7" w:rsidP="00A140A6">
      <w:r>
        <w:separator/>
      </w:r>
    </w:p>
  </w:endnote>
  <w:endnote w:type="continuationSeparator" w:id="0">
    <w:p w:rsidR="00377EC7" w:rsidRDefault="00377EC7" w:rsidP="00A140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PMincho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EC7" w:rsidRDefault="00377EC7" w:rsidP="00A140A6">
      <w:r>
        <w:separator/>
      </w:r>
    </w:p>
  </w:footnote>
  <w:footnote w:type="continuationSeparator" w:id="0">
    <w:p w:rsidR="00377EC7" w:rsidRDefault="00377EC7" w:rsidP="00A140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37E5A"/>
    <w:multiLevelType w:val="hybridMultilevel"/>
    <w:tmpl w:val="0870EF6C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EB214D"/>
    <w:multiLevelType w:val="hybridMultilevel"/>
    <w:tmpl w:val="6458E7A4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9CFC17EA">
      <w:start w:val="2017"/>
      <w:numFmt w:val="decimal"/>
      <w:lvlText w:val="%2"/>
      <w:lvlJc w:val="left"/>
      <w:pPr>
        <w:ind w:left="1680" w:hanging="60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B6741D"/>
    <w:multiLevelType w:val="hybridMultilevel"/>
    <w:tmpl w:val="565A2344"/>
    <w:lvl w:ilvl="0" w:tplc="C0983DFC">
      <w:start w:val="1"/>
      <w:numFmt w:val="decimal"/>
      <w:lvlText w:val="%1."/>
      <w:lvlJc w:val="left"/>
      <w:pPr>
        <w:ind w:left="6598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3F43"/>
    <w:multiLevelType w:val="hybridMultilevel"/>
    <w:tmpl w:val="3D1E29BC"/>
    <w:lvl w:ilvl="0" w:tplc="B3F66160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C90F80"/>
    <w:multiLevelType w:val="hybridMultilevel"/>
    <w:tmpl w:val="495230BC"/>
    <w:lvl w:ilvl="0" w:tplc="22F8F6A8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1D8E17B8"/>
    <w:multiLevelType w:val="hybridMultilevel"/>
    <w:tmpl w:val="2A928EB4"/>
    <w:lvl w:ilvl="0" w:tplc="E5EAC282">
      <w:start w:val="1"/>
      <w:numFmt w:val="bullet"/>
      <w:lvlText w:val=""/>
      <w:lvlJc w:val="left"/>
      <w:pPr>
        <w:ind w:left="88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1EE6E7B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0C691B"/>
    <w:multiLevelType w:val="hybridMultilevel"/>
    <w:tmpl w:val="C3CC221A"/>
    <w:lvl w:ilvl="0" w:tplc="74241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A372869"/>
    <w:multiLevelType w:val="hybridMultilevel"/>
    <w:tmpl w:val="4AA87A1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BC34B4"/>
    <w:multiLevelType w:val="hybridMultilevel"/>
    <w:tmpl w:val="23468250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2505F3D"/>
    <w:multiLevelType w:val="hybridMultilevel"/>
    <w:tmpl w:val="AC409FB4"/>
    <w:lvl w:ilvl="0" w:tplc="8A181A6E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2E2505C"/>
    <w:multiLevelType w:val="hybridMultilevel"/>
    <w:tmpl w:val="347CC998"/>
    <w:lvl w:ilvl="0" w:tplc="96408A0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4096EF8"/>
    <w:multiLevelType w:val="hybridMultilevel"/>
    <w:tmpl w:val="718C9F12"/>
    <w:lvl w:ilvl="0" w:tplc="8AC073AE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A23535"/>
    <w:multiLevelType w:val="hybridMultilevel"/>
    <w:tmpl w:val="C930B392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4">
    <w:nsid w:val="379C079E"/>
    <w:multiLevelType w:val="hybridMultilevel"/>
    <w:tmpl w:val="F202E8FA"/>
    <w:lvl w:ilvl="0" w:tplc="E5EAC282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990BE5"/>
    <w:multiLevelType w:val="hybridMultilevel"/>
    <w:tmpl w:val="17E4FE8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391936A1"/>
    <w:multiLevelType w:val="hybridMultilevel"/>
    <w:tmpl w:val="0BF89E72"/>
    <w:lvl w:ilvl="0" w:tplc="B416281E">
      <w:start w:val="8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E405707"/>
    <w:multiLevelType w:val="hybridMultilevel"/>
    <w:tmpl w:val="C752303A"/>
    <w:lvl w:ilvl="0" w:tplc="8694754A">
      <w:start w:val="1"/>
      <w:numFmt w:val="decimal"/>
      <w:lvlText w:val="%1."/>
      <w:lvlJc w:val="left"/>
      <w:pPr>
        <w:ind w:left="1429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1EC36CB"/>
    <w:multiLevelType w:val="hybridMultilevel"/>
    <w:tmpl w:val="229406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5516828"/>
    <w:multiLevelType w:val="hybridMultilevel"/>
    <w:tmpl w:val="C3CC221A"/>
    <w:lvl w:ilvl="0" w:tplc="742413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9093456"/>
    <w:multiLevelType w:val="hybridMultilevel"/>
    <w:tmpl w:val="02442B66"/>
    <w:lvl w:ilvl="0" w:tplc="8694754A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1A0E6F"/>
    <w:multiLevelType w:val="hybridMultilevel"/>
    <w:tmpl w:val="DC8ED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34345"/>
    <w:multiLevelType w:val="hybridMultilevel"/>
    <w:tmpl w:val="D6449BBA"/>
    <w:lvl w:ilvl="0" w:tplc="9092B2C4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B624508"/>
    <w:multiLevelType w:val="hybridMultilevel"/>
    <w:tmpl w:val="EDE4D45A"/>
    <w:lvl w:ilvl="0" w:tplc="8DD23D50">
      <w:start w:val="1"/>
      <w:numFmt w:val="decimal"/>
      <w:lvlText w:val="%1."/>
      <w:lvlJc w:val="left"/>
      <w:pPr>
        <w:ind w:left="8157" w:hanging="360"/>
      </w:pPr>
      <w:rPr>
        <w:rFonts w:ascii="PT Astra Serif" w:hAnsi="PT Astra Serif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E6D736A"/>
    <w:multiLevelType w:val="hybridMultilevel"/>
    <w:tmpl w:val="F8C2B2AA"/>
    <w:lvl w:ilvl="0" w:tplc="96408A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4ECA6A0F"/>
    <w:multiLevelType w:val="hybridMultilevel"/>
    <w:tmpl w:val="B758626C"/>
    <w:lvl w:ilvl="0" w:tplc="E66C4F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40E5D8D"/>
    <w:multiLevelType w:val="hybridMultilevel"/>
    <w:tmpl w:val="6F628648"/>
    <w:lvl w:ilvl="0" w:tplc="0C44FCFA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BC02298"/>
    <w:multiLevelType w:val="hybridMultilevel"/>
    <w:tmpl w:val="AF0E5C0A"/>
    <w:lvl w:ilvl="0" w:tplc="3E0012A4">
      <w:start w:val="1"/>
      <w:numFmt w:val="bullet"/>
      <w:pStyle w:val="1"/>
      <w:lvlText w:val=""/>
      <w:lvlJc w:val="left"/>
      <w:pPr>
        <w:ind w:left="3621" w:hanging="360"/>
      </w:pPr>
      <w:rPr>
        <w:rFonts w:ascii="Symbol" w:hAnsi="Symbol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567E22"/>
    <w:multiLevelType w:val="hybridMultilevel"/>
    <w:tmpl w:val="780AA566"/>
    <w:lvl w:ilvl="0" w:tplc="96408A02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  <w:b w:val="0"/>
        <w:i w:val="0"/>
        <w:sz w:val="28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9">
    <w:nsid w:val="625F2B55"/>
    <w:multiLevelType w:val="hybridMultilevel"/>
    <w:tmpl w:val="CCD6E47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0213EA"/>
    <w:multiLevelType w:val="hybridMultilevel"/>
    <w:tmpl w:val="3A985744"/>
    <w:lvl w:ilvl="0" w:tplc="E5EAC2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97E44C3"/>
    <w:multiLevelType w:val="multilevel"/>
    <w:tmpl w:val="7BAE6272"/>
    <w:lvl w:ilvl="0">
      <w:start w:val="6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eastAsia="Times New Roman" w:hint="default"/>
      </w:rPr>
    </w:lvl>
  </w:abstractNum>
  <w:abstractNum w:abstractNumId="32">
    <w:nsid w:val="698B3F07"/>
    <w:multiLevelType w:val="multilevel"/>
    <w:tmpl w:val="C0F03572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3">
    <w:nsid w:val="6E55033E"/>
    <w:multiLevelType w:val="multilevel"/>
    <w:tmpl w:val="0F44E514"/>
    <w:lvl w:ilvl="0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85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966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2807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328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129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970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451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292" w:hanging="2160"/>
      </w:pPr>
      <w:rPr>
        <w:rFonts w:eastAsia="Times New Roman" w:hint="default"/>
      </w:rPr>
    </w:lvl>
  </w:abstractNum>
  <w:abstractNum w:abstractNumId="34">
    <w:nsid w:val="71A64839"/>
    <w:multiLevelType w:val="hybridMultilevel"/>
    <w:tmpl w:val="E09A3306"/>
    <w:lvl w:ilvl="0" w:tplc="06BE1D7C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hint="default"/>
        <w:b w:val="0"/>
        <w:i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71D37BFD"/>
    <w:multiLevelType w:val="hybridMultilevel"/>
    <w:tmpl w:val="FB3CB640"/>
    <w:lvl w:ilvl="0" w:tplc="AC221334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6">
    <w:nsid w:val="733B709F"/>
    <w:multiLevelType w:val="multilevel"/>
    <w:tmpl w:val="8FA8B4C6"/>
    <w:lvl w:ilvl="0">
      <w:start w:val="4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37">
    <w:nsid w:val="7674143D"/>
    <w:multiLevelType w:val="hybridMultilevel"/>
    <w:tmpl w:val="3E2A3176"/>
    <w:lvl w:ilvl="0" w:tplc="AD9CBFD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8">
    <w:nsid w:val="787B46AC"/>
    <w:multiLevelType w:val="hybridMultilevel"/>
    <w:tmpl w:val="E6B8A350"/>
    <w:lvl w:ilvl="0" w:tplc="AF2CCE30">
      <w:start w:val="1"/>
      <w:numFmt w:val="decimal"/>
      <w:lvlText w:val="%1."/>
      <w:lvlJc w:val="left"/>
      <w:pPr>
        <w:ind w:left="81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2"/>
  </w:num>
  <w:num w:numId="3">
    <w:abstractNumId w:val="27"/>
  </w:num>
  <w:num w:numId="4">
    <w:abstractNumId w:val="11"/>
  </w:num>
  <w:num w:numId="5">
    <w:abstractNumId w:val="38"/>
  </w:num>
  <w:num w:numId="6">
    <w:abstractNumId w:val="10"/>
  </w:num>
  <w:num w:numId="7">
    <w:abstractNumId w:val="26"/>
  </w:num>
  <w:num w:numId="8">
    <w:abstractNumId w:val="6"/>
  </w:num>
  <w:num w:numId="9">
    <w:abstractNumId w:val="29"/>
  </w:num>
  <w:num w:numId="10">
    <w:abstractNumId w:val="18"/>
  </w:num>
  <w:num w:numId="11">
    <w:abstractNumId w:val="5"/>
  </w:num>
  <w:num w:numId="12">
    <w:abstractNumId w:val="9"/>
  </w:num>
  <w:num w:numId="13">
    <w:abstractNumId w:val="4"/>
  </w:num>
  <w:num w:numId="14">
    <w:abstractNumId w:val="14"/>
  </w:num>
  <w:num w:numId="15">
    <w:abstractNumId w:val="25"/>
  </w:num>
  <w:num w:numId="16">
    <w:abstractNumId w:val="32"/>
  </w:num>
  <w:num w:numId="17">
    <w:abstractNumId w:val="22"/>
  </w:num>
  <w:num w:numId="18">
    <w:abstractNumId w:val="15"/>
  </w:num>
  <w:num w:numId="19">
    <w:abstractNumId w:val="1"/>
  </w:num>
  <w:num w:numId="20">
    <w:abstractNumId w:val="17"/>
  </w:num>
  <w:num w:numId="21">
    <w:abstractNumId w:val="20"/>
  </w:num>
  <w:num w:numId="22">
    <w:abstractNumId w:val="23"/>
  </w:num>
  <w:num w:numId="23">
    <w:abstractNumId w:val="28"/>
  </w:num>
  <w:num w:numId="24">
    <w:abstractNumId w:val="3"/>
  </w:num>
  <w:num w:numId="25">
    <w:abstractNumId w:val="37"/>
  </w:num>
  <w:num w:numId="26">
    <w:abstractNumId w:val="35"/>
  </w:num>
  <w:num w:numId="27">
    <w:abstractNumId w:val="33"/>
  </w:num>
  <w:num w:numId="28">
    <w:abstractNumId w:val="12"/>
  </w:num>
  <w:num w:numId="29">
    <w:abstractNumId w:val="16"/>
  </w:num>
  <w:num w:numId="30">
    <w:abstractNumId w:val="36"/>
  </w:num>
  <w:num w:numId="31">
    <w:abstractNumId w:val="34"/>
  </w:num>
  <w:num w:numId="32">
    <w:abstractNumId w:val="21"/>
  </w:num>
  <w:num w:numId="33">
    <w:abstractNumId w:val="8"/>
  </w:num>
  <w:num w:numId="34">
    <w:abstractNumId w:val="24"/>
  </w:num>
  <w:num w:numId="35">
    <w:abstractNumId w:val="0"/>
  </w:num>
  <w:num w:numId="36">
    <w:abstractNumId w:val="13"/>
  </w:num>
  <w:num w:numId="37">
    <w:abstractNumId w:val="19"/>
  </w:num>
  <w:num w:numId="38">
    <w:abstractNumId w:val="31"/>
  </w:num>
  <w:num w:numId="3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4FCE"/>
    <w:rsid w:val="000018EE"/>
    <w:rsid w:val="0002648C"/>
    <w:rsid w:val="000362C3"/>
    <w:rsid w:val="0003656D"/>
    <w:rsid w:val="00060AA6"/>
    <w:rsid w:val="0007368C"/>
    <w:rsid w:val="00090DC1"/>
    <w:rsid w:val="000939C8"/>
    <w:rsid w:val="00094DF4"/>
    <w:rsid w:val="000C32E5"/>
    <w:rsid w:val="00117A7C"/>
    <w:rsid w:val="00157C52"/>
    <w:rsid w:val="001726BA"/>
    <w:rsid w:val="001B4735"/>
    <w:rsid w:val="001C4E3B"/>
    <w:rsid w:val="001D7124"/>
    <w:rsid w:val="00201B32"/>
    <w:rsid w:val="002110EC"/>
    <w:rsid w:val="00217E4F"/>
    <w:rsid w:val="002337CC"/>
    <w:rsid w:val="00234E54"/>
    <w:rsid w:val="002402F2"/>
    <w:rsid w:val="00261474"/>
    <w:rsid w:val="0027231B"/>
    <w:rsid w:val="002840B3"/>
    <w:rsid w:val="00296199"/>
    <w:rsid w:val="00297F02"/>
    <w:rsid w:val="002A7F26"/>
    <w:rsid w:val="002E6E88"/>
    <w:rsid w:val="00304436"/>
    <w:rsid w:val="003258D8"/>
    <w:rsid w:val="003337FA"/>
    <w:rsid w:val="00335E9F"/>
    <w:rsid w:val="0035110D"/>
    <w:rsid w:val="0036412C"/>
    <w:rsid w:val="003702E4"/>
    <w:rsid w:val="0037105E"/>
    <w:rsid w:val="00374CB9"/>
    <w:rsid w:val="00377EC7"/>
    <w:rsid w:val="00387E4C"/>
    <w:rsid w:val="00390988"/>
    <w:rsid w:val="003C1018"/>
    <w:rsid w:val="003C5372"/>
    <w:rsid w:val="003D41E7"/>
    <w:rsid w:val="003E3092"/>
    <w:rsid w:val="00437EB6"/>
    <w:rsid w:val="004567C8"/>
    <w:rsid w:val="0046682C"/>
    <w:rsid w:val="004738CF"/>
    <w:rsid w:val="00483D77"/>
    <w:rsid w:val="00486109"/>
    <w:rsid w:val="004B1E1D"/>
    <w:rsid w:val="004E0BEA"/>
    <w:rsid w:val="004E1A1F"/>
    <w:rsid w:val="004F5E82"/>
    <w:rsid w:val="00504C35"/>
    <w:rsid w:val="0050694F"/>
    <w:rsid w:val="005241B9"/>
    <w:rsid w:val="00525867"/>
    <w:rsid w:val="00532476"/>
    <w:rsid w:val="00550946"/>
    <w:rsid w:val="0056307A"/>
    <w:rsid w:val="0056496D"/>
    <w:rsid w:val="00573D10"/>
    <w:rsid w:val="00592D9A"/>
    <w:rsid w:val="005961C9"/>
    <w:rsid w:val="005C17C7"/>
    <w:rsid w:val="005C50F4"/>
    <w:rsid w:val="005E5E39"/>
    <w:rsid w:val="005F5E0C"/>
    <w:rsid w:val="005F640E"/>
    <w:rsid w:val="00603619"/>
    <w:rsid w:val="00603743"/>
    <w:rsid w:val="00686EF6"/>
    <w:rsid w:val="006A092D"/>
    <w:rsid w:val="006A1B58"/>
    <w:rsid w:val="006A7F1B"/>
    <w:rsid w:val="006C2769"/>
    <w:rsid w:val="006D126C"/>
    <w:rsid w:val="006F4577"/>
    <w:rsid w:val="00745DDB"/>
    <w:rsid w:val="00796774"/>
    <w:rsid w:val="00806231"/>
    <w:rsid w:val="008475B8"/>
    <w:rsid w:val="008508F6"/>
    <w:rsid w:val="008569DC"/>
    <w:rsid w:val="00866CB8"/>
    <w:rsid w:val="00891FB9"/>
    <w:rsid w:val="008A18AE"/>
    <w:rsid w:val="008C5372"/>
    <w:rsid w:val="008D5F42"/>
    <w:rsid w:val="008D76D0"/>
    <w:rsid w:val="008D7F60"/>
    <w:rsid w:val="0090129D"/>
    <w:rsid w:val="00941B5A"/>
    <w:rsid w:val="009A0E43"/>
    <w:rsid w:val="00A041F1"/>
    <w:rsid w:val="00A12C75"/>
    <w:rsid w:val="00A140A6"/>
    <w:rsid w:val="00A2528E"/>
    <w:rsid w:val="00A7283A"/>
    <w:rsid w:val="00A739DC"/>
    <w:rsid w:val="00A900BA"/>
    <w:rsid w:val="00A914DC"/>
    <w:rsid w:val="00A9321F"/>
    <w:rsid w:val="00A95684"/>
    <w:rsid w:val="00AB723C"/>
    <w:rsid w:val="00AC0828"/>
    <w:rsid w:val="00AC14A4"/>
    <w:rsid w:val="00AF6F96"/>
    <w:rsid w:val="00B06AB9"/>
    <w:rsid w:val="00B07C61"/>
    <w:rsid w:val="00B2119A"/>
    <w:rsid w:val="00B45028"/>
    <w:rsid w:val="00B61B83"/>
    <w:rsid w:val="00B851F1"/>
    <w:rsid w:val="00B94BE7"/>
    <w:rsid w:val="00B96108"/>
    <w:rsid w:val="00BA12CB"/>
    <w:rsid w:val="00BB6BBD"/>
    <w:rsid w:val="00BD2BB1"/>
    <w:rsid w:val="00BE258B"/>
    <w:rsid w:val="00BE7701"/>
    <w:rsid w:val="00BF30CC"/>
    <w:rsid w:val="00BF4FCE"/>
    <w:rsid w:val="00C11B46"/>
    <w:rsid w:val="00C64743"/>
    <w:rsid w:val="00C71F19"/>
    <w:rsid w:val="00C8030D"/>
    <w:rsid w:val="00C81B74"/>
    <w:rsid w:val="00C8639E"/>
    <w:rsid w:val="00C91523"/>
    <w:rsid w:val="00C9500B"/>
    <w:rsid w:val="00CB29A4"/>
    <w:rsid w:val="00CB5C31"/>
    <w:rsid w:val="00CC03D3"/>
    <w:rsid w:val="00CD0D2B"/>
    <w:rsid w:val="00CD11DD"/>
    <w:rsid w:val="00CD4E00"/>
    <w:rsid w:val="00CF590B"/>
    <w:rsid w:val="00CF6BA0"/>
    <w:rsid w:val="00D25EDA"/>
    <w:rsid w:val="00D305DD"/>
    <w:rsid w:val="00D35AEF"/>
    <w:rsid w:val="00D40A40"/>
    <w:rsid w:val="00D40A43"/>
    <w:rsid w:val="00D60D13"/>
    <w:rsid w:val="00D65F12"/>
    <w:rsid w:val="00D739BB"/>
    <w:rsid w:val="00D75E0E"/>
    <w:rsid w:val="00DA1461"/>
    <w:rsid w:val="00DA7D17"/>
    <w:rsid w:val="00DC4901"/>
    <w:rsid w:val="00DE3E85"/>
    <w:rsid w:val="00DF263E"/>
    <w:rsid w:val="00DF5843"/>
    <w:rsid w:val="00E36767"/>
    <w:rsid w:val="00E44C25"/>
    <w:rsid w:val="00E65C89"/>
    <w:rsid w:val="00E66F26"/>
    <w:rsid w:val="00E71353"/>
    <w:rsid w:val="00EA6B69"/>
    <w:rsid w:val="00EC4B3D"/>
    <w:rsid w:val="00ED74B0"/>
    <w:rsid w:val="00EE268D"/>
    <w:rsid w:val="00EE5D2E"/>
    <w:rsid w:val="00F00DAD"/>
    <w:rsid w:val="00F070EF"/>
    <w:rsid w:val="00F1237D"/>
    <w:rsid w:val="00F152C8"/>
    <w:rsid w:val="00F27A20"/>
    <w:rsid w:val="00F30B78"/>
    <w:rsid w:val="00F3777B"/>
    <w:rsid w:val="00F51671"/>
    <w:rsid w:val="00F52D45"/>
    <w:rsid w:val="00F66309"/>
    <w:rsid w:val="00F76292"/>
    <w:rsid w:val="00F83B1D"/>
    <w:rsid w:val="00F9218D"/>
    <w:rsid w:val="00FB622B"/>
    <w:rsid w:val="00FC3855"/>
    <w:rsid w:val="00FD6364"/>
    <w:rsid w:val="00FE7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30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0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0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30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D30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3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3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05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30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305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30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30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D305DD"/>
    <w:pPr>
      <w:spacing w:after="100"/>
    </w:pPr>
  </w:style>
  <w:style w:type="paragraph" w:styleId="22">
    <w:name w:val="toc 2"/>
    <w:basedOn w:val="a"/>
    <w:next w:val="a"/>
    <w:autoRedefine/>
    <w:uiPriority w:val="39"/>
    <w:rsid w:val="00D305D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305DD"/>
    <w:rPr>
      <w:color w:val="0000FF" w:themeColor="hyperlink"/>
      <w:u w:val="single"/>
    </w:rPr>
  </w:style>
  <w:style w:type="paragraph" w:customStyle="1" w:styleId="ConsPlusNormal">
    <w:name w:val="ConsPlusNormal"/>
    <w:rsid w:val="00D30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Мой Стиль"/>
    <w:basedOn w:val="a"/>
    <w:link w:val="aa"/>
    <w:qFormat/>
    <w:rsid w:val="00D305DD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D305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D305DD"/>
    <w:pPr>
      <w:spacing w:line="276" w:lineRule="auto"/>
      <w:outlineLvl w:val="9"/>
    </w:pPr>
  </w:style>
  <w:style w:type="paragraph" w:styleId="ac">
    <w:name w:val="header"/>
    <w:basedOn w:val="a"/>
    <w:link w:val="ad"/>
    <w:rsid w:val="00D305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305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3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D305DD"/>
  </w:style>
  <w:style w:type="paragraph" w:customStyle="1" w:styleId="14">
    <w:name w:val="Основной 1"/>
    <w:basedOn w:val="a"/>
    <w:link w:val="15"/>
    <w:qFormat/>
    <w:rsid w:val="00D305DD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D305DD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lign-top">
    <w:name w:val="align-top"/>
    <w:basedOn w:val="a0"/>
    <w:rsid w:val="00D305DD"/>
  </w:style>
  <w:style w:type="character" w:customStyle="1" w:styleId="dropdowntext">
    <w:name w:val="dropdown__text"/>
    <w:basedOn w:val="a0"/>
    <w:rsid w:val="00D305DD"/>
  </w:style>
  <w:style w:type="character" w:customStyle="1" w:styleId="sectiontitle">
    <w:name w:val="section__title"/>
    <w:basedOn w:val="a0"/>
    <w:rsid w:val="00D305DD"/>
  </w:style>
  <w:style w:type="character" w:customStyle="1" w:styleId="sectioninfo">
    <w:name w:val="section__info"/>
    <w:basedOn w:val="a0"/>
    <w:rsid w:val="00D305DD"/>
  </w:style>
  <w:style w:type="paragraph" w:customStyle="1" w:styleId="af0">
    <w:name w:val="РТ астра сериф"/>
    <w:basedOn w:val="a3"/>
    <w:link w:val="af1"/>
    <w:qFormat/>
    <w:rsid w:val="00D305DD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305DD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305DD"/>
    <w:rPr>
      <w:rFonts w:ascii="Calibri" w:eastAsia="Calibri" w:hAnsi="Calibri" w:cs="Times New Roman"/>
    </w:rPr>
  </w:style>
  <w:style w:type="character" w:customStyle="1" w:styleId="af1">
    <w:name w:val="РТ астра сериф Знак"/>
    <w:basedOn w:val="a4"/>
    <w:link w:val="af0"/>
    <w:rsid w:val="00D305DD"/>
    <w:rPr>
      <w:rFonts w:ascii="PT Astra Serif" w:eastAsia="Calibri" w:hAnsi="PT Astra Serif" w:cs="Times New Roman"/>
      <w:sz w:val="28"/>
      <w:szCs w:val="28"/>
    </w:rPr>
  </w:style>
  <w:style w:type="paragraph" w:customStyle="1" w:styleId="1">
    <w:name w:val="Стиль1 тире"/>
    <w:basedOn w:val="a3"/>
    <w:link w:val="16"/>
    <w:qFormat/>
    <w:rsid w:val="00D305DD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305DD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305DD"/>
  </w:style>
  <w:style w:type="character" w:customStyle="1" w:styleId="16">
    <w:name w:val="Стиль1 тире Знак"/>
    <w:basedOn w:val="a4"/>
    <w:link w:val="1"/>
    <w:rsid w:val="00D305DD"/>
    <w:rPr>
      <w:rFonts w:ascii="PT Astra Serif" w:eastAsia="PT Astra Serif" w:hAnsi="PT Astra Serif" w:cs="PT Astra Serif"/>
      <w:sz w:val="28"/>
    </w:rPr>
  </w:style>
  <w:style w:type="character" w:customStyle="1" w:styleId="hl">
    <w:name w:val="hl"/>
    <w:basedOn w:val="a0"/>
    <w:rsid w:val="00D305DD"/>
  </w:style>
  <w:style w:type="character" w:customStyle="1" w:styleId="nobr">
    <w:name w:val="nobr"/>
    <w:basedOn w:val="a0"/>
    <w:rsid w:val="00D305DD"/>
  </w:style>
  <w:style w:type="paragraph" w:customStyle="1" w:styleId="Default">
    <w:name w:val="Default"/>
    <w:rsid w:val="00D30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Theme="minorHAnsi" w:hAnsi="Liberation Serif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5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D305D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semiHidden/>
    <w:unhideWhenUsed/>
    <w:qFormat/>
    <w:rsid w:val="00D305D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D305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semiHidden/>
    <w:rsid w:val="00D305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3">
    <w:name w:val="List Paragraph"/>
    <w:basedOn w:val="a"/>
    <w:link w:val="a4"/>
    <w:uiPriority w:val="34"/>
    <w:qFormat/>
    <w:rsid w:val="00D305D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5">
    <w:name w:val="Table Grid"/>
    <w:basedOn w:val="a1"/>
    <w:rsid w:val="00D305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305D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D305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uiPriority w:val="99"/>
    <w:rsid w:val="00D30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D305DD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customStyle="1" w:styleId="12">
    <w:name w:val="Сетка таблицы1"/>
    <w:basedOn w:val="a1"/>
    <w:next w:val="a5"/>
    <w:uiPriority w:val="59"/>
    <w:rsid w:val="00D30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Сетка таблицы2"/>
    <w:basedOn w:val="a1"/>
    <w:next w:val="a5"/>
    <w:uiPriority w:val="59"/>
    <w:rsid w:val="00D305D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13">
    <w:name w:val="toc 1"/>
    <w:basedOn w:val="a"/>
    <w:next w:val="a"/>
    <w:autoRedefine/>
    <w:uiPriority w:val="39"/>
    <w:rsid w:val="00D305DD"/>
    <w:pPr>
      <w:spacing w:after="100"/>
    </w:pPr>
  </w:style>
  <w:style w:type="paragraph" w:styleId="22">
    <w:name w:val="toc 2"/>
    <w:basedOn w:val="a"/>
    <w:next w:val="a"/>
    <w:autoRedefine/>
    <w:uiPriority w:val="39"/>
    <w:rsid w:val="00D305DD"/>
    <w:pPr>
      <w:tabs>
        <w:tab w:val="right" w:leader="dot" w:pos="10223"/>
      </w:tabs>
      <w:spacing w:after="100"/>
      <w:ind w:left="240" w:hanging="240"/>
    </w:pPr>
  </w:style>
  <w:style w:type="character" w:styleId="a8">
    <w:name w:val="Hyperlink"/>
    <w:basedOn w:val="a0"/>
    <w:uiPriority w:val="99"/>
    <w:unhideWhenUsed/>
    <w:rsid w:val="00D305DD"/>
    <w:rPr>
      <w:color w:val="0000FF" w:themeColor="hyperlink"/>
      <w:u w:val="single"/>
    </w:rPr>
  </w:style>
  <w:style w:type="paragraph" w:customStyle="1" w:styleId="ConsPlusNormal">
    <w:name w:val="ConsPlusNormal"/>
    <w:rsid w:val="00D30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a9">
    <w:name w:val="Мой Стиль"/>
    <w:basedOn w:val="a"/>
    <w:link w:val="aa"/>
    <w:qFormat/>
    <w:rsid w:val="00D305DD"/>
    <w:pPr>
      <w:ind w:firstLine="567"/>
      <w:jc w:val="both"/>
    </w:pPr>
    <w:rPr>
      <w:sz w:val="28"/>
      <w:szCs w:val="28"/>
    </w:rPr>
  </w:style>
  <w:style w:type="character" w:customStyle="1" w:styleId="aa">
    <w:name w:val="Мой Стиль Знак"/>
    <w:basedOn w:val="a0"/>
    <w:link w:val="a9"/>
    <w:rsid w:val="00D305D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TOC Heading"/>
    <w:basedOn w:val="10"/>
    <w:next w:val="a"/>
    <w:uiPriority w:val="39"/>
    <w:unhideWhenUsed/>
    <w:qFormat/>
    <w:rsid w:val="00D305DD"/>
    <w:pPr>
      <w:spacing w:line="276" w:lineRule="auto"/>
      <w:outlineLvl w:val="9"/>
    </w:pPr>
  </w:style>
  <w:style w:type="paragraph" w:styleId="ac">
    <w:name w:val="header"/>
    <w:basedOn w:val="a"/>
    <w:link w:val="ad"/>
    <w:rsid w:val="00D305D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D305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rsid w:val="00D305DD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D305D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bold">
    <w:name w:val="text-bold"/>
    <w:basedOn w:val="a0"/>
    <w:rsid w:val="00D305DD"/>
  </w:style>
  <w:style w:type="paragraph" w:customStyle="1" w:styleId="14">
    <w:name w:val="Основной 1"/>
    <w:basedOn w:val="a"/>
    <w:link w:val="15"/>
    <w:qFormat/>
    <w:rsid w:val="00D305DD"/>
    <w:pPr>
      <w:ind w:firstLine="709"/>
      <w:jc w:val="both"/>
    </w:pPr>
    <w:rPr>
      <w:rFonts w:ascii="PT Astra Serif" w:hAnsi="PT Astra Serif"/>
      <w:sz w:val="28"/>
      <w:szCs w:val="28"/>
    </w:rPr>
  </w:style>
  <w:style w:type="character" w:customStyle="1" w:styleId="15">
    <w:name w:val="Основной 1 Знак"/>
    <w:basedOn w:val="a0"/>
    <w:link w:val="14"/>
    <w:rsid w:val="00D305DD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align-top">
    <w:name w:val="align-top"/>
    <w:basedOn w:val="a0"/>
    <w:rsid w:val="00D305DD"/>
  </w:style>
  <w:style w:type="character" w:customStyle="1" w:styleId="dropdowntext">
    <w:name w:val="dropdown__text"/>
    <w:basedOn w:val="a0"/>
    <w:rsid w:val="00D305DD"/>
  </w:style>
  <w:style w:type="character" w:customStyle="1" w:styleId="sectiontitle">
    <w:name w:val="section__title"/>
    <w:basedOn w:val="a0"/>
    <w:rsid w:val="00D305DD"/>
  </w:style>
  <w:style w:type="character" w:customStyle="1" w:styleId="sectioninfo">
    <w:name w:val="section__info"/>
    <w:basedOn w:val="a0"/>
    <w:rsid w:val="00D305DD"/>
  </w:style>
  <w:style w:type="paragraph" w:customStyle="1" w:styleId="af0">
    <w:name w:val="РТ астра сериф"/>
    <w:basedOn w:val="a3"/>
    <w:link w:val="af1"/>
    <w:qFormat/>
    <w:rsid w:val="00D305DD"/>
    <w:p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hAnsi="PT Astra Serif"/>
      <w:sz w:val="28"/>
      <w:szCs w:val="28"/>
    </w:rPr>
  </w:style>
  <w:style w:type="paragraph" w:customStyle="1" w:styleId="110">
    <w:name w:val="11 РТ астра сериф"/>
    <w:basedOn w:val="a"/>
    <w:link w:val="111"/>
    <w:qFormat/>
    <w:rsid w:val="00D305DD"/>
    <w:pPr>
      <w:ind w:firstLine="709"/>
      <w:contextualSpacing/>
      <w:jc w:val="both"/>
    </w:pPr>
    <w:rPr>
      <w:rFonts w:ascii="PT Astra Serif" w:hAnsi="PT Astra Serif"/>
      <w:sz w:val="28"/>
      <w:szCs w:val="28"/>
    </w:rPr>
  </w:style>
  <w:style w:type="character" w:customStyle="1" w:styleId="a4">
    <w:name w:val="Абзац списка Знак"/>
    <w:basedOn w:val="a0"/>
    <w:link w:val="a3"/>
    <w:uiPriority w:val="34"/>
    <w:rsid w:val="00D305DD"/>
    <w:rPr>
      <w:rFonts w:ascii="Calibri" w:eastAsia="Calibri" w:hAnsi="Calibri" w:cs="Times New Roman"/>
    </w:rPr>
  </w:style>
  <w:style w:type="character" w:customStyle="1" w:styleId="af1">
    <w:name w:val="РТ астра сериф Знак"/>
    <w:basedOn w:val="a4"/>
    <w:link w:val="af0"/>
    <w:rsid w:val="00D305DD"/>
    <w:rPr>
      <w:rFonts w:ascii="PT Astra Serif" w:eastAsia="Calibri" w:hAnsi="PT Astra Serif" w:cs="Times New Roman"/>
      <w:sz w:val="28"/>
      <w:szCs w:val="28"/>
    </w:rPr>
  </w:style>
  <w:style w:type="paragraph" w:customStyle="1" w:styleId="1">
    <w:name w:val="Стиль1 тире"/>
    <w:basedOn w:val="a3"/>
    <w:link w:val="16"/>
    <w:qFormat/>
    <w:rsid w:val="00D305DD"/>
    <w:pPr>
      <w:numPr>
        <w:numId w:val="3"/>
      </w:numPr>
      <w:tabs>
        <w:tab w:val="left" w:pos="284"/>
      </w:tabs>
      <w:autoSpaceDE w:val="0"/>
      <w:autoSpaceDN w:val="0"/>
      <w:adjustRightInd w:val="0"/>
      <w:spacing w:after="120" w:line="240" w:lineRule="auto"/>
      <w:ind w:left="284" w:hanging="284"/>
      <w:jc w:val="both"/>
    </w:pPr>
    <w:rPr>
      <w:rFonts w:ascii="PT Astra Serif" w:eastAsia="PT Astra Serif" w:hAnsi="PT Astra Serif" w:cs="PT Astra Serif"/>
      <w:sz w:val="28"/>
    </w:rPr>
  </w:style>
  <w:style w:type="character" w:customStyle="1" w:styleId="111">
    <w:name w:val="11 РТ астра сериф Знак"/>
    <w:basedOn w:val="a0"/>
    <w:link w:val="110"/>
    <w:rsid w:val="00D305DD"/>
    <w:rPr>
      <w:rFonts w:ascii="PT Astra Serif" w:eastAsia="Times New Roman" w:hAnsi="PT Astra Serif" w:cs="Times New Roman"/>
      <w:sz w:val="28"/>
      <w:szCs w:val="28"/>
      <w:lang w:eastAsia="ru-RU"/>
    </w:rPr>
  </w:style>
  <w:style w:type="character" w:customStyle="1" w:styleId="blk">
    <w:name w:val="blk"/>
    <w:basedOn w:val="a0"/>
    <w:rsid w:val="00D305DD"/>
  </w:style>
  <w:style w:type="character" w:customStyle="1" w:styleId="16">
    <w:name w:val="Стиль1 тире Знак"/>
    <w:basedOn w:val="a4"/>
    <w:link w:val="1"/>
    <w:rsid w:val="00D305DD"/>
    <w:rPr>
      <w:rFonts w:ascii="PT Astra Serif" w:eastAsia="PT Astra Serif" w:hAnsi="PT Astra Serif" w:cs="PT Astra Serif"/>
      <w:sz w:val="28"/>
    </w:rPr>
  </w:style>
  <w:style w:type="character" w:customStyle="1" w:styleId="hl">
    <w:name w:val="hl"/>
    <w:basedOn w:val="a0"/>
    <w:rsid w:val="00D305DD"/>
  </w:style>
  <w:style w:type="character" w:customStyle="1" w:styleId="nobr">
    <w:name w:val="nobr"/>
    <w:basedOn w:val="a0"/>
    <w:rsid w:val="00D305DD"/>
  </w:style>
  <w:style w:type="paragraph" w:customStyle="1" w:styleId="Default">
    <w:name w:val="Default"/>
    <w:rsid w:val="00D305D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D6AE101C349AA5BB966309915DEC6105C64E085BABDAF17DD97CD9E65A65DAE2BF10433276FD3780ECB218275878454542F606580A45K" TargetMode="External"/><Relationship Id="rId18" Type="http://schemas.openxmlformats.org/officeDocument/2006/relationships/hyperlink" Target="consultantplus://offline/ref=D6AE101C349AA5BB966309915DEC6105C64E085BABDAF17DD97CD9E65A65DAE2BF10433276FD3780ECB218275878454542F606580A45K" TargetMode="External"/><Relationship Id="rId26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17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25" Type="http://schemas.openxmlformats.org/officeDocument/2006/relationships/hyperlink" Target="consultantplus://offline/ref=D6AE101C349AA5BB966309915DEC6105C64E085BABDAF17DD97CD9E65A65DAE2BF10433276FD3780ECB218275878454542F606580A45K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6AE101C349AA5BB966309915DEC6105C64E085BABDAF17DD97CD9E65A65DAE2BF1043327DFD3780ECB218275878454542F606580A45K" TargetMode="External"/><Relationship Id="rId20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29" Type="http://schemas.openxmlformats.org/officeDocument/2006/relationships/hyperlink" Target="consultantplus://offline/ref=D6AE101C349AA5BB966309915DEC6105C64E085BABDAF17DD97CD9E65A65DAE2BF1043327DFD3780ECB218275878454542F606580A45K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D6AE101C349AA5BB966309915DEC6105C64E085BABDAF17DD97CD9E65A65DAE2BF1043327DFD3780ECB218275878454542F606580A45K" TargetMode="External"/><Relationship Id="rId24" Type="http://schemas.openxmlformats.org/officeDocument/2006/relationships/hyperlink" Target="consultantplus://offline/ref=D6AE101C349AA5BB966309915DEC6105C64E085BABDAF17DD97CD9E65A65DAE2BF1043347EF662D9ABEC41771933484659EA0658B9EEB7310742K" TargetMode="External"/><Relationship Id="rId32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23" Type="http://schemas.openxmlformats.org/officeDocument/2006/relationships/hyperlink" Target="consultantplus://offline/ref=D6AE101C349AA5BB966309915DEC6105C64E085BABDAF17DD97CD9E65A65DAE2BF1043327DFD3780ECB218275878454542F606580A45K" TargetMode="External"/><Relationship Id="rId28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10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19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31" Type="http://schemas.openxmlformats.org/officeDocument/2006/relationships/hyperlink" Target="consultantplus://offline/ref=D6AE101C349AA5BB966309915DEC6105C64E085BABDAF17DD97CD9E65A65DAE2BF10433276FD3780ECB218275878454542F606580A45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7002212D1FD643385E833A7654D6034D979C0A6E5CA70D6F417607D3AB9789BE0113DB028AEA97D9B39E4EA1A01254F15F521F1A901EFEF1gF48D" TargetMode="External"/><Relationship Id="rId14" Type="http://schemas.openxmlformats.org/officeDocument/2006/relationships/hyperlink" Target="consultantplus://offline/ref=D6AE101C349AA5BB966309915DEC6105C640035CADD8F17DD97CD9E65A65DAE2BF1043347EF663D7A8EC41771933484659EA0658B9EEB7310742K" TargetMode="External"/><Relationship Id="rId22" Type="http://schemas.openxmlformats.org/officeDocument/2006/relationships/hyperlink" Target="consultantplus://offline/ref=D6AE101C349AA5BB966309915DEC6105C64E085BABDAF17DD97CD9E65A65DAE2BF1043347EF662D6AAEC41771933484659EA0658B9EEB7310742K" TargetMode="External"/><Relationship Id="rId27" Type="http://schemas.openxmlformats.org/officeDocument/2006/relationships/hyperlink" Target="consultantplus://offline/ref=D6AE101C349AA5BB966309915DEC6105C640055AA3DEF17DD97CD9E65A65DAE2BF1043347EF762D2ADEC41771933484659EA0658B9EEB7310742K" TargetMode="External"/><Relationship Id="rId30" Type="http://schemas.openxmlformats.org/officeDocument/2006/relationships/hyperlink" Target="consultantplus://offline/ref=D6AE101C349AA5BB966309915DEC6105C64E085BABDAF17DD97CD9E65A65DAE2BF1043347EF662D9ABEC41771933484659EA0658B9EEB7310742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50E1ED-B8A0-4DDC-9114-6F2AEC10BC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4886</TotalTime>
  <Pages>17</Pages>
  <Words>8088</Words>
  <Characters>46103</Characters>
  <Application>Microsoft Office Word</Application>
  <DocSecurity>0</DocSecurity>
  <Lines>384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REV1</dc:creator>
  <cp:keywords/>
  <dc:description/>
  <cp:lastModifiedBy>REV3</cp:lastModifiedBy>
  <cp:revision>47</cp:revision>
  <dcterms:created xsi:type="dcterms:W3CDTF">2022-10-04T03:44:00Z</dcterms:created>
  <dcterms:modified xsi:type="dcterms:W3CDTF">2023-12-27T06:41:00Z</dcterms:modified>
</cp:coreProperties>
</file>