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39" w:rsidRPr="00640173" w:rsidRDefault="00BC2F39" w:rsidP="00077DF5">
      <w:pPr>
        <w:tabs>
          <w:tab w:val="left" w:pos="9356"/>
        </w:tabs>
        <w:jc w:val="center"/>
        <w:rPr>
          <w:rFonts w:ascii="PT Astra Serif" w:hAnsi="PT Astra Serif"/>
          <w:sz w:val="28"/>
          <w:szCs w:val="28"/>
        </w:rPr>
      </w:pPr>
      <w:r w:rsidRPr="00830DC2">
        <w:rPr>
          <w:rFonts w:ascii="PT Astra Serif" w:hAnsi="PT Astra Serif"/>
          <w:b/>
          <w:sz w:val="28"/>
          <w:szCs w:val="28"/>
        </w:rPr>
        <w:t xml:space="preserve">  </w:t>
      </w:r>
      <w:r w:rsidRPr="00640173">
        <w:rPr>
          <w:rFonts w:ascii="PT Astra Serif" w:hAnsi="PT Astra Serif"/>
          <w:sz w:val="28"/>
          <w:szCs w:val="28"/>
        </w:rPr>
        <w:t>Акт</w:t>
      </w:r>
    </w:p>
    <w:p w:rsidR="00407780" w:rsidRDefault="00BC2F39" w:rsidP="00BC2F39">
      <w:pPr>
        <w:jc w:val="center"/>
        <w:rPr>
          <w:rFonts w:ascii="PT Astra Serif" w:hAnsi="PT Astra Serif"/>
          <w:sz w:val="28"/>
          <w:szCs w:val="28"/>
        </w:rPr>
      </w:pPr>
      <w:r w:rsidRPr="00830DC2">
        <w:rPr>
          <w:rFonts w:ascii="PT Astra Serif" w:hAnsi="PT Astra Serif"/>
          <w:sz w:val="28"/>
          <w:szCs w:val="28"/>
        </w:rPr>
        <w:t xml:space="preserve">плановой камеральной ревизии финансово - хозяйственной деятельности             (далее – контрольное мероприятие) муниципального </w:t>
      </w:r>
      <w:r w:rsidR="00407780">
        <w:rPr>
          <w:rFonts w:ascii="PT Astra Serif" w:hAnsi="PT Astra Serif"/>
          <w:sz w:val="28"/>
          <w:szCs w:val="28"/>
        </w:rPr>
        <w:t xml:space="preserve">автономного </w:t>
      </w:r>
      <w:r>
        <w:rPr>
          <w:rFonts w:ascii="PT Astra Serif" w:hAnsi="PT Astra Serif"/>
          <w:sz w:val="28"/>
          <w:szCs w:val="28"/>
        </w:rPr>
        <w:t>обще</w:t>
      </w:r>
      <w:r w:rsidRPr="00830DC2">
        <w:rPr>
          <w:rFonts w:ascii="PT Astra Serif" w:hAnsi="PT Astra Serif"/>
          <w:sz w:val="28"/>
          <w:szCs w:val="28"/>
        </w:rPr>
        <w:t xml:space="preserve">образовательного учреждения </w:t>
      </w:r>
    </w:p>
    <w:p w:rsidR="00BC2F39" w:rsidRDefault="00BC2F39" w:rsidP="00BC2F39">
      <w:pPr>
        <w:jc w:val="center"/>
        <w:rPr>
          <w:rFonts w:ascii="PT Astra Serif" w:hAnsi="PT Astra Serif"/>
          <w:sz w:val="28"/>
          <w:szCs w:val="28"/>
        </w:rPr>
      </w:pPr>
      <w:r w:rsidRPr="00830DC2">
        <w:rPr>
          <w:rFonts w:ascii="PT Astra Serif" w:hAnsi="PT Astra Serif"/>
          <w:sz w:val="28"/>
          <w:szCs w:val="28"/>
        </w:rPr>
        <w:t xml:space="preserve"> «</w:t>
      </w:r>
      <w:proofErr w:type="spellStart"/>
      <w:r w:rsidR="00407780">
        <w:rPr>
          <w:rFonts w:ascii="PT Astra Serif" w:hAnsi="PT Astra Serif"/>
          <w:sz w:val="28"/>
          <w:szCs w:val="28"/>
        </w:rPr>
        <w:t>Зайковская</w:t>
      </w:r>
      <w:proofErr w:type="spellEnd"/>
      <w:r>
        <w:rPr>
          <w:rFonts w:ascii="PT Astra Serif" w:hAnsi="PT Astra Serif"/>
          <w:sz w:val="28"/>
          <w:szCs w:val="28"/>
        </w:rPr>
        <w:t xml:space="preserve"> средняя общеобразовательная школа</w:t>
      </w:r>
      <w:r w:rsidR="00407780">
        <w:rPr>
          <w:rFonts w:ascii="PT Astra Serif" w:hAnsi="PT Astra Serif"/>
          <w:sz w:val="28"/>
          <w:szCs w:val="28"/>
        </w:rPr>
        <w:t xml:space="preserve"> №2</w:t>
      </w:r>
      <w:r w:rsidRPr="00830DC2">
        <w:rPr>
          <w:rFonts w:ascii="PT Astra Serif" w:hAnsi="PT Astra Serif"/>
          <w:sz w:val="28"/>
          <w:szCs w:val="28"/>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BC2F39" w:rsidRPr="00830DC2" w:rsidTr="00F3217D">
        <w:tc>
          <w:tcPr>
            <w:tcW w:w="5075" w:type="dxa"/>
            <w:hideMark/>
          </w:tcPr>
          <w:p w:rsidR="00BC2F39" w:rsidRDefault="00BC2F39" w:rsidP="00F3217D">
            <w:pPr>
              <w:rPr>
                <w:rFonts w:ascii="PT Astra Serif" w:hAnsi="PT Astra Serif"/>
                <w:sz w:val="28"/>
                <w:szCs w:val="28"/>
              </w:rPr>
            </w:pPr>
          </w:p>
          <w:p w:rsidR="00BC2F39" w:rsidRPr="00830DC2" w:rsidRDefault="00BC2F39" w:rsidP="00F3217D">
            <w:pPr>
              <w:rPr>
                <w:rFonts w:ascii="PT Astra Serif" w:hAnsi="PT Astra Serif"/>
                <w:b/>
                <w:sz w:val="28"/>
                <w:szCs w:val="28"/>
              </w:rPr>
            </w:pPr>
            <w:proofErr w:type="spellStart"/>
            <w:r w:rsidRPr="00830DC2">
              <w:rPr>
                <w:rFonts w:ascii="PT Astra Serif" w:hAnsi="PT Astra Serif"/>
                <w:sz w:val="28"/>
                <w:szCs w:val="28"/>
              </w:rPr>
              <w:t>пгт</w:t>
            </w:r>
            <w:proofErr w:type="spellEnd"/>
            <w:r w:rsidRPr="00830DC2">
              <w:rPr>
                <w:rFonts w:ascii="PT Astra Serif" w:hAnsi="PT Astra Serif"/>
                <w:sz w:val="28"/>
                <w:szCs w:val="28"/>
              </w:rPr>
              <w:t>. Пионерский, ул. Лесная 2/1</w:t>
            </w:r>
          </w:p>
        </w:tc>
        <w:tc>
          <w:tcPr>
            <w:tcW w:w="5062" w:type="dxa"/>
            <w:hideMark/>
          </w:tcPr>
          <w:p w:rsidR="00BC2F39" w:rsidRDefault="00BC2F39" w:rsidP="00F3217D">
            <w:pPr>
              <w:tabs>
                <w:tab w:val="left" w:pos="6740"/>
              </w:tabs>
              <w:jc w:val="center"/>
              <w:rPr>
                <w:rFonts w:ascii="PT Astra Serif" w:hAnsi="PT Astra Serif"/>
                <w:sz w:val="28"/>
                <w:szCs w:val="28"/>
              </w:rPr>
            </w:pPr>
            <w:r>
              <w:rPr>
                <w:rFonts w:ascii="PT Astra Serif" w:hAnsi="PT Astra Serif"/>
                <w:sz w:val="28"/>
                <w:szCs w:val="28"/>
              </w:rPr>
              <w:t xml:space="preserve">                           </w:t>
            </w:r>
          </w:p>
          <w:p w:rsidR="00BC2F39" w:rsidRPr="00830DC2" w:rsidRDefault="00BC2F39" w:rsidP="00407780">
            <w:pPr>
              <w:tabs>
                <w:tab w:val="left" w:pos="6740"/>
              </w:tabs>
              <w:jc w:val="center"/>
              <w:rPr>
                <w:rFonts w:ascii="PT Astra Serif" w:hAnsi="PT Astra Serif"/>
                <w:sz w:val="28"/>
                <w:szCs w:val="28"/>
              </w:rPr>
            </w:pPr>
            <w:r>
              <w:rPr>
                <w:rFonts w:ascii="PT Astra Serif" w:hAnsi="PT Astra Serif"/>
                <w:sz w:val="28"/>
                <w:szCs w:val="28"/>
              </w:rPr>
              <w:t xml:space="preserve">                             </w:t>
            </w:r>
            <w:r w:rsidR="00C6344D">
              <w:rPr>
                <w:rFonts w:ascii="PT Astra Serif" w:hAnsi="PT Astra Serif"/>
                <w:sz w:val="28"/>
                <w:szCs w:val="28"/>
                <w:lang w:val="en-US"/>
              </w:rPr>
              <w:t>18</w:t>
            </w:r>
            <w:r w:rsidR="00407780">
              <w:rPr>
                <w:rFonts w:ascii="PT Astra Serif" w:hAnsi="PT Astra Serif"/>
                <w:sz w:val="28"/>
                <w:szCs w:val="28"/>
              </w:rPr>
              <w:t xml:space="preserve"> мая</w:t>
            </w:r>
            <w:r>
              <w:rPr>
                <w:rFonts w:ascii="PT Astra Serif" w:hAnsi="PT Astra Serif"/>
                <w:sz w:val="28"/>
                <w:szCs w:val="28"/>
              </w:rPr>
              <w:t xml:space="preserve"> 2022</w:t>
            </w:r>
            <w:r w:rsidRPr="00830DC2">
              <w:rPr>
                <w:rFonts w:ascii="PT Astra Serif" w:hAnsi="PT Astra Serif"/>
                <w:sz w:val="28"/>
                <w:szCs w:val="28"/>
              </w:rPr>
              <w:t xml:space="preserve"> года</w:t>
            </w:r>
          </w:p>
        </w:tc>
      </w:tr>
    </w:tbl>
    <w:p w:rsidR="00BC2F39" w:rsidRPr="00830DC2" w:rsidRDefault="00BC2F39" w:rsidP="00BC2F39">
      <w:pPr>
        <w:jc w:val="both"/>
        <w:rPr>
          <w:rFonts w:ascii="PT Astra Serif" w:hAnsi="PT Astra Serif"/>
          <w:sz w:val="28"/>
          <w:szCs w:val="28"/>
          <w:u w:val="single"/>
        </w:rPr>
      </w:pP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w:t>
      </w:r>
      <w:r>
        <w:rPr>
          <w:rFonts w:ascii="PT Astra Serif" w:hAnsi="PT Astra Serif"/>
          <w:sz w:val="28"/>
          <w:szCs w:val="28"/>
        </w:rPr>
        <w:t xml:space="preserve">     </w:t>
      </w:r>
      <w:r w:rsidRPr="00830DC2">
        <w:rPr>
          <w:rFonts w:ascii="PT Astra Serif" w:hAnsi="PT Astra Serif"/>
          <w:sz w:val="28"/>
          <w:szCs w:val="28"/>
        </w:rPr>
        <w:t xml:space="preserve">Контрольное мероприятие проведено на основании Приказов </w:t>
      </w:r>
      <w:r w:rsidRPr="00830DC2">
        <w:rPr>
          <w:rFonts w:ascii="PT Astra Serif" w:hAnsi="PT Astra Serif"/>
          <w:sz w:val="28"/>
          <w:szCs w:val="28"/>
          <w:shd w:val="clear" w:color="auto" w:fill="FFFFFF"/>
        </w:rPr>
        <w:t xml:space="preserve">Финансового управления администрации </w:t>
      </w:r>
      <w:proofErr w:type="spellStart"/>
      <w:r w:rsidRPr="00830DC2">
        <w:rPr>
          <w:rFonts w:ascii="PT Astra Serif" w:hAnsi="PT Astra Serif"/>
          <w:sz w:val="28"/>
          <w:szCs w:val="28"/>
          <w:shd w:val="clear" w:color="auto" w:fill="FFFFFF"/>
        </w:rPr>
        <w:t>Ирбитского</w:t>
      </w:r>
      <w:proofErr w:type="spellEnd"/>
      <w:r w:rsidRPr="00830DC2">
        <w:rPr>
          <w:rFonts w:ascii="PT Astra Serif" w:hAnsi="PT Astra Serif"/>
          <w:sz w:val="28"/>
          <w:szCs w:val="28"/>
          <w:shd w:val="clear" w:color="auto" w:fill="FFFFFF"/>
        </w:rPr>
        <w:t xml:space="preserve"> муниципального образования</w:t>
      </w:r>
      <w:r>
        <w:rPr>
          <w:rFonts w:ascii="PT Astra Serif" w:hAnsi="PT Astra Serif"/>
          <w:sz w:val="28"/>
          <w:szCs w:val="28"/>
        </w:rPr>
        <w:t xml:space="preserve"> от 28.12.2021 года № 114</w:t>
      </w:r>
      <w:r w:rsidRPr="00830DC2">
        <w:rPr>
          <w:rFonts w:ascii="PT Astra Serif" w:hAnsi="PT Astra Serif"/>
          <w:sz w:val="28"/>
          <w:szCs w:val="28"/>
        </w:rPr>
        <w:t xml:space="preserve"> «</w:t>
      </w:r>
      <w:r>
        <w:rPr>
          <w:rFonts w:ascii="PT Astra Serif" w:hAnsi="PT Astra Serif"/>
          <w:sz w:val="28"/>
          <w:szCs w:val="28"/>
        </w:rPr>
        <w:t>План контрольных мероприятий на 2022 год</w:t>
      </w:r>
      <w:r w:rsidR="00407780">
        <w:rPr>
          <w:rFonts w:ascii="PT Astra Serif" w:hAnsi="PT Astra Serif"/>
          <w:sz w:val="28"/>
          <w:szCs w:val="28"/>
        </w:rPr>
        <w:t>»,  от 04</w:t>
      </w:r>
      <w:r>
        <w:rPr>
          <w:rFonts w:ascii="PT Astra Serif" w:hAnsi="PT Astra Serif"/>
          <w:sz w:val="28"/>
          <w:szCs w:val="28"/>
        </w:rPr>
        <w:t>.0</w:t>
      </w:r>
      <w:r w:rsidR="00407780">
        <w:rPr>
          <w:rFonts w:ascii="PT Astra Serif" w:hAnsi="PT Astra Serif"/>
          <w:sz w:val="28"/>
          <w:szCs w:val="28"/>
        </w:rPr>
        <w:t>4</w:t>
      </w:r>
      <w:r w:rsidRPr="00830DC2">
        <w:rPr>
          <w:rFonts w:ascii="PT Astra Serif" w:hAnsi="PT Astra Serif"/>
          <w:sz w:val="28"/>
          <w:szCs w:val="28"/>
        </w:rPr>
        <w:t>.2</w:t>
      </w:r>
      <w:r>
        <w:rPr>
          <w:rFonts w:ascii="PT Astra Serif" w:hAnsi="PT Astra Serif"/>
          <w:sz w:val="28"/>
          <w:szCs w:val="28"/>
        </w:rPr>
        <w:t xml:space="preserve">022г. № </w:t>
      </w:r>
      <w:r w:rsidR="00407780">
        <w:rPr>
          <w:rFonts w:ascii="PT Astra Serif" w:hAnsi="PT Astra Serif"/>
          <w:sz w:val="28"/>
          <w:szCs w:val="28"/>
        </w:rPr>
        <w:t>30</w:t>
      </w:r>
      <w:r w:rsidRPr="00830DC2">
        <w:rPr>
          <w:rFonts w:ascii="PT Astra Serif" w:hAnsi="PT Astra Serif"/>
          <w:sz w:val="28"/>
          <w:szCs w:val="28"/>
        </w:rPr>
        <w:t xml:space="preserve"> «О проведении </w:t>
      </w:r>
      <w:r>
        <w:rPr>
          <w:rFonts w:ascii="PT Astra Serif" w:hAnsi="PT Astra Serif"/>
          <w:sz w:val="28"/>
          <w:szCs w:val="28"/>
        </w:rPr>
        <w:t>ревизии</w:t>
      </w:r>
      <w:r w:rsidRPr="00830DC2">
        <w:rPr>
          <w:rFonts w:ascii="PT Astra Serif" w:hAnsi="PT Astra Serif"/>
          <w:sz w:val="28"/>
          <w:szCs w:val="28"/>
        </w:rPr>
        <w:t>».</w:t>
      </w:r>
    </w:p>
    <w:p w:rsidR="00BC2F39" w:rsidRPr="00830DC2" w:rsidRDefault="00BC2F39" w:rsidP="00BC2F39">
      <w:pPr>
        <w:jc w:val="both"/>
        <w:rPr>
          <w:rFonts w:ascii="PT Astra Serif" w:hAnsi="PT Astra Serif"/>
          <w:sz w:val="28"/>
          <w:szCs w:val="28"/>
        </w:rPr>
      </w:pPr>
      <w:r>
        <w:rPr>
          <w:rFonts w:ascii="PT Astra Serif" w:hAnsi="PT Astra Serif"/>
          <w:sz w:val="28"/>
          <w:szCs w:val="28"/>
        </w:rPr>
        <w:t xml:space="preserve">        </w:t>
      </w:r>
      <w:r w:rsidRPr="00830DC2">
        <w:rPr>
          <w:rFonts w:ascii="PT Astra Serif" w:hAnsi="PT Astra Serif"/>
          <w:sz w:val="28"/>
          <w:szCs w:val="28"/>
        </w:rPr>
        <w:t>Тема контрольного мероприятия - ревизия финансово-хозяйственной деятельности.</w:t>
      </w: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w:t>
      </w:r>
      <w:r>
        <w:rPr>
          <w:rFonts w:ascii="PT Astra Serif" w:hAnsi="PT Astra Serif"/>
          <w:sz w:val="28"/>
          <w:szCs w:val="28"/>
        </w:rPr>
        <w:t>Проверяемый период: с 01.01.2020</w:t>
      </w:r>
      <w:r w:rsidRPr="00830DC2">
        <w:rPr>
          <w:rFonts w:ascii="PT Astra Serif" w:hAnsi="PT Astra Serif"/>
          <w:sz w:val="28"/>
          <w:szCs w:val="28"/>
        </w:rPr>
        <w:t xml:space="preserve"> года по 3</w:t>
      </w:r>
      <w:r>
        <w:rPr>
          <w:rFonts w:ascii="PT Astra Serif" w:hAnsi="PT Astra Serif"/>
          <w:sz w:val="28"/>
          <w:szCs w:val="28"/>
        </w:rPr>
        <w:t>1.12</w:t>
      </w:r>
      <w:r w:rsidRPr="00830DC2">
        <w:rPr>
          <w:rFonts w:ascii="PT Astra Serif" w:hAnsi="PT Astra Serif"/>
          <w:sz w:val="28"/>
          <w:szCs w:val="28"/>
        </w:rPr>
        <w:t>.2021 года.</w:t>
      </w: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Срок проведение контрольного мероприят</w:t>
      </w:r>
      <w:r w:rsidR="00407780">
        <w:rPr>
          <w:rFonts w:ascii="PT Astra Serif" w:hAnsi="PT Astra Serif"/>
          <w:sz w:val="28"/>
          <w:szCs w:val="28"/>
        </w:rPr>
        <w:t>ия составил 19 рабочих дней с 08</w:t>
      </w:r>
      <w:r>
        <w:rPr>
          <w:rFonts w:ascii="PT Astra Serif" w:hAnsi="PT Astra Serif"/>
          <w:sz w:val="28"/>
          <w:szCs w:val="28"/>
        </w:rPr>
        <w:t>.0</w:t>
      </w:r>
      <w:r w:rsidR="00407780">
        <w:rPr>
          <w:rFonts w:ascii="PT Astra Serif" w:hAnsi="PT Astra Serif"/>
          <w:sz w:val="28"/>
          <w:szCs w:val="28"/>
        </w:rPr>
        <w:t>4.2022 г. по 06.05</w:t>
      </w:r>
      <w:r>
        <w:rPr>
          <w:rFonts w:ascii="PT Astra Serif" w:hAnsi="PT Astra Serif"/>
          <w:sz w:val="28"/>
          <w:szCs w:val="28"/>
        </w:rPr>
        <w:t>.2022</w:t>
      </w:r>
      <w:r w:rsidRPr="00830DC2">
        <w:rPr>
          <w:rFonts w:ascii="PT Astra Serif" w:hAnsi="PT Astra Serif"/>
          <w:sz w:val="28"/>
          <w:szCs w:val="28"/>
        </w:rPr>
        <w:t xml:space="preserve"> года.</w:t>
      </w:r>
    </w:p>
    <w:p w:rsidR="00BC2F39" w:rsidRPr="00830DC2" w:rsidRDefault="00BC2F39" w:rsidP="00BC2F39">
      <w:pPr>
        <w:jc w:val="both"/>
        <w:rPr>
          <w:rFonts w:ascii="PT Astra Serif" w:hAnsi="PT Astra Serif"/>
          <w:b/>
          <w:sz w:val="28"/>
          <w:szCs w:val="28"/>
        </w:rPr>
      </w:pP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Общие сведения об объекте контроля:</w:t>
      </w:r>
    </w:p>
    <w:p w:rsidR="00BC2F39" w:rsidRDefault="00BC2F39" w:rsidP="00BC2F39">
      <w:pPr>
        <w:ind w:firstLine="708"/>
        <w:jc w:val="both"/>
        <w:rPr>
          <w:rFonts w:ascii="PT Astra Serif" w:hAnsi="PT Astra Serif"/>
          <w:sz w:val="28"/>
          <w:szCs w:val="28"/>
        </w:rPr>
      </w:pPr>
      <w:r w:rsidRPr="00830DC2">
        <w:rPr>
          <w:rFonts w:ascii="PT Astra Serif" w:hAnsi="PT Astra Serif"/>
          <w:sz w:val="28"/>
          <w:szCs w:val="28"/>
        </w:rPr>
        <w:t xml:space="preserve">Полное наименование объекта контроля - муниципальное </w:t>
      </w:r>
      <w:r w:rsidR="00407780">
        <w:rPr>
          <w:rFonts w:ascii="PT Astra Serif" w:hAnsi="PT Astra Serif"/>
          <w:sz w:val="28"/>
          <w:szCs w:val="28"/>
        </w:rPr>
        <w:t xml:space="preserve">автономное </w:t>
      </w:r>
      <w:r>
        <w:rPr>
          <w:rFonts w:ascii="PT Astra Serif" w:hAnsi="PT Astra Serif"/>
          <w:sz w:val="28"/>
          <w:szCs w:val="28"/>
        </w:rPr>
        <w:t>обще</w:t>
      </w:r>
      <w:r w:rsidRPr="00830DC2">
        <w:rPr>
          <w:rFonts w:ascii="PT Astra Serif" w:hAnsi="PT Astra Serif"/>
          <w:sz w:val="28"/>
          <w:szCs w:val="28"/>
        </w:rPr>
        <w:t>образовательное учреждение  «</w:t>
      </w:r>
      <w:proofErr w:type="spellStart"/>
      <w:r w:rsidR="00407780">
        <w:rPr>
          <w:rFonts w:ascii="PT Astra Serif" w:hAnsi="PT Astra Serif"/>
          <w:sz w:val="28"/>
          <w:szCs w:val="28"/>
        </w:rPr>
        <w:t>Зайковская</w:t>
      </w:r>
      <w:proofErr w:type="spellEnd"/>
      <w:r>
        <w:rPr>
          <w:rFonts w:ascii="PT Astra Serif" w:hAnsi="PT Astra Serif"/>
          <w:sz w:val="28"/>
          <w:szCs w:val="28"/>
        </w:rPr>
        <w:t xml:space="preserve"> средняя общеобразовательная школа</w:t>
      </w:r>
      <w:r w:rsidR="00407780">
        <w:rPr>
          <w:rFonts w:ascii="PT Astra Serif" w:hAnsi="PT Astra Serif"/>
          <w:sz w:val="28"/>
          <w:szCs w:val="28"/>
        </w:rPr>
        <w:t xml:space="preserve"> №2</w:t>
      </w:r>
      <w:r w:rsidRPr="00830DC2">
        <w:rPr>
          <w:rFonts w:ascii="PT Astra Serif" w:hAnsi="PT Astra Serif"/>
          <w:sz w:val="28"/>
          <w:szCs w:val="28"/>
        </w:rPr>
        <w:t>»  (далее – М</w:t>
      </w:r>
      <w:r w:rsidR="00407780">
        <w:rPr>
          <w:rFonts w:ascii="PT Astra Serif" w:hAnsi="PT Astra Serif"/>
          <w:sz w:val="28"/>
          <w:szCs w:val="28"/>
        </w:rPr>
        <w:t>А</w:t>
      </w:r>
      <w:r w:rsidRPr="00830DC2">
        <w:rPr>
          <w:rFonts w:ascii="PT Astra Serif" w:hAnsi="PT Astra Serif"/>
          <w:sz w:val="28"/>
          <w:szCs w:val="28"/>
        </w:rPr>
        <w:t xml:space="preserve">ОУ </w:t>
      </w:r>
      <w:r>
        <w:rPr>
          <w:rFonts w:ascii="PT Astra Serif" w:hAnsi="PT Astra Serif"/>
          <w:sz w:val="28"/>
          <w:szCs w:val="28"/>
        </w:rPr>
        <w:t>«</w:t>
      </w:r>
      <w:proofErr w:type="spellStart"/>
      <w:r w:rsidR="00407780">
        <w:rPr>
          <w:rFonts w:ascii="PT Astra Serif" w:hAnsi="PT Astra Serif"/>
          <w:sz w:val="28"/>
          <w:szCs w:val="28"/>
        </w:rPr>
        <w:t>Зайковская</w:t>
      </w:r>
      <w:proofErr w:type="spellEnd"/>
      <w:r>
        <w:rPr>
          <w:rFonts w:ascii="PT Astra Serif" w:hAnsi="PT Astra Serif"/>
          <w:sz w:val="28"/>
          <w:szCs w:val="28"/>
        </w:rPr>
        <w:t xml:space="preserve"> СОШ</w:t>
      </w:r>
      <w:r w:rsidR="00407780">
        <w:rPr>
          <w:rFonts w:ascii="PT Astra Serif" w:hAnsi="PT Astra Serif"/>
          <w:sz w:val="28"/>
          <w:szCs w:val="28"/>
        </w:rPr>
        <w:t xml:space="preserve"> №2</w:t>
      </w:r>
      <w:r>
        <w:rPr>
          <w:rFonts w:ascii="PT Astra Serif" w:hAnsi="PT Astra Serif"/>
          <w:sz w:val="28"/>
          <w:szCs w:val="28"/>
        </w:rPr>
        <w:t xml:space="preserve">», Учреждение). </w:t>
      </w:r>
    </w:p>
    <w:p w:rsidR="00BC2F39" w:rsidRPr="00830DC2" w:rsidRDefault="00BC2F39" w:rsidP="00BC2F39">
      <w:pPr>
        <w:ind w:firstLine="708"/>
        <w:jc w:val="both"/>
        <w:rPr>
          <w:rFonts w:ascii="PT Astra Serif" w:hAnsi="PT Astra Serif"/>
          <w:sz w:val="28"/>
          <w:szCs w:val="28"/>
        </w:rPr>
      </w:pPr>
      <w:r>
        <w:rPr>
          <w:rFonts w:ascii="PT Astra Serif" w:hAnsi="PT Astra Serif"/>
          <w:sz w:val="28"/>
          <w:szCs w:val="28"/>
        </w:rPr>
        <w:t>Ю</w:t>
      </w:r>
      <w:r w:rsidRPr="00830DC2">
        <w:rPr>
          <w:rFonts w:ascii="PT Astra Serif" w:hAnsi="PT Astra Serif"/>
          <w:sz w:val="28"/>
          <w:szCs w:val="28"/>
        </w:rPr>
        <w:t>ридический и факт</w:t>
      </w:r>
      <w:r w:rsidR="00407780">
        <w:rPr>
          <w:rFonts w:ascii="PT Astra Serif" w:hAnsi="PT Astra Serif"/>
          <w:sz w:val="28"/>
          <w:szCs w:val="28"/>
        </w:rPr>
        <w:t xml:space="preserve">ический адрес Учреждения: </w:t>
      </w:r>
      <w:r w:rsidR="00FB3114">
        <w:rPr>
          <w:rFonts w:ascii="PT Astra Serif" w:hAnsi="PT Astra Serif"/>
          <w:sz w:val="28"/>
          <w:szCs w:val="28"/>
        </w:rPr>
        <w:t>623848</w:t>
      </w:r>
      <w:r w:rsidRPr="00830DC2">
        <w:rPr>
          <w:rFonts w:ascii="PT Astra Serif" w:hAnsi="PT Astra Serif"/>
          <w:sz w:val="28"/>
          <w:szCs w:val="28"/>
        </w:rPr>
        <w:t xml:space="preserve">, Свердловская обл., </w:t>
      </w:r>
      <w:proofErr w:type="spellStart"/>
      <w:r w:rsidRPr="00830DC2">
        <w:rPr>
          <w:rFonts w:ascii="PT Astra Serif" w:hAnsi="PT Astra Serif"/>
          <w:sz w:val="28"/>
          <w:szCs w:val="28"/>
        </w:rPr>
        <w:t>Ирбитский</w:t>
      </w:r>
      <w:proofErr w:type="spellEnd"/>
      <w:r w:rsidRPr="00830DC2">
        <w:rPr>
          <w:rFonts w:ascii="PT Astra Serif" w:hAnsi="PT Astra Serif"/>
          <w:sz w:val="28"/>
          <w:szCs w:val="28"/>
        </w:rPr>
        <w:t xml:space="preserve"> район, </w:t>
      </w:r>
      <w:proofErr w:type="spellStart"/>
      <w:r w:rsidR="00407780">
        <w:rPr>
          <w:rFonts w:ascii="PT Astra Serif" w:hAnsi="PT Astra Serif"/>
          <w:sz w:val="28"/>
          <w:szCs w:val="28"/>
        </w:rPr>
        <w:t>п</w:t>
      </w:r>
      <w:proofErr w:type="gramStart"/>
      <w:r w:rsidR="00407780">
        <w:rPr>
          <w:rFonts w:ascii="PT Astra Serif" w:hAnsi="PT Astra Serif"/>
          <w:sz w:val="28"/>
          <w:szCs w:val="28"/>
        </w:rPr>
        <w:t>.З</w:t>
      </w:r>
      <w:proofErr w:type="gramEnd"/>
      <w:r w:rsidR="00407780">
        <w:rPr>
          <w:rFonts w:ascii="PT Astra Serif" w:hAnsi="PT Astra Serif"/>
          <w:sz w:val="28"/>
          <w:szCs w:val="28"/>
        </w:rPr>
        <w:t>айково</w:t>
      </w:r>
      <w:proofErr w:type="spellEnd"/>
      <w:r w:rsidRPr="00830DC2">
        <w:rPr>
          <w:rFonts w:ascii="PT Astra Serif" w:hAnsi="PT Astra Serif"/>
          <w:sz w:val="28"/>
          <w:szCs w:val="28"/>
        </w:rPr>
        <w:t xml:space="preserve">, ул. </w:t>
      </w:r>
      <w:r w:rsidR="00407780">
        <w:rPr>
          <w:rFonts w:ascii="PT Astra Serif" w:hAnsi="PT Astra Serif"/>
          <w:sz w:val="28"/>
          <w:szCs w:val="28"/>
        </w:rPr>
        <w:t>Школьная, д.10</w:t>
      </w:r>
      <w:r>
        <w:rPr>
          <w:rFonts w:ascii="PT Astra Serif" w:hAnsi="PT Astra Serif"/>
          <w:sz w:val="28"/>
          <w:szCs w:val="28"/>
        </w:rPr>
        <w:t>, тел.(343</w:t>
      </w:r>
      <w:r w:rsidR="00FB3114">
        <w:rPr>
          <w:rFonts w:ascii="PT Astra Serif" w:hAnsi="PT Astra Serif"/>
          <w:sz w:val="28"/>
          <w:szCs w:val="28"/>
        </w:rPr>
        <w:t>55)5-42-26</w:t>
      </w:r>
      <w:r>
        <w:rPr>
          <w:rFonts w:ascii="PT Astra Serif" w:hAnsi="PT Astra Serif"/>
          <w:sz w:val="28"/>
          <w:szCs w:val="28"/>
        </w:rPr>
        <w:t>,</w:t>
      </w:r>
      <w:r w:rsidRPr="00830DC2">
        <w:rPr>
          <w:rFonts w:ascii="PT Astra Serif" w:hAnsi="PT Astra Serif"/>
          <w:sz w:val="28"/>
          <w:szCs w:val="28"/>
        </w:rPr>
        <w:t xml:space="preserve">    </w:t>
      </w:r>
    </w:p>
    <w:p w:rsidR="00BC2F39" w:rsidRPr="00830DC2" w:rsidRDefault="00FB3114" w:rsidP="00BC2F39">
      <w:pPr>
        <w:jc w:val="both"/>
        <w:rPr>
          <w:rFonts w:ascii="PT Astra Serif" w:hAnsi="PT Astra Serif"/>
          <w:sz w:val="28"/>
          <w:szCs w:val="28"/>
        </w:rPr>
      </w:pPr>
      <w:r>
        <w:rPr>
          <w:rFonts w:ascii="PT Astra Serif" w:hAnsi="PT Astra Serif"/>
          <w:sz w:val="28"/>
          <w:szCs w:val="28"/>
        </w:rPr>
        <w:t>ИНН 6611005807</w:t>
      </w:r>
      <w:r w:rsidR="00BC2F39" w:rsidRPr="00830DC2">
        <w:rPr>
          <w:rFonts w:ascii="PT Astra Serif" w:hAnsi="PT Astra Serif"/>
          <w:sz w:val="28"/>
          <w:szCs w:val="28"/>
        </w:rPr>
        <w:t>, К</w:t>
      </w:r>
      <w:r>
        <w:rPr>
          <w:rFonts w:ascii="PT Astra Serif" w:hAnsi="PT Astra Serif"/>
          <w:sz w:val="28"/>
          <w:szCs w:val="28"/>
        </w:rPr>
        <w:t>ПП 667601001, ОГРН 1026600879360</w:t>
      </w:r>
      <w:r w:rsidR="00BC2F39" w:rsidRPr="00830DC2">
        <w:rPr>
          <w:rFonts w:ascii="PT Astra Serif" w:hAnsi="PT Astra Serif"/>
          <w:sz w:val="28"/>
          <w:szCs w:val="28"/>
        </w:rPr>
        <w:t>.</w:t>
      </w:r>
    </w:p>
    <w:p w:rsidR="00BC2F39" w:rsidRPr="00830DC2" w:rsidRDefault="00BC2F39" w:rsidP="00BC2F39">
      <w:pPr>
        <w:ind w:firstLine="709"/>
        <w:jc w:val="both"/>
        <w:rPr>
          <w:rFonts w:ascii="PT Astra Serif" w:hAnsi="PT Astra Serif"/>
          <w:sz w:val="28"/>
          <w:szCs w:val="28"/>
        </w:rPr>
      </w:pPr>
      <w:r w:rsidRPr="00830DC2">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830DC2">
        <w:rPr>
          <w:rFonts w:ascii="PT Astra Serif" w:hAnsi="PT Astra Serif"/>
          <w:sz w:val="28"/>
          <w:szCs w:val="28"/>
        </w:rPr>
        <w:t>Ирбитского</w:t>
      </w:r>
      <w:proofErr w:type="spellEnd"/>
      <w:r w:rsidRPr="00830DC2">
        <w:rPr>
          <w:rFonts w:ascii="PT Astra Serif" w:hAnsi="PT Astra Serif"/>
          <w:sz w:val="28"/>
          <w:szCs w:val="28"/>
        </w:rPr>
        <w:t xml:space="preserve"> </w:t>
      </w:r>
      <w:r w:rsidR="00FB3114">
        <w:rPr>
          <w:rFonts w:ascii="PT Astra Serif" w:hAnsi="PT Astra Serif"/>
          <w:sz w:val="28"/>
          <w:szCs w:val="28"/>
        </w:rPr>
        <w:t>муниципального образования от 16.12</w:t>
      </w:r>
      <w:r w:rsidRPr="00830DC2">
        <w:rPr>
          <w:rFonts w:ascii="PT Astra Serif" w:hAnsi="PT Astra Serif"/>
          <w:sz w:val="28"/>
          <w:szCs w:val="28"/>
        </w:rPr>
        <w:t>.</w:t>
      </w:r>
      <w:r w:rsidR="00EA20A3">
        <w:rPr>
          <w:rFonts w:ascii="PT Astra Serif" w:hAnsi="PT Astra Serif"/>
          <w:sz w:val="28"/>
          <w:szCs w:val="28"/>
        </w:rPr>
        <w:t>201</w:t>
      </w:r>
      <w:r w:rsidR="00EA20A3" w:rsidRPr="00EA20A3">
        <w:rPr>
          <w:rFonts w:ascii="PT Astra Serif" w:hAnsi="PT Astra Serif"/>
          <w:sz w:val="28"/>
          <w:szCs w:val="28"/>
        </w:rPr>
        <w:t>9</w:t>
      </w:r>
      <w:r w:rsidRPr="00830DC2">
        <w:rPr>
          <w:rFonts w:ascii="PT Astra Serif" w:hAnsi="PT Astra Serif"/>
          <w:sz w:val="28"/>
          <w:szCs w:val="28"/>
        </w:rPr>
        <w:t>г. №</w:t>
      </w:r>
      <w:r w:rsidRPr="00830DC2">
        <w:rPr>
          <w:rFonts w:ascii="PT Astra Serif" w:hAnsi="PT Astra Serif"/>
          <w:b/>
          <w:bCs/>
          <w:sz w:val="28"/>
          <w:szCs w:val="28"/>
        </w:rPr>
        <w:t> </w:t>
      </w:r>
      <w:r w:rsidR="00FB3114">
        <w:rPr>
          <w:rFonts w:ascii="PT Astra Serif" w:hAnsi="PT Astra Serif"/>
          <w:sz w:val="28"/>
          <w:szCs w:val="28"/>
        </w:rPr>
        <w:t>873</w:t>
      </w:r>
      <w:r w:rsidRPr="00830DC2">
        <w:rPr>
          <w:rFonts w:ascii="PT Astra Serif" w:hAnsi="PT Astra Serif"/>
          <w:sz w:val="28"/>
          <w:szCs w:val="28"/>
        </w:rPr>
        <w:t xml:space="preserve">-ПА </w:t>
      </w:r>
      <w:r>
        <w:rPr>
          <w:rFonts w:ascii="PT Astra Serif" w:hAnsi="PT Astra Serif"/>
          <w:sz w:val="28"/>
          <w:szCs w:val="28"/>
        </w:rPr>
        <w:t xml:space="preserve"> </w:t>
      </w:r>
      <w:r w:rsidRPr="00830DC2">
        <w:rPr>
          <w:rFonts w:ascii="PT Astra Serif" w:hAnsi="PT Astra Serif"/>
          <w:sz w:val="28"/>
          <w:szCs w:val="28"/>
        </w:rPr>
        <w:t xml:space="preserve">и зарегистрированным Инспекцией ФНС по </w:t>
      </w:r>
      <w:proofErr w:type="gramStart"/>
      <w:r w:rsidRPr="00830DC2">
        <w:rPr>
          <w:rFonts w:ascii="PT Astra Serif" w:hAnsi="PT Astra Serif"/>
          <w:sz w:val="28"/>
          <w:szCs w:val="28"/>
        </w:rPr>
        <w:t>Верх-</w:t>
      </w:r>
      <w:proofErr w:type="spellStart"/>
      <w:r w:rsidRPr="00830DC2">
        <w:rPr>
          <w:rFonts w:ascii="PT Astra Serif" w:hAnsi="PT Astra Serif"/>
          <w:sz w:val="28"/>
          <w:szCs w:val="28"/>
        </w:rPr>
        <w:t>Исет</w:t>
      </w:r>
      <w:r>
        <w:rPr>
          <w:rFonts w:ascii="PT Astra Serif" w:hAnsi="PT Astra Serif"/>
          <w:sz w:val="28"/>
          <w:szCs w:val="28"/>
        </w:rPr>
        <w:t>скому</w:t>
      </w:r>
      <w:proofErr w:type="spellEnd"/>
      <w:proofErr w:type="gramEnd"/>
      <w:r>
        <w:rPr>
          <w:rFonts w:ascii="PT Astra Serif" w:hAnsi="PT Astra Serif"/>
          <w:sz w:val="28"/>
          <w:szCs w:val="28"/>
        </w:rPr>
        <w:t xml:space="preserve"> району г. Екатеринбурга </w:t>
      </w:r>
      <w:r w:rsidR="00EA20A3">
        <w:rPr>
          <w:rFonts w:ascii="PT Astra Serif" w:hAnsi="PT Astra Serif"/>
          <w:sz w:val="28"/>
          <w:szCs w:val="28"/>
        </w:rPr>
        <w:t>21.01.2020г.</w:t>
      </w:r>
    </w:p>
    <w:p w:rsidR="00BC2F39" w:rsidRPr="00830DC2" w:rsidRDefault="00BC2F39" w:rsidP="00BC2F39">
      <w:pPr>
        <w:ind w:firstLine="709"/>
        <w:jc w:val="both"/>
        <w:rPr>
          <w:rFonts w:ascii="PT Astra Serif" w:hAnsi="PT Astra Serif"/>
          <w:sz w:val="28"/>
          <w:szCs w:val="28"/>
        </w:rPr>
      </w:pPr>
      <w:r w:rsidRPr="00830DC2">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w:t>
      </w:r>
      <w:r>
        <w:rPr>
          <w:rFonts w:ascii="PT Astra Serif" w:hAnsi="PT Astra Serif"/>
          <w:sz w:val="28"/>
          <w:szCs w:val="28"/>
        </w:rPr>
        <w:t>ой области серия 66Л0</w:t>
      </w:r>
      <w:r w:rsidR="00FB3114">
        <w:rPr>
          <w:rFonts w:ascii="PT Astra Serif" w:hAnsi="PT Astra Serif"/>
          <w:sz w:val="28"/>
          <w:szCs w:val="28"/>
        </w:rPr>
        <w:t>1 № 0000774 от 25 июля</w:t>
      </w:r>
      <w:r>
        <w:rPr>
          <w:rFonts w:ascii="PT Astra Serif" w:hAnsi="PT Astra Serif"/>
          <w:sz w:val="28"/>
          <w:szCs w:val="28"/>
        </w:rPr>
        <w:t xml:space="preserve"> 20</w:t>
      </w:r>
      <w:r w:rsidR="00FB3114">
        <w:rPr>
          <w:rFonts w:ascii="PT Astra Serif" w:hAnsi="PT Astra Serif"/>
          <w:sz w:val="28"/>
          <w:szCs w:val="28"/>
        </w:rPr>
        <w:t>13 года регистрационный  № 17374</w:t>
      </w:r>
      <w:r w:rsidRPr="00830DC2">
        <w:rPr>
          <w:rFonts w:ascii="PT Astra Serif" w:hAnsi="PT Astra Serif"/>
          <w:sz w:val="28"/>
          <w:szCs w:val="28"/>
        </w:rPr>
        <w:t xml:space="preserve"> срок действия лицензии бессрочно.</w:t>
      </w: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Для осуществления финансово-хозяйственной деятельности Учреждения  открыты лицевые счета:</w:t>
      </w:r>
    </w:p>
    <w:p w:rsidR="00BC2F39" w:rsidRPr="002A673B" w:rsidRDefault="00553359" w:rsidP="00BC2F39">
      <w:pPr>
        <w:numPr>
          <w:ilvl w:val="0"/>
          <w:numId w:val="1"/>
        </w:numPr>
        <w:jc w:val="both"/>
        <w:rPr>
          <w:rFonts w:ascii="PT Astra Serif" w:hAnsi="PT Astra Serif"/>
          <w:sz w:val="28"/>
          <w:szCs w:val="28"/>
        </w:rPr>
      </w:pPr>
      <w:r>
        <w:rPr>
          <w:rFonts w:ascii="PT Astra Serif" w:hAnsi="PT Astra Serif"/>
          <w:sz w:val="28"/>
          <w:szCs w:val="28"/>
        </w:rPr>
        <w:t>№ 3</w:t>
      </w:r>
      <w:r w:rsidR="00BC2F39">
        <w:rPr>
          <w:rFonts w:ascii="PT Astra Serif" w:hAnsi="PT Astra Serif"/>
          <w:sz w:val="28"/>
          <w:szCs w:val="28"/>
        </w:rPr>
        <w:t>0906071</w:t>
      </w:r>
      <w:r>
        <w:rPr>
          <w:rFonts w:ascii="PT Astra Serif" w:hAnsi="PT Astra Serif"/>
          <w:sz w:val="28"/>
          <w:szCs w:val="28"/>
        </w:rPr>
        <w:t>050</w:t>
      </w:r>
      <w:r w:rsidR="00BC2F39" w:rsidRPr="002A673B">
        <w:rPr>
          <w:rFonts w:ascii="PT Astra Serif" w:hAnsi="PT Astra Serif"/>
          <w:sz w:val="28"/>
          <w:szCs w:val="28"/>
        </w:rPr>
        <w:t xml:space="preserve">  – лицевой счет бюджетного учреждения</w:t>
      </w:r>
    </w:p>
    <w:p w:rsidR="00BC2F39" w:rsidRPr="002A673B" w:rsidRDefault="00553359" w:rsidP="00BC2F39">
      <w:pPr>
        <w:numPr>
          <w:ilvl w:val="0"/>
          <w:numId w:val="1"/>
        </w:numPr>
        <w:jc w:val="both"/>
        <w:rPr>
          <w:rFonts w:ascii="PT Astra Serif" w:hAnsi="PT Astra Serif"/>
          <w:sz w:val="28"/>
          <w:szCs w:val="28"/>
        </w:rPr>
      </w:pPr>
      <w:r>
        <w:rPr>
          <w:rFonts w:ascii="PT Astra Serif" w:hAnsi="PT Astra Serif"/>
          <w:sz w:val="28"/>
          <w:szCs w:val="28"/>
        </w:rPr>
        <w:t>№ 31906071050</w:t>
      </w:r>
      <w:r w:rsidR="00BC2F39" w:rsidRPr="002A673B">
        <w:rPr>
          <w:rFonts w:ascii="PT Astra Serif" w:hAnsi="PT Astra Serif"/>
          <w:sz w:val="28"/>
          <w:szCs w:val="28"/>
        </w:rPr>
        <w:t xml:space="preserve">  – отдельный лицевой счет бюджетного учреждения</w:t>
      </w:r>
    </w:p>
    <w:p w:rsidR="00BC2F39" w:rsidRPr="00830DC2" w:rsidRDefault="00553359" w:rsidP="00BC2F39">
      <w:pPr>
        <w:numPr>
          <w:ilvl w:val="0"/>
          <w:numId w:val="1"/>
        </w:numPr>
        <w:jc w:val="both"/>
        <w:rPr>
          <w:rFonts w:ascii="PT Astra Serif" w:hAnsi="PT Astra Serif"/>
          <w:sz w:val="28"/>
          <w:szCs w:val="28"/>
        </w:rPr>
      </w:pPr>
      <w:r>
        <w:rPr>
          <w:rFonts w:ascii="PT Astra Serif" w:hAnsi="PT Astra Serif"/>
          <w:sz w:val="28"/>
          <w:szCs w:val="28"/>
        </w:rPr>
        <w:t>№ 33906071050</w:t>
      </w:r>
      <w:r w:rsidR="00BC2F39" w:rsidRPr="00830DC2">
        <w:rPr>
          <w:rFonts w:ascii="PT Astra Serif" w:hAnsi="PT Astra Serif"/>
          <w:sz w:val="28"/>
          <w:szCs w:val="28"/>
        </w:rPr>
        <w:t xml:space="preserve">  – лицевой счет по приносящей доход деятельности  </w:t>
      </w:r>
    </w:p>
    <w:p w:rsidR="00BC2F39" w:rsidRDefault="00BC2F39" w:rsidP="00BC2F39">
      <w:pPr>
        <w:jc w:val="both"/>
        <w:rPr>
          <w:rFonts w:ascii="PT Astra Serif" w:hAnsi="PT Astra Serif"/>
          <w:sz w:val="28"/>
          <w:szCs w:val="28"/>
        </w:rPr>
      </w:pPr>
    </w:p>
    <w:p w:rsidR="00BC2F39" w:rsidRDefault="00BC2F39" w:rsidP="00BC2F39">
      <w:pPr>
        <w:jc w:val="both"/>
        <w:rPr>
          <w:rFonts w:ascii="PT Astra Serif" w:hAnsi="PT Astra Serif"/>
          <w:sz w:val="28"/>
          <w:szCs w:val="28"/>
        </w:rPr>
      </w:pPr>
      <w:r w:rsidRPr="00830DC2">
        <w:rPr>
          <w:rFonts w:ascii="PT Astra Serif" w:hAnsi="PT Astra Serif"/>
          <w:sz w:val="28"/>
          <w:szCs w:val="28"/>
        </w:rPr>
        <w:t>Настоящим контрольным мероприятием установлено:</w:t>
      </w:r>
    </w:p>
    <w:p w:rsidR="006E4C81" w:rsidRDefault="006E4C81" w:rsidP="00BC2F39">
      <w:pPr>
        <w:jc w:val="both"/>
        <w:rPr>
          <w:rFonts w:ascii="PT Astra Serif" w:hAnsi="PT Astra Serif"/>
          <w:sz w:val="28"/>
          <w:szCs w:val="28"/>
        </w:rPr>
      </w:pPr>
    </w:p>
    <w:p w:rsidR="00EA20A3" w:rsidRDefault="00EA20A3" w:rsidP="00EA20A3">
      <w:pPr>
        <w:jc w:val="center"/>
        <w:rPr>
          <w:rFonts w:ascii="PT Astra Serif" w:hAnsi="PT Astra Serif"/>
          <w:i/>
          <w:sz w:val="28"/>
          <w:szCs w:val="28"/>
        </w:rPr>
      </w:pPr>
      <w:r>
        <w:rPr>
          <w:rFonts w:ascii="PT Astra Serif" w:hAnsi="PT Astra Serif"/>
          <w:i/>
          <w:sz w:val="28"/>
          <w:szCs w:val="28"/>
        </w:rPr>
        <w:t>1.Проверка расходования бюджетных средств выделенных в виде субсидии на выполнение муниципального задания и субсидий на иные цели за 2020 и 2021 годы условиям их предоставления. Проверка достоверности отчетов о выполнении муниципального задания за 2020 и 2021 годы</w:t>
      </w:r>
    </w:p>
    <w:p w:rsidR="00EA20A3" w:rsidRPr="00EA20A3" w:rsidRDefault="00EA20A3" w:rsidP="00EA20A3">
      <w:pPr>
        <w:jc w:val="center"/>
        <w:rPr>
          <w:rFonts w:ascii="PT Astra Serif" w:hAnsi="PT Astra Serif"/>
          <w:i/>
          <w:sz w:val="28"/>
          <w:szCs w:val="28"/>
        </w:rPr>
      </w:pPr>
    </w:p>
    <w:p w:rsidR="00BC2F39" w:rsidRDefault="00BC2F39" w:rsidP="00BC2F39">
      <w:pPr>
        <w:jc w:val="both"/>
        <w:rPr>
          <w:rFonts w:ascii="PT Astra Serif" w:hAnsi="PT Astra Serif"/>
          <w:sz w:val="28"/>
          <w:szCs w:val="28"/>
        </w:rPr>
      </w:pPr>
      <w:r>
        <w:rPr>
          <w:rFonts w:ascii="PT Astra Serif" w:hAnsi="PT Astra Serif"/>
          <w:sz w:val="28"/>
          <w:szCs w:val="28"/>
        </w:rPr>
        <w:t xml:space="preserve">      На 2020</w:t>
      </w:r>
      <w:r w:rsidRPr="00830DC2">
        <w:rPr>
          <w:rFonts w:ascii="PT Astra Serif" w:hAnsi="PT Astra Serif"/>
          <w:sz w:val="28"/>
          <w:szCs w:val="28"/>
        </w:rPr>
        <w:t>год</w:t>
      </w:r>
      <w:r>
        <w:rPr>
          <w:rFonts w:ascii="PT Astra Serif" w:hAnsi="PT Astra Serif"/>
          <w:sz w:val="28"/>
          <w:szCs w:val="28"/>
        </w:rPr>
        <w:t xml:space="preserve"> </w:t>
      </w:r>
      <w:r w:rsidRPr="00830DC2">
        <w:rPr>
          <w:rFonts w:ascii="PT Astra Serif" w:hAnsi="PT Astra Serif"/>
          <w:sz w:val="28"/>
          <w:szCs w:val="28"/>
        </w:rPr>
        <w:t xml:space="preserve">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30.12.20</w:t>
      </w:r>
      <w:r w:rsidRPr="00484B43">
        <w:rPr>
          <w:rFonts w:ascii="PT Astra Serif" w:hAnsi="PT Astra Serif"/>
          <w:sz w:val="28"/>
          <w:szCs w:val="28"/>
        </w:rPr>
        <w:t>19</w:t>
      </w:r>
      <w:r w:rsidR="00FB3114">
        <w:rPr>
          <w:rFonts w:ascii="PT Astra Serif" w:hAnsi="PT Astra Serif"/>
          <w:sz w:val="28"/>
          <w:szCs w:val="28"/>
        </w:rPr>
        <w:t>г. № 288</w:t>
      </w:r>
      <w:r>
        <w:rPr>
          <w:rFonts w:ascii="PT Astra Serif" w:hAnsi="PT Astra Serif"/>
          <w:sz w:val="28"/>
          <w:szCs w:val="28"/>
        </w:rPr>
        <w:t xml:space="preserve"> учреждению утверждено муниципальное задание по муниципальным услугам:</w:t>
      </w:r>
    </w:p>
    <w:p w:rsidR="00BC2F39" w:rsidRDefault="00BC2F39" w:rsidP="00BC2F39">
      <w:pPr>
        <w:jc w:val="both"/>
        <w:rPr>
          <w:rFonts w:ascii="PT Astra Serif" w:hAnsi="PT Astra Serif"/>
          <w:sz w:val="28"/>
          <w:szCs w:val="28"/>
        </w:rPr>
      </w:pPr>
      <w:r>
        <w:lastRenderedPageBreak/>
        <w:t xml:space="preserve">- </w:t>
      </w:r>
      <w:r w:rsidRPr="000536AD">
        <w:rPr>
          <w:rFonts w:ascii="PT Astra Serif" w:hAnsi="PT Astra Serif"/>
          <w:sz w:val="28"/>
          <w:szCs w:val="28"/>
        </w:rPr>
        <w:t>реализация основных общеобразовательных программ</w:t>
      </w:r>
      <w:r>
        <w:rPr>
          <w:rFonts w:ascii="PT Astra Serif" w:hAnsi="PT Astra Serif"/>
          <w:sz w:val="28"/>
          <w:szCs w:val="28"/>
        </w:rPr>
        <w:t xml:space="preserve"> начального об</w:t>
      </w:r>
      <w:r w:rsidR="00FB3114">
        <w:rPr>
          <w:rFonts w:ascii="PT Astra Serif" w:hAnsi="PT Astra Serif"/>
          <w:sz w:val="28"/>
          <w:szCs w:val="28"/>
        </w:rPr>
        <w:t>щего образования в количестве 89</w:t>
      </w:r>
      <w:r>
        <w:rPr>
          <w:rFonts w:ascii="PT Astra Serif" w:hAnsi="PT Astra Serif"/>
          <w:sz w:val="28"/>
          <w:szCs w:val="28"/>
        </w:rPr>
        <w:t xml:space="preserve"> обучающихся</w:t>
      </w:r>
      <w:r w:rsidR="00DF00F2">
        <w:rPr>
          <w:rFonts w:ascii="PT Astra Serif" w:hAnsi="PT Astra Serif"/>
          <w:sz w:val="28"/>
          <w:szCs w:val="28"/>
        </w:rPr>
        <w:t>, исполнено 88 или 98,9 %</w:t>
      </w:r>
      <w:r>
        <w:rPr>
          <w:rFonts w:ascii="PT Astra Serif" w:hAnsi="PT Astra Serif"/>
          <w:sz w:val="28"/>
          <w:szCs w:val="28"/>
        </w:rPr>
        <w:t>;</w:t>
      </w:r>
    </w:p>
    <w:p w:rsidR="00BC2F39" w:rsidRDefault="00BC2F39" w:rsidP="00BC2F39">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начального об</w:t>
      </w:r>
      <w:r w:rsidR="00FB3114">
        <w:rPr>
          <w:rFonts w:ascii="PT Astra Serif" w:hAnsi="PT Astra Serif"/>
          <w:sz w:val="28"/>
          <w:szCs w:val="28"/>
        </w:rPr>
        <w:t>щего образования  в количестве 8</w:t>
      </w:r>
      <w:r w:rsidR="00237838">
        <w:rPr>
          <w:rFonts w:ascii="PT Astra Serif" w:hAnsi="PT Astra Serif"/>
          <w:sz w:val="28"/>
          <w:szCs w:val="28"/>
        </w:rPr>
        <w:t xml:space="preserve"> обучающихся</w:t>
      </w:r>
      <w:r w:rsidR="00DF00F2">
        <w:rPr>
          <w:rFonts w:ascii="PT Astra Serif" w:hAnsi="PT Astra Serif"/>
          <w:sz w:val="28"/>
          <w:szCs w:val="28"/>
        </w:rPr>
        <w:t>, исполнено 7 или 87,5 %</w:t>
      </w:r>
      <w:r>
        <w:rPr>
          <w:rFonts w:ascii="PT Astra Serif" w:hAnsi="PT Astra Serif"/>
          <w:sz w:val="28"/>
          <w:szCs w:val="28"/>
        </w:rPr>
        <w:t>;</w:t>
      </w:r>
    </w:p>
    <w:p w:rsidR="00BC2F39" w:rsidRDefault="00BC2F39" w:rsidP="00BC2F39">
      <w:pPr>
        <w:jc w:val="both"/>
        <w:rPr>
          <w:rFonts w:ascii="PT Astra Serif" w:hAnsi="PT Astra Serif"/>
          <w:sz w:val="28"/>
          <w:szCs w:val="28"/>
        </w:rPr>
      </w:pPr>
      <w:r>
        <w:rPr>
          <w:rFonts w:ascii="PT Astra Serif" w:hAnsi="PT Astra Serif"/>
          <w:sz w:val="28"/>
          <w:szCs w:val="28"/>
        </w:rPr>
        <w:t>-реализация основных общеобразовательных программ начального образования (</w:t>
      </w:r>
      <w:r w:rsidR="00237838">
        <w:rPr>
          <w:rFonts w:ascii="PT Astra Serif" w:hAnsi="PT Astra Serif"/>
          <w:sz w:val="28"/>
          <w:szCs w:val="28"/>
        </w:rPr>
        <w:t>обучение на дому) в количестве 2 обучающихся</w:t>
      </w:r>
      <w:r w:rsidR="00DF00F2">
        <w:rPr>
          <w:rFonts w:ascii="PT Astra Serif" w:hAnsi="PT Astra Serif"/>
          <w:sz w:val="28"/>
          <w:szCs w:val="28"/>
        </w:rPr>
        <w:t>, исполнено 100%</w:t>
      </w:r>
      <w:r>
        <w:rPr>
          <w:rFonts w:ascii="PT Astra Serif" w:hAnsi="PT Astra Serif"/>
          <w:sz w:val="28"/>
          <w:szCs w:val="28"/>
        </w:rPr>
        <w:t>;</w:t>
      </w:r>
    </w:p>
    <w:p w:rsidR="00BC2F39" w:rsidRDefault="00BC2F39" w:rsidP="00BC2F39">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основного общего </w:t>
      </w:r>
      <w:r w:rsidR="00237838">
        <w:rPr>
          <w:rFonts w:ascii="PT Astra Serif" w:hAnsi="PT Astra Serif"/>
          <w:sz w:val="28"/>
          <w:szCs w:val="28"/>
        </w:rPr>
        <w:t>образования в количестве 100</w:t>
      </w:r>
      <w:r>
        <w:rPr>
          <w:rFonts w:ascii="PT Astra Serif" w:hAnsi="PT Astra Serif"/>
          <w:sz w:val="28"/>
          <w:szCs w:val="28"/>
        </w:rPr>
        <w:t xml:space="preserve"> обучающихся</w:t>
      </w:r>
      <w:r w:rsidR="00DF00F2">
        <w:rPr>
          <w:rFonts w:ascii="PT Astra Serif" w:hAnsi="PT Astra Serif"/>
          <w:sz w:val="28"/>
          <w:szCs w:val="28"/>
        </w:rPr>
        <w:t>, исполнено 100%</w:t>
      </w:r>
      <w:r>
        <w:rPr>
          <w:rFonts w:ascii="PT Astra Serif" w:hAnsi="PT Astra Serif"/>
          <w:sz w:val="28"/>
          <w:szCs w:val="28"/>
        </w:rPr>
        <w:t>;</w:t>
      </w:r>
    </w:p>
    <w:p w:rsidR="00BC2F39" w:rsidRDefault="00BC2F39" w:rsidP="00BC2F39">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основного общ</w:t>
      </w:r>
      <w:r w:rsidR="00237838">
        <w:rPr>
          <w:rFonts w:ascii="PT Astra Serif" w:hAnsi="PT Astra Serif"/>
          <w:sz w:val="28"/>
          <w:szCs w:val="28"/>
        </w:rPr>
        <w:t>его образования  в количестве 15</w:t>
      </w:r>
      <w:r>
        <w:rPr>
          <w:rFonts w:ascii="PT Astra Serif" w:hAnsi="PT Astra Serif"/>
          <w:sz w:val="28"/>
          <w:szCs w:val="28"/>
        </w:rPr>
        <w:t xml:space="preserve"> обучающихся</w:t>
      </w:r>
      <w:r w:rsidR="00DF00F2">
        <w:rPr>
          <w:rFonts w:ascii="PT Astra Serif" w:hAnsi="PT Astra Serif"/>
          <w:sz w:val="28"/>
          <w:szCs w:val="28"/>
        </w:rPr>
        <w:t>, исполнено 16 или 106,7 %</w:t>
      </w:r>
      <w:r>
        <w:rPr>
          <w:rFonts w:ascii="PT Astra Serif" w:hAnsi="PT Astra Serif"/>
          <w:sz w:val="28"/>
          <w:szCs w:val="28"/>
        </w:rPr>
        <w:t>;</w:t>
      </w:r>
    </w:p>
    <w:p w:rsidR="00BC2F39" w:rsidRDefault="00BC2F39" w:rsidP="00BC2F39">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основного общего образования (обучение </w:t>
      </w:r>
      <w:r w:rsidR="00237838">
        <w:rPr>
          <w:rFonts w:ascii="PT Astra Serif" w:hAnsi="PT Astra Serif"/>
          <w:sz w:val="28"/>
          <w:szCs w:val="28"/>
        </w:rPr>
        <w:t xml:space="preserve">на дому) в количестве 1 </w:t>
      </w:r>
      <w:proofErr w:type="gramStart"/>
      <w:r w:rsidR="00237838">
        <w:rPr>
          <w:rFonts w:ascii="PT Astra Serif" w:hAnsi="PT Astra Serif"/>
          <w:sz w:val="28"/>
          <w:szCs w:val="28"/>
        </w:rPr>
        <w:t>обучающийся</w:t>
      </w:r>
      <w:proofErr w:type="gramEnd"/>
      <w:r w:rsidR="00DF00F2">
        <w:rPr>
          <w:rFonts w:ascii="PT Astra Serif" w:hAnsi="PT Astra Serif"/>
          <w:sz w:val="28"/>
          <w:szCs w:val="28"/>
        </w:rPr>
        <w:t>, исполнено 100%</w:t>
      </w:r>
      <w:r>
        <w:rPr>
          <w:rFonts w:ascii="PT Astra Serif" w:hAnsi="PT Astra Serif"/>
          <w:sz w:val="28"/>
          <w:szCs w:val="28"/>
        </w:rPr>
        <w:t>;</w:t>
      </w:r>
    </w:p>
    <w:p w:rsidR="00BC2F39" w:rsidRDefault="00BC2F39" w:rsidP="00BC2F39">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среднего об</w:t>
      </w:r>
      <w:r w:rsidR="00237838">
        <w:rPr>
          <w:rFonts w:ascii="PT Astra Serif" w:hAnsi="PT Astra Serif"/>
          <w:sz w:val="28"/>
          <w:szCs w:val="28"/>
        </w:rPr>
        <w:t>щего образования в количестве 12</w:t>
      </w:r>
      <w:r>
        <w:rPr>
          <w:rFonts w:ascii="PT Astra Serif" w:hAnsi="PT Astra Serif"/>
          <w:sz w:val="28"/>
          <w:szCs w:val="28"/>
        </w:rPr>
        <w:t xml:space="preserve"> обучающихся</w:t>
      </w:r>
      <w:r w:rsidR="00DF00F2">
        <w:rPr>
          <w:rFonts w:ascii="PT Astra Serif" w:hAnsi="PT Astra Serif"/>
          <w:sz w:val="28"/>
          <w:szCs w:val="28"/>
        </w:rPr>
        <w:t>, исполнено 9 или 75%</w:t>
      </w:r>
      <w:r>
        <w:rPr>
          <w:rFonts w:ascii="PT Astra Serif" w:hAnsi="PT Astra Serif"/>
          <w:sz w:val="28"/>
          <w:szCs w:val="28"/>
        </w:rPr>
        <w:t>;</w:t>
      </w:r>
    </w:p>
    <w:p w:rsidR="00BC2F39" w:rsidRDefault="00BC2F39" w:rsidP="00BC2F39">
      <w:pPr>
        <w:jc w:val="both"/>
        <w:rPr>
          <w:rFonts w:ascii="PT Astra Serif" w:hAnsi="PT Astra Serif"/>
          <w:sz w:val="28"/>
          <w:szCs w:val="28"/>
        </w:rPr>
      </w:pPr>
      <w:r>
        <w:rPr>
          <w:rFonts w:ascii="PT Astra Serif" w:hAnsi="PT Astra Serif"/>
          <w:sz w:val="28"/>
          <w:szCs w:val="28"/>
        </w:rPr>
        <w:t>- реализация дополнительных образовательных общеразв</w:t>
      </w:r>
      <w:r w:rsidR="00237838">
        <w:rPr>
          <w:rFonts w:ascii="PT Astra Serif" w:hAnsi="PT Astra Serif"/>
          <w:sz w:val="28"/>
          <w:szCs w:val="28"/>
        </w:rPr>
        <w:t xml:space="preserve">ивающих программ в количестве 201 </w:t>
      </w:r>
      <w:proofErr w:type="gramStart"/>
      <w:r w:rsidR="00237838">
        <w:rPr>
          <w:rFonts w:ascii="PT Astra Serif" w:hAnsi="PT Astra Serif"/>
          <w:sz w:val="28"/>
          <w:szCs w:val="28"/>
        </w:rPr>
        <w:t>обучающийся</w:t>
      </w:r>
      <w:proofErr w:type="gramEnd"/>
      <w:r w:rsidR="00A21446">
        <w:rPr>
          <w:rFonts w:ascii="PT Astra Serif" w:hAnsi="PT Astra Serif"/>
          <w:sz w:val="28"/>
          <w:szCs w:val="28"/>
        </w:rPr>
        <w:t>, исполнено 166 или 82,6%</w:t>
      </w:r>
      <w:r>
        <w:rPr>
          <w:rFonts w:ascii="PT Astra Serif" w:hAnsi="PT Astra Serif"/>
          <w:sz w:val="28"/>
          <w:szCs w:val="28"/>
        </w:rPr>
        <w:t>;</w:t>
      </w:r>
    </w:p>
    <w:p w:rsidR="00BC2F39" w:rsidRDefault="00BC2F39" w:rsidP="00BC2F39">
      <w:pPr>
        <w:jc w:val="both"/>
        <w:rPr>
          <w:rFonts w:ascii="PT Astra Serif" w:hAnsi="PT Astra Serif"/>
          <w:sz w:val="28"/>
          <w:szCs w:val="28"/>
        </w:rPr>
      </w:pPr>
      <w:r>
        <w:rPr>
          <w:rFonts w:ascii="PT Astra Serif" w:hAnsi="PT Astra Serif"/>
          <w:sz w:val="28"/>
          <w:szCs w:val="28"/>
        </w:rPr>
        <w:t>- предоставле</w:t>
      </w:r>
      <w:r w:rsidR="00237838">
        <w:rPr>
          <w:rFonts w:ascii="PT Astra Serif" w:hAnsi="PT Astra Serif"/>
          <w:sz w:val="28"/>
          <w:szCs w:val="28"/>
        </w:rPr>
        <w:t>ние питания в количестве 224</w:t>
      </w:r>
      <w:r>
        <w:rPr>
          <w:rFonts w:ascii="PT Astra Serif" w:hAnsi="PT Astra Serif"/>
          <w:sz w:val="28"/>
          <w:szCs w:val="28"/>
        </w:rPr>
        <w:t xml:space="preserve"> человек</w:t>
      </w:r>
      <w:r w:rsidR="00237838">
        <w:rPr>
          <w:rFonts w:ascii="PT Astra Serif" w:hAnsi="PT Astra Serif"/>
          <w:sz w:val="28"/>
          <w:szCs w:val="28"/>
        </w:rPr>
        <w:t>а</w:t>
      </w:r>
      <w:r w:rsidR="00A21446">
        <w:rPr>
          <w:rFonts w:ascii="PT Astra Serif" w:hAnsi="PT Astra Serif"/>
          <w:sz w:val="28"/>
          <w:szCs w:val="28"/>
        </w:rPr>
        <w:t xml:space="preserve"> исполнено 213 или 95,1%</w:t>
      </w:r>
      <w:r>
        <w:rPr>
          <w:rFonts w:ascii="PT Astra Serif" w:hAnsi="PT Astra Serif"/>
          <w:sz w:val="28"/>
          <w:szCs w:val="28"/>
        </w:rPr>
        <w:t>.</w:t>
      </w:r>
    </w:p>
    <w:p w:rsidR="004357F3" w:rsidRDefault="00BC2F39" w:rsidP="00C867B5">
      <w:pPr>
        <w:jc w:val="both"/>
        <w:rPr>
          <w:rFonts w:ascii="PT Astra Serif" w:hAnsi="PT Astra Serif"/>
          <w:sz w:val="28"/>
          <w:szCs w:val="28"/>
        </w:rPr>
      </w:pPr>
      <w:r>
        <w:rPr>
          <w:rFonts w:ascii="PT Astra Serif" w:hAnsi="PT Astra Serif"/>
          <w:sz w:val="28"/>
          <w:szCs w:val="28"/>
        </w:rPr>
        <w:t xml:space="preserve">       </w:t>
      </w:r>
      <w:proofErr w:type="gramStart"/>
      <w:r w:rsidR="00A21446">
        <w:rPr>
          <w:rFonts w:ascii="PT Astra Serif" w:hAnsi="PT Astra Serif"/>
          <w:sz w:val="28"/>
          <w:szCs w:val="28"/>
        </w:rPr>
        <w:t>Учреждению</w:t>
      </w:r>
      <w:r>
        <w:rPr>
          <w:rFonts w:ascii="PT Astra Serif" w:hAnsi="PT Astra Serif"/>
          <w:sz w:val="28"/>
          <w:szCs w:val="28"/>
        </w:rPr>
        <w:t xml:space="preserve"> на выполнение муниципального задания выделена субсидия </w:t>
      </w:r>
      <w:r w:rsidR="00C867B5">
        <w:rPr>
          <w:rFonts w:ascii="PT Astra Serif" w:hAnsi="PT Astra Serif"/>
          <w:sz w:val="28"/>
          <w:szCs w:val="28"/>
        </w:rPr>
        <w:t>Соглашением от 30.12.2019г. № 2</w:t>
      </w:r>
      <w:r>
        <w:rPr>
          <w:rFonts w:ascii="PT Astra Serif" w:hAnsi="PT Astra Serif"/>
          <w:sz w:val="28"/>
          <w:szCs w:val="28"/>
        </w:rPr>
        <w:t xml:space="preserve"> «О порядке предоставления субсидии на финансовое обеспечение выполнения муниципального задания» в сумме </w:t>
      </w:r>
      <w:r w:rsidR="00C867B5">
        <w:rPr>
          <w:rFonts w:ascii="PT Astra Serif" w:hAnsi="PT Astra Serif"/>
          <w:sz w:val="28"/>
          <w:szCs w:val="28"/>
        </w:rPr>
        <w:t xml:space="preserve">              28 550 395</w:t>
      </w:r>
      <w:r>
        <w:rPr>
          <w:rFonts w:ascii="PT Astra Serif" w:hAnsi="PT Astra Serif"/>
          <w:sz w:val="28"/>
          <w:szCs w:val="28"/>
        </w:rPr>
        <w:t xml:space="preserve"> руб. с изменениями от 29.01.2020г. №1, от 26.02.2020г</w:t>
      </w:r>
      <w:r w:rsidR="00C867B5">
        <w:rPr>
          <w:rFonts w:ascii="PT Astra Serif" w:hAnsi="PT Astra Serif"/>
          <w:sz w:val="28"/>
          <w:szCs w:val="28"/>
        </w:rPr>
        <w:t xml:space="preserve">. № 2, </w:t>
      </w:r>
      <w:r w:rsidR="0004402D">
        <w:rPr>
          <w:rFonts w:ascii="PT Astra Serif" w:hAnsi="PT Astra Serif"/>
          <w:sz w:val="28"/>
          <w:szCs w:val="28"/>
        </w:rPr>
        <w:t xml:space="preserve">от 25.03.2020г. №3, от 17.04.2020г. №4, </w:t>
      </w:r>
      <w:r w:rsidR="00182935">
        <w:rPr>
          <w:rFonts w:ascii="PT Astra Serif" w:hAnsi="PT Astra Serif"/>
          <w:sz w:val="28"/>
          <w:szCs w:val="28"/>
        </w:rPr>
        <w:t>от 18.05.2020г. №5,от 27.05.2020г. №6, от 15.06.2020г. №7, от 26.08.2020</w:t>
      </w:r>
      <w:proofErr w:type="gramEnd"/>
      <w:r w:rsidR="00182935">
        <w:rPr>
          <w:rFonts w:ascii="PT Astra Serif" w:hAnsi="PT Astra Serif"/>
          <w:sz w:val="28"/>
          <w:szCs w:val="28"/>
        </w:rPr>
        <w:t xml:space="preserve">г. №8, </w:t>
      </w:r>
      <w:r w:rsidR="00EA722D">
        <w:rPr>
          <w:rFonts w:ascii="PT Astra Serif" w:hAnsi="PT Astra Serif"/>
          <w:sz w:val="28"/>
          <w:szCs w:val="28"/>
        </w:rPr>
        <w:t xml:space="preserve">от 09.09.2020г. №9, </w:t>
      </w:r>
      <w:r w:rsidR="006A4DC3">
        <w:rPr>
          <w:rFonts w:ascii="PT Astra Serif" w:hAnsi="PT Astra Serif"/>
          <w:sz w:val="28"/>
          <w:szCs w:val="28"/>
        </w:rPr>
        <w:t>от 23.09.2020г. №10</w:t>
      </w:r>
      <w:r w:rsidR="00EA722D">
        <w:rPr>
          <w:rFonts w:ascii="PT Astra Serif" w:hAnsi="PT Astra Serif"/>
          <w:sz w:val="28"/>
          <w:szCs w:val="28"/>
        </w:rPr>
        <w:t>, от</w:t>
      </w:r>
      <w:r w:rsidR="006A4DC3">
        <w:rPr>
          <w:rFonts w:ascii="PT Astra Serif" w:hAnsi="PT Astra Serif"/>
          <w:sz w:val="28"/>
          <w:szCs w:val="28"/>
        </w:rPr>
        <w:t xml:space="preserve"> 16.11.2020г. № 11,</w:t>
      </w:r>
      <w:r w:rsidR="00EA722D">
        <w:rPr>
          <w:rFonts w:ascii="PT Astra Serif" w:hAnsi="PT Astra Serif"/>
          <w:sz w:val="28"/>
          <w:szCs w:val="28"/>
        </w:rPr>
        <w:t xml:space="preserve"> </w:t>
      </w:r>
      <w:r w:rsidR="006A4DC3">
        <w:rPr>
          <w:rFonts w:ascii="PT Astra Serif" w:hAnsi="PT Astra Serif"/>
          <w:sz w:val="28"/>
          <w:szCs w:val="28"/>
        </w:rPr>
        <w:t>от 25.11.2020г. № 12, от 16.12.2020г. № 13, от 24.12.2020г. №14</w:t>
      </w:r>
      <w:r w:rsidR="008037E7">
        <w:rPr>
          <w:rFonts w:ascii="PT Astra Serif" w:hAnsi="PT Astra Serif"/>
          <w:sz w:val="28"/>
          <w:szCs w:val="28"/>
        </w:rPr>
        <w:t>. На 31.12.2020г. размер субсидии составил 28 023 995,28 руб., в том числе средства областного бюджета 19 038 940,50 руб., средства местного бюджета               8 985 054,78 руб.</w:t>
      </w:r>
    </w:p>
    <w:p w:rsidR="00C867B5" w:rsidRDefault="00C867B5" w:rsidP="00C867B5">
      <w:pPr>
        <w:jc w:val="both"/>
        <w:rPr>
          <w:rFonts w:ascii="PT Astra Serif" w:hAnsi="PT Astra Serif"/>
          <w:sz w:val="28"/>
          <w:szCs w:val="28"/>
        </w:rPr>
      </w:pPr>
      <w:r>
        <w:rPr>
          <w:rFonts w:ascii="PT Astra Serif" w:hAnsi="PT Astra Serif"/>
          <w:sz w:val="28"/>
          <w:szCs w:val="28"/>
        </w:rPr>
        <w:t xml:space="preserve">    Учреждению предоставлены целевые субсидии на иные цели:</w:t>
      </w:r>
    </w:p>
    <w:p w:rsidR="00C867B5" w:rsidRDefault="00C867B5" w:rsidP="00C867B5">
      <w:pPr>
        <w:jc w:val="both"/>
        <w:rPr>
          <w:rFonts w:ascii="PT Astra Serif" w:hAnsi="PT Astra Serif"/>
          <w:sz w:val="28"/>
          <w:szCs w:val="28"/>
        </w:rPr>
      </w:pPr>
      <w:proofErr w:type="gramStart"/>
      <w:r>
        <w:rPr>
          <w:rFonts w:ascii="PT Astra Serif" w:hAnsi="PT Astra Serif"/>
          <w:sz w:val="28"/>
          <w:szCs w:val="28"/>
        </w:rPr>
        <w:t>- соглашением от 30.12.2019г. № 2/1 «О порядке предоставления целевой субсидии на финансовое обеспечение иных целей»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100 000 руб.</w:t>
      </w:r>
      <w:r w:rsidR="00182935">
        <w:rPr>
          <w:rFonts w:ascii="PT Astra Serif" w:hAnsi="PT Astra Serif"/>
          <w:sz w:val="28"/>
          <w:szCs w:val="28"/>
        </w:rPr>
        <w:t>, с изменениями от 15.06.2020г. №1 в сумме 80 000 руб.</w:t>
      </w:r>
      <w:r w:rsidR="00551319">
        <w:rPr>
          <w:rFonts w:ascii="PT Astra Serif" w:hAnsi="PT Astra Serif"/>
          <w:sz w:val="28"/>
          <w:szCs w:val="28"/>
        </w:rPr>
        <w:t xml:space="preserve"> Субсидия израсходована на огнезащитную обработку деревянных конструкций</w:t>
      </w:r>
      <w:proofErr w:type="gramEnd"/>
      <w:r w:rsidR="00551319">
        <w:rPr>
          <w:rFonts w:ascii="PT Astra Serif" w:hAnsi="PT Astra Serif"/>
          <w:sz w:val="28"/>
          <w:szCs w:val="28"/>
        </w:rPr>
        <w:t xml:space="preserve"> чердачного помещения в сумме </w:t>
      </w:r>
      <w:r w:rsidR="006261BF">
        <w:rPr>
          <w:rFonts w:ascii="PT Astra Serif" w:hAnsi="PT Astra Serif"/>
          <w:sz w:val="28"/>
          <w:szCs w:val="28"/>
        </w:rPr>
        <w:t>70 000 руб. Договор ООО СК «Лидер» от 22.04.2020г. № 16, на проведение профилактических испытаний и измерений параметров электрооборудования в сумме 9 400 руб. Договор ООО «СГЭН-</w:t>
      </w:r>
      <w:proofErr w:type="spellStart"/>
      <w:r w:rsidR="006261BF">
        <w:rPr>
          <w:rFonts w:ascii="PT Astra Serif" w:hAnsi="PT Astra Serif"/>
          <w:sz w:val="28"/>
          <w:szCs w:val="28"/>
        </w:rPr>
        <w:t>Элекон</w:t>
      </w:r>
      <w:proofErr w:type="spellEnd"/>
      <w:r w:rsidR="006261BF">
        <w:rPr>
          <w:rFonts w:ascii="PT Astra Serif" w:hAnsi="PT Astra Serif"/>
          <w:sz w:val="28"/>
          <w:szCs w:val="28"/>
        </w:rPr>
        <w:t>» от 07.05.2020г. № 101.</w:t>
      </w:r>
      <w:r w:rsidR="00551319">
        <w:rPr>
          <w:rFonts w:ascii="PT Astra Serif" w:hAnsi="PT Astra Serif"/>
          <w:sz w:val="28"/>
          <w:szCs w:val="28"/>
        </w:rPr>
        <w:t xml:space="preserve"> </w:t>
      </w:r>
    </w:p>
    <w:p w:rsidR="00C867B5" w:rsidRDefault="00C867B5" w:rsidP="00C867B5">
      <w:pPr>
        <w:jc w:val="both"/>
        <w:rPr>
          <w:rFonts w:ascii="PT Astra Serif" w:hAnsi="PT Astra Serif"/>
          <w:sz w:val="28"/>
          <w:szCs w:val="28"/>
        </w:rPr>
      </w:pPr>
      <w:r>
        <w:rPr>
          <w:rFonts w:ascii="PT Astra Serif" w:hAnsi="PT Astra Serif"/>
          <w:sz w:val="28"/>
          <w:szCs w:val="28"/>
        </w:rPr>
        <w:t>- соглашением от 29.01.2020г. № 2/2 «О порядке предоставления целевой субсидии на финансовое обеспечение иных целей» на  оплату кредиторской задолженности в сумме 59 085,22 руб.</w:t>
      </w:r>
    </w:p>
    <w:p w:rsidR="00C867B5" w:rsidRDefault="00C867B5" w:rsidP="00C867B5">
      <w:pPr>
        <w:jc w:val="both"/>
        <w:rPr>
          <w:rFonts w:ascii="PT Astra Serif" w:hAnsi="PT Astra Serif"/>
          <w:sz w:val="28"/>
          <w:szCs w:val="28"/>
        </w:rPr>
      </w:pPr>
      <w:proofErr w:type="gramStart"/>
      <w:r>
        <w:rPr>
          <w:rFonts w:ascii="PT Astra Serif" w:hAnsi="PT Astra Serif"/>
          <w:sz w:val="28"/>
          <w:szCs w:val="28"/>
        </w:rPr>
        <w:t>- соглашением от 26.02.2020г. № 2/3 «О порядке предоставления целевой субсидии на финансовое обеспечение иных целей» на  организацию отдыха и оздоровления детей и подростков в сумме 13 536 руб.</w:t>
      </w:r>
      <w:r w:rsidR="0004402D">
        <w:rPr>
          <w:rFonts w:ascii="PT Astra Serif" w:hAnsi="PT Astra Serif"/>
          <w:sz w:val="28"/>
          <w:szCs w:val="28"/>
        </w:rPr>
        <w:t>, с изменениями от  25.03.2020г.</w:t>
      </w:r>
      <w:r w:rsidR="00EA722D">
        <w:rPr>
          <w:rFonts w:ascii="PT Astra Serif" w:hAnsi="PT Astra Serif"/>
          <w:sz w:val="28"/>
          <w:szCs w:val="28"/>
        </w:rPr>
        <w:t xml:space="preserve"> №1, от 23.09.2020г. №2  в сумме 6600</w:t>
      </w:r>
      <w:r w:rsidR="0004402D">
        <w:rPr>
          <w:rFonts w:ascii="PT Astra Serif" w:hAnsi="PT Astra Serif"/>
          <w:sz w:val="28"/>
          <w:szCs w:val="28"/>
        </w:rPr>
        <w:t xml:space="preserve"> руб.</w:t>
      </w:r>
      <w:r w:rsidR="00551319">
        <w:rPr>
          <w:rFonts w:ascii="PT Astra Serif" w:hAnsi="PT Astra Serif"/>
          <w:sz w:val="28"/>
          <w:szCs w:val="28"/>
        </w:rPr>
        <w:t xml:space="preserve"> Субсидия израсходована на приобретение продуктов в сумме 5 000,90 руб. ИП </w:t>
      </w:r>
      <w:proofErr w:type="spellStart"/>
      <w:r w:rsidR="00551319">
        <w:rPr>
          <w:rFonts w:ascii="PT Astra Serif" w:hAnsi="PT Astra Serif"/>
          <w:sz w:val="28"/>
          <w:szCs w:val="28"/>
        </w:rPr>
        <w:t>Вихарев</w:t>
      </w:r>
      <w:proofErr w:type="spellEnd"/>
      <w:r w:rsidR="00551319">
        <w:rPr>
          <w:rFonts w:ascii="PT Astra Serif" w:hAnsi="PT Astra Serif"/>
          <w:sz w:val="28"/>
          <w:szCs w:val="28"/>
        </w:rPr>
        <w:t xml:space="preserve"> Н.Ф. Договор от 23.03.3030</w:t>
      </w:r>
      <w:proofErr w:type="gramEnd"/>
      <w:r w:rsidR="00551319">
        <w:rPr>
          <w:rFonts w:ascii="PT Astra Serif" w:hAnsi="PT Astra Serif"/>
          <w:sz w:val="28"/>
          <w:szCs w:val="28"/>
        </w:rPr>
        <w:t>г. №1, в сумме 393,70  ПО «</w:t>
      </w:r>
      <w:proofErr w:type="spellStart"/>
      <w:r w:rsidR="00551319">
        <w:rPr>
          <w:rFonts w:ascii="PT Astra Serif" w:hAnsi="PT Astra Serif"/>
          <w:sz w:val="28"/>
          <w:szCs w:val="28"/>
        </w:rPr>
        <w:t>Зайковский</w:t>
      </w:r>
      <w:proofErr w:type="spellEnd"/>
      <w:r w:rsidR="00551319">
        <w:rPr>
          <w:rFonts w:ascii="PT Astra Serif" w:hAnsi="PT Astra Serif"/>
          <w:sz w:val="28"/>
          <w:szCs w:val="28"/>
        </w:rPr>
        <w:t xml:space="preserve"> </w:t>
      </w:r>
      <w:proofErr w:type="spellStart"/>
      <w:r w:rsidR="00551319">
        <w:rPr>
          <w:rFonts w:ascii="PT Astra Serif" w:hAnsi="PT Astra Serif"/>
          <w:sz w:val="28"/>
          <w:szCs w:val="28"/>
        </w:rPr>
        <w:t>хлебокомбинат</w:t>
      </w:r>
      <w:proofErr w:type="spellEnd"/>
      <w:r w:rsidR="00551319">
        <w:rPr>
          <w:rFonts w:ascii="PT Astra Serif" w:hAnsi="PT Astra Serif"/>
          <w:sz w:val="28"/>
          <w:szCs w:val="28"/>
        </w:rPr>
        <w:t xml:space="preserve">» Договор от </w:t>
      </w:r>
      <w:r w:rsidR="00551319">
        <w:rPr>
          <w:rFonts w:ascii="PT Astra Serif" w:hAnsi="PT Astra Serif"/>
          <w:sz w:val="28"/>
          <w:szCs w:val="28"/>
        </w:rPr>
        <w:lastRenderedPageBreak/>
        <w:t>23.03.3030г. № 541</w:t>
      </w:r>
      <w:r w:rsidR="00596668">
        <w:rPr>
          <w:rFonts w:ascii="PT Astra Serif" w:hAnsi="PT Astra Serif"/>
          <w:sz w:val="28"/>
          <w:szCs w:val="28"/>
        </w:rPr>
        <w:t>, на сумму 1205,40 руб. АО «</w:t>
      </w:r>
      <w:proofErr w:type="spellStart"/>
      <w:r w:rsidR="00596668">
        <w:rPr>
          <w:rFonts w:ascii="PT Astra Serif" w:hAnsi="PT Astra Serif"/>
          <w:sz w:val="28"/>
          <w:szCs w:val="28"/>
        </w:rPr>
        <w:t>Ирбитский</w:t>
      </w:r>
      <w:proofErr w:type="spellEnd"/>
      <w:r w:rsidR="00596668">
        <w:rPr>
          <w:rFonts w:ascii="PT Astra Serif" w:hAnsi="PT Astra Serif"/>
          <w:sz w:val="28"/>
          <w:szCs w:val="28"/>
        </w:rPr>
        <w:t xml:space="preserve"> молочный завод» Договор от 19.03.2020г. № МП-1/4.</w:t>
      </w:r>
    </w:p>
    <w:p w:rsidR="006A4DC3" w:rsidRDefault="00C867B5" w:rsidP="00C867B5">
      <w:pPr>
        <w:jc w:val="both"/>
        <w:rPr>
          <w:rFonts w:ascii="PT Astra Serif" w:hAnsi="PT Astra Serif"/>
          <w:sz w:val="28"/>
          <w:szCs w:val="28"/>
        </w:rPr>
      </w:pPr>
      <w:r>
        <w:rPr>
          <w:rFonts w:ascii="PT Astra Serif" w:hAnsi="PT Astra Serif"/>
          <w:sz w:val="28"/>
          <w:szCs w:val="28"/>
        </w:rPr>
        <w:t>- соглашение от 26.02.2020г. № 2/4 «О порядке предоставления целевой субсидии на финансовое обеспечение иных целей» на  организацию отдыха и оздоровления детей и подростков в сумме 31 584 руб.</w:t>
      </w:r>
      <w:r w:rsidR="0004402D">
        <w:rPr>
          <w:rFonts w:ascii="PT Astra Serif" w:hAnsi="PT Astra Serif"/>
          <w:sz w:val="28"/>
          <w:szCs w:val="28"/>
        </w:rPr>
        <w:t>, с изменениями от 25.03.2020г. №1</w:t>
      </w:r>
      <w:r w:rsidR="00EA722D">
        <w:rPr>
          <w:rFonts w:ascii="PT Astra Serif" w:hAnsi="PT Astra Serif"/>
          <w:sz w:val="28"/>
          <w:szCs w:val="28"/>
        </w:rPr>
        <w:t xml:space="preserve"> </w:t>
      </w:r>
      <w:r w:rsidR="0004402D">
        <w:rPr>
          <w:rFonts w:ascii="PT Astra Serif" w:hAnsi="PT Astra Serif"/>
          <w:sz w:val="28"/>
          <w:szCs w:val="28"/>
        </w:rPr>
        <w:t> 126 308 руб.</w:t>
      </w:r>
      <w:r w:rsidR="006A4DC3">
        <w:rPr>
          <w:rFonts w:ascii="PT Astra Serif" w:hAnsi="PT Astra Serif"/>
          <w:sz w:val="28"/>
          <w:szCs w:val="28"/>
        </w:rPr>
        <w:t xml:space="preserve"> Расторгнуто Соглашением от 28.10.2020г. </w:t>
      </w:r>
    </w:p>
    <w:p w:rsidR="0004402D" w:rsidRPr="00FC6617" w:rsidRDefault="0004402D" w:rsidP="00C867B5">
      <w:pPr>
        <w:jc w:val="both"/>
        <w:rPr>
          <w:rFonts w:ascii="PT Astra Serif" w:hAnsi="PT Astra Serif"/>
          <w:sz w:val="28"/>
          <w:szCs w:val="28"/>
        </w:rPr>
      </w:pPr>
      <w:r>
        <w:rPr>
          <w:rFonts w:ascii="PT Astra Serif" w:hAnsi="PT Astra Serif"/>
          <w:sz w:val="28"/>
          <w:szCs w:val="28"/>
        </w:rPr>
        <w:t>- соглашение от 25.03.2020г. № 2/6 «О порядке предоставления целевой субсидии на финансовое обеспечение иных целей» на  установку системы оборудования видеонаблюдения в сумме 67 000 руб.</w:t>
      </w:r>
      <w:r w:rsidR="006261BF">
        <w:rPr>
          <w:rFonts w:ascii="PT Astra Serif" w:hAnsi="PT Astra Serif"/>
          <w:sz w:val="28"/>
          <w:szCs w:val="28"/>
        </w:rPr>
        <w:t xml:space="preserve"> Субсидия израсходована на </w:t>
      </w:r>
      <w:r w:rsidR="00FC6617">
        <w:rPr>
          <w:rFonts w:ascii="PT Astra Serif" w:hAnsi="PT Astra Serif"/>
          <w:sz w:val="28"/>
          <w:szCs w:val="28"/>
        </w:rPr>
        <w:t xml:space="preserve">установку системы </w:t>
      </w:r>
      <w:proofErr w:type="gramStart"/>
      <w:r w:rsidR="00FC6617">
        <w:rPr>
          <w:rFonts w:ascii="PT Astra Serif" w:hAnsi="PT Astra Serif"/>
          <w:sz w:val="28"/>
          <w:szCs w:val="28"/>
        </w:rPr>
        <w:t>видеонаблюдения</w:t>
      </w:r>
      <w:proofErr w:type="gramEnd"/>
      <w:r w:rsidR="00FC6617">
        <w:rPr>
          <w:rFonts w:ascii="PT Astra Serif" w:hAnsi="PT Astra Serif"/>
          <w:sz w:val="28"/>
          <w:szCs w:val="28"/>
        </w:rPr>
        <w:t xml:space="preserve"> на сумму 66 460 руб. Договор ИП Рябцева Е.В. от 14.05.2020г. № 493, товарная накладная от 12.06.2020г. № 146, акт выполненных работ от 12.06.2020г. № 147.</w:t>
      </w:r>
    </w:p>
    <w:p w:rsidR="00EA722D" w:rsidRDefault="00EA722D" w:rsidP="00C867B5">
      <w:pPr>
        <w:jc w:val="both"/>
        <w:rPr>
          <w:rFonts w:ascii="PT Astra Serif" w:hAnsi="PT Astra Serif"/>
          <w:sz w:val="28"/>
          <w:szCs w:val="28"/>
        </w:rPr>
      </w:pPr>
      <w:proofErr w:type="gramStart"/>
      <w:r>
        <w:rPr>
          <w:rFonts w:ascii="PT Astra Serif" w:hAnsi="PT Astra Serif"/>
          <w:sz w:val="28"/>
          <w:szCs w:val="28"/>
        </w:rPr>
        <w:t xml:space="preserve">- соглашение от 26.08.2020г. №2/7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новой </w:t>
      </w:r>
      <w:proofErr w:type="spellStart"/>
      <w:r>
        <w:rPr>
          <w:rFonts w:ascii="PT Astra Serif" w:hAnsi="PT Astra Serif"/>
          <w:sz w:val="28"/>
          <w:szCs w:val="28"/>
        </w:rPr>
        <w:t>коронавирусной</w:t>
      </w:r>
      <w:proofErr w:type="spellEnd"/>
      <w:r>
        <w:rPr>
          <w:rFonts w:ascii="PT Astra Serif" w:hAnsi="PT Astra Serif"/>
          <w:sz w:val="28"/>
          <w:szCs w:val="28"/>
        </w:rPr>
        <w:t xml:space="preserve"> инфекции в сумме 30 873 руб.</w:t>
      </w:r>
      <w:r w:rsidR="006A4DC3">
        <w:rPr>
          <w:rFonts w:ascii="PT Astra Serif" w:hAnsi="PT Astra Serif"/>
          <w:sz w:val="28"/>
          <w:szCs w:val="28"/>
        </w:rPr>
        <w:t>, с изменениями от 25.11.2020г. №1 в сумме 34 473 руб.</w:t>
      </w:r>
      <w:r w:rsidR="00596668">
        <w:rPr>
          <w:rFonts w:ascii="PT Astra Serif" w:hAnsi="PT Astra Serif"/>
          <w:sz w:val="28"/>
          <w:szCs w:val="28"/>
        </w:rPr>
        <w:t xml:space="preserve"> Субсидия израсходована на приобретение дезинфицирующих средств на сумму 34 473 руб</w:t>
      </w:r>
      <w:proofErr w:type="gramEnd"/>
      <w:r w:rsidR="00596668">
        <w:rPr>
          <w:rFonts w:ascii="PT Astra Serif" w:hAnsi="PT Astra Serif"/>
          <w:sz w:val="28"/>
          <w:szCs w:val="28"/>
        </w:rPr>
        <w:t>. Договор ООО «Спутник Урал» от 07.09.2020г. № 20/1184.</w:t>
      </w:r>
    </w:p>
    <w:p w:rsidR="00EA722D" w:rsidRDefault="00EA722D" w:rsidP="00C867B5">
      <w:pPr>
        <w:jc w:val="both"/>
        <w:rPr>
          <w:rFonts w:ascii="PT Astra Serif" w:hAnsi="PT Astra Serif"/>
          <w:sz w:val="28"/>
          <w:szCs w:val="28"/>
        </w:rPr>
      </w:pPr>
      <w:r>
        <w:rPr>
          <w:rFonts w:ascii="PT Astra Serif" w:hAnsi="PT Astra Serif"/>
          <w:sz w:val="28"/>
          <w:szCs w:val="28"/>
        </w:rPr>
        <w:t>- соглашение от 09.09.2020г. №2/8 «О порядке предоставления целевой субсидии на финансовое обеспечение иных целей» на  организацию бесплатного горячего питания обучающихся, получающих начальное общее образование в государственных образовательных организациях в сумме 482 495,04 руб., с изменениями от 28.09.2020г. №1</w:t>
      </w:r>
      <w:r w:rsidR="006261BF">
        <w:rPr>
          <w:rFonts w:ascii="PT Astra Serif" w:hAnsi="PT Astra Serif"/>
          <w:sz w:val="28"/>
          <w:szCs w:val="28"/>
        </w:rPr>
        <w:t>.</w:t>
      </w:r>
    </w:p>
    <w:p w:rsidR="00EA722D" w:rsidRDefault="00EA722D" w:rsidP="00C867B5">
      <w:pPr>
        <w:jc w:val="both"/>
        <w:rPr>
          <w:rFonts w:ascii="PT Astra Serif" w:hAnsi="PT Astra Serif"/>
          <w:sz w:val="28"/>
          <w:szCs w:val="28"/>
        </w:rPr>
      </w:pPr>
      <w:r>
        <w:rPr>
          <w:rFonts w:ascii="PT Astra Serif" w:hAnsi="PT Astra Serif"/>
          <w:sz w:val="28"/>
          <w:szCs w:val="28"/>
        </w:rPr>
        <w:t>- соглашение от 09.09.2020г. № 2/9 «О порядке предоставления целевой субсидии на финансовое обеспечение иных целей» на  ежемесячное денежное вознаграждение за классное руководство педагогическим работникам в сумме 389 298 руб., с изменениями от 28.09.2020г. №1</w:t>
      </w:r>
      <w:r w:rsidR="006A4DC3">
        <w:rPr>
          <w:rFonts w:ascii="PT Astra Serif" w:hAnsi="PT Astra Serif"/>
          <w:sz w:val="28"/>
          <w:szCs w:val="28"/>
        </w:rPr>
        <w:t>, от 28.10.2020г. №2 в сумме 419 244 руб.</w:t>
      </w:r>
    </w:p>
    <w:p w:rsidR="00A21446" w:rsidRDefault="00A21446" w:rsidP="00C867B5">
      <w:pPr>
        <w:jc w:val="both"/>
        <w:rPr>
          <w:rFonts w:ascii="PT Astra Serif" w:hAnsi="PT Astra Serif"/>
          <w:sz w:val="28"/>
          <w:szCs w:val="28"/>
        </w:rPr>
      </w:pPr>
    </w:p>
    <w:p w:rsidR="00A21446" w:rsidRDefault="00A21446" w:rsidP="00A21446">
      <w:pPr>
        <w:jc w:val="both"/>
        <w:rPr>
          <w:rFonts w:ascii="PT Astra Serif" w:hAnsi="PT Astra Serif"/>
          <w:sz w:val="28"/>
          <w:szCs w:val="28"/>
        </w:rPr>
      </w:pPr>
      <w:r>
        <w:rPr>
          <w:rFonts w:ascii="PT Astra Serif" w:hAnsi="PT Astra Serif"/>
          <w:sz w:val="28"/>
          <w:szCs w:val="28"/>
        </w:rPr>
        <w:t xml:space="preserve">      На 2021</w:t>
      </w:r>
      <w:r w:rsidRPr="00830DC2">
        <w:rPr>
          <w:rFonts w:ascii="PT Astra Serif" w:hAnsi="PT Astra Serif"/>
          <w:sz w:val="28"/>
          <w:szCs w:val="28"/>
        </w:rPr>
        <w:t>год</w:t>
      </w:r>
      <w:r>
        <w:rPr>
          <w:rFonts w:ascii="PT Astra Serif" w:hAnsi="PT Astra Serif"/>
          <w:sz w:val="28"/>
          <w:szCs w:val="28"/>
        </w:rPr>
        <w:t xml:space="preserve"> </w:t>
      </w:r>
      <w:r w:rsidRPr="00830DC2">
        <w:rPr>
          <w:rFonts w:ascii="PT Astra Serif" w:hAnsi="PT Astra Serif"/>
          <w:sz w:val="28"/>
          <w:szCs w:val="28"/>
        </w:rPr>
        <w:t xml:space="preserve">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28.12.2020г. № 161 учреждению утверждено муниципальное задание по муниципальным услугам:</w:t>
      </w:r>
    </w:p>
    <w:p w:rsidR="00A21446" w:rsidRDefault="00A21446" w:rsidP="00A21446">
      <w:pPr>
        <w:jc w:val="both"/>
        <w:rPr>
          <w:rFonts w:ascii="PT Astra Serif" w:hAnsi="PT Astra Serif"/>
          <w:sz w:val="28"/>
          <w:szCs w:val="28"/>
        </w:rPr>
      </w:pPr>
      <w:r>
        <w:t xml:space="preserve">- </w:t>
      </w:r>
      <w:r w:rsidRPr="000536AD">
        <w:rPr>
          <w:rFonts w:ascii="PT Astra Serif" w:hAnsi="PT Astra Serif"/>
          <w:sz w:val="28"/>
          <w:szCs w:val="28"/>
        </w:rPr>
        <w:t>реализация основных общеобразовательных программ</w:t>
      </w:r>
      <w:r>
        <w:rPr>
          <w:rFonts w:ascii="PT Astra Serif" w:hAnsi="PT Astra Serif"/>
          <w:sz w:val="28"/>
          <w:szCs w:val="28"/>
        </w:rPr>
        <w:t xml:space="preserve"> начального общего образования в количестве 81 </w:t>
      </w:r>
      <w:proofErr w:type="gramStart"/>
      <w:r>
        <w:rPr>
          <w:rFonts w:ascii="PT Astra Serif" w:hAnsi="PT Astra Serif"/>
          <w:sz w:val="28"/>
          <w:szCs w:val="28"/>
        </w:rPr>
        <w:t>обучающийся</w:t>
      </w:r>
      <w:proofErr w:type="gramEnd"/>
      <w:r>
        <w:rPr>
          <w:rFonts w:ascii="PT Astra Serif" w:hAnsi="PT Astra Serif"/>
          <w:sz w:val="28"/>
          <w:szCs w:val="28"/>
        </w:rPr>
        <w:t>, исполнено 87 или 107,4 %;</w:t>
      </w:r>
    </w:p>
    <w:p w:rsidR="00A21446" w:rsidRDefault="00A21446" w:rsidP="00A21446">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начального общего образования  в количестве 9 обучающихся, исполнено 12 или 133,3 %;</w:t>
      </w:r>
    </w:p>
    <w:p w:rsidR="00A21446" w:rsidRDefault="00A21446" w:rsidP="00A21446">
      <w:pPr>
        <w:jc w:val="both"/>
        <w:rPr>
          <w:rFonts w:ascii="PT Astra Serif" w:hAnsi="PT Astra Serif"/>
          <w:sz w:val="28"/>
          <w:szCs w:val="28"/>
        </w:rPr>
      </w:pPr>
      <w:r>
        <w:rPr>
          <w:rFonts w:ascii="PT Astra Serif" w:hAnsi="PT Astra Serif"/>
          <w:sz w:val="28"/>
          <w:szCs w:val="28"/>
        </w:rPr>
        <w:t>-реализация основных общеобразовательных программ начального образования (обучение на дому) в количестве 2 обучающихся, исполнено 100%;</w:t>
      </w:r>
    </w:p>
    <w:p w:rsidR="00A21446" w:rsidRDefault="00A21446" w:rsidP="00A21446">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основного общего образования в количестве 83 обучающихся, исполнено 96 или 115,7%;</w:t>
      </w:r>
    </w:p>
    <w:p w:rsidR="00A21446" w:rsidRDefault="00A21446" w:rsidP="00A21446">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основного общего образования  в количестве 29 обучающихся, исполнено 8 или 27,6 %;</w:t>
      </w:r>
    </w:p>
    <w:p w:rsidR="00A21446" w:rsidRDefault="00A21446" w:rsidP="00A21446">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основного общего образования (обучение на дому) в количестве 1 </w:t>
      </w:r>
      <w:proofErr w:type="gramStart"/>
      <w:r>
        <w:rPr>
          <w:rFonts w:ascii="PT Astra Serif" w:hAnsi="PT Astra Serif"/>
          <w:sz w:val="28"/>
          <w:szCs w:val="28"/>
        </w:rPr>
        <w:t>обучающийся</w:t>
      </w:r>
      <w:proofErr w:type="gramEnd"/>
      <w:r>
        <w:rPr>
          <w:rFonts w:ascii="PT Astra Serif" w:hAnsi="PT Astra Serif"/>
          <w:sz w:val="28"/>
          <w:szCs w:val="28"/>
        </w:rPr>
        <w:t>, исполнено 0;</w:t>
      </w:r>
    </w:p>
    <w:p w:rsidR="00A21446" w:rsidRDefault="00A21446" w:rsidP="00A21446">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среднего общего образования в количестве 10 обучающихся, исполнено 8 или 80%;</w:t>
      </w:r>
    </w:p>
    <w:p w:rsidR="00A21446" w:rsidRDefault="00A21446" w:rsidP="00A21446">
      <w:pPr>
        <w:jc w:val="both"/>
        <w:rPr>
          <w:rFonts w:ascii="PT Astra Serif" w:hAnsi="PT Astra Serif"/>
          <w:sz w:val="28"/>
          <w:szCs w:val="28"/>
        </w:rPr>
      </w:pPr>
      <w:r>
        <w:rPr>
          <w:rFonts w:ascii="PT Astra Serif" w:hAnsi="PT Astra Serif"/>
          <w:sz w:val="28"/>
          <w:szCs w:val="28"/>
        </w:rPr>
        <w:lastRenderedPageBreak/>
        <w:t xml:space="preserve">- реализация дополнительных образовательных общеразвивающих программ в количестве 201 </w:t>
      </w:r>
      <w:proofErr w:type="gramStart"/>
      <w:r>
        <w:rPr>
          <w:rFonts w:ascii="PT Astra Serif" w:hAnsi="PT Astra Serif"/>
          <w:sz w:val="28"/>
          <w:szCs w:val="28"/>
        </w:rPr>
        <w:t>обучающийся</w:t>
      </w:r>
      <w:proofErr w:type="gramEnd"/>
      <w:r>
        <w:rPr>
          <w:rFonts w:ascii="PT Astra Serif" w:hAnsi="PT Astra Serif"/>
          <w:sz w:val="28"/>
          <w:szCs w:val="28"/>
        </w:rPr>
        <w:t>, исполнено 230 или 114,4%;</w:t>
      </w:r>
    </w:p>
    <w:p w:rsidR="00A21446" w:rsidRDefault="00A21446" w:rsidP="00A21446">
      <w:pPr>
        <w:jc w:val="both"/>
        <w:rPr>
          <w:rFonts w:ascii="PT Astra Serif" w:hAnsi="PT Astra Serif"/>
          <w:sz w:val="28"/>
          <w:szCs w:val="28"/>
        </w:rPr>
      </w:pPr>
      <w:r>
        <w:rPr>
          <w:rFonts w:ascii="PT Astra Serif" w:hAnsi="PT Astra Serif"/>
          <w:sz w:val="28"/>
          <w:szCs w:val="28"/>
        </w:rPr>
        <w:t>- предоставление питания в количестве 169 человек исполнено 179 или 105,9%.</w:t>
      </w:r>
    </w:p>
    <w:p w:rsidR="00A21446" w:rsidRPr="00412C5B" w:rsidRDefault="00A21446" w:rsidP="00A21446">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Учреждению на выполнение муниципального задания выд</w:t>
      </w:r>
      <w:r w:rsidR="00077DF5">
        <w:rPr>
          <w:rFonts w:ascii="PT Astra Serif" w:hAnsi="PT Astra Serif"/>
          <w:sz w:val="28"/>
          <w:szCs w:val="28"/>
        </w:rPr>
        <w:t xml:space="preserve">елена субсидия Соглашением от </w:t>
      </w:r>
      <w:r w:rsidR="00077DF5" w:rsidRPr="00077DF5">
        <w:rPr>
          <w:rFonts w:ascii="PT Astra Serif" w:hAnsi="PT Astra Serif"/>
          <w:sz w:val="28"/>
          <w:szCs w:val="28"/>
        </w:rPr>
        <w:t>28</w:t>
      </w:r>
      <w:r w:rsidR="00077DF5">
        <w:rPr>
          <w:rFonts w:ascii="PT Astra Serif" w:hAnsi="PT Astra Serif"/>
          <w:sz w:val="28"/>
          <w:szCs w:val="28"/>
        </w:rPr>
        <w:t>.12.20</w:t>
      </w:r>
      <w:r w:rsidR="00077DF5" w:rsidRPr="00077DF5">
        <w:rPr>
          <w:rFonts w:ascii="PT Astra Serif" w:hAnsi="PT Astra Serif"/>
          <w:sz w:val="28"/>
          <w:szCs w:val="28"/>
        </w:rPr>
        <w:t>20</w:t>
      </w:r>
      <w:r>
        <w:rPr>
          <w:rFonts w:ascii="PT Astra Serif" w:hAnsi="PT Astra Serif"/>
          <w:sz w:val="28"/>
          <w:szCs w:val="28"/>
        </w:rPr>
        <w:t>г. № 2 «О порядке предоставления субсидии на финансовое обеспечение выполнения муниципального задания»</w:t>
      </w:r>
      <w:r w:rsidR="00077DF5">
        <w:rPr>
          <w:rFonts w:ascii="PT Astra Serif" w:hAnsi="PT Astra Serif"/>
          <w:sz w:val="28"/>
          <w:szCs w:val="28"/>
        </w:rPr>
        <w:t xml:space="preserve"> в сумме               </w:t>
      </w:r>
      <w:r w:rsidR="00077DF5" w:rsidRPr="00077DF5">
        <w:rPr>
          <w:rFonts w:ascii="PT Astra Serif" w:hAnsi="PT Astra Serif"/>
          <w:sz w:val="28"/>
          <w:szCs w:val="28"/>
        </w:rPr>
        <w:t>25</w:t>
      </w:r>
      <w:r w:rsidR="00077DF5">
        <w:rPr>
          <w:rFonts w:ascii="PT Astra Serif" w:hAnsi="PT Astra Serif"/>
          <w:sz w:val="28"/>
          <w:szCs w:val="28"/>
          <w:lang w:val="en-US"/>
        </w:rPr>
        <w:t> </w:t>
      </w:r>
      <w:r w:rsidR="00077DF5" w:rsidRPr="00077DF5">
        <w:rPr>
          <w:rFonts w:ascii="PT Astra Serif" w:hAnsi="PT Astra Serif"/>
          <w:sz w:val="28"/>
          <w:szCs w:val="28"/>
        </w:rPr>
        <w:t>489 353</w:t>
      </w:r>
      <w:r>
        <w:rPr>
          <w:rFonts w:ascii="PT Astra Serif" w:hAnsi="PT Astra Serif"/>
          <w:sz w:val="28"/>
          <w:szCs w:val="28"/>
        </w:rPr>
        <w:t xml:space="preserve"> руб. с изменениями</w:t>
      </w:r>
      <w:r w:rsidR="005A38B5">
        <w:rPr>
          <w:rFonts w:ascii="PT Astra Serif" w:hAnsi="PT Astra Serif"/>
          <w:sz w:val="28"/>
          <w:szCs w:val="28"/>
        </w:rPr>
        <w:t xml:space="preserve"> от 15.02.2021г., от 24.02.2021г. №2, </w:t>
      </w:r>
      <w:r w:rsidR="00412C5B">
        <w:rPr>
          <w:rFonts w:ascii="PT Astra Serif" w:hAnsi="PT Astra Serif"/>
          <w:sz w:val="28"/>
          <w:szCs w:val="28"/>
        </w:rPr>
        <w:t>от 15.</w:t>
      </w:r>
      <w:r w:rsidR="00412C5B" w:rsidRPr="00412C5B">
        <w:rPr>
          <w:rFonts w:ascii="PT Astra Serif" w:hAnsi="PT Astra Serif"/>
          <w:sz w:val="28"/>
          <w:szCs w:val="28"/>
        </w:rPr>
        <w:t>03</w:t>
      </w:r>
      <w:r w:rsidR="00412C5B">
        <w:rPr>
          <w:rFonts w:ascii="PT Astra Serif" w:hAnsi="PT Astra Serif"/>
          <w:sz w:val="28"/>
          <w:szCs w:val="28"/>
        </w:rPr>
        <w:t>.</w:t>
      </w:r>
      <w:r w:rsidR="00412C5B" w:rsidRPr="00412C5B">
        <w:rPr>
          <w:rFonts w:ascii="PT Astra Serif" w:hAnsi="PT Astra Serif"/>
          <w:sz w:val="28"/>
          <w:szCs w:val="28"/>
        </w:rPr>
        <w:t>2021</w:t>
      </w:r>
      <w:r w:rsidR="00412C5B">
        <w:rPr>
          <w:rFonts w:ascii="PT Astra Serif" w:hAnsi="PT Astra Serif"/>
          <w:sz w:val="28"/>
          <w:szCs w:val="28"/>
        </w:rPr>
        <w:t xml:space="preserve">г. №3, от 24.03.2021г. №4, от </w:t>
      </w:r>
      <w:r w:rsidR="00776B7C">
        <w:rPr>
          <w:rFonts w:ascii="PT Astra Serif" w:hAnsi="PT Astra Serif"/>
          <w:sz w:val="28"/>
          <w:szCs w:val="28"/>
        </w:rPr>
        <w:t xml:space="preserve">26.05.2021г. № 5, от 23.06.2021г. №6, от 25.08.2021г. №7, </w:t>
      </w:r>
      <w:r w:rsidR="00376A2A">
        <w:rPr>
          <w:rFonts w:ascii="PT Astra Serif" w:hAnsi="PT Astra Serif"/>
          <w:sz w:val="28"/>
          <w:szCs w:val="28"/>
        </w:rPr>
        <w:t>от 27.09.2021г</w:t>
      </w:r>
      <w:proofErr w:type="gramEnd"/>
      <w:r w:rsidR="00376A2A">
        <w:rPr>
          <w:rFonts w:ascii="PT Astra Serif" w:hAnsi="PT Astra Serif"/>
          <w:sz w:val="28"/>
          <w:szCs w:val="28"/>
        </w:rPr>
        <w:t xml:space="preserve">. № 8, от 18.11.2021г. № 9, от </w:t>
      </w:r>
      <w:r w:rsidR="007D4B0D">
        <w:rPr>
          <w:rFonts w:ascii="PT Astra Serif" w:hAnsi="PT Astra Serif"/>
          <w:sz w:val="28"/>
          <w:szCs w:val="28"/>
        </w:rPr>
        <w:t>23.12.2021г. № 11, от 29.12.2021г. №12. На 31.12.2021г. размер субсидии составил 27 521 892,70 руб.</w:t>
      </w:r>
      <w:r w:rsidR="00E65A5D">
        <w:rPr>
          <w:rFonts w:ascii="PT Astra Serif" w:hAnsi="PT Astra Serif"/>
          <w:sz w:val="28"/>
          <w:szCs w:val="28"/>
        </w:rPr>
        <w:t>, в том числе средства областного бюджета 17 539 633,57 руб., средства местного бюджета 9 982 259,13 руб.</w:t>
      </w:r>
    </w:p>
    <w:p w:rsidR="00077DF5" w:rsidRDefault="00077DF5" w:rsidP="00077DF5">
      <w:pPr>
        <w:jc w:val="both"/>
        <w:rPr>
          <w:rFonts w:ascii="PT Astra Serif" w:hAnsi="PT Astra Serif"/>
          <w:sz w:val="28"/>
          <w:szCs w:val="28"/>
        </w:rPr>
      </w:pPr>
      <w:r w:rsidRPr="00077DF5">
        <w:rPr>
          <w:rFonts w:ascii="PT Astra Serif" w:hAnsi="PT Astra Serif"/>
          <w:sz w:val="28"/>
          <w:szCs w:val="28"/>
        </w:rPr>
        <w:t xml:space="preserve">   </w:t>
      </w:r>
      <w:r>
        <w:rPr>
          <w:rFonts w:ascii="PT Astra Serif" w:hAnsi="PT Astra Serif"/>
          <w:sz w:val="28"/>
          <w:szCs w:val="28"/>
        </w:rPr>
        <w:t>Учреждению предоставлены целевые субсидии на иные цели:</w:t>
      </w:r>
    </w:p>
    <w:p w:rsidR="00077DF5" w:rsidRDefault="00077DF5" w:rsidP="00077DF5">
      <w:pPr>
        <w:jc w:val="both"/>
        <w:rPr>
          <w:rFonts w:ascii="PT Astra Serif" w:hAnsi="PT Astra Serif"/>
          <w:sz w:val="28"/>
          <w:szCs w:val="28"/>
        </w:rPr>
      </w:pPr>
      <w:r>
        <w:rPr>
          <w:rFonts w:ascii="PT Astra Serif" w:hAnsi="PT Astra Serif"/>
          <w:sz w:val="28"/>
          <w:szCs w:val="28"/>
        </w:rPr>
        <w:t xml:space="preserve">- соглашением от </w:t>
      </w:r>
      <w:r w:rsidRPr="00077DF5">
        <w:rPr>
          <w:rFonts w:ascii="PT Astra Serif" w:hAnsi="PT Astra Serif"/>
          <w:sz w:val="28"/>
          <w:szCs w:val="28"/>
        </w:rPr>
        <w:t>28</w:t>
      </w:r>
      <w:r>
        <w:rPr>
          <w:rFonts w:ascii="PT Astra Serif" w:hAnsi="PT Astra Serif"/>
          <w:sz w:val="28"/>
          <w:szCs w:val="28"/>
        </w:rPr>
        <w:t>.12.20</w:t>
      </w:r>
      <w:r w:rsidRPr="00077DF5">
        <w:rPr>
          <w:rFonts w:ascii="PT Astra Serif" w:hAnsi="PT Astra Serif"/>
          <w:sz w:val="28"/>
          <w:szCs w:val="28"/>
        </w:rPr>
        <w:t>20</w:t>
      </w:r>
      <w:r>
        <w:rPr>
          <w:rFonts w:ascii="PT Astra Serif" w:hAnsi="PT Astra Serif"/>
          <w:sz w:val="28"/>
          <w:szCs w:val="28"/>
        </w:rPr>
        <w:t>г. № 2/1 «О порядке предоставления целевой субсидии на финансовое обеспечение иных целей» на</w:t>
      </w:r>
      <w:r w:rsidRPr="00077DF5">
        <w:rPr>
          <w:rFonts w:ascii="PT Astra Serif" w:hAnsi="PT Astra Serif"/>
          <w:sz w:val="28"/>
          <w:szCs w:val="28"/>
        </w:rPr>
        <w:t xml:space="preserve"> </w:t>
      </w:r>
      <w:r>
        <w:rPr>
          <w:rFonts w:ascii="PT Astra Serif" w:hAnsi="PT Astra Serif"/>
          <w:sz w:val="28"/>
          <w:szCs w:val="28"/>
        </w:rPr>
        <w:t>подготовку проектно-сметной документации кровли в сумме 327 500 руб.</w:t>
      </w:r>
      <w:r w:rsidR="0055035D">
        <w:rPr>
          <w:rFonts w:ascii="PT Astra Serif" w:hAnsi="PT Astra Serif"/>
          <w:sz w:val="28"/>
          <w:szCs w:val="28"/>
        </w:rPr>
        <w:t xml:space="preserve"> Субсидия израсходована на разработку проектно-сметной документации на капитальный ремонт кровли здания МАОУ </w:t>
      </w:r>
      <w:proofErr w:type="spellStart"/>
      <w:r w:rsidR="0055035D">
        <w:rPr>
          <w:rFonts w:ascii="PT Astra Serif" w:hAnsi="PT Astra Serif"/>
          <w:sz w:val="28"/>
          <w:szCs w:val="28"/>
        </w:rPr>
        <w:t>Зайковская</w:t>
      </w:r>
      <w:proofErr w:type="spellEnd"/>
      <w:r w:rsidR="0055035D">
        <w:rPr>
          <w:rFonts w:ascii="PT Astra Serif" w:hAnsi="PT Astra Serif"/>
          <w:sz w:val="28"/>
          <w:szCs w:val="28"/>
        </w:rPr>
        <w:t xml:space="preserve"> СОШ №2 Договор от 10.08.2021г. № 33 ООО «Проект-строй».</w:t>
      </w:r>
    </w:p>
    <w:p w:rsidR="005A38B5" w:rsidRDefault="00077DF5" w:rsidP="00077DF5">
      <w:pPr>
        <w:jc w:val="both"/>
        <w:rPr>
          <w:rFonts w:ascii="PT Astra Serif" w:hAnsi="PT Astra Serif"/>
          <w:sz w:val="28"/>
          <w:szCs w:val="28"/>
        </w:rPr>
      </w:pPr>
      <w:r>
        <w:rPr>
          <w:rFonts w:ascii="PT Astra Serif" w:hAnsi="PT Astra Serif"/>
          <w:sz w:val="28"/>
          <w:szCs w:val="28"/>
        </w:rPr>
        <w:t>- соглашением от 28.12.2020г. № 2/2 «О порядке предоставления целевой субсидии на финансовое обеспечение иных целей» на оплату кредиторской задолженности в сумме 629 876 руб.</w:t>
      </w:r>
      <w:r w:rsidR="005A38B5">
        <w:rPr>
          <w:rFonts w:ascii="PT Astra Serif" w:hAnsi="PT Astra Serif"/>
          <w:sz w:val="28"/>
          <w:szCs w:val="28"/>
        </w:rPr>
        <w:t>, с изменениями от 15.02.2021г. № 1 в сумме 343 801,30 руб.</w:t>
      </w:r>
      <w:r w:rsidR="00412C5B">
        <w:rPr>
          <w:rFonts w:ascii="PT Astra Serif" w:hAnsi="PT Astra Serif"/>
          <w:sz w:val="28"/>
          <w:szCs w:val="28"/>
        </w:rPr>
        <w:t>, с изменениями от 15.03.2021г. №2 в сумме</w:t>
      </w:r>
      <w:r w:rsidR="00550BD3">
        <w:rPr>
          <w:rFonts w:ascii="PT Astra Serif" w:hAnsi="PT Astra Serif"/>
          <w:sz w:val="28"/>
          <w:szCs w:val="28"/>
        </w:rPr>
        <w:t xml:space="preserve"> </w:t>
      </w:r>
      <w:r w:rsidR="00412C5B">
        <w:rPr>
          <w:rFonts w:ascii="PT Astra Serif" w:hAnsi="PT Astra Serif"/>
          <w:sz w:val="28"/>
          <w:szCs w:val="28"/>
        </w:rPr>
        <w:t xml:space="preserve"> 348 912,51 руб.</w:t>
      </w:r>
    </w:p>
    <w:p w:rsidR="00077DF5" w:rsidRDefault="005A38B5" w:rsidP="00077DF5">
      <w:pPr>
        <w:jc w:val="both"/>
        <w:rPr>
          <w:rFonts w:ascii="PT Astra Serif" w:hAnsi="PT Astra Serif"/>
          <w:sz w:val="28"/>
          <w:szCs w:val="28"/>
        </w:rPr>
      </w:pPr>
      <w:r>
        <w:rPr>
          <w:rFonts w:ascii="PT Astra Serif" w:hAnsi="PT Astra Serif"/>
          <w:sz w:val="28"/>
          <w:szCs w:val="28"/>
        </w:rPr>
        <w:t xml:space="preserve"> </w:t>
      </w:r>
      <w:r w:rsidR="00077DF5">
        <w:rPr>
          <w:rFonts w:ascii="PT Astra Serif" w:hAnsi="PT Astra Serif"/>
          <w:sz w:val="28"/>
          <w:szCs w:val="28"/>
        </w:rPr>
        <w:t>- соглашением от 28.12.2020г. № 2/3 «О порядке предоставления целевой субсидии на финансовое обеспечение иных целей» на ежемесячное денежное вознаграждение за классное руководство в сумме 1 048 110 руб.</w:t>
      </w:r>
      <w:r>
        <w:rPr>
          <w:rFonts w:ascii="PT Astra Serif" w:hAnsi="PT Astra Serif"/>
          <w:sz w:val="28"/>
          <w:szCs w:val="28"/>
        </w:rPr>
        <w:t>, с изменениями от  27.01.2021г. №1,</w:t>
      </w:r>
      <w:r w:rsidR="00376A2A">
        <w:rPr>
          <w:rFonts w:ascii="PT Astra Serif" w:hAnsi="PT Astra Serif"/>
          <w:sz w:val="28"/>
          <w:szCs w:val="28"/>
        </w:rPr>
        <w:t xml:space="preserve"> от 27.09.2021г. № 2 в сумме 1 287 678 руб.</w:t>
      </w:r>
    </w:p>
    <w:p w:rsidR="00077DF5" w:rsidRDefault="00077DF5" w:rsidP="00077DF5">
      <w:pPr>
        <w:jc w:val="both"/>
        <w:rPr>
          <w:rFonts w:ascii="PT Astra Serif" w:hAnsi="PT Astra Serif"/>
          <w:sz w:val="28"/>
          <w:szCs w:val="28"/>
        </w:rPr>
      </w:pPr>
      <w:r>
        <w:rPr>
          <w:rFonts w:ascii="PT Astra Serif" w:hAnsi="PT Astra Serif"/>
          <w:sz w:val="28"/>
          <w:szCs w:val="28"/>
        </w:rPr>
        <w:t xml:space="preserve">- соглашением от 28.12.2020г. </w:t>
      </w:r>
      <w:r w:rsidR="005A38B5">
        <w:rPr>
          <w:rFonts w:ascii="PT Astra Serif" w:hAnsi="PT Astra Serif"/>
          <w:sz w:val="28"/>
          <w:szCs w:val="28"/>
        </w:rPr>
        <w:t>№ 2/4</w:t>
      </w:r>
      <w:r>
        <w:rPr>
          <w:rFonts w:ascii="PT Astra Serif" w:hAnsi="PT Astra Serif"/>
          <w:sz w:val="28"/>
          <w:szCs w:val="28"/>
        </w:rPr>
        <w:t xml:space="preserve"> «О порядке предоставления целевой субсидии на финансовое обеспечение иных целей»</w:t>
      </w:r>
      <w:r w:rsidR="005A38B5">
        <w:rPr>
          <w:rFonts w:ascii="PT Astra Serif" w:hAnsi="PT Astra Serif"/>
          <w:sz w:val="28"/>
          <w:szCs w:val="28"/>
        </w:rPr>
        <w:t xml:space="preserve"> на организацию бесплатного горячего питания обучающихся получающих начальное общее образование в сумме 978 013 руб.</w:t>
      </w:r>
    </w:p>
    <w:p w:rsidR="005A38B5" w:rsidRDefault="005A38B5" w:rsidP="00077DF5">
      <w:pPr>
        <w:jc w:val="both"/>
        <w:rPr>
          <w:rFonts w:ascii="PT Astra Serif" w:hAnsi="PT Astra Serif"/>
          <w:sz w:val="28"/>
          <w:szCs w:val="28"/>
        </w:rPr>
      </w:pPr>
      <w:r>
        <w:rPr>
          <w:rFonts w:ascii="PT Astra Serif" w:hAnsi="PT Astra Serif"/>
          <w:sz w:val="28"/>
          <w:szCs w:val="28"/>
        </w:rPr>
        <w:t>- соглашением от 24.02.2021г. № 2/5 «О порядке предоставления целевой субсидии на финансовое обеспечение иных целей» на подготовку проектной документации в сумме 60 000руб.</w:t>
      </w:r>
      <w:r w:rsidR="00CE22A2">
        <w:rPr>
          <w:rFonts w:ascii="PT Astra Serif" w:hAnsi="PT Astra Serif"/>
          <w:sz w:val="28"/>
          <w:szCs w:val="28"/>
        </w:rPr>
        <w:t xml:space="preserve"> Субсидия израсходована  на разработку проектно-сметной документации на монтаж системы аварийного (эвакуационного) освещения в здании учреждения Договор от 11.05.2021г. № 284  ИРО ВДПО.</w:t>
      </w:r>
    </w:p>
    <w:p w:rsidR="00AA1818" w:rsidRDefault="005A38B5" w:rsidP="00AA1818">
      <w:pPr>
        <w:jc w:val="both"/>
        <w:rPr>
          <w:rFonts w:ascii="PT Astra Serif" w:hAnsi="PT Astra Serif"/>
          <w:sz w:val="28"/>
          <w:szCs w:val="28"/>
        </w:rPr>
      </w:pPr>
      <w:proofErr w:type="gramStart"/>
      <w:r>
        <w:rPr>
          <w:rFonts w:ascii="PT Astra Serif" w:hAnsi="PT Astra Serif"/>
          <w:sz w:val="28"/>
          <w:szCs w:val="28"/>
        </w:rPr>
        <w:t xml:space="preserve">- соглашением от 24.02.2021г. № 2/6 «О порядке предоставления целевой субсидии на финансовое обеспечение иных целей» на организацию и оздоровление детей и подростков в сумме </w:t>
      </w:r>
      <w:r w:rsidR="00412C5B">
        <w:rPr>
          <w:rFonts w:ascii="PT Astra Serif" w:hAnsi="PT Astra Serif"/>
          <w:sz w:val="28"/>
          <w:szCs w:val="28"/>
        </w:rPr>
        <w:t>14 112 руб., с изменениями от 28.04.2021г. №1</w:t>
      </w:r>
      <w:r w:rsidR="00776B7C">
        <w:rPr>
          <w:rFonts w:ascii="PT Astra Serif" w:hAnsi="PT Astra Serif"/>
          <w:sz w:val="28"/>
          <w:szCs w:val="28"/>
        </w:rPr>
        <w:t xml:space="preserve">, от 23.06.2021г. </w:t>
      </w:r>
      <w:r w:rsidR="00E65A5D">
        <w:rPr>
          <w:rFonts w:ascii="PT Astra Serif" w:hAnsi="PT Astra Serif"/>
          <w:sz w:val="28"/>
          <w:szCs w:val="28"/>
        </w:rPr>
        <w:t>№2, от 15.12.2021г. № 3</w:t>
      </w:r>
      <w:r w:rsidR="00412C5B">
        <w:rPr>
          <w:rFonts w:ascii="PT Astra Serif" w:hAnsi="PT Astra Serif"/>
          <w:sz w:val="28"/>
          <w:szCs w:val="28"/>
        </w:rPr>
        <w:t xml:space="preserve"> в сумме </w:t>
      </w:r>
      <w:r w:rsidR="00E65A5D">
        <w:rPr>
          <w:rFonts w:ascii="PT Astra Serif" w:hAnsi="PT Astra Serif"/>
          <w:sz w:val="28"/>
          <w:szCs w:val="28"/>
        </w:rPr>
        <w:t>38 257</w:t>
      </w:r>
      <w:r w:rsidR="00776B7C">
        <w:rPr>
          <w:rFonts w:ascii="PT Astra Serif" w:hAnsi="PT Astra Serif"/>
          <w:sz w:val="28"/>
          <w:szCs w:val="28"/>
        </w:rPr>
        <w:t xml:space="preserve">,60 </w:t>
      </w:r>
      <w:r w:rsidR="00412C5B">
        <w:rPr>
          <w:rFonts w:ascii="PT Astra Serif" w:hAnsi="PT Astra Serif"/>
          <w:sz w:val="28"/>
          <w:szCs w:val="28"/>
        </w:rPr>
        <w:t>руб.</w:t>
      </w:r>
      <w:r w:rsidR="00AA1818">
        <w:rPr>
          <w:rFonts w:ascii="PT Astra Serif" w:hAnsi="PT Astra Serif"/>
          <w:sz w:val="28"/>
          <w:szCs w:val="28"/>
        </w:rPr>
        <w:t xml:space="preserve"> Субсидия израсходована на хозяйственные и канцелярские товары в сумме 1507,50 руб.  ИП </w:t>
      </w:r>
      <w:proofErr w:type="spellStart"/>
      <w:r w:rsidR="00AA1818">
        <w:rPr>
          <w:rFonts w:ascii="PT Astra Serif" w:hAnsi="PT Astra Serif"/>
          <w:sz w:val="28"/>
          <w:szCs w:val="28"/>
        </w:rPr>
        <w:t>Вихарев</w:t>
      </w:r>
      <w:proofErr w:type="spellEnd"/>
      <w:proofErr w:type="gramEnd"/>
      <w:r w:rsidR="00AA1818">
        <w:rPr>
          <w:rFonts w:ascii="PT Astra Serif" w:hAnsi="PT Astra Serif"/>
          <w:sz w:val="28"/>
          <w:szCs w:val="28"/>
        </w:rPr>
        <w:t xml:space="preserve"> Н.Ф. Договор от 23.03.2021г. № 5, на приобретение продуктов на сумму </w:t>
      </w:r>
      <w:r w:rsidR="00B5256E">
        <w:rPr>
          <w:rFonts w:ascii="PT Astra Serif" w:hAnsi="PT Astra Serif"/>
          <w:sz w:val="28"/>
          <w:szCs w:val="28"/>
        </w:rPr>
        <w:t>13850</w:t>
      </w:r>
      <w:r w:rsidR="00AA1818">
        <w:rPr>
          <w:rFonts w:ascii="PT Astra Serif" w:hAnsi="PT Astra Serif"/>
          <w:sz w:val="28"/>
          <w:szCs w:val="28"/>
        </w:rPr>
        <w:t>,10 руб.</w:t>
      </w:r>
      <w:r w:rsidR="00BC611D">
        <w:rPr>
          <w:rFonts w:ascii="PT Astra Serif" w:hAnsi="PT Astra Serif"/>
          <w:sz w:val="28"/>
          <w:szCs w:val="28"/>
        </w:rPr>
        <w:t>, на приобретение билетов 1950</w:t>
      </w:r>
      <w:r w:rsidR="00AA1818">
        <w:rPr>
          <w:rFonts w:ascii="PT Astra Serif" w:hAnsi="PT Astra Serif"/>
          <w:sz w:val="28"/>
          <w:szCs w:val="28"/>
        </w:rPr>
        <w:t xml:space="preserve"> руб.</w:t>
      </w:r>
      <w:r w:rsidR="00316ADA">
        <w:rPr>
          <w:rFonts w:ascii="PT Astra Serif" w:hAnsi="PT Astra Serif"/>
          <w:sz w:val="28"/>
          <w:szCs w:val="28"/>
        </w:rPr>
        <w:t>, на ПЦР тесты в сумме 11 200 руб.</w:t>
      </w:r>
      <w:r w:rsidR="00BC611D">
        <w:rPr>
          <w:rFonts w:ascii="PT Astra Serif" w:hAnsi="PT Astra Serif"/>
          <w:sz w:val="28"/>
          <w:szCs w:val="28"/>
        </w:rPr>
        <w:t>, на услуги СЭС в сумме 8 850 руб.</w:t>
      </w:r>
    </w:p>
    <w:p w:rsidR="00412C5B" w:rsidRDefault="00412C5B" w:rsidP="00412C5B">
      <w:pPr>
        <w:jc w:val="both"/>
        <w:rPr>
          <w:rFonts w:ascii="PT Astra Serif" w:hAnsi="PT Astra Serif"/>
          <w:sz w:val="28"/>
          <w:szCs w:val="28"/>
        </w:rPr>
      </w:pPr>
      <w:proofErr w:type="gramStart"/>
      <w:r>
        <w:rPr>
          <w:rFonts w:ascii="PT Astra Serif" w:hAnsi="PT Astra Serif"/>
          <w:sz w:val="28"/>
          <w:szCs w:val="28"/>
        </w:rPr>
        <w:t>- соглашением от 24.02.2021г. № 2/7 «О порядке предоставления целевой субсидии на финансовое обеспечение иных целей» на организацию и оздоровление детей и подростков в сумме 32 928 руб., с изменениями от 28.04.2021г. № 1 в сумме 131 432 руб.</w:t>
      </w:r>
      <w:r w:rsidR="00AA1818">
        <w:rPr>
          <w:rFonts w:ascii="PT Astra Serif" w:hAnsi="PT Astra Serif"/>
          <w:sz w:val="28"/>
          <w:szCs w:val="28"/>
        </w:rPr>
        <w:t xml:space="preserve"> Субсидия израсходована на хозяйственные и</w:t>
      </w:r>
      <w:r w:rsidR="00316ADA">
        <w:rPr>
          <w:rFonts w:ascii="PT Astra Serif" w:hAnsi="PT Astra Serif"/>
          <w:sz w:val="28"/>
          <w:szCs w:val="28"/>
        </w:rPr>
        <w:t xml:space="preserve"> канцелярские товары в сумме 19 18</w:t>
      </w:r>
      <w:r w:rsidR="00AA1818">
        <w:rPr>
          <w:rFonts w:ascii="PT Astra Serif" w:hAnsi="PT Astra Serif"/>
          <w:sz w:val="28"/>
          <w:szCs w:val="28"/>
        </w:rPr>
        <w:t xml:space="preserve">7,50 руб.  ИП </w:t>
      </w:r>
      <w:proofErr w:type="spellStart"/>
      <w:r w:rsidR="00AA1818">
        <w:rPr>
          <w:rFonts w:ascii="PT Astra Serif" w:hAnsi="PT Astra Serif"/>
          <w:sz w:val="28"/>
          <w:szCs w:val="28"/>
        </w:rPr>
        <w:t>Вихарев</w:t>
      </w:r>
      <w:proofErr w:type="spellEnd"/>
      <w:r w:rsidR="00AA1818">
        <w:rPr>
          <w:rFonts w:ascii="PT Astra Serif" w:hAnsi="PT Astra Serif"/>
          <w:sz w:val="28"/>
          <w:szCs w:val="28"/>
        </w:rPr>
        <w:t xml:space="preserve"> Н.Ф. Договор</w:t>
      </w:r>
      <w:r w:rsidR="00316ADA">
        <w:rPr>
          <w:rFonts w:ascii="PT Astra Serif" w:hAnsi="PT Astra Serif"/>
          <w:sz w:val="28"/>
          <w:szCs w:val="28"/>
        </w:rPr>
        <w:t>ы</w:t>
      </w:r>
      <w:r w:rsidR="00AA1818">
        <w:rPr>
          <w:rFonts w:ascii="PT Astra Serif" w:hAnsi="PT Astra Serif"/>
          <w:sz w:val="28"/>
          <w:szCs w:val="28"/>
        </w:rPr>
        <w:t xml:space="preserve"> от </w:t>
      </w:r>
      <w:r w:rsidR="00AA1818">
        <w:rPr>
          <w:rFonts w:ascii="PT Astra Serif" w:hAnsi="PT Astra Serif"/>
          <w:sz w:val="28"/>
          <w:szCs w:val="28"/>
        </w:rPr>
        <w:lastRenderedPageBreak/>
        <w:t>23.03.2021г. № 5</w:t>
      </w:r>
      <w:proofErr w:type="gramEnd"/>
      <w:r w:rsidR="00AA1818">
        <w:rPr>
          <w:rFonts w:ascii="PT Astra Serif" w:hAnsi="PT Astra Serif"/>
          <w:sz w:val="28"/>
          <w:szCs w:val="28"/>
        </w:rPr>
        <w:t>,</w:t>
      </w:r>
      <w:r w:rsidR="00316ADA">
        <w:rPr>
          <w:rFonts w:ascii="PT Astra Serif" w:hAnsi="PT Astra Serif"/>
          <w:sz w:val="28"/>
          <w:szCs w:val="28"/>
        </w:rPr>
        <w:t xml:space="preserve">от 01.06.2021г. № 7, </w:t>
      </w:r>
      <w:r w:rsidR="00AA1818">
        <w:rPr>
          <w:rFonts w:ascii="PT Astra Serif" w:hAnsi="PT Astra Serif"/>
          <w:sz w:val="28"/>
          <w:szCs w:val="28"/>
        </w:rPr>
        <w:t xml:space="preserve"> на приобретение продуктов на сумму </w:t>
      </w:r>
      <w:r w:rsidR="00BC611D">
        <w:rPr>
          <w:rFonts w:ascii="PT Astra Serif" w:hAnsi="PT Astra Serif"/>
          <w:sz w:val="28"/>
          <w:szCs w:val="28"/>
        </w:rPr>
        <w:t>93246,50</w:t>
      </w:r>
      <w:r w:rsidR="00AA1818">
        <w:rPr>
          <w:rFonts w:ascii="PT Astra Serif" w:hAnsi="PT Astra Serif"/>
          <w:sz w:val="28"/>
          <w:szCs w:val="28"/>
        </w:rPr>
        <w:t xml:space="preserve"> руб.</w:t>
      </w:r>
      <w:r w:rsidR="00BC611D">
        <w:rPr>
          <w:rFonts w:ascii="PT Astra Serif" w:hAnsi="PT Astra Serif"/>
          <w:sz w:val="28"/>
          <w:szCs w:val="28"/>
        </w:rPr>
        <w:t>, на приобретение билетов 4 550</w:t>
      </w:r>
      <w:r w:rsidR="00AA1818">
        <w:rPr>
          <w:rFonts w:ascii="PT Astra Serif" w:hAnsi="PT Astra Serif"/>
          <w:sz w:val="28"/>
          <w:szCs w:val="28"/>
        </w:rPr>
        <w:t xml:space="preserve"> руб.</w:t>
      </w:r>
      <w:r w:rsidR="00BC611D">
        <w:rPr>
          <w:rFonts w:ascii="PT Astra Serif" w:hAnsi="PT Astra Serif"/>
          <w:sz w:val="28"/>
          <w:szCs w:val="28"/>
        </w:rPr>
        <w:t xml:space="preserve"> МАУ КЦ им. Дважды героя Советского Союза Г.А. </w:t>
      </w:r>
      <w:proofErr w:type="spellStart"/>
      <w:r w:rsidR="00BC611D">
        <w:rPr>
          <w:rFonts w:ascii="PT Astra Serif" w:hAnsi="PT Astra Serif"/>
          <w:sz w:val="28"/>
          <w:szCs w:val="28"/>
        </w:rPr>
        <w:t>Речкалова</w:t>
      </w:r>
      <w:proofErr w:type="spellEnd"/>
      <w:r w:rsidR="00BC611D">
        <w:rPr>
          <w:rFonts w:ascii="PT Astra Serif" w:hAnsi="PT Astra Serif"/>
          <w:sz w:val="28"/>
          <w:szCs w:val="28"/>
        </w:rPr>
        <w:t xml:space="preserve"> Договоры от 24.03.2021г. № 2, от 01.06.2021г. №7.</w:t>
      </w:r>
    </w:p>
    <w:p w:rsidR="00776B7C" w:rsidRDefault="00776B7C" w:rsidP="00776B7C">
      <w:pPr>
        <w:jc w:val="both"/>
        <w:rPr>
          <w:rFonts w:ascii="PT Astra Serif" w:hAnsi="PT Astra Serif"/>
          <w:sz w:val="28"/>
          <w:szCs w:val="28"/>
        </w:rPr>
      </w:pPr>
      <w:r>
        <w:rPr>
          <w:rFonts w:ascii="PT Astra Serif" w:hAnsi="PT Astra Serif"/>
          <w:sz w:val="28"/>
          <w:szCs w:val="28"/>
        </w:rPr>
        <w:t xml:space="preserve">- </w:t>
      </w:r>
      <w:r w:rsidR="00376A2A">
        <w:rPr>
          <w:rFonts w:ascii="PT Astra Serif" w:hAnsi="PT Astra Serif"/>
          <w:sz w:val="28"/>
          <w:szCs w:val="28"/>
        </w:rPr>
        <w:t>соглашением от 25.08</w:t>
      </w:r>
      <w:r>
        <w:rPr>
          <w:rFonts w:ascii="PT Astra Serif" w:hAnsi="PT Astra Serif"/>
          <w:sz w:val="28"/>
          <w:szCs w:val="28"/>
        </w:rPr>
        <w:t xml:space="preserve">.2021г. </w:t>
      </w:r>
      <w:r w:rsidR="00376A2A">
        <w:rPr>
          <w:rFonts w:ascii="PT Astra Serif" w:hAnsi="PT Astra Serif"/>
          <w:sz w:val="28"/>
          <w:szCs w:val="28"/>
        </w:rPr>
        <w:t>№ 2/8</w:t>
      </w:r>
      <w:r>
        <w:rPr>
          <w:rFonts w:ascii="PT Astra Serif" w:hAnsi="PT Astra Serif"/>
          <w:sz w:val="28"/>
          <w:szCs w:val="28"/>
        </w:rPr>
        <w:t xml:space="preserve"> «О порядке предоставления целевой субсидии на финансовое обеспечение иных целей» на </w:t>
      </w:r>
      <w:r w:rsidR="00376A2A">
        <w:rPr>
          <w:rFonts w:ascii="PT Astra Serif" w:hAnsi="PT Astra Serif"/>
          <w:sz w:val="28"/>
          <w:szCs w:val="28"/>
        </w:rPr>
        <w:t>организацию мероприятий по проведению капитальных ремонтов зданий и посещений в сумме 42 000 руб. Расторгнуто соглашением от 27.09.2021г.</w:t>
      </w:r>
      <w:r w:rsidR="005320EA">
        <w:rPr>
          <w:rFonts w:ascii="PT Astra Serif" w:hAnsi="PT Astra Serif"/>
          <w:sz w:val="28"/>
          <w:szCs w:val="28"/>
        </w:rPr>
        <w:t xml:space="preserve"> </w:t>
      </w:r>
    </w:p>
    <w:p w:rsidR="00EA20A3" w:rsidRDefault="00EA20A3" w:rsidP="00776B7C">
      <w:pPr>
        <w:jc w:val="both"/>
        <w:rPr>
          <w:rFonts w:ascii="PT Astra Serif" w:hAnsi="PT Astra Serif"/>
          <w:sz w:val="28"/>
          <w:szCs w:val="28"/>
        </w:rPr>
      </w:pPr>
    </w:p>
    <w:p w:rsidR="00EA20A3" w:rsidRPr="00EA20A3" w:rsidRDefault="00EA20A3" w:rsidP="00EA20A3">
      <w:pPr>
        <w:jc w:val="center"/>
        <w:rPr>
          <w:rFonts w:ascii="PT Astra Serif" w:hAnsi="PT Astra Serif"/>
          <w:i/>
          <w:sz w:val="28"/>
          <w:szCs w:val="28"/>
        </w:rPr>
      </w:pPr>
      <w:r>
        <w:rPr>
          <w:rFonts w:ascii="PT Astra Serif" w:hAnsi="PT Astra Serif"/>
          <w:i/>
          <w:sz w:val="28"/>
          <w:szCs w:val="28"/>
        </w:rPr>
        <w:t>3.Проверка кассовой дисциплины. Наличие и достоверность оправдательных документов, являющихся основанием для списания денежных средств по кассе</w:t>
      </w:r>
    </w:p>
    <w:p w:rsidR="00EA20A3" w:rsidRDefault="000932A2" w:rsidP="000932A2">
      <w:pPr>
        <w:tabs>
          <w:tab w:val="left" w:pos="900"/>
        </w:tabs>
        <w:jc w:val="both"/>
        <w:rPr>
          <w:rFonts w:ascii="PT Astra Serif" w:hAnsi="PT Astra Serif"/>
          <w:sz w:val="28"/>
          <w:szCs w:val="28"/>
        </w:rPr>
      </w:pPr>
      <w:r>
        <w:rPr>
          <w:rFonts w:ascii="PT Astra Serif" w:hAnsi="PT Astra Serif"/>
          <w:sz w:val="28"/>
          <w:szCs w:val="28"/>
        </w:rPr>
        <w:t xml:space="preserve">      </w:t>
      </w:r>
      <w:r w:rsidR="00DF00F2">
        <w:rPr>
          <w:rFonts w:ascii="PT Astra Serif" w:hAnsi="PT Astra Serif"/>
          <w:sz w:val="28"/>
          <w:szCs w:val="28"/>
        </w:rPr>
        <w:t xml:space="preserve"> Кассовые операции в проверяемом периоде не осуществлялись. </w:t>
      </w:r>
    </w:p>
    <w:p w:rsidR="000932A2" w:rsidRDefault="000932A2" w:rsidP="00DF00F2">
      <w:pPr>
        <w:jc w:val="both"/>
        <w:rPr>
          <w:rFonts w:ascii="PT Astra Serif" w:hAnsi="PT Astra Serif"/>
          <w:sz w:val="28"/>
          <w:szCs w:val="28"/>
        </w:rPr>
      </w:pPr>
    </w:p>
    <w:p w:rsidR="00EA20A3" w:rsidRPr="00EA20A3" w:rsidRDefault="00EA20A3" w:rsidP="00EA20A3">
      <w:pPr>
        <w:jc w:val="center"/>
        <w:rPr>
          <w:rFonts w:ascii="PT Astra Serif" w:hAnsi="PT Astra Serif"/>
          <w:i/>
          <w:sz w:val="28"/>
          <w:szCs w:val="28"/>
        </w:rPr>
      </w:pPr>
      <w:r>
        <w:rPr>
          <w:rFonts w:ascii="PT Astra Serif" w:hAnsi="PT Astra Serif"/>
          <w:i/>
          <w:sz w:val="28"/>
          <w:szCs w:val="28"/>
        </w:rPr>
        <w:t>4. Проверка целесообразности и обоснованности расходования наличных средств, полученных под отчет</w:t>
      </w:r>
    </w:p>
    <w:p w:rsidR="00EA20A3" w:rsidRDefault="00EA20A3" w:rsidP="00DF00F2">
      <w:pPr>
        <w:jc w:val="both"/>
        <w:rPr>
          <w:rFonts w:ascii="PT Astra Serif" w:hAnsi="PT Astra Serif"/>
          <w:sz w:val="28"/>
          <w:szCs w:val="28"/>
        </w:rPr>
      </w:pPr>
    </w:p>
    <w:p w:rsidR="00DF00F2" w:rsidRPr="0030119E" w:rsidRDefault="00EA20A3" w:rsidP="00DF00F2">
      <w:pPr>
        <w:jc w:val="both"/>
        <w:rPr>
          <w:rFonts w:ascii="PT Astra Serif" w:eastAsia="Calibri" w:hAnsi="PT Astra Serif" w:cs="Calibri"/>
          <w:sz w:val="28"/>
          <w:szCs w:val="28"/>
        </w:rPr>
      </w:pPr>
      <w:r>
        <w:rPr>
          <w:rFonts w:ascii="PT Astra Serif" w:hAnsi="PT Astra Serif"/>
          <w:sz w:val="28"/>
          <w:szCs w:val="28"/>
        </w:rPr>
        <w:t xml:space="preserve">    </w:t>
      </w:r>
      <w:r w:rsidR="00DF00F2">
        <w:rPr>
          <w:rFonts w:ascii="PT Astra Serif" w:hAnsi="PT Astra Serif"/>
          <w:sz w:val="28"/>
          <w:szCs w:val="28"/>
        </w:rPr>
        <w:t xml:space="preserve">Денежные средства </w:t>
      </w:r>
      <w:r>
        <w:rPr>
          <w:rFonts w:ascii="PT Astra Serif" w:hAnsi="PT Astra Serif"/>
          <w:sz w:val="28"/>
          <w:szCs w:val="28"/>
        </w:rPr>
        <w:t xml:space="preserve">авансом </w:t>
      </w:r>
      <w:r w:rsidR="00DF00F2">
        <w:rPr>
          <w:rFonts w:ascii="PT Astra Serif" w:hAnsi="PT Astra Serif"/>
          <w:sz w:val="28"/>
          <w:szCs w:val="28"/>
        </w:rPr>
        <w:t xml:space="preserve">под отчет не выдавались.  </w:t>
      </w:r>
      <w:r>
        <w:rPr>
          <w:rFonts w:ascii="PT Astra Serif" w:eastAsia="Calibri" w:hAnsi="PT Astra Serif" w:cs="Calibri"/>
          <w:sz w:val="28"/>
          <w:szCs w:val="28"/>
        </w:rPr>
        <w:t>Возмещение</w:t>
      </w:r>
      <w:r w:rsidR="00DF00F2" w:rsidRPr="0030119E">
        <w:rPr>
          <w:rFonts w:ascii="PT Astra Serif" w:eastAsia="Calibri" w:hAnsi="PT Astra Serif" w:cs="Calibri"/>
          <w:sz w:val="28"/>
          <w:szCs w:val="28"/>
        </w:rPr>
        <w:t xml:space="preserve"> расходов работникам учреждения производится на основании авансовых отчетов</w:t>
      </w:r>
      <w:r w:rsidR="00DF00F2" w:rsidRPr="0030119E">
        <w:rPr>
          <w:rFonts w:ascii="PT Astra Serif" w:hAnsi="PT Astra Serif"/>
          <w:sz w:val="28"/>
          <w:szCs w:val="28"/>
        </w:rPr>
        <w:t xml:space="preserve"> с приложенными подтверждающими документами  (товарные чеки, кассовые чеки)</w:t>
      </w:r>
      <w:r w:rsidR="00DF00F2" w:rsidRPr="0030119E">
        <w:rPr>
          <w:rFonts w:ascii="PT Astra Serif" w:eastAsia="Calibri" w:hAnsi="PT Astra Serif" w:cs="Calibri"/>
          <w:sz w:val="28"/>
          <w:szCs w:val="28"/>
        </w:rPr>
        <w:t xml:space="preserve">. </w:t>
      </w:r>
    </w:p>
    <w:p w:rsidR="00EA20A3" w:rsidRDefault="00DF00F2" w:rsidP="00DF00F2">
      <w:pPr>
        <w:jc w:val="both"/>
        <w:rPr>
          <w:rFonts w:ascii="PT Astra Serif" w:hAnsi="PT Astra Serif"/>
          <w:sz w:val="28"/>
          <w:szCs w:val="28"/>
        </w:rPr>
      </w:pPr>
      <w:r>
        <w:rPr>
          <w:rFonts w:ascii="PT Astra Serif" w:hAnsi="PT Astra Serif"/>
          <w:sz w:val="28"/>
          <w:szCs w:val="28"/>
        </w:rPr>
        <w:t xml:space="preserve">  </w:t>
      </w:r>
    </w:p>
    <w:p w:rsidR="00EA20A3" w:rsidRDefault="00EA20A3" w:rsidP="00EA20A3">
      <w:pPr>
        <w:jc w:val="center"/>
        <w:rPr>
          <w:rFonts w:ascii="PT Astra Serif" w:hAnsi="PT Astra Serif"/>
          <w:i/>
          <w:sz w:val="28"/>
          <w:szCs w:val="28"/>
        </w:rPr>
      </w:pPr>
      <w:r>
        <w:rPr>
          <w:rFonts w:ascii="PT Astra Serif" w:hAnsi="PT Astra Serif"/>
          <w:i/>
          <w:sz w:val="28"/>
          <w:szCs w:val="28"/>
        </w:rPr>
        <w:t>5.Проверка расходования средств на оплату командировочных расходов</w:t>
      </w:r>
    </w:p>
    <w:p w:rsidR="00EA20A3" w:rsidRPr="00EA20A3" w:rsidRDefault="00EA20A3" w:rsidP="00EA20A3">
      <w:pPr>
        <w:jc w:val="center"/>
        <w:rPr>
          <w:rFonts w:ascii="PT Astra Serif" w:hAnsi="PT Astra Serif"/>
          <w:i/>
          <w:sz w:val="28"/>
          <w:szCs w:val="28"/>
        </w:rPr>
      </w:pPr>
    </w:p>
    <w:p w:rsidR="00DF00F2" w:rsidRDefault="00DF00F2" w:rsidP="00DF00F2">
      <w:pPr>
        <w:jc w:val="both"/>
        <w:rPr>
          <w:rFonts w:ascii="PT Astra Serif" w:hAnsi="PT Astra Serif"/>
          <w:sz w:val="28"/>
          <w:szCs w:val="28"/>
        </w:rPr>
      </w:pPr>
      <w:r>
        <w:rPr>
          <w:rFonts w:ascii="PT Astra Serif" w:hAnsi="PT Astra Serif"/>
          <w:sz w:val="28"/>
          <w:szCs w:val="28"/>
        </w:rPr>
        <w:t xml:space="preserve">   Расходы на оплату командировочных (суточные, проезд, проживание) планами финансово-хозяйственной деятельности за проверяемый период не предусмотрены. </w:t>
      </w:r>
    </w:p>
    <w:p w:rsidR="00DF00F2" w:rsidRDefault="00DF00F2" w:rsidP="00DF00F2">
      <w:pPr>
        <w:tabs>
          <w:tab w:val="left" w:pos="993"/>
        </w:tabs>
        <w:jc w:val="both"/>
        <w:rPr>
          <w:rFonts w:ascii="PT Astra Serif" w:hAnsi="PT Astra Serif"/>
          <w:sz w:val="28"/>
          <w:szCs w:val="28"/>
        </w:rPr>
      </w:pPr>
    </w:p>
    <w:p w:rsidR="00EA20A3" w:rsidRDefault="00EA20A3" w:rsidP="00EA20A3">
      <w:pPr>
        <w:jc w:val="center"/>
        <w:rPr>
          <w:rFonts w:ascii="PT Astra Serif" w:hAnsi="PT Astra Serif"/>
          <w:i/>
          <w:sz w:val="28"/>
          <w:szCs w:val="28"/>
        </w:rPr>
      </w:pPr>
      <w:r>
        <w:rPr>
          <w:rFonts w:ascii="PT Astra Serif" w:hAnsi="PT Astra Serif"/>
          <w:i/>
          <w:sz w:val="28"/>
          <w:szCs w:val="28"/>
        </w:rPr>
        <w:t>6. Проверка расходования средств на выплату заработной платы, отпускных, премий, стимулирующих выплат в соответствии с нормативными документами учреждения по оплате труда</w:t>
      </w:r>
    </w:p>
    <w:p w:rsidR="00EA20A3" w:rsidRPr="00EA20A3" w:rsidRDefault="00EA20A3" w:rsidP="00EA20A3">
      <w:pPr>
        <w:jc w:val="center"/>
        <w:rPr>
          <w:rFonts w:ascii="PT Astra Serif" w:hAnsi="PT Astra Serif"/>
          <w:i/>
          <w:sz w:val="28"/>
          <w:szCs w:val="28"/>
        </w:rPr>
      </w:pPr>
    </w:p>
    <w:p w:rsidR="00DF00F2" w:rsidRPr="00641988" w:rsidRDefault="00EA20A3" w:rsidP="00DF00F2">
      <w:pPr>
        <w:jc w:val="both"/>
        <w:rPr>
          <w:rFonts w:ascii="PT Astra Serif" w:hAnsi="PT Astra Serif"/>
          <w:sz w:val="28"/>
          <w:szCs w:val="28"/>
        </w:rPr>
      </w:pPr>
      <w:r>
        <w:rPr>
          <w:rFonts w:ascii="PT Astra Serif" w:hAnsi="PT Astra Serif"/>
          <w:sz w:val="28"/>
          <w:szCs w:val="28"/>
        </w:rPr>
        <w:t xml:space="preserve">    </w:t>
      </w:r>
      <w:proofErr w:type="gramStart"/>
      <w:r w:rsidR="00DF00F2">
        <w:rPr>
          <w:rFonts w:ascii="PT Astra Serif" w:hAnsi="PT Astra Serif"/>
          <w:sz w:val="28"/>
          <w:szCs w:val="28"/>
        </w:rPr>
        <w:t>Начисление заработной платы</w:t>
      </w:r>
      <w:r w:rsidR="00DF00F2" w:rsidRPr="00641988">
        <w:rPr>
          <w:rFonts w:ascii="PT Astra Serif" w:hAnsi="PT Astra Serif"/>
          <w:sz w:val="28"/>
          <w:szCs w:val="28"/>
        </w:rPr>
        <w:t xml:space="preserve"> в учреждении осуществляется в соответствии с «Положе</w:t>
      </w:r>
      <w:r w:rsidR="005F1A1B">
        <w:rPr>
          <w:rFonts w:ascii="PT Astra Serif" w:hAnsi="PT Astra Serif"/>
          <w:sz w:val="28"/>
          <w:szCs w:val="28"/>
        </w:rPr>
        <w:t xml:space="preserve">нием об оплате труда работников муниципального автономного общеобразовательного учреждения </w:t>
      </w:r>
      <w:proofErr w:type="spellStart"/>
      <w:r w:rsidR="005F1A1B">
        <w:rPr>
          <w:rFonts w:ascii="PT Astra Serif" w:hAnsi="PT Astra Serif"/>
          <w:sz w:val="28"/>
          <w:szCs w:val="28"/>
        </w:rPr>
        <w:t>Зайковская</w:t>
      </w:r>
      <w:proofErr w:type="spellEnd"/>
      <w:r w:rsidR="00DF00F2" w:rsidRPr="00641988">
        <w:rPr>
          <w:rFonts w:ascii="PT Astra Serif" w:hAnsi="PT Astra Serif"/>
          <w:sz w:val="28"/>
          <w:szCs w:val="28"/>
        </w:rPr>
        <w:t xml:space="preserve"> средняя общеобразовательная школа</w:t>
      </w:r>
      <w:r w:rsidR="005F1A1B">
        <w:rPr>
          <w:rFonts w:ascii="PT Astra Serif" w:hAnsi="PT Astra Serif"/>
          <w:sz w:val="28"/>
          <w:szCs w:val="28"/>
        </w:rPr>
        <w:t xml:space="preserve"> №2</w:t>
      </w:r>
      <w:r w:rsidR="00DF00F2" w:rsidRPr="00641988">
        <w:rPr>
          <w:rFonts w:ascii="PT Astra Serif" w:hAnsi="PT Astra Serif"/>
          <w:sz w:val="28"/>
          <w:szCs w:val="28"/>
        </w:rPr>
        <w:t>»</w:t>
      </w:r>
      <w:r w:rsidR="005F1A1B">
        <w:rPr>
          <w:rFonts w:ascii="PT Astra Serif" w:hAnsi="PT Astra Serif"/>
          <w:sz w:val="28"/>
          <w:szCs w:val="28"/>
        </w:rPr>
        <w:t xml:space="preserve"> (далее – Положение об оплате труда), утвержденного Приказом от 30.08</w:t>
      </w:r>
      <w:r w:rsidR="00DF00F2" w:rsidRPr="00641988">
        <w:rPr>
          <w:rFonts w:ascii="PT Astra Serif" w:hAnsi="PT Astra Serif"/>
          <w:sz w:val="28"/>
          <w:szCs w:val="28"/>
        </w:rPr>
        <w:t xml:space="preserve">.2019г. № </w:t>
      </w:r>
      <w:r w:rsidR="005F1A1B">
        <w:rPr>
          <w:rFonts w:ascii="PT Astra Serif" w:hAnsi="PT Astra Serif"/>
          <w:sz w:val="28"/>
          <w:szCs w:val="28"/>
        </w:rPr>
        <w:t xml:space="preserve">307 </w:t>
      </w:r>
      <w:r w:rsidR="00DF00F2" w:rsidRPr="00641988">
        <w:rPr>
          <w:rFonts w:ascii="PT Astra Serif" w:hAnsi="PT Astra Serif"/>
          <w:sz w:val="28"/>
          <w:szCs w:val="28"/>
        </w:rPr>
        <w:t>и «</w:t>
      </w:r>
      <w:r w:rsidR="00DF00F2" w:rsidRPr="00363829">
        <w:rPr>
          <w:rFonts w:ascii="PT Astra Serif" w:hAnsi="PT Astra Serif"/>
          <w:sz w:val="28"/>
          <w:szCs w:val="28"/>
        </w:rPr>
        <w:t>Положением о распределении стимулирующей части фонда оплаты труда работников М</w:t>
      </w:r>
      <w:r w:rsidR="00363829">
        <w:rPr>
          <w:rFonts w:ascii="PT Astra Serif" w:hAnsi="PT Astra Serif"/>
          <w:sz w:val="28"/>
          <w:szCs w:val="28"/>
        </w:rPr>
        <w:t>А</w:t>
      </w:r>
      <w:r w:rsidR="00DF00F2" w:rsidRPr="00363829">
        <w:rPr>
          <w:rFonts w:ascii="PT Astra Serif" w:hAnsi="PT Astra Serif"/>
          <w:sz w:val="28"/>
          <w:szCs w:val="28"/>
        </w:rPr>
        <w:t>ОУ «</w:t>
      </w:r>
      <w:proofErr w:type="spellStart"/>
      <w:r w:rsidR="00363829">
        <w:rPr>
          <w:rFonts w:ascii="PT Astra Serif" w:hAnsi="PT Astra Serif"/>
          <w:sz w:val="28"/>
          <w:szCs w:val="28"/>
        </w:rPr>
        <w:t>Зайковская</w:t>
      </w:r>
      <w:proofErr w:type="spellEnd"/>
      <w:r w:rsidR="00363829">
        <w:rPr>
          <w:rFonts w:ascii="PT Astra Serif" w:hAnsi="PT Astra Serif"/>
          <w:sz w:val="28"/>
          <w:szCs w:val="28"/>
        </w:rPr>
        <w:t xml:space="preserve"> СОШ №2</w:t>
      </w:r>
      <w:r w:rsidR="00DF00F2" w:rsidRPr="00363829">
        <w:rPr>
          <w:rFonts w:ascii="PT Astra Serif" w:hAnsi="PT Astra Serif"/>
          <w:sz w:val="28"/>
          <w:szCs w:val="28"/>
        </w:rPr>
        <w:t>», утвержденного Приказом от 2</w:t>
      </w:r>
      <w:r w:rsidR="00EB4214">
        <w:rPr>
          <w:rFonts w:ascii="PT Astra Serif" w:hAnsi="PT Astra Serif"/>
          <w:sz w:val="28"/>
          <w:szCs w:val="28"/>
        </w:rPr>
        <w:t>6.09</w:t>
      </w:r>
      <w:r w:rsidR="00DF00F2" w:rsidRPr="00363829">
        <w:rPr>
          <w:rFonts w:ascii="PT Astra Serif" w:hAnsi="PT Astra Serif"/>
          <w:sz w:val="28"/>
          <w:szCs w:val="28"/>
        </w:rPr>
        <w:t xml:space="preserve">.2014г. № </w:t>
      </w:r>
      <w:r w:rsidR="00EB4214">
        <w:rPr>
          <w:rFonts w:ascii="PT Astra Serif" w:hAnsi="PT Astra Serif"/>
          <w:sz w:val="28"/>
          <w:szCs w:val="28"/>
        </w:rPr>
        <w:t>244</w:t>
      </w:r>
      <w:r w:rsidR="00DF00F2" w:rsidRPr="00363829">
        <w:rPr>
          <w:rFonts w:ascii="PT Astra Serif" w:hAnsi="PT Astra Serif"/>
          <w:sz w:val="28"/>
          <w:szCs w:val="28"/>
        </w:rPr>
        <w:t xml:space="preserve"> с изменениями от</w:t>
      </w:r>
      <w:r w:rsidR="00EB4214">
        <w:rPr>
          <w:rFonts w:ascii="PT Astra Serif" w:hAnsi="PT Astra Serif"/>
          <w:sz w:val="28"/>
          <w:szCs w:val="28"/>
        </w:rPr>
        <w:t xml:space="preserve"> 06.10.2014г. приказ</w:t>
      </w:r>
      <w:proofErr w:type="gramEnd"/>
      <w:r w:rsidR="00EB4214">
        <w:rPr>
          <w:rFonts w:ascii="PT Astra Serif" w:hAnsi="PT Astra Serif"/>
          <w:sz w:val="28"/>
          <w:szCs w:val="28"/>
        </w:rPr>
        <w:t xml:space="preserve"> № 251, от 26.02.2018г. приказ № 68.</w:t>
      </w:r>
    </w:p>
    <w:p w:rsidR="00DF00F2" w:rsidRDefault="00DF00F2" w:rsidP="00DF00F2">
      <w:pPr>
        <w:jc w:val="both"/>
        <w:rPr>
          <w:rFonts w:ascii="PT Astra Serif" w:hAnsi="PT Astra Serif"/>
          <w:sz w:val="28"/>
          <w:szCs w:val="28"/>
        </w:rPr>
      </w:pPr>
      <w:r>
        <w:rPr>
          <w:rFonts w:ascii="PT Astra Serif" w:hAnsi="PT Astra Serif"/>
          <w:sz w:val="28"/>
          <w:szCs w:val="28"/>
        </w:rPr>
        <w:t xml:space="preserve">    Штатное расписание на 01.01.</w:t>
      </w:r>
      <w:r w:rsidR="00C57FE4">
        <w:rPr>
          <w:rFonts w:ascii="PT Astra Serif" w:hAnsi="PT Astra Serif"/>
          <w:sz w:val="28"/>
          <w:szCs w:val="28"/>
        </w:rPr>
        <w:t>2020г. утверждено приказом от 24.01.2020г.           № 13 в количестве 65,97</w:t>
      </w:r>
      <w:r>
        <w:rPr>
          <w:rFonts w:ascii="PT Astra Serif" w:hAnsi="PT Astra Serif"/>
          <w:sz w:val="28"/>
          <w:szCs w:val="28"/>
        </w:rPr>
        <w:t xml:space="preserve"> штатных единицы. Штатная численность с 01.09.2020г. </w:t>
      </w:r>
      <w:r w:rsidR="00B1038E">
        <w:rPr>
          <w:rFonts w:ascii="PT Astra Serif" w:hAnsi="PT Astra Serif"/>
          <w:sz w:val="28"/>
          <w:szCs w:val="28"/>
        </w:rPr>
        <w:t xml:space="preserve">уменьшилась </w:t>
      </w:r>
      <w:r>
        <w:rPr>
          <w:rFonts w:ascii="PT Astra Serif" w:hAnsi="PT Astra Serif"/>
          <w:sz w:val="28"/>
          <w:szCs w:val="28"/>
        </w:rPr>
        <w:t xml:space="preserve"> на </w:t>
      </w:r>
      <w:r w:rsidR="00CA648A">
        <w:rPr>
          <w:rFonts w:ascii="PT Astra Serif" w:hAnsi="PT Astra Serif"/>
          <w:sz w:val="28"/>
          <w:szCs w:val="28"/>
        </w:rPr>
        <w:t>2</w:t>
      </w:r>
      <w:r w:rsidR="00B1038E">
        <w:rPr>
          <w:rFonts w:ascii="PT Astra Serif" w:hAnsi="PT Astra Serif"/>
          <w:sz w:val="28"/>
          <w:szCs w:val="28"/>
        </w:rPr>
        <w:t>,94</w:t>
      </w:r>
      <w:r>
        <w:rPr>
          <w:rFonts w:ascii="PT Astra Serif" w:hAnsi="PT Astra Serif"/>
          <w:sz w:val="28"/>
          <w:szCs w:val="28"/>
        </w:rPr>
        <w:t xml:space="preserve"> ставк</w:t>
      </w:r>
      <w:r w:rsidR="00B1038E">
        <w:rPr>
          <w:rFonts w:ascii="PT Astra Serif" w:hAnsi="PT Astra Serif"/>
          <w:sz w:val="28"/>
          <w:szCs w:val="28"/>
        </w:rPr>
        <w:t>и педагогического персонала и на 0,5 ставки лаборанта</w:t>
      </w:r>
      <w:r w:rsidR="00CA648A">
        <w:rPr>
          <w:rFonts w:ascii="PT Astra Serif" w:hAnsi="PT Astra Serif"/>
          <w:sz w:val="28"/>
          <w:szCs w:val="28"/>
        </w:rPr>
        <w:t xml:space="preserve">. </w:t>
      </w:r>
      <w:r>
        <w:rPr>
          <w:rFonts w:ascii="PT Astra Serif" w:hAnsi="PT Astra Serif"/>
          <w:sz w:val="28"/>
          <w:szCs w:val="28"/>
        </w:rPr>
        <w:t>Штатное расписание на 01.01.</w:t>
      </w:r>
      <w:r w:rsidR="00CA648A">
        <w:rPr>
          <w:rFonts w:ascii="PT Astra Serif" w:hAnsi="PT Astra Serif"/>
          <w:sz w:val="28"/>
          <w:szCs w:val="28"/>
        </w:rPr>
        <w:t>2021г. утверждено приказом от 28</w:t>
      </w:r>
      <w:r>
        <w:rPr>
          <w:rFonts w:ascii="PT Astra Serif" w:hAnsi="PT Astra Serif"/>
          <w:sz w:val="28"/>
          <w:szCs w:val="28"/>
        </w:rPr>
        <w:t xml:space="preserve">.01.2021г. </w:t>
      </w:r>
      <w:r w:rsidR="00CA648A">
        <w:rPr>
          <w:rFonts w:ascii="PT Astra Serif" w:hAnsi="PT Astra Serif"/>
          <w:sz w:val="28"/>
          <w:szCs w:val="28"/>
        </w:rPr>
        <w:t>№ 27 штатной численностью 62,53 ставки</w:t>
      </w:r>
      <w:r>
        <w:rPr>
          <w:rFonts w:ascii="PT Astra Serif" w:hAnsi="PT Astra Serif"/>
          <w:sz w:val="28"/>
          <w:szCs w:val="28"/>
        </w:rPr>
        <w:t>. В течение</w:t>
      </w:r>
      <w:r w:rsidR="00CA648A">
        <w:rPr>
          <w:rFonts w:ascii="PT Astra Serif" w:hAnsi="PT Astra Serif"/>
          <w:sz w:val="28"/>
          <w:szCs w:val="28"/>
        </w:rPr>
        <w:t xml:space="preserve"> 2021</w:t>
      </w:r>
      <w:r>
        <w:rPr>
          <w:rFonts w:ascii="PT Astra Serif" w:hAnsi="PT Astra Serif"/>
          <w:sz w:val="28"/>
          <w:szCs w:val="28"/>
        </w:rPr>
        <w:t xml:space="preserve"> года штатная численность увеличена с 01.09.2021г. на </w:t>
      </w:r>
      <w:r w:rsidR="00CA648A">
        <w:rPr>
          <w:rFonts w:ascii="PT Astra Serif" w:hAnsi="PT Astra Serif"/>
          <w:sz w:val="28"/>
          <w:szCs w:val="28"/>
        </w:rPr>
        <w:t>0,25 ставки</w:t>
      </w:r>
      <w:r>
        <w:rPr>
          <w:rFonts w:ascii="PT Astra Serif" w:hAnsi="PT Astra Serif"/>
          <w:sz w:val="28"/>
          <w:szCs w:val="28"/>
        </w:rPr>
        <w:t xml:space="preserve"> </w:t>
      </w:r>
      <w:r w:rsidR="00CA648A">
        <w:rPr>
          <w:rFonts w:ascii="PT Astra Serif" w:hAnsi="PT Astra Serif"/>
          <w:sz w:val="28"/>
          <w:szCs w:val="28"/>
        </w:rPr>
        <w:t>административно-управленческого персонала на 1,5 ставки педагогического персонала и 1 ставку делопроизводителя и составила 65,28 штатных единиц, из них: 6 ставок административно-управленческого персонала, 32,28 ставок педагогического персонала, 5 ставок прочего персонала, 21 ставка младшего обслуживающего персонала</w:t>
      </w:r>
      <w:r>
        <w:rPr>
          <w:rFonts w:ascii="PT Astra Serif" w:hAnsi="PT Astra Serif"/>
          <w:sz w:val="28"/>
          <w:szCs w:val="28"/>
        </w:rPr>
        <w:t>.</w:t>
      </w:r>
    </w:p>
    <w:p w:rsidR="00DF00F2" w:rsidRDefault="00DF00F2" w:rsidP="00DF00F2">
      <w:pPr>
        <w:jc w:val="both"/>
        <w:rPr>
          <w:rFonts w:ascii="PT Astra Serif" w:hAnsi="PT Astra Serif"/>
          <w:sz w:val="28"/>
          <w:szCs w:val="28"/>
        </w:rPr>
      </w:pPr>
      <w:r>
        <w:rPr>
          <w:rFonts w:ascii="PT Astra Serif" w:hAnsi="PT Astra Serif"/>
          <w:sz w:val="28"/>
          <w:szCs w:val="28"/>
        </w:rPr>
        <w:lastRenderedPageBreak/>
        <w:t xml:space="preserve">    Фонд оплаты труда за 2020 год составил </w:t>
      </w:r>
      <w:r w:rsidR="00077EEC">
        <w:rPr>
          <w:rFonts w:ascii="PT Astra Serif" w:hAnsi="PT Astra Serif"/>
          <w:sz w:val="28"/>
          <w:szCs w:val="28"/>
        </w:rPr>
        <w:t>17 057 273</w:t>
      </w:r>
      <w:r>
        <w:rPr>
          <w:rFonts w:ascii="PT Astra Serif" w:hAnsi="PT Astra Serif"/>
          <w:sz w:val="28"/>
          <w:szCs w:val="28"/>
        </w:rPr>
        <w:t xml:space="preserve"> руб.</w:t>
      </w:r>
      <w:r w:rsidR="00077EEC">
        <w:rPr>
          <w:rFonts w:ascii="PT Astra Serif" w:hAnsi="PT Astra Serif"/>
          <w:sz w:val="28"/>
          <w:szCs w:val="28"/>
        </w:rPr>
        <w:t>, за 2021 год        17 800 393 руб.</w:t>
      </w:r>
    </w:p>
    <w:p w:rsidR="00CC3788" w:rsidRPr="00CC3788" w:rsidRDefault="00CC3788" w:rsidP="00CC3788">
      <w:pPr>
        <w:jc w:val="both"/>
        <w:rPr>
          <w:rFonts w:ascii="PT Astra Serif" w:hAnsi="PT Astra Serif"/>
          <w:sz w:val="28"/>
          <w:szCs w:val="28"/>
        </w:rPr>
      </w:pPr>
      <w:r>
        <w:rPr>
          <w:rFonts w:ascii="PT Astra Serif" w:hAnsi="PT Astra Serif"/>
          <w:sz w:val="28"/>
          <w:szCs w:val="28"/>
        </w:rPr>
        <w:t xml:space="preserve">   </w:t>
      </w:r>
      <w:r w:rsidRPr="00CC3788">
        <w:rPr>
          <w:rFonts w:ascii="PT Astra Serif" w:hAnsi="PT Astra Serif"/>
          <w:sz w:val="28"/>
          <w:szCs w:val="28"/>
        </w:rPr>
        <w:t>За проверяемый период повышение заработной платы работников учреждения произведено:</w:t>
      </w:r>
    </w:p>
    <w:p w:rsidR="00CC3788" w:rsidRPr="00CC3788" w:rsidRDefault="00CC3788" w:rsidP="00CC3788">
      <w:pPr>
        <w:jc w:val="both"/>
        <w:rPr>
          <w:rFonts w:ascii="PT Astra Serif" w:hAnsi="PT Astra Serif"/>
          <w:sz w:val="28"/>
          <w:szCs w:val="28"/>
        </w:rPr>
      </w:pPr>
      <w:r w:rsidRPr="00CC3788">
        <w:rPr>
          <w:rFonts w:ascii="PT Astra Serif" w:hAnsi="PT Astra Serif"/>
          <w:sz w:val="28"/>
          <w:szCs w:val="28"/>
        </w:rPr>
        <w:t xml:space="preserve">- с 01.10.2020г. </w:t>
      </w:r>
      <w:proofErr w:type="gramStart"/>
      <w:r w:rsidRPr="00CC3788">
        <w:rPr>
          <w:rFonts w:ascii="PT Astra Serif" w:hAnsi="PT Astra Serif"/>
          <w:sz w:val="28"/>
          <w:szCs w:val="28"/>
        </w:rPr>
        <w:t>согласно Постановления</w:t>
      </w:r>
      <w:proofErr w:type="gramEnd"/>
      <w:r w:rsidRPr="00CC3788">
        <w:rPr>
          <w:rFonts w:ascii="PT Astra Serif" w:hAnsi="PT Astra Serif"/>
          <w:sz w:val="28"/>
          <w:szCs w:val="28"/>
        </w:rPr>
        <w:t xml:space="preserve"> от 28.09.2020 года № 520-ПА «О повышении заработной платы работников муниципальных учреждений </w:t>
      </w:r>
      <w:proofErr w:type="spellStart"/>
      <w:r w:rsidRPr="00CC3788">
        <w:rPr>
          <w:rFonts w:ascii="PT Astra Serif" w:hAnsi="PT Astra Serif"/>
          <w:sz w:val="28"/>
          <w:szCs w:val="28"/>
        </w:rPr>
        <w:t>Ирбитского</w:t>
      </w:r>
      <w:proofErr w:type="spellEnd"/>
      <w:r w:rsidRPr="00CC3788">
        <w:rPr>
          <w:rFonts w:ascii="PT Astra Serif" w:hAnsi="PT Astra Serif"/>
          <w:sz w:val="28"/>
          <w:szCs w:val="28"/>
        </w:rPr>
        <w:t xml:space="preserve"> муниципального образования в 2020 году» не относящихся к числу педагогических работников (обслуживающему и прочему персоналу) на 3,8%.</w:t>
      </w:r>
    </w:p>
    <w:p w:rsidR="00CC3788" w:rsidRPr="00CC3788" w:rsidRDefault="00CC3788" w:rsidP="00CC3788">
      <w:pPr>
        <w:jc w:val="both"/>
        <w:rPr>
          <w:rFonts w:ascii="PT Astra Serif" w:hAnsi="PT Astra Serif"/>
          <w:sz w:val="28"/>
          <w:szCs w:val="28"/>
        </w:rPr>
      </w:pPr>
      <w:proofErr w:type="gramStart"/>
      <w:r w:rsidRPr="00CC3788">
        <w:rPr>
          <w:rFonts w:ascii="PT Astra Serif" w:hAnsi="PT Astra Serif"/>
          <w:sz w:val="28"/>
          <w:szCs w:val="28"/>
        </w:rPr>
        <w:t>- с 01.10.2020г. согласно Постановления Правительства Свердловской области от 02.04.2014 года № 278-ПП «Об утверждении порядков расчета объемов (размеров) субвенций,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обеспечение дополнительного образования</w:t>
      </w:r>
      <w:proofErr w:type="gramEnd"/>
      <w:r w:rsidRPr="00CC3788">
        <w:rPr>
          <w:rFonts w:ascii="PT Astra Serif" w:hAnsi="PT Astra Serif"/>
          <w:sz w:val="28"/>
          <w:szCs w:val="28"/>
        </w:rPr>
        <w:t xml:space="preserve"> детей в муниципальных общеобразовательных организациях» (далее – Постановление № 278-ПП) относящихся к числу педагогических работников (учебно-вспомогательному персоналу) на 3%.</w:t>
      </w:r>
    </w:p>
    <w:p w:rsidR="00CC3788" w:rsidRPr="00CC3788" w:rsidRDefault="00CC3788" w:rsidP="00CC3788">
      <w:pPr>
        <w:jc w:val="both"/>
        <w:rPr>
          <w:rFonts w:ascii="PT Astra Serif" w:hAnsi="PT Astra Serif"/>
          <w:sz w:val="28"/>
          <w:szCs w:val="28"/>
        </w:rPr>
      </w:pPr>
      <w:r w:rsidRPr="00CC3788">
        <w:rPr>
          <w:rFonts w:ascii="PT Astra Serif" w:hAnsi="PT Astra Serif"/>
          <w:sz w:val="28"/>
          <w:szCs w:val="28"/>
        </w:rPr>
        <w:t xml:space="preserve">- с 01.10.2021 года </w:t>
      </w:r>
      <w:proofErr w:type="gramStart"/>
      <w:r w:rsidRPr="00CC3788">
        <w:rPr>
          <w:rFonts w:ascii="PT Astra Serif" w:hAnsi="PT Astra Serif"/>
          <w:sz w:val="28"/>
          <w:szCs w:val="28"/>
        </w:rPr>
        <w:t>согласно Постановления</w:t>
      </w:r>
      <w:proofErr w:type="gramEnd"/>
      <w:r w:rsidRPr="00CC3788">
        <w:rPr>
          <w:rFonts w:ascii="PT Astra Serif" w:hAnsi="PT Astra Serif"/>
          <w:sz w:val="28"/>
          <w:szCs w:val="28"/>
        </w:rPr>
        <w:t xml:space="preserve"> администрации </w:t>
      </w:r>
      <w:proofErr w:type="spellStart"/>
      <w:r w:rsidRPr="00CC3788">
        <w:rPr>
          <w:rFonts w:ascii="PT Astra Serif" w:hAnsi="PT Astra Serif"/>
          <w:sz w:val="28"/>
          <w:szCs w:val="28"/>
        </w:rPr>
        <w:t>Ирбитского</w:t>
      </w:r>
      <w:proofErr w:type="spellEnd"/>
      <w:r w:rsidRPr="00CC3788">
        <w:rPr>
          <w:rFonts w:ascii="PT Astra Serif" w:hAnsi="PT Astra Serif"/>
          <w:sz w:val="28"/>
          <w:szCs w:val="28"/>
        </w:rPr>
        <w:t xml:space="preserve"> муниципального образования от 30.09.2021 года № 652 ПА «О повышении заработной платы работников муниципальных учреждений </w:t>
      </w:r>
      <w:proofErr w:type="spellStart"/>
      <w:r w:rsidRPr="00CC3788">
        <w:rPr>
          <w:rFonts w:ascii="PT Astra Serif" w:hAnsi="PT Astra Serif"/>
          <w:sz w:val="28"/>
          <w:szCs w:val="28"/>
        </w:rPr>
        <w:t>Ирбитского</w:t>
      </w:r>
      <w:proofErr w:type="spellEnd"/>
      <w:r w:rsidRPr="00CC3788">
        <w:rPr>
          <w:rFonts w:ascii="PT Astra Serif" w:hAnsi="PT Astra Serif"/>
          <w:sz w:val="28"/>
          <w:szCs w:val="28"/>
        </w:rPr>
        <w:t xml:space="preserve"> муниципального образования в 2021 году» не относящихся к числу педагогических работников (обслуживающему и прочему персоналу) на 3,7 %.</w:t>
      </w:r>
    </w:p>
    <w:p w:rsidR="00CC3788" w:rsidRPr="00CC3788" w:rsidRDefault="00CC3788" w:rsidP="00CC3788">
      <w:pPr>
        <w:jc w:val="both"/>
        <w:rPr>
          <w:rFonts w:ascii="PT Astra Serif" w:hAnsi="PT Astra Serif"/>
          <w:sz w:val="28"/>
          <w:szCs w:val="28"/>
        </w:rPr>
      </w:pPr>
      <w:proofErr w:type="gramStart"/>
      <w:r w:rsidRPr="00CC3788">
        <w:rPr>
          <w:rFonts w:ascii="PT Astra Serif" w:hAnsi="PT Astra Serif"/>
          <w:sz w:val="28"/>
          <w:szCs w:val="28"/>
        </w:rPr>
        <w:t>- с 01.10.2021г. согласно Постановления № 278-ПП повышение заработной платы (тарифных ставок, окладов (должностных окладов) относящихся к числу педагогических работников (учебно-вспомогательному персоналу) на 3,7 %.</w:t>
      </w:r>
      <w:proofErr w:type="gramEnd"/>
    </w:p>
    <w:p w:rsidR="00FD2A99" w:rsidRDefault="00CC3788" w:rsidP="00DF00F2">
      <w:pPr>
        <w:jc w:val="both"/>
        <w:rPr>
          <w:rFonts w:ascii="PT Astra Serif" w:hAnsi="PT Astra Serif"/>
          <w:sz w:val="28"/>
          <w:szCs w:val="28"/>
        </w:rPr>
      </w:pPr>
      <w:r w:rsidRPr="00CC3788">
        <w:rPr>
          <w:rFonts w:ascii="PT Astra Serif" w:hAnsi="PT Astra Serif"/>
          <w:sz w:val="28"/>
          <w:szCs w:val="28"/>
        </w:rPr>
        <w:t xml:space="preserve">          Оплата труда руководителя установлена главой 4 «Положения об оплате тру</w:t>
      </w:r>
      <w:r>
        <w:rPr>
          <w:rFonts w:ascii="PT Astra Serif" w:hAnsi="PT Astra Serif"/>
          <w:sz w:val="28"/>
          <w:szCs w:val="28"/>
        </w:rPr>
        <w:t>да», Трудовым договором от 01.07</w:t>
      </w:r>
      <w:r w:rsidRPr="00CC3788">
        <w:rPr>
          <w:rFonts w:ascii="PT Astra Serif" w:hAnsi="PT Astra Serif"/>
          <w:sz w:val="28"/>
          <w:szCs w:val="28"/>
        </w:rPr>
        <w:t>.2013 года № 0</w:t>
      </w:r>
      <w:r>
        <w:rPr>
          <w:rFonts w:ascii="PT Astra Serif" w:hAnsi="PT Astra Serif"/>
          <w:sz w:val="28"/>
          <w:szCs w:val="28"/>
        </w:rPr>
        <w:t>38</w:t>
      </w:r>
      <w:r w:rsidRPr="00CC3788">
        <w:rPr>
          <w:rFonts w:ascii="PT Astra Serif" w:hAnsi="PT Astra Serif"/>
          <w:sz w:val="28"/>
          <w:szCs w:val="28"/>
        </w:rPr>
        <w:t>-ТД</w:t>
      </w:r>
      <w:r w:rsidR="00E666C8">
        <w:rPr>
          <w:rFonts w:ascii="PT Astra Serif" w:hAnsi="PT Astra Serif"/>
          <w:sz w:val="28"/>
          <w:szCs w:val="28"/>
        </w:rPr>
        <w:t>, с изменениями от 30.08.2019г. № 08-19, от</w:t>
      </w:r>
      <w:r w:rsidR="007333DA">
        <w:rPr>
          <w:rFonts w:ascii="PT Astra Serif" w:hAnsi="PT Astra Serif"/>
          <w:sz w:val="28"/>
          <w:szCs w:val="28"/>
        </w:rPr>
        <w:t xml:space="preserve"> </w:t>
      </w:r>
      <w:r w:rsidR="00E666C8">
        <w:rPr>
          <w:rFonts w:ascii="PT Astra Serif" w:hAnsi="PT Astra Serif"/>
          <w:sz w:val="28"/>
          <w:szCs w:val="28"/>
        </w:rPr>
        <w:t>25.11.2019г. № 09-10, от 09.01.2020г. №10-20, от31.08.2020г. №11-20, от 09.12.2020г. №12-20, от 15.01.2021г. №13-21, от 19.10.2021г. №15-21, от 19.10.2021г. №16-21.</w:t>
      </w:r>
      <w:r w:rsidRPr="00CC3788">
        <w:rPr>
          <w:rFonts w:ascii="PT Astra Serif" w:hAnsi="PT Astra Serif"/>
          <w:sz w:val="28"/>
          <w:szCs w:val="28"/>
        </w:rPr>
        <w:t xml:space="preserve">  Стимулирование руководителя осуществляется в соответствии с «Положением о стимулировании руководителей муниципальных образовательных организаций и руководителя МКУ «Центр развития образования» </w:t>
      </w:r>
      <w:proofErr w:type="spellStart"/>
      <w:r w:rsidRPr="00CC3788">
        <w:rPr>
          <w:rFonts w:ascii="PT Astra Serif" w:hAnsi="PT Astra Serif"/>
          <w:sz w:val="28"/>
          <w:szCs w:val="28"/>
        </w:rPr>
        <w:t>Ирбитского</w:t>
      </w:r>
      <w:proofErr w:type="spellEnd"/>
      <w:r w:rsidRPr="00CC3788">
        <w:rPr>
          <w:rFonts w:ascii="PT Astra Serif" w:hAnsi="PT Astra Serif"/>
          <w:sz w:val="28"/>
          <w:szCs w:val="28"/>
        </w:rPr>
        <w:t xml:space="preserve"> муниципального образования», утвержденного постановлением Управления образования от 28.12.2015 года № 36-ПУ (с изменениями от 24.10.2016г. №27, от 30.12.2016г.№38, от 23.01.2017г. №3).</w:t>
      </w:r>
      <w:r w:rsidR="00E666C8">
        <w:rPr>
          <w:rFonts w:ascii="PT Astra Serif" w:hAnsi="PT Astra Serif"/>
          <w:sz w:val="28"/>
          <w:szCs w:val="28"/>
        </w:rPr>
        <w:t xml:space="preserve"> </w:t>
      </w:r>
      <w:r w:rsidR="00FD2A99">
        <w:rPr>
          <w:rFonts w:ascii="PT Astra Serif" w:hAnsi="PT Astra Serif"/>
          <w:sz w:val="28"/>
          <w:szCs w:val="28"/>
        </w:rPr>
        <w:t>Проверкой начисления заработной платы работникам учреждения установлено:</w:t>
      </w:r>
    </w:p>
    <w:p w:rsidR="00FD2A99" w:rsidRDefault="00694A98" w:rsidP="00FD2A99">
      <w:pPr>
        <w:pStyle w:val="a4"/>
        <w:numPr>
          <w:ilvl w:val="0"/>
          <w:numId w:val="2"/>
        </w:numPr>
        <w:autoSpaceDE w:val="0"/>
        <w:autoSpaceDN w:val="0"/>
        <w:adjustRightInd w:val="0"/>
        <w:jc w:val="both"/>
        <w:rPr>
          <w:rFonts w:ascii="PT Astra Serif" w:eastAsiaTheme="minorHAnsi" w:hAnsi="PT Astra Serif" w:cs="Arial"/>
          <w:sz w:val="28"/>
          <w:szCs w:val="28"/>
          <w:lang w:eastAsia="en-US"/>
        </w:rPr>
      </w:pPr>
      <w:proofErr w:type="gramStart"/>
      <w:r>
        <w:rPr>
          <w:rFonts w:ascii="PT Astra Serif" w:hAnsi="PT Astra Serif"/>
          <w:sz w:val="28"/>
          <w:szCs w:val="28"/>
        </w:rPr>
        <w:t>В нарушение ст.91 Т</w:t>
      </w:r>
      <w:r w:rsidR="00FD2A99" w:rsidRPr="00077EEC">
        <w:rPr>
          <w:rFonts w:ascii="PT Astra Serif" w:hAnsi="PT Astra Serif"/>
          <w:sz w:val="28"/>
          <w:szCs w:val="28"/>
        </w:rPr>
        <w:t xml:space="preserve">рудового кодекса РФ и </w:t>
      </w:r>
      <w:r w:rsidR="00FD2A99" w:rsidRPr="00077EEC">
        <w:rPr>
          <w:rFonts w:ascii="PT Astra Serif" w:eastAsiaTheme="minorHAnsi" w:hAnsi="PT Astra Serif" w:cs="Arial"/>
          <w:sz w:val="28"/>
          <w:szCs w:val="28"/>
          <w:lang w:eastAsia="en-US"/>
        </w:rPr>
        <w:t>Приказ</w:t>
      </w:r>
      <w:r>
        <w:rPr>
          <w:rFonts w:ascii="PT Astra Serif" w:eastAsiaTheme="minorHAnsi" w:hAnsi="PT Astra Serif" w:cs="Arial"/>
          <w:sz w:val="28"/>
          <w:szCs w:val="28"/>
          <w:lang w:eastAsia="en-US"/>
        </w:rPr>
        <w:t>а</w:t>
      </w:r>
      <w:r w:rsidR="00FD2A99" w:rsidRPr="00077EEC">
        <w:rPr>
          <w:rFonts w:ascii="PT Astra Serif" w:eastAsiaTheme="minorHAnsi" w:hAnsi="PT Astra Serif" w:cs="Arial"/>
          <w:sz w:val="28"/>
          <w:szCs w:val="28"/>
          <w:lang w:eastAsia="en-US"/>
        </w:rPr>
        <w:t xml:space="preserve"> </w:t>
      </w:r>
      <w:proofErr w:type="spellStart"/>
      <w:r w:rsidR="00FD2A99" w:rsidRPr="00077EEC">
        <w:rPr>
          <w:rFonts w:ascii="PT Astra Serif" w:eastAsiaTheme="minorHAnsi" w:hAnsi="PT Astra Serif" w:cs="Arial"/>
          <w:sz w:val="28"/>
          <w:szCs w:val="28"/>
          <w:lang w:eastAsia="en-US"/>
        </w:rPr>
        <w:t>Минздравсоцразвития</w:t>
      </w:r>
      <w:proofErr w:type="spellEnd"/>
      <w:r w:rsidR="00FD2A99" w:rsidRPr="00077EEC">
        <w:rPr>
          <w:rFonts w:ascii="PT Astra Serif" w:eastAsiaTheme="minorHAnsi" w:hAnsi="PT Astra Serif" w:cs="Arial"/>
          <w:sz w:val="28"/>
          <w:szCs w:val="28"/>
          <w:lang w:eastAsia="en-US"/>
        </w:rPr>
        <w:t xml:space="preserve"> РФ от 13.08.2009 N 588н</w:t>
      </w:r>
      <w:r w:rsidR="00077EEC">
        <w:rPr>
          <w:rFonts w:ascii="PT Astra Serif" w:eastAsiaTheme="minorHAnsi" w:hAnsi="PT Astra Serif" w:cs="Arial"/>
          <w:sz w:val="28"/>
          <w:szCs w:val="28"/>
          <w:lang w:eastAsia="en-US"/>
        </w:rPr>
        <w:t xml:space="preserve"> </w:t>
      </w:r>
      <w:r w:rsidR="00B33443" w:rsidRPr="00077EEC">
        <w:rPr>
          <w:rFonts w:ascii="PT Astra Serif" w:eastAsiaTheme="minorHAnsi" w:hAnsi="PT Astra Serif" w:cs="Arial"/>
          <w:sz w:val="28"/>
          <w:szCs w:val="28"/>
          <w:lang w:eastAsia="en-US"/>
        </w:rPr>
        <w:t>«</w:t>
      </w:r>
      <w:r w:rsidR="00FD2A99" w:rsidRPr="00077EEC">
        <w:rPr>
          <w:rFonts w:ascii="PT Astra Serif" w:eastAsiaTheme="minorHAnsi" w:hAnsi="PT Astra Serif" w:cs="Arial"/>
          <w:sz w:val="28"/>
          <w:szCs w:val="28"/>
          <w:lang w:eastAsia="en-US"/>
        </w:rPr>
        <w: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r w:rsidR="00B33443" w:rsidRPr="00077EEC">
        <w:rPr>
          <w:rFonts w:ascii="PT Astra Serif" w:eastAsiaTheme="minorHAnsi" w:hAnsi="PT Astra Serif" w:cs="Arial"/>
          <w:sz w:val="28"/>
          <w:szCs w:val="28"/>
          <w:lang w:eastAsia="en-US"/>
        </w:rPr>
        <w:t>»</w:t>
      </w:r>
      <w:r w:rsidR="00FD2A99" w:rsidRPr="00077EEC">
        <w:rPr>
          <w:rFonts w:ascii="PT Astra Serif" w:eastAsiaTheme="minorHAnsi" w:hAnsi="PT Astra Serif" w:cs="Arial"/>
          <w:sz w:val="28"/>
          <w:szCs w:val="28"/>
          <w:lang w:eastAsia="en-US"/>
        </w:rPr>
        <w:t xml:space="preserve"> </w:t>
      </w:r>
      <w:r>
        <w:rPr>
          <w:rFonts w:ascii="PT Astra Serif" w:eastAsiaTheme="minorHAnsi" w:hAnsi="PT Astra Serif" w:cs="Arial"/>
          <w:sz w:val="28"/>
          <w:szCs w:val="28"/>
          <w:lang w:eastAsia="en-US"/>
        </w:rPr>
        <w:t xml:space="preserve">в учреждении </w:t>
      </w:r>
      <w:r w:rsidR="00FD2A99" w:rsidRPr="00077EEC">
        <w:rPr>
          <w:rFonts w:ascii="PT Astra Serif" w:eastAsiaTheme="minorHAnsi" w:hAnsi="PT Astra Serif" w:cs="Arial"/>
          <w:sz w:val="28"/>
          <w:szCs w:val="28"/>
          <w:lang w:eastAsia="en-US"/>
        </w:rPr>
        <w:t>стоимость часа работы сторожей рассчитывается не от установленной нормы-часов в расчетном периоде,  а от ф</w:t>
      </w:r>
      <w:r>
        <w:rPr>
          <w:rFonts w:ascii="PT Astra Serif" w:eastAsiaTheme="minorHAnsi" w:hAnsi="PT Astra Serif" w:cs="Arial"/>
          <w:sz w:val="28"/>
          <w:szCs w:val="28"/>
          <w:lang w:eastAsia="en-US"/>
        </w:rPr>
        <w:t>актически отработанного времени.</w:t>
      </w:r>
      <w:proofErr w:type="gramEnd"/>
    </w:p>
    <w:p w:rsidR="00FD2A99" w:rsidRPr="00C57475" w:rsidRDefault="00694A98" w:rsidP="00C57475">
      <w:pPr>
        <w:pStyle w:val="a4"/>
        <w:numPr>
          <w:ilvl w:val="0"/>
          <w:numId w:val="2"/>
        </w:numPr>
        <w:autoSpaceDE w:val="0"/>
        <w:autoSpaceDN w:val="0"/>
        <w:adjustRightInd w:val="0"/>
        <w:jc w:val="both"/>
        <w:rPr>
          <w:rFonts w:ascii="PT Astra Serif" w:hAnsi="PT Astra Serif"/>
          <w:sz w:val="28"/>
          <w:szCs w:val="28"/>
        </w:rPr>
      </w:pPr>
      <w:r w:rsidRPr="00C57475">
        <w:rPr>
          <w:rFonts w:ascii="PT Astra Serif" w:eastAsiaTheme="minorHAnsi" w:hAnsi="PT Astra Serif" w:cs="Arial"/>
          <w:sz w:val="28"/>
          <w:szCs w:val="28"/>
          <w:lang w:eastAsia="en-US"/>
        </w:rPr>
        <w:t>Приказами от 25.09.2020г. №</w:t>
      </w:r>
      <w:r w:rsidR="006F1449" w:rsidRPr="00C57475">
        <w:rPr>
          <w:rFonts w:ascii="PT Astra Serif" w:eastAsiaTheme="minorHAnsi" w:hAnsi="PT Astra Serif" w:cs="Arial"/>
          <w:sz w:val="28"/>
          <w:szCs w:val="28"/>
          <w:lang w:eastAsia="en-US"/>
        </w:rPr>
        <w:t xml:space="preserve">308 и от 01.09.2021г. № 328 « О выплатах за классное руководство», от 30.08.2021г. № 310 «О назначении классного руководства и закреплении учебных кабинетов в МАОУ </w:t>
      </w:r>
      <w:proofErr w:type="spellStart"/>
      <w:r w:rsidR="006F1449" w:rsidRPr="00C57475">
        <w:rPr>
          <w:rFonts w:ascii="PT Astra Serif" w:eastAsiaTheme="minorHAnsi" w:hAnsi="PT Astra Serif" w:cs="Arial"/>
          <w:sz w:val="28"/>
          <w:szCs w:val="28"/>
          <w:lang w:eastAsia="en-US"/>
        </w:rPr>
        <w:t>Зайковская</w:t>
      </w:r>
      <w:proofErr w:type="spellEnd"/>
      <w:r w:rsidR="006F1449" w:rsidRPr="00C57475">
        <w:rPr>
          <w:rFonts w:ascii="PT Astra Serif" w:eastAsiaTheme="minorHAnsi" w:hAnsi="PT Astra Serif" w:cs="Arial"/>
          <w:sz w:val="28"/>
          <w:szCs w:val="28"/>
          <w:lang w:eastAsia="en-US"/>
        </w:rPr>
        <w:t xml:space="preserve"> СОШ №2 на 2021-2022 учебный год» </w:t>
      </w:r>
      <w:r w:rsidR="0059352C">
        <w:rPr>
          <w:rFonts w:ascii="PT Astra Serif" w:eastAsiaTheme="minorHAnsi" w:hAnsi="PT Astra Serif" w:cs="Arial"/>
          <w:sz w:val="28"/>
          <w:szCs w:val="28"/>
          <w:lang w:eastAsia="en-US"/>
        </w:rPr>
        <w:t>(</w:t>
      </w:r>
      <w:r w:rsidR="00C57475" w:rsidRPr="00C57475">
        <w:rPr>
          <w:rFonts w:ascii="PT Astra Serif" w:eastAsiaTheme="minorHAnsi" w:hAnsi="PT Astra Serif" w:cs="Arial"/>
          <w:sz w:val="28"/>
          <w:szCs w:val="28"/>
          <w:lang w:eastAsia="en-US"/>
        </w:rPr>
        <w:t xml:space="preserve">далее – Приказы) </w:t>
      </w:r>
      <w:r w:rsidR="006F1449" w:rsidRPr="00C57475">
        <w:rPr>
          <w:rFonts w:ascii="PT Astra Serif" w:eastAsiaTheme="minorHAnsi" w:hAnsi="PT Astra Serif" w:cs="Arial"/>
          <w:sz w:val="28"/>
          <w:szCs w:val="28"/>
          <w:lang w:eastAsia="en-US"/>
        </w:rPr>
        <w:t xml:space="preserve">определены классные </w:t>
      </w:r>
      <w:r w:rsidR="006F1449" w:rsidRPr="00C57475">
        <w:rPr>
          <w:rFonts w:ascii="PT Astra Serif" w:eastAsiaTheme="minorHAnsi" w:hAnsi="PT Astra Serif" w:cs="Arial"/>
          <w:sz w:val="28"/>
          <w:szCs w:val="28"/>
          <w:lang w:eastAsia="en-US"/>
        </w:rPr>
        <w:lastRenderedPageBreak/>
        <w:t>руководители и установлены выплаты за выполнение классного руководства. В проверяемом периоде установлено, что производятся доплаты за замещение  временного отсут</w:t>
      </w:r>
      <w:r w:rsidR="00606110">
        <w:rPr>
          <w:rFonts w:ascii="PT Astra Serif" w:eastAsiaTheme="minorHAnsi" w:hAnsi="PT Astra Serif" w:cs="Arial"/>
          <w:sz w:val="28"/>
          <w:szCs w:val="28"/>
          <w:lang w:eastAsia="en-US"/>
        </w:rPr>
        <w:t>ствующих классных руководителей другим работникам,</w:t>
      </w:r>
      <w:r w:rsidR="00C57475" w:rsidRPr="00C57475">
        <w:rPr>
          <w:rFonts w:ascii="PT Astra Serif" w:eastAsiaTheme="minorHAnsi" w:hAnsi="PT Astra Serif" w:cs="Arial"/>
          <w:sz w:val="28"/>
          <w:szCs w:val="28"/>
          <w:lang w:eastAsia="en-US"/>
        </w:rPr>
        <w:t xml:space="preserve"> не установл</w:t>
      </w:r>
      <w:r w:rsidR="0059352C">
        <w:rPr>
          <w:rFonts w:ascii="PT Astra Serif" w:eastAsiaTheme="minorHAnsi" w:hAnsi="PT Astra Serif" w:cs="Arial"/>
          <w:sz w:val="28"/>
          <w:szCs w:val="28"/>
          <w:lang w:eastAsia="en-US"/>
        </w:rPr>
        <w:t>енных вышеуказанными Приказами</w:t>
      </w:r>
      <w:r w:rsidR="00606110">
        <w:rPr>
          <w:rFonts w:ascii="PT Astra Serif" w:eastAsiaTheme="minorHAnsi" w:hAnsi="PT Astra Serif" w:cs="Arial"/>
          <w:sz w:val="28"/>
          <w:szCs w:val="28"/>
          <w:lang w:eastAsia="en-US"/>
        </w:rPr>
        <w:t>,</w:t>
      </w:r>
      <w:r w:rsidR="0059352C">
        <w:rPr>
          <w:rFonts w:ascii="PT Astra Serif" w:eastAsiaTheme="minorHAnsi" w:hAnsi="PT Astra Serif" w:cs="Arial"/>
          <w:sz w:val="28"/>
          <w:szCs w:val="28"/>
          <w:lang w:eastAsia="en-US"/>
        </w:rPr>
        <w:t xml:space="preserve"> </w:t>
      </w:r>
      <w:r w:rsidR="00606110">
        <w:rPr>
          <w:rFonts w:ascii="PT Astra Serif" w:eastAsiaTheme="minorHAnsi" w:hAnsi="PT Astra Serif" w:cs="Arial"/>
          <w:sz w:val="28"/>
          <w:szCs w:val="28"/>
          <w:lang w:eastAsia="en-US"/>
        </w:rPr>
        <w:t>за</w:t>
      </w:r>
      <w:r w:rsidR="0059352C">
        <w:rPr>
          <w:rFonts w:ascii="PT Astra Serif" w:eastAsiaTheme="minorHAnsi" w:hAnsi="PT Astra Serif" w:cs="Arial"/>
          <w:sz w:val="28"/>
          <w:szCs w:val="28"/>
          <w:lang w:eastAsia="en-US"/>
        </w:rPr>
        <w:t xml:space="preserve"> период отсутствия с трех и более дней. </w:t>
      </w:r>
      <w:proofErr w:type="gramStart"/>
      <w:r w:rsidR="00C57475" w:rsidRPr="00C57475">
        <w:rPr>
          <w:rFonts w:ascii="PT Astra Serif" w:eastAsiaTheme="minorHAnsi" w:hAnsi="PT Astra Serif" w:cs="Arial"/>
          <w:sz w:val="28"/>
          <w:szCs w:val="28"/>
          <w:lang w:eastAsia="en-US"/>
        </w:rPr>
        <w:t>В соответствии с «Положением о порядке, размере и условиях выплаты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утвержденного Постановлением Правительства Свердловской области от 03.09.2020 N 620-ПП</w:t>
      </w:r>
      <w:r w:rsidR="00C57475">
        <w:rPr>
          <w:rFonts w:ascii="PT Astra Serif" w:eastAsiaTheme="minorHAnsi" w:hAnsi="PT Astra Serif" w:cs="Arial"/>
          <w:sz w:val="28"/>
          <w:szCs w:val="28"/>
          <w:lang w:eastAsia="en-US"/>
        </w:rPr>
        <w:t xml:space="preserve"> </w:t>
      </w:r>
      <w:r w:rsidR="00C57475" w:rsidRPr="00C57475">
        <w:rPr>
          <w:rFonts w:ascii="PT Astra Serif" w:eastAsiaTheme="minorHAnsi" w:hAnsi="PT Astra Serif" w:cs="Arial"/>
          <w:sz w:val="28"/>
          <w:szCs w:val="28"/>
          <w:lang w:eastAsia="en-US"/>
        </w:rPr>
        <w:t>(ред</w:t>
      </w:r>
      <w:proofErr w:type="gramEnd"/>
      <w:r w:rsidR="00C57475" w:rsidRPr="00C57475">
        <w:rPr>
          <w:rFonts w:ascii="PT Astra Serif" w:eastAsiaTheme="minorHAnsi" w:hAnsi="PT Astra Serif" w:cs="Arial"/>
          <w:sz w:val="28"/>
          <w:szCs w:val="28"/>
          <w:lang w:eastAsia="en-US"/>
        </w:rPr>
        <w:t>. от 19.11.2021)</w:t>
      </w:r>
      <w:r w:rsidR="00C57475">
        <w:rPr>
          <w:rFonts w:ascii="PT Astra Serif" w:eastAsiaTheme="minorHAnsi" w:hAnsi="PT Astra Serif" w:cs="Arial"/>
          <w:sz w:val="28"/>
          <w:szCs w:val="28"/>
          <w:lang w:eastAsia="en-US"/>
        </w:rPr>
        <w:t>,</w:t>
      </w:r>
      <w:r w:rsidR="00606110">
        <w:rPr>
          <w:rFonts w:ascii="PT Astra Serif" w:eastAsiaTheme="minorHAnsi" w:hAnsi="PT Astra Serif" w:cs="Arial"/>
          <w:sz w:val="28"/>
          <w:szCs w:val="28"/>
          <w:lang w:eastAsia="en-US"/>
        </w:rPr>
        <w:t xml:space="preserve"> возможность возложения обязанностей и оплаты связанные</w:t>
      </w:r>
      <w:r w:rsidR="00C57475">
        <w:rPr>
          <w:rFonts w:ascii="PT Astra Serif" w:eastAsiaTheme="minorHAnsi" w:hAnsi="PT Astra Serif" w:cs="Arial"/>
          <w:sz w:val="28"/>
          <w:szCs w:val="28"/>
          <w:lang w:eastAsia="en-US"/>
        </w:rPr>
        <w:t xml:space="preserve"> с временным замещением длительно отсутствующего </w:t>
      </w:r>
      <w:r w:rsidR="00606110">
        <w:rPr>
          <w:rFonts w:ascii="PT Astra Serif" w:eastAsiaTheme="minorHAnsi" w:hAnsi="PT Astra Serif" w:cs="Arial"/>
          <w:sz w:val="28"/>
          <w:szCs w:val="28"/>
          <w:lang w:eastAsia="en-US"/>
        </w:rPr>
        <w:t>педагогического работника должны быть закреплены</w:t>
      </w:r>
      <w:r w:rsidR="00C57475">
        <w:rPr>
          <w:rFonts w:ascii="PT Astra Serif" w:eastAsiaTheme="minorHAnsi" w:hAnsi="PT Astra Serif" w:cs="Arial"/>
          <w:sz w:val="28"/>
          <w:szCs w:val="28"/>
          <w:lang w:eastAsia="en-US"/>
        </w:rPr>
        <w:t xml:space="preserve"> в коллективном договоре организации, кроме того установлен период «длительного замещен</w:t>
      </w:r>
      <w:r w:rsidR="0059352C">
        <w:rPr>
          <w:rFonts w:ascii="PT Astra Serif" w:eastAsiaTheme="minorHAnsi" w:hAnsi="PT Astra Serif" w:cs="Arial"/>
          <w:sz w:val="28"/>
          <w:szCs w:val="28"/>
          <w:lang w:eastAsia="en-US"/>
        </w:rPr>
        <w:t>ия».</w:t>
      </w:r>
      <w:r w:rsidR="00C57475">
        <w:rPr>
          <w:rFonts w:ascii="PT Astra Serif" w:eastAsiaTheme="minorHAnsi" w:hAnsi="PT Astra Serif" w:cs="Arial"/>
          <w:sz w:val="28"/>
          <w:szCs w:val="28"/>
          <w:lang w:eastAsia="en-US"/>
        </w:rPr>
        <w:t xml:space="preserve"> </w:t>
      </w:r>
    </w:p>
    <w:p w:rsidR="00C57475" w:rsidRPr="00C57475" w:rsidRDefault="00C57475" w:rsidP="00C57475">
      <w:pPr>
        <w:autoSpaceDE w:val="0"/>
        <w:autoSpaceDN w:val="0"/>
        <w:adjustRightInd w:val="0"/>
        <w:jc w:val="both"/>
        <w:rPr>
          <w:rFonts w:ascii="PT Astra Serif" w:hAnsi="PT Astra Serif"/>
          <w:sz w:val="28"/>
          <w:szCs w:val="28"/>
        </w:rPr>
      </w:pPr>
    </w:p>
    <w:p w:rsidR="00305255" w:rsidRDefault="00B33443" w:rsidP="00305255">
      <w:pPr>
        <w:jc w:val="center"/>
        <w:rPr>
          <w:rFonts w:ascii="PT Astra Serif" w:hAnsi="PT Astra Serif"/>
          <w:i/>
          <w:sz w:val="28"/>
          <w:szCs w:val="28"/>
        </w:rPr>
      </w:pPr>
      <w:r>
        <w:rPr>
          <w:rFonts w:ascii="PT Astra Serif" w:hAnsi="PT Astra Serif"/>
          <w:i/>
          <w:sz w:val="28"/>
          <w:szCs w:val="28"/>
        </w:rPr>
        <w:t>7.Проверка расчетных операций с поставщиками (подрядчиками, исполнителями): достоверность отражения в учете и законность расчетных операций, связанных с образованием дебиторской и кредиторской задолженностью. Анализ задолженности по сроку и характеру образования</w:t>
      </w:r>
      <w:r w:rsidR="00305255">
        <w:rPr>
          <w:rFonts w:ascii="PT Astra Serif" w:hAnsi="PT Astra Serif"/>
          <w:i/>
          <w:sz w:val="28"/>
          <w:szCs w:val="28"/>
        </w:rPr>
        <w:t xml:space="preserve"> </w:t>
      </w:r>
    </w:p>
    <w:p w:rsidR="00305255" w:rsidRDefault="00305255" w:rsidP="00305255">
      <w:pPr>
        <w:jc w:val="center"/>
        <w:rPr>
          <w:rFonts w:ascii="PT Astra Serif" w:hAnsi="PT Astra Serif"/>
          <w:i/>
          <w:sz w:val="28"/>
          <w:szCs w:val="28"/>
        </w:rPr>
      </w:pPr>
      <w:r>
        <w:rPr>
          <w:rFonts w:ascii="PT Astra Serif" w:hAnsi="PT Astra Serif"/>
          <w:i/>
          <w:sz w:val="28"/>
          <w:szCs w:val="28"/>
        </w:rPr>
        <w:t xml:space="preserve">8. Проверка исполнения договорных обязательств с поставщиками, подрядчиками, исполнителями </w:t>
      </w:r>
    </w:p>
    <w:p w:rsidR="00B33443" w:rsidRPr="00B33443" w:rsidRDefault="00B33443" w:rsidP="00B33443">
      <w:pPr>
        <w:tabs>
          <w:tab w:val="left" w:pos="993"/>
        </w:tabs>
        <w:jc w:val="center"/>
        <w:rPr>
          <w:rFonts w:ascii="PT Astra Serif" w:hAnsi="PT Astra Serif"/>
          <w:i/>
          <w:sz w:val="28"/>
          <w:szCs w:val="28"/>
        </w:rPr>
      </w:pPr>
    </w:p>
    <w:p w:rsidR="00D5745B" w:rsidRDefault="00DF00F2" w:rsidP="00DF00F2">
      <w:pPr>
        <w:jc w:val="both"/>
        <w:rPr>
          <w:rFonts w:ascii="PT Astra Serif" w:hAnsi="PT Astra Serif"/>
          <w:sz w:val="28"/>
          <w:szCs w:val="28"/>
        </w:rPr>
      </w:pPr>
      <w:r>
        <w:rPr>
          <w:rFonts w:ascii="PT Astra Serif" w:hAnsi="PT Astra Serif"/>
          <w:sz w:val="28"/>
          <w:szCs w:val="28"/>
        </w:rPr>
        <w:t xml:space="preserve">      </w:t>
      </w:r>
      <w:r w:rsidRPr="000964E9">
        <w:rPr>
          <w:rFonts w:ascii="PT Astra Serif" w:hAnsi="PT Astra Serif"/>
          <w:sz w:val="28"/>
          <w:szCs w:val="28"/>
        </w:rPr>
        <w:t xml:space="preserve">Проверкой расчетов по договорам с поставщиками, подрядчиками и исполнителями установлено: </w:t>
      </w:r>
    </w:p>
    <w:p w:rsidR="00D5745B" w:rsidRDefault="00305255" w:rsidP="00305255">
      <w:pPr>
        <w:autoSpaceDE w:val="0"/>
        <w:autoSpaceDN w:val="0"/>
        <w:adjustRightInd w:val="0"/>
        <w:jc w:val="both"/>
        <w:rPr>
          <w:rFonts w:ascii="PT Astra Serif" w:hAnsi="PT Astra Serif"/>
          <w:sz w:val="28"/>
          <w:szCs w:val="28"/>
        </w:rPr>
      </w:pPr>
      <w:r>
        <w:rPr>
          <w:rFonts w:ascii="PT Astra Serif" w:hAnsi="PT Astra Serif"/>
          <w:sz w:val="28"/>
          <w:szCs w:val="28"/>
        </w:rPr>
        <w:t>1.</w:t>
      </w:r>
      <w:r w:rsidR="00D5745B">
        <w:rPr>
          <w:rFonts w:ascii="PT Astra Serif" w:hAnsi="PT Astra Serif"/>
          <w:sz w:val="28"/>
          <w:szCs w:val="28"/>
        </w:rPr>
        <w:t xml:space="preserve"> </w:t>
      </w:r>
      <w:proofErr w:type="gramStart"/>
      <w:r>
        <w:rPr>
          <w:rFonts w:ascii="PT Astra Serif" w:hAnsi="PT Astra Serif"/>
          <w:sz w:val="28"/>
          <w:szCs w:val="28"/>
        </w:rPr>
        <w:t xml:space="preserve">В нарушение п.78 Федерального стандарта </w:t>
      </w:r>
      <w:r>
        <w:rPr>
          <w:rFonts w:ascii="PT Astra Serif" w:eastAsiaTheme="minorHAnsi" w:hAnsi="PT Astra Serif" w:cs="PT Astra Serif"/>
          <w:sz w:val="28"/>
          <w:szCs w:val="28"/>
          <w:lang w:eastAsia="en-US"/>
        </w:rPr>
        <w:t xml:space="preserve">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(ред. от 30.06.2020) учреждением в бухгалтерском учете отражаются факты хозяйственной жизни раньше, чем они произошли, так в </w:t>
      </w:r>
      <w:r w:rsidR="00D5745B">
        <w:rPr>
          <w:rFonts w:ascii="PT Astra Serif" w:hAnsi="PT Astra Serif"/>
          <w:sz w:val="28"/>
          <w:szCs w:val="28"/>
        </w:rPr>
        <w:t xml:space="preserve"> мае 2021 года в журнале операций №4 проведены расходы:</w:t>
      </w:r>
      <w:proofErr w:type="gramEnd"/>
    </w:p>
    <w:p w:rsidR="00D5745B" w:rsidRDefault="00D5745B" w:rsidP="00DF00F2">
      <w:pPr>
        <w:jc w:val="both"/>
        <w:rPr>
          <w:rFonts w:ascii="PT Astra Serif" w:hAnsi="PT Astra Serif"/>
          <w:sz w:val="28"/>
          <w:szCs w:val="28"/>
        </w:rPr>
      </w:pPr>
      <w:r>
        <w:rPr>
          <w:rFonts w:ascii="PT Astra Serif" w:hAnsi="PT Astra Serif"/>
          <w:sz w:val="28"/>
          <w:szCs w:val="28"/>
        </w:rPr>
        <w:t>- по разработке проектно-сметной документации на монтаж аварийного</w:t>
      </w:r>
      <w:r w:rsidR="009B0F14">
        <w:rPr>
          <w:rFonts w:ascii="PT Astra Serif" w:hAnsi="PT Astra Serif"/>
          <w:sz w:val="28"/>
          <w:szCs w:val="28"/>
        </w:rPr>
        <w:t xml:space="preserve"> </w:t>
      </w:r>
      <w:r>
        <w:rPr>
          <w:rFonts w:ascii="PT Astra Serif" w:hAnsi="PT Astra Serif"/>
          <w:sz w:val="28"/>
          <w:szCs w:val="28"/>
        </w:rPr>
        <w:t xml:space="preserve">(эксплуатационного) освещения по Договору ИРО ВДПО от 11.05.2021г. № 284 в сумме 60 000 руб. Фактически </w:t>
      </w:r>
      <w:r w:rsidR="00305255">
        <w:rPr>
          <w:rFonts w:ascii="PT Astra Serif" w:hAnsi="PT Astra Serif"/>
          <w:sz w:val="28"/>
          <w:szCs w:val="28"/>
        </w:rPr>
        <w:t>работы</w:t>
      </w:r>
      <w:r w:rsidR="00606110">
        <w:rPr>
          <w:rFonts w:ascii="PT Astra Serif" w:hAnsi="PT Astra Serif"/>
          <w:sz w:val="28"/>
          <w:szCs w:val="28"/>
        </w:rPr>
        <w:t xml:space="preserve"> бы</w:t>
      </w:r>
      <w:r>
        <w:rPr>
          <w:rFonts w:ascii="PT Astra Serif" w:hAnsi="PT Astra Serif"/>
          <w:sz w:val="28"/>
          <w:szCs w:val="28"/>
        </w:rPr>
        <w:t>ли выполнены в июне, акт выполненных работ от 01.07.2021г. № 1091.</w:t>
      </w:r>
    </w:p>
    <w:p w:rsidR="00D5745B" w:rsidRDefault="00D5745B" w:rsidP="00DF00F2">
      <w:pPr>
        <w:jc w:val="both"/>
        <w:rPr>
          <w:rFonts w:ascii="PT Astra Serif" w:hAnsi="PT Astra Serif"/>
          <w:sz w:val="28"/>
          <w:szCs w:val="28"/>
        </w:rPr>
      </w:pPr>
      <w:r>
        <w:rPr>
          <w:rFonts w:ascii="PT Astra Serif" w:hAnsi="PT Astra Serif"/>
          <w:sz w:val="28"/>
          <w:szCs w:val="28"/>
        </w:rPr>
        <w:t>- определение РНК</w:t>
      </w:r>
      <w:r w:rsidRPr="00D5745B">
        <w:rPr>
          <w:rFonts w:ascii="PT Astra Serif" w:hAnsi="PT Astra Serif"/>
          <w:sz w:val="28"/>
          <w:szCs w:val="28"/>
        </w:rPr>
        <w:t xml:space="preserve"> </w:t>
      </w:r>
      <w:r>
        <w:rPr>
          <w:rFonts w:ascii="PT Astra Serif" w:hAnsi="PT Astra Serif"/>
          <w:sz w:val="28"/>
          <w:szCs w:val="28"/>
          <w:lang w:val="en-US"/>
        </w:rPr>
        <w:t>SARS</w:t>
      </w:r>
      <w:r w:rsidRPr="00D5745B">
        <w:rPr>
          <w:rFonts w:ascii="PT Astra Serif" w:hAnsi="PT Astra Serif"/>
          <w:sz w:val="28"/>
          <w:szCs w:val="28"/>
        </w:rPr>
        <w:t>0</w:t>
      </w:r>
      <w:r>
        <w:rPr>
          <w:rFonts w:ascii="PT Astra Serif" w:hAnsi="PT Astra Serif"/>
          <w:sz w:val="28"/>
          <w:szCs w:val="28"/>
          <w:lang w:val="en-US"/>
        </w:rPr>
        <w:t>COV</w:t>
      </w:r>
      <w:r w:rsidRPr="00D5745B">
        <w:rPr>
          <w:rFonts w:ascii="PT Astra Serif" w:hAnsi="PT Astra Serif"/>
          <w:sz w:val="28"/>
          <w:szCs w:val="28"/>
        </w:rPr>
        <w:t xml:space="preserve">-2 </w:t>
      </w:r>
      <w:r>
        <w:rPr>
          <w:rFonts w:ascii="PT Astra Serif" w:hAnsi="PT Astra Serif"/>
          <w:sz w:val="28"/>
          <w:szCs w:val="28"/>
        </w:rPr>
        <w:t>по Договору от 26.05.2021г. № 220 ГАУЗ СО «</w:t>
      </w:r>
      <w:proofErr w:type="spellStart"/>
      <w:r>
        <w:rPr>
          <w:rFonts w:ascii="PT Astra Serif" w:hAnsi="PT Astra Serif"/>
          <w:sz w:val="28"/>
          <w:szCs w:val="28"/>
        </w:rPr>
        <w:t>Ирбитская</w:t>
      </w:r>
      <w:proofErr w:type="spellEnd"/>
      <w:r>
        <w:rPr>
          <w:rFonts w:ascii="PT Astra Serif" w:hAnsi="PT Astra Serif"/>
          <w:sz w:val="28"/>
          <w:szCs w:val="28"/>
        </w:rPr>
        <w:t xml:space="preserve"> ЦГБ» на сумму 11 200 руб. Фактические услуги оказаны 15.07.2021г. Акт № 968.</w:t>
      </w:r>
    </w:p>
    <w:p w:rsidR="00555666" w:rsidRDefault="00305255" w:rsidP="00DF00F2">
      <w:pPr>
        <w:jc w:val="both"/>
        <w:rPr>
          <w:rFonts w:ascii="PT Astra Serif" w:hAnsi="PT Astra Serif"/>
          <w:sz w:val="28"/>
          <w:szCs w:val="28"/>
        </w:rPr>
      </w:pPr>
      <w:r>
        <w:rPr>
          <w:rFonts w:ascii="PT Astra Serif" w:hAnsi="PT Astra Serif"/>
          <w:sz w:val="28"/>
          <w:szCs w:val="28"/>
        </w:rPr>
        <w:t>2.</w:t>
      </w:r>
      <w:r w:rsidR="00555666">
        <w:rPr>
          <w:rFonts w:ascii="PT Astra Serif" w:hAnsi="PT Astra Serif"/>
          <w:sz w:val="28"/>
          <w:szCs w:val="28"/>
        </w:rPr>
        <w:t xml:space="preserve">   В нарушение п.2.2Договоров ИП Петров  № 24 от 01.09.2021г. и № 20 от 14.10.2021г. была произведена предоплата по договору в размере 100% суммы договора 35 000 руб., </w:t>
      </w:r>
      <w:proofErr w:type="gramStart"/>
      <w:r w:rsidR="00555666">
        <w:rPr>
          <w:rFonts w:ascii="PT Astra Serif" w:hAnsi="PT Astra Serif"/>
          <w:sz w:val="28"/>
          <w:szCs w:val="28"/>
        </w:rPr>
        <w:t>п</w:t>
      </w:r>
      <w:proofErr w:type="gramEnd"/>
      <w:r w:rsidR="00555666">
        <w:rPr>
          <w:rFonts w:ascii="PT Astra Serif" w:hAnsi="PT Astra Serif"/>
          <w:sz w:val="28"/>
          <w:szCs w:val="28"/>
        </w:rPr>
        <w:t>/п от 10.09.2021г. №636 на сумму 35 000 руб., п/п от 28.10.2021г. № 741 в сумме 35 000 руб. Фактически по договорам был поставлен товар на сумму 29 500 руб. и 22 000 руб. соответственно. Таким образом</w:t>
      </w:r>
      <w:r w:rsidR="002D36AD">
        <w:rPr>
          <w:rFonts w:ascii="PT Astra Serif" w:hAnsi="PT Astra Serif"/>
          <w:sz w:val="28"/>
          <w:szCs w:val="28"/>
        </w:rPr>
        <w:t>,</w:t>
      </w:r>
      <w:r w:rsidR="00555666">
        <w:rPr>
          <w:rFonts w:ascii="PT Astra Serif" w:hAnsi="PT Astra Serif"/>
          <w:sz w:val="28"/>
          <w:szCs w:val="28"/>
        </w:rPr>
        <w:t xml:space="preserve"> на 31.10.2021г.  образовалась дебиторская задолженность в сумме </w:t>
      </w:r>
      <w:r w:rsidR="002D36AD">
        <w:rPr>
          <w:rFonts w:ascii="PT Astra Serif" w:hAnsi="PT Astra Serif"/>
          <w:sz w:val="28"/>
          <w:szCs w:val="28"/>
        </w:rPr>
        <w:t>17 494,64</w:t>
      </w:r>
      <w:r w:rsidR="00555666">
        <w:rPr>
          <w:rFonts w:ascii="PT Astra Serif" w:hAnsi="PT Astra Serif"/>
          <w:sz w:val="28"/>
          <w:szCs w:val="28"/>
        </w:rPr>
        <w:t xml:space="preserve"> руб. </w:t>
      </w:r>
    </w:p>
    <w:p w:rsidR="00D5745B" w:rsidRPr="00D5745B" w:rsidRDefault="00D5745B" w:rsidP="00DF00F2">
      <w:pPr>
        <w:jc w:val="both"/>
        <w:rPr>
          <w:rFonts w:ascii="PT Astra Serif" w:hAnsi="PT Astra Serif"/>
          <w:sz w:val="28"/>
          <w:szCs w:val="28"/>
        </w:rPr>
      </w:pPr>
    </w:p>
    <w:p w:rsidR="00DF00F2" w:rsidRPr="000964E9" w:rsidRDefault="00DF00F2" w:rsidP="00DF00F2">
      <w:pPr>
        <w:jc w:val="both"/>
        <w:rPr>
          <w:rFonts w:ascii="PT Astra Serif" w:hAnsi="PT Astra Serif"/>
          <w:sz w:val="28"/>
          <w:szCs w:val="28"/>
        </w:rPr>
      </w:pPr>
      <w:r w:rsidRPr="000964E9">
        <w:rPr>
          <w:rFonts w:ascii="PT Astra Serif" w:hAnsi="PT Astra Serif"/>
          <w:sz w:val="28"/>
          <w:szCs w:val="28"/>
        </w:rPr>
        <w:lastRenderedPageBreak/>
        <w:t>Кредиторская задолженность, отраженная в отчетах соответствует учетным данным, просроченная кредиторская задолженность отсутствует.</w:t>
      </w:r>
    </w:p>
    <w:p w:rsidR="007333DA" w:rsidRDefault="007333DA" w:rsidP="00DF00F2">
      <w:pPr>
        <w:jc w:val="center"/>
        <w:rPr>
          <w:rFonts w:ascii="PT Astra Serif" w:hAnsi="PT Astra Serif"/>
          <w:i/>
          <w:sz w:val="28"/>
          <w:szCs w:val="28"/>
        </w:rPr>
      </w:pPr>
    </w:p>
    <w:p w:rsidR="00B33443" w:rsidRDefault="00B33443" w:rsidP="00DF00F2">
      <w:pPr>
        <w:jc w:val="center"/>
        <w:rPr>
          <w:rFonts w:ascii="PT Astra Serif" w:hAnsi="PT Astra Serif"/>
          <w:i/>
          <w:sz w:val="28"/>
          <w:szCs w:val="28"/>
        </w:rPr>
      </w:pPr>
    </w:p>
    <w:p w:rsidR="00DF00F2" w:rsidRDefault="00B33443" w:rsidP="00B33443">
      <w:pPr>
        <w:jc w:val="center"/>
        <w:rPr>
          <w:rFonts w:ascii="PT Astra Serif" w:hAnsi="PT Astra Serif"/>
          <w:sz w:val="28"/>
          <w:szCs w:val="28"/>
        </w:rPr>
      </w:pPr>
      <w:r>
        <w:rPr>
          <w:rFonts w:ascii="PT Astra Serif" w:hAnsi="PT Astra Serif"/>
          <w:i/>
          <w:sz w:val="28"/>
          <w:szCs w:val="28"/>
        </w:rPr>
        <w:t>9.Проверка своевременности и полноты принятия к учету объектов основных средств и материальных запасов. Обоснованность их списания</w:t>
      </w:r>
      <w:r w:rsidR="000C2778">
        <w:rPr>
          <w:rFonts w:ascii="PT Astra Serif" w:hAnsi="PT Astra Serif"/>
          <w:i/>
          <w:sz w:val="28"/>
          <w:szCs w:val="28"/>
        </w:rPr>
        <w:t>, вопросы ведения бухгалтерского учета</w:t>
      </w:r>
      <w:r w:rsidR="00DF00F2" w:rsidRPr="00835718">
        <w:rPr>
          <w:rFonts w:ascii="PT Astra Serif" w:hAnsi="PT Astra Serif"/>
          <w:sz w:val="28"/>
          <w:szCs w:val="28"/>
        </w:rPr>
        <w:t xml:space="preserve"> </w:t>
      </w:r>
      <w:r w:rsidR="00DF00F2">
        <w:rPr>
          <w:rFonts w:ascii="PT Astra Serif" w:hAnsi="PT Astra Serif"/>
          <w:sz w:val="28"/>
          <w:szCs w:val="28"/>
        </w:rPr>
        <w:t xml:space="preserve">    </w:t>
      </w:r>
    </w:p>
    <w:p w:rsidR="00096CB7" w:rsidRDefault="00096CB7" w:rsidP="00DF00F2">
      <w:pPr>
        <w:tabs>
          <w:tab w:val="left" w:pos="993"/>
        </w:tabs>
        <w:jc w:val="both"/>
        <w:rPr>
          <w:rFonts w:ascii="PT Astra Serif" w:hAnsi="PT Astra Serif"/>
          <w:sz w:val="28"/>
          <w:szCs w:val="28"/>
        </w:rPr>
      </w:pPr>
    </w:p>
    <w:p w:rsidR="00EB4214" w:rsidRPr="00EB4214" w:rsidRDefault="00EB4214" w:rsidP="00EB4214">
      <w:pPr>
        <w:autoSpaceDE w:val="0"/>
        <w:autoSpaceDN w:val="0"/>
        <w:adjustRightInd w:val="0"/>
        <w:ind w:firstLine="708"/>
        <w:jc w:val="both"/>
        <w:rPr>
          <w:rFonts w:ascii="PT Astra Serif" w:eastAsiaTheme="minorHAnsi" w:hAnsi="PT Astra Serif" w:cs="Arial"/>
          <w:sz w:val="28"/>
          <w:szCs w:val="28"/>
          <w:lang w:eastAsia="en-US"/>
        </w:rPr>
      </w:pPr>
      <w:r w:rsidRPr="00EB4214">
        <w:rPr>
          <w:rFonts w:ascii="PT Astra Serif" w:eastAsiaTheme="minorHAnsi" w:hAnsi="PT Astra Serif" w:cs="Arial"/>
          <w:sz w:val="28"/>
          <w:szCs w:val="28"/>
          <w:lang w:eastAsia="en-US"/>
        </w:rPr>
        <w:t>Комитетом по управлению муниципальным имуществом муниципального образования «</w:t>
      </w:r>
      <w:proofErr w:type="spellStart"/>
      <w:r w:rsidRPr="00EB4214">
        <w:rPr>
          <w:rFonts w:ascii="PT Astra Serif" w:eastAsiaTheme="minorHAnsi" w:hAnsi="PT Astra Serif" w:cs="Arial"/>
          <w:sz w:val="28"/>
          <w:szCs w:val="28"/>
          <w:lang w:eastAsia="en-US"/>
        </w:rPr>
        <w:t>Ирбитский</w:t>
      </w:r>
      <w:proofErr w:type="spellEnd"/>
      <w:r w:rsidRPr="00EB4214">
        <w:rPr>
          <w:rFonts w:ascii="PT Astra Serif" w:eastAsiaTheme="minorHAnsi" w:hAnsi="PT Astra Serif" w:cs="Arial"/>
          <w:sz w:val="28"/>
          <w:szCs w:val="28"/>
          <w:lang w:eastAsia="en-US"/>
        </w:rPr>
        <w:t xml:space="preserve"> район» по Договору о передаче муниципального имущества от 13.11.2000г. передано на праве оперативного управления здание школы  площадью 3318,7 кв. м., расположенное по адресу  </w:t>
      </w:r>
      <w:proofErr w:type="spellStart"/>
      <w:r w:rsidRPr="00EB4214">
        <w:rPr>
          <w:rFonts w:ascii="PT Astra Serif" w:eastAsiaTheme="minorHAnsi" w:hAnsi="PT Astra Serif" w:cs="Arial"/>
          <w:sz w:val="28"/>
          <w:szCs w:val="28"/>
          <w:lang w:eastAsia="en-US"/>
        </w:rPr>
        <w:t>Ирбитский</w:t>
      </w:r>
      <w:proofErr w:type="spellEnd"/>
      <w:r w:rsidRPr="00EB4214">
        <w:rPr>
          <w:rFonts w:ascii="PT Astra Serif" w:eastAsiaTheme="minorHAnsi" w:hAnsi="PT Astra Serif" w:cs="Arial"/>
          <w:sz w:val="28"/>
          <w:szCs w:val="28"/>
          <w:lang w:eastAsia="en-US"/>
        </w:rPr>
        <w:t xml:space="preserve"> район, п. Зайково, ул. </w:t>
      </w:r>
      <w:proofErr w:type="gramStart"/>
      <w:r w:rsidRPr="00EB4214">
        <w:rPr>
          <w:rFonts w:ascii="PT Astra Serif" w:eastAsiaTheme="minorHAnsi" w:hAnsi="PT Astra Serif" w:cs="Arial"/>
          <w:sz w:val="28"/>
          <w:szCs w:val="28"/>
          <w:lang w:eastAsia="en-US"/>
        </w:rPr>
        <w:t>Школьная</w:t>
      </w:r>
      <w:proofErr w:type="gramEnd"/>
      <w:r w:rsidRPr="00EB4214">
        <w:rPr>
          <w:rFonts w:ascii="PT Astra Serif" w:eastAsiaTheme="minorHAnsi" w:hAnsi="PT Astra Serif" w:cs="Arial"/>
          <w:sz w:val="28"/>
          <w:szCs w:val="28"/>
          <w:lang w:eastAsia="en-US"/>
        </w:rPr>
        <w:t>, д.10.</w:t>
      </w:r>
    </w:p>
    <w:p w:rsidR="00EB4214" w:rsidRDefault="00EB4214" w:rsidP="00EB4214">
      <w:pPr>
        <w:autoSpaceDE w:val="0"/>
        <w:autoSpaceDN w:val="0"/>
        <w:adjustRightInd w:val="0"/>
        <w:ind w:firstLine="708"/>
        <w:jc w:val="both"/>
        <w:rPr>
          <w:rFonts w:ascii="PT Astra Serif" w:eastAsiaTheme="minorHAnsi" w:hAnsi="PT Astra Serif" w:cs="Arial"/>
          <w:sz w:val="28"/>
          <w:szCs w:val="28"/>
          <w:lang w:eastAsia="en-US"/>
        </w:rPr>
      </w:pPr>
      <w:r w:rsidRPr="00EB4214">
        <w:rPr>
          <w:rFonts w:ascii="PT Astra Serif" w:eastAsiaTheme="minorHAnsi" w:hAnsi="PT Astra Serif" w:cs="Arial"/>
          <w:sz w:val="28"/>
          <w:szCs w:val="28"/>
          <w:lang w:eastAsia="en-US"/>
        </w:rPr>
        <w:t xml:space="preserve">Администрацией </w:t>
      </w:r>
      <w:proofErr w:type="spellStart"/>
      <w:r w:rsidRPr="00EB4214">
        <w:rPr>
          <w:rFonts w:ascii="PT Astra Serif" w:eastAsiaTheme="minorHAnsi" w:hAnsi="PT Astra Serif" w:cs="Arial"/>
          <w:sz w:val="28"/>
          <w:szCs w:val="28"/>
          <w:lang w:eastAsia="en-US"/>
        </w:rPr>
        <w:t>Зайковского</w:t>
      </w:r>
      <w:proofErr w:type="spellEnd"/>
      <w:r w:rsidRPr="00EB4214">
        <w:rPr>
          <w:rFonts w:ascii="PT Astra Serif" w:eastAsiaTheme="minorHAnsi" w:hAnsi="PT Astra Serif" w:cs="Arial"/>
          <w:sz w:val="28"/>
          <w:szCs w:val="28"/>
          <w:lang w:eastAsia="en-US"/>
        </w:rPr>
        <w:t xml:space="preserve"> поссовета </w:t>
      </w:r>
      <w:proofErr w:type="spellStart"/>
      <w:r w:rsidRPr="00EB4214">
        <w:rPr>
          <w:rFonts w:ascii="PT Astra Serif" w:eastAsiaTheme="minorHAnsi" w:hAnsi="PT Astra Serif" w:cs="Arial"/>
          <w:sz w:val="28"/>
          <w:szCs w:val="28"/>
          <w:lang w:eastAsia="en-US"/>
        </w:rPr>
        <w:t>Ирбитского</w:t>
      </w:r>
      <w:proofErr w:type="spellEnd"/>
      <w:r w:rsidRPr="00EB4214">
        <w:rPr>
          <w:rFonts w:ascii="PT Astra Serif" w:eastAsiaTheme="minorHAnsi" w:hAnsi="PT Astra Serif" w:cs="Arial"/>
          <w:sz w:val="28"/>
          <w:szCs w:val="28"/>
          <w:lang w:eastAsia="en-US"/>
        </w:rPr>
        <w:t xml:space="preserve"> района Свердловской области  от 20.10.1992 года передан земельный участок в постоянное (бессрочное) пользование, площадью 18500 кв. м. стоимостью 16952,6 тыс. руб.</w:t>
      </w:r>
    </w:p>
    <w:p w:rsidR="002F529D" w:rsidRPr="007333DA" w:rsidRDefault="002F529D" w:rsidP="00EB4214">
      <w:pPr>
        <w:autoSpaceDE w:val="0"/>
        <w:autoSpaceDN w:val="0"/>
        <w:adjustRightInd w:val="0"/>
        <w:ind w:firstLine="708"/>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 xml:space="preserve">Перечень особо ценного движимого имущества утвержден Распоряжением администрации </w:t>
      </w:r>
      <w:proofErr w:type="spellStart"/>
      <w:r>
        <w:rPr>
          <w:rFonts w:ascii="PT Astra Serif" w:eastAsiaTheme="minorHAnsi" w:hAnsi="PT Astra Serif" w:cs="Arial"/>
          <w:sz w:val="28"/>
          <w:szCs w:val="28"/>
          <w:lang w:eastAsia="en-US"/>
        </w:rPr>
        <w:t>Ирбитского</w:t>
      </w:r>
      <w:proofErr w:type="spellEnd"/>
      <w:r>
        <w:rPr>
          <w:rFonts w:ascii="PT Astra Serif" w:eastAsiaTheme="minorHAnsi" w:hAnsi="PT Astra Serif" w:cs="Arial"/>
          <w:sz w:val="28"/>
          <w:szCs w:val="28"/>
          <w:lang w:eastAsia="en-US"/>
        </w:rPr>
        <w:t xml:space="preserve"> муниципального имущества (далее – администрация </w:t>
      </w:r>
      <w:proofErr w:type="spellStart"/>
      <w:r>
        <w:rPr>
          <w:rFonts w:ascii="PT Astra Serif" w:eastAsiaTheme="minorHAnsi" w:hAnsi="PT Astra Serif" w:cs="Arial"/>
          <w:sz w:val="28"/>
          <w:szCs w:val="28"/>
          <w:lang w:eastAsia="en-US"/>
        </w:rPr>
        <w:t>Ирбитского</w:t>
      </w:r>
      <w:proofErr w:type="spellEnd"/>
      <w:r>
        <w:rPr>
          <w:rFonts w:ascii="PT Astra Serif" w:eastAsiaTheme="minorHAnsi" w:hAnsi="PT Astra Serif" w:cs="Arial"/>
          <w:sz w:val="28"/>
          <w:szCs w:val="28"/>
          <w:lang w:eastAsia="en-US"/>
        </w:rPr>
        <w:t xml:space="preserve"> МО) от 17.05.2019г. № 258-РА в количестве 167 объектов. </w:t>
      </w:r>
      <w:proofErr w:type="gramStart"/>
      <w:r>
        <w:rPr>
          <w:rFonts w:ascii="PT Astra Serif" w:eastAsiaTheme="minorHAnsi" w:hAnsi="PT Astra Serif" w:cs="Arial"/>
          <w:sz w:val="28"/>
          <w:szCs w:val="28"/>
          <w:lang w:eastAsia="en-US"/>
        </w:rPr>
        <w:t xml:space="preserve">Распоряжением администрации </w:t>
      </w:r>
      <w:proofErr w:type="spellStart"/>
      <w:r>
        <w:rPr>
          <w:rFonts w:ascii="PT Astra Serif" w:eastAsiaTheme="minorHAnsi" w:hAnsi="PT Astra Serif" w:cs="Arial"/>
          <w:sz w:val="28"/>
          <w:szCs w:val="28"/>
          <w:lang w:eastAsia="en-US"/>
        </w:rPr>
        <w:t>Ирбитского</w:t>
      </w:r>
      <w:proofErr w:type="spellEnd"/>
      <w:r>
        <w:rPr>
          <w:rFonts w:ascii="PT Astra Serif" w:eastAsiaTheme="minorHAnsi" w:hAnsi="PT Astra Serif" w:cs="Arial"/>
          <w:sz w:val="28"/>
          <w:szCs w:val="28"/>
          <w:lang w:eastAsia="en-US"/>
        </w:rPr>
        <w:t xml:space="preserve"> МО от 16.12.2020г. № 621-РА в перечень включено 5 объектов на сумму 631 400 руб.</w:t>
      </w:r>
      <w:r w:rsidR="007B4DF7">
        <w:rPr>
          <w:rFonts w:ascii="PT Astra Serif" w:eastAsiaTheme="minorHAnsi" w:hAnsi="PT Astra Serif" w:cs="Arial"/>
          <w:sz w:val="28"/>
          <w:szCs w:val="28"/>
          <w:lang w:eastAsia="en-US"/>
        </w:rPr>
        <w:t xml:space="preserve"> В нарушение «Порядка определения особо ценного движимого имущества автономных учреждений </w:t>
      </w:r>
      <w:proofErr w:type="spellStart"/>
      <w:r w:rsidR="007B4DF7">
        <w:rPr>
          <w:rFonts w:ascii="PT Astra Serif" w:eastAsiaTheme="minorHAnsi" w:hAnsi="PT Astra Serif" w:cs="Arial"/>
          <w:sz w:val="28"/>
          <w:szCs w:val="28"/>
          <w:lang w:eastAsia="en-US"/>
        </w:rPr>
        <w:t>Ирбитского</w:t>
      </w:r>
      <w:proofErr w:type="spellEnd"/>
      <w:r w:rsidR="007B4DF7">
        <w:rPr>
          <w:rFonts w:ascii="PT Astra Serif" w:eastAsiaTheme="minorHAnsi" w:hAnsi="PT Astra Serif" w:cs="Arial"/>
          <w:sz w:val="28"/>
          <w:szCs w:val="28"/>
          <w:lang w:eastAsia="en-US"/>
        </w:rPr>
        <w:t xml:space="preserve"> муниципального образования, утвержденного Постановлением главы </w:t>
      </w:r>
      <w:proofErr w:type="spellStart"/>
      <w:r w:rsidR="007B4DF7">
        <w:rPr>
          <w:rFonts w:ascii="PT Astra Serif" w:eastAsiaTheme="minorHAnsi" w:hAnsi="PT Astra Serif" w:cs="Arial"/>
          <w:sz w:val="28"/>
          <w:szCs w:val="28"/>
          <w:lang w:eastAsia="en-US"/>
        </w:rPr>
        <w:t>Ирбитского</w:t>
      </w:r>
      <w:proofErr w:type="spellEnd"/>
      <w:r w:rsidR="007B4DF7">
        <w:rPr>
          <w:rFonts w:ascii="PT Astra Serif" w:eastAsiaTheme="minorHAnsi" w:hAnsi="PT Astra Serif" w:cs="Arial"/>
          <w:sz w:val="28"/>
          <w:szCs w:val="28"/>
          <w:lang w:eastAsia="en-US"/>
        </w:rPr>
        <w:t xml:space="preserve"> муниципального образования от 20.04.2010г. № 104-ПГ и пункта 5.9 Устава Учрежд</w:t>
      </w:r>
      <w:r w:rsidR="007333DA">
        <w:rPr>
          <w:rFonts w:ascii="PT Astra Serif" w:eastAsiaTheme="minorHAnsi" w:hAnsi="PT Astra Serif" w:cs="Arial"/>
          <w:sz w:val="28"/>
          <w:szCs w:val="28"/>
          <w:lang w:eastAsia="en-US"/>
        </w:rPr>
        <w:t>ением самостоятельно без согласия учредителя внесены в перечень особо ценного движимого имущества основные средства на</w:t>
      </w:r>
      <w:proofErr w:type="gramEnd"/>
      <w:r w:rsidR="007333DA">
        <w:rPr>
          <w:rFonts w:ascii="PT Astra Serif" w:eastAsiaTheme="minorHAnsi" w:hAnsi="PT Astra Serif" w:cs="Arial"/>
          <w:sz w:val="28"/>
          <w:szCs w:val="28"/>
          <w:lang w:eastAsia="en-US"/>
        </w:rPr>
        <w:t xml:space="preserve"> </w:t>
      </w:r>
      <w:proofErr w:type="gramStart"/>
      <w:r w:rsidR="007333DA">
        <w:rPr>
          <w:rFonts w:ascii="PT Astra Serif" w:eastAsiaTheme="minorHAnsi" w:hAnsi="PT Astra Serif" w:cs="Arial"/>
          <w:sz w:val="28"/>
          <w:szCs w:val="28"/>
          <w:lang w:eastAsia="en-US"/>
        </w:rPr>
        <w:t xml:space="preserve">сумму 1 148 135 руб., в том числе: ноутбук </w:t>
      </w:r>
      <w:r w:rsidR="007333DA">
        <w:rPr>
          <w:rFonts w:ascii="PT Astra Serif" w:eastAsiaTheme="minorHAnsi" w:hAnsi="PT Astra Serif" w:cs="Arial"/>
          <w:sz w:val="28"/>
          <w:szCs w:val="28"/>
          <w:lang w:val="en-US" w:eastAsia="en-US"/>
        </w:rPr>
        <w:t>ASUS</w:t>
      </w:r>
      <w:r w:rsidR="007333DA">
        <w:rPr>
          <w:rFonts w:ascii="PT Astra Serif" w:eastAsiaTheme="minorHAnsi" w:hAnsi="PT Astra Serif" w:cs="Arial"/>
          <w:sz w:val="28"/>
          <w:szCs w:val="28"/>
          <w:lang w:eastAsia="en-US"/>
        </w:rPr>
        <w:t xml:space="preserve">стоимостью 60 000руб., ограждение стоимостью 999 935 руб., планшет </w:t>
      </w:r>
      <w:r w:rsidR="007333DA">
        <w:rPr>
          <w:rFonts w:ascii="PT Astra Serif" w:eastAsiaTheme="minorHAnsi" w:hAnsi="PT Astra Serif" w:cs="Arial"/>
          <w:sz w:val="28"/>
          <w:szCs w:val="28"/>
          <w:lang w:val="en-US" w:eastAsia="en-US"/>
        </w:rPr>
        <w:t>Lenovo</w:t>
      </w:r>
      <w:r w:rsidR="007333DA" w:rsidRPr="007333DA">
        <w:rPr>
          <w:rFonts w:ascii="PT Astra Serif" w:eastAsiaTheme="minorHAnsi" w:hAnsi="PT Astra Serif" w:cs="Arial"/>
          <w:sz w:val="28"/>
          <w:szCs w:val="28"/>
          <w:lang w:eastAsia="en-US"/>
        </w:rPr>
        <w:t xml:space="preserve"> </w:t>
      </w:r>
      <w:r w:rsidR="007333DA">
        <w:rPr>
          <w:rFonts w:ascii="PT Astra Serif" w:eastAsiaTheme="minorHAnsi" w:hAnsi="PT Astra Serif" w:cs="Arial"/>
          <w:sz w:val="28"/>
          <w:szCs w:val="28"/>
          <w:lang w:eastAsia="en-US"/>
        </w:rPr>
        <w:t xml:space="preserve">в количестве 2 штуки на сумму 28 000 руб., проектор </w:t>
      </w:r>
      <w:r w:rsidR="007333DA">
        <w:rPr>
          <w:rFonts w:ascii="PT Astra Serif" w:eastAsiaTheme="minorHAnsi" w:hAnsi="PT Astra Serif" w:cs="Arial"/>
          <w:sz w:val="28"/>
          <w:szCs w:val="28"/>
          <w:lang w:val="en-US" w:eastAsia="en-US"/>
        </w:rPr>
        <w:t>Epson</w:t>
      </w:r>
      <w:r w:rsidR="007333DA" w:rsidRPr="007333DA">
        <w:rPr>
          <w:rFonts w:ascii="PT Astra Serif" w:eastAsiaTheme="minorHAnsi" w:hAnsi="PT Astra Serif" w:cs="Arial"/>
          <w:sz w:val="28"/>
          <w:szCs w:val="28"/>
          <w:lang w:eastAsia="en-US"/>
        </w:rPr>
        <w:t xml:space="preserve"> </w:t>
      </w:r>
      <w:r w:rsidR="007333DA">
        <w:rPr>
          <w:rFonts w:ascii="PT Astra Serif" w:eastAsiaTheme="minorHAnsi" w:hAnsi="PT Astra Serif" w:cs="Arial"/>
          <w:sz w:val="28"/>
          <w:szCs w:val="28"/>
          <w:lang w:eastAsia="en-US"/>
        </w:rPr>
        <w:t>стоимостью 36 200 руб., дозаторы локтевые 16 штук на сумму 24 000 руб. Кроме того, в апреле 2020 года исключены из перечня особо ценного движимого имущества основные средства в количестве</w:t>
      </w:r>
      <w:proofErr w:type="gramEnd"/>
      <w:r w:rsidR="007333DA">
        <w:rPr>
          <w:rFonts w:ascii="PT Astra Serif" w:eastAsiaTheme="minorHAnsi" w:hAnsi="PT Astra Serif" w:cs="Arial"/>
          <w:sz w:val="28"/>
          <w:szCs w:val="28"/>
          <w:lang w:eastAsia="en-US"/>
        </w:rPr>
        <w:t xml:space="preserve"> 2 единицы на сумму 45 710,04 руб., в том числе компьютер «Кит» и МФ комплект «Дидактика» 1-1.</w:t>
      </w:r>
    </w:p>
    <w:p w:rsidR="002F529D" w:rsidRDefault="002F529D" w:rsidP="00EB4214">
      <w:pPr>
        <w:autoSpaceDE w:val="0"/>
        <w:autoSpaceDN w:val="0"/>
        <w:adjustRightInd w:val="0"/>
        <w:ind w:firstLine="708"/>
        <w:jc w:val="both"/>
        <w:rPr>
          <w:rFonts w:ascii="PT Astra Serif" w:eastAsiaTheme="minorHAnsi" w:hAnsi="PT Astra Serif" w:cs="Arial"/>
          <w:sz w:val="28"/>
          <w:szCs w:val="28"/>
          <w:lang w:eastAsia="en-US"/>
        </w:rPr>
      </w:pPr>
      <w:proofErr w:type="gramStart"/>
      <w:r>
        <w:rPr>
          <w:rFonts w:ascii="PT Astra Serif" w:eastAsiaTheme="minorHAnsi" w:hAnsi="PT Astra Serif" w:cs="Arial"/>
          <w:sz w:val="28"/>
          <w:szCs w:val="28"/>
          <w:lang w:eastAsia="en-US"/>
        </w:rPr>
        <w:t xml:space="preserve">На 31.12.2021 года на балансе учреждения числится имущество на сумму </w:t>
      </w:r>
      <w:r w:rsidR="004653C5">
        <w:rPr>
          <w:rFonts w:ascii="PT Astra Serif" w:eastAsiaTheme="minorHAnsi" w:hAnsi="PT Astra Serif" w:cs="Arial"/>
          <w:sz w:val="28"/>
          <w:szCs w:val="28"/>
          <w:lang w:eastAsia="en-US"/>
        </w:rPr>
        <w:t>42 562 184,56 руб., в том числе: здания и сооружения в количестве 3 единиц на сумму 31 507 991,53 руб., тран</w:t>
      </w:r>
      <w:r w:rsidR="00661BB7">
        <w:rPr>
          <w:rFonts w:ascii="PT Astra Serif" w:eastAsiaTheme="minorHAnsi" w:hAnsi="PT Astra Serif" w:cs="Arial"/>
          <w:sz w:val="28"/>
          <w:szCs w:val="28"/>
          <w:lang w:eastAsia="en-US"/>
        </w:rPr>
        <w:t>спортные средства в количестве 4</w:t>
      </w:r>
      <w:r w:rsidR="004653C5">
        <w:rPr>
          <w:rFonts w:ascii="PT Astra Serif" w:eastAsiaTheme="minorHAnsi" w:hAnsi="PT Astra Serif" w:cs="Arial"/>
          <w:sz w:val="28"/>
          <w:szCs w:val="28"/>
          <w:lang w:eastAsia="en-US"/>
        </w:rPr>
        <w:t xml:space="preserve"> единиц</w:t>
      </w:r>
      <w:r w:rsidR="00661BB7">
        <w:rPr>
          <w:rFonts w:ascii="PT Astra Serif" w:eastAsiaTheme="minorHAnsi" w:hAnsi="PT Astra Serif" w:cs="Arial"/>
          <w:sz w:val="28"/>
          <w:szCs w:val="28"/>
          <w:lang w:eastAsia="en-US"/>
        </w:rPr>
        <w:t>ы</w:t>
      </w:r>
      <w:r w:rsidR="004653C5">
        <w:rPr>
          <w:rFonts w:ascii="PT Astra Serif" w:eastAsiaTheme="minorHAnsi" w:hAnsi="PT Astra Serif" w:cs="Arial"/>
          <w:sz w:val="28"/>
          <w:szCs w:val="28"/>
          <w:lang w:eastAsia="en-US"/>
        </w:rPr>
        <w:t xml:space="preserve"> на сумму 3</w:t>
      </w:r>
      <w:r w:rsidR="00661BB7">
        <w:rPr>
          <w:rFonts w:ascii="PT Astra Serif" w:eastAsiaTheme="minorHAnsi" w:hAnsi="PT Astra Serif" w:cs="Arial"/>
          <w:sz w:val="28"/>
          <w:szCs w:val="28"/>
          <w:lang w:eastAsia="en-US"/>
        </w:rPr>
        <w:t> 049 922,60</w:t>
      </w:r>
      <w:r w:rsidR="004653C5">
        <w:rPr>
          <w:rFonts w:ascii="PT Astra Serif" w:eastAsiaTheme="minorHAnsi" w:hAnsi="PT Astra Serif" w:cs="Arial"/>
          <w:sz w:val="28"/>
          <w:szCs w:val="28"/>
          <w:lang w:eastAsia="en-US"/>
        </w:rPr>
        <w:t xml:space="preserve"> руб., машины и оборудование на сумму 4 530 633,39 руб., производственный и хозяйственный инвентарь на сумму 788 351,16 руб</w:t>
      </w:r>
      <w:proofErr w:type="gramEnd"/>
      <w:r w:rsidR="004653C5">
        <w:rPr>
          <w:rFonts w:ascii="PT Astra Serif" w:eastAsiaTheme="minorHAnsi" w:hAnsi="PT Astra Serif" w:cs="Arial"/>
          <w:sz w:val="28"/>
          <w:szCs w:val="28"/>
          <w:lang w:eastAsia="en-US"/>
        </w:rPr>
        <w:t xml:space="preserve">., прочие основные средства на сумму </w:t>
      </w:r>
      <w:r w:rsidR="00661BB7">
        <w:rPr>
          <w:rFonts w:ascii="PT Astra Serif" w:eastAsiaTheme="minorHAnsi" w:hAnsi="PT Astra Serif" w:cs="Arial"/>
          <w:sz w:val="28"/>
          <w:szCs w:val="28"/>
          <w:lang w:eastAsia="en-US"/>
        </w:rPr>
        <w:t>1 685 285,88 руб.</w:t>
      </w:r>
    </w:p>
    <w:p w:rsidR="00E14183" w:rsidRDefault="00096CB7" w:rsidP="00E14183">
      <w:pPr>
        <w:autoSpaceDE w:val="0"/>
        <w:autoSpaceDN w:val="0"/>
        <w:adjustRightInd w:val="0"/>
        <w:jc w:val="both"/>
        <w:rPr>
          <w:rFonts w:ascii="PT Astra Serif" w:hAnsi="PT Astra Serif"/>
          <w:sz w:val="28"/>
          <w:szCs w:val="28"/>
        </w:rPr>
      </w:pPr>
      <w:r>
        <w:rPr>
          <w:rFonts w:ascii="PT Astra Serif" w:eastAsiaTheme="minorHAnsi" w:hAnsi="PT Astra Serif" w:cs="PT Astra Serif"/>
          <w:color w:val="000000" w:themeColor="text1"/>
          <w:sz w:val="28"/>
          <w:szCs w:val="28"/>
          <w:lang w:eastAsia="en-US"/>
        </w:rPr>
        <w:t xml:space="preserve">       </w:t>
      </w:r>
      <w:r w:rsidR="00E14183">
        <w:rPr>
          <w:rFonts w:ascii="PT Astra Serif" w:hAnsi="PT Astra Serif"/>
          <w:sz w:val="28"/>
          <w:szCs w:val="28"/>
        </w:rPr>
        <w:t xml:space="preserve">    Проверкой списания материальных запасов установлено:</w:t>
      </w:r>
    </w:p>
    <w:p w:rsidR="00E14183" w:rsidRDefault="00E14183" w:rsidP="00E14183">
      <w:pPr>
        <w:autoSpaceDE w:val="0"/>
        <w:autoSpaceDN w:val="0"/>
        <w:adjustRightInd w:val="0"/>
        <w:jc w:val="both"/>
        <w:rPr>
          <w:rFonts w:ascii="PT Astra Serif" w:hAnsi="PT Astra Serif"/>
          <w:sz w:val="28"/>
          <w:szCs w:val="28"/>
        </w:rPr>
      </w:pPr>
      <w:proofErr w:type="gramStart"/>
      <w:r>
        <w:rPr>
          <w:rFonts w:ascii="PT Astra Serif" w:hAnsi="PT Astra Serif"/>
          <w:sz w:val="28"/>
          <w:szCs w:val="28"/>
        </w:rPr>
        <w:t>- в нарушение пункта 21 Приказа 256н не своевременно производится  списание материальных запасов со счета 105.36, в том числе запасных частей к автомобилю, автобусу, компьютерной технике на сумму 71 338,50 руб.:  приобретенные тормозные барабаны 02.03.2018г. в количестве 2 шт. на сумму  9 500 руб. числятся на балансе на 01.01.2022г.,  ванна моечная приобретенная 22.08.2017г. на сумму 12 700 руб</w:t>
      </w:r>
      <w:proofErr w:type="gramEnd"/>
      <w:r>
        <w:rPr>
          <w:rFonts w:ascii="PT Astra Serif" w:hAnsi="PT Astra Serif"/>
          <w:sz w:val="28"/>
          <w:szCs w:val="28"/>
        </w:rPr>
        <w:t xml:space="preserve">. числится на балансе на 01.01.2022г. </w:t>
      </w:r>
    </w:p>
    <w:p w:rsidR="00E14183" w:rsidRDefault="00E14183" w:rsidP="00E14183">
      <w:pPr>
        <w:autoSpaceDE w:val="0"/>
        <w:autoSpaceDN w:val="0"/>
        <w:adjustRightInd w:val="0"/>
        <w:jc w:val="both"/>
        <w:rPr>
          <w:rFonts w:ascii="PT Astra Serif" w:hAnsi="PT Astra Serif"/>
          <w:sz w:val="28"/>
          <w:szCs w:val="28"/>
        </w:rPr>
      </w:pPr>
      <w:r>
        <w:rPr>
          <w:rFonts w:ascii="PT Astra Serif" w:hAnsi="PT Astra Serif"/>
          <w:sz w:val="28"/>
          <w:szCs w:val="28"/>
        </w:rPr>
        <w:t>- а</w:t>
      </w:r>
      <w:r w:rsidRPr="00E14183">
        <w:rPr>
          <w:rFonts w:ascii="PT Astra Serif" w:hAnsi="PT Astra Serif"/>
          <w:sz w:val="28"/>
          <w:szCs w:val="28"/>
        </w:rPr>
        <w:t xml:space="preserve">ктом от 28.12.2021г. № 91 «О списании материальных запасов» со счета 105.36 списаны материальные запасы отсутствующие на остатке на момент списания в количестве 71 штука га сумму 1726 руб., в том числе вилка электрическая, </w:t>
      </w:r>
      <w:proofErr w:type="spellStart"/>
      <w:r w:rsidRPr="00E14183">
        <w:rPr>
          <w:rFonts w:ascii="PT Astra Serif" w:hAnsi="PT Astra Serif"/>
          <w:sz w:val="28"/>
          <w:szCs w:val="28"/>
        </w:rPr>
        <w:t>део</w:t>
      </w:r>
      <w:proofErr w:type="spellEnd"/>
      <w:r w:rsidRPr="00E14183">
        <w:rPr>
          <w:rFonts w:ascii="PT Astra Serif" w:hAnsi="PT Astra Serif"/>
          <w:sz w:val="28"/>
          <w:szCs w:val="28"/>
        </w:rPr>
        <w:t xml:space="preserve"> хлор, лампа накаливания, розетка, патрон, очиститель пены, пена, средство для </w:t>
      </w:r>
      <w:r w:rsidRPr="00E14183">
        <w:rPr>
          <w:rFonts w:ascii="PT Astra Serif" w:hAnsi="PT Astra Serif"/>
          <w:sz w:val="28"/>
          <w:szCs w:val="28"/>
        </w:rPr>
        <w:lastRenderedPageBreak/>
        <w:t xml:space="preserve">мытья окон, тройник, </w:t>
      </w:r>
      <w:proofErr w:type="spellStart"/>
      <w:r w:rsidRPr="00E14183">
        <w:rPr>
          <w:rFonts w:ascii="PT Astra Serif" w:hAnsi="PT Astra Serif"/>
          <w:sz w:val="28"/>
          <w:szCs w:val="28"/>
        </w:rPr>
        <w:t>эл</w:t>
      </w:r>
      <w:proofErr w:type="gramStart"/>
      <w:r w:rsidRPr="00E14183">
        <w:rPr>
          <w:rFonts w:ascii="PT Astra Serif" w:hAnsi="PT Astra Serif"/>
          <w:sz w:val="28"/>
          <w:szCs w:val="28"/>
        </w:rPr>
        <w:t>.л</w:t>
      </w:r>
      <w:proofErr w:type="gramEnd"/>
      <w:r w:rsidRPr="00E14183">
        <w:rPr>
          <w:rFonts w:ascii="PT Astra Serif" w:hAnsi="PT Astra Serif"/>
          <w:sz w:val="28"/>
          <w:szCs w:val="28"/>
        </w:rPr>
        <w:t>ампочки</w:t>
      </w:r>
      <w:proofErr w:type="spellEnd"/>
      <w:r w:rsidRPr="00E14183">
        <w:rPr>
          <w:rFonts w:ascii="PT Astra Serif" w:hAnsi="PT Astra Serif"/>
          <w:sz w:val="28"/>
          <w:szCs w:val="28"/>
        </w:rPr>
        <w:t>, в результате на 01.01.2022 года в оборотной ведомости по данным нефинансовым активам остатки «на минус».</w:t>
      </w:r>
    </w:p>
    <w:p w:rsidR="00E14183" w:rsidRDefault="00E14183" w:rsidP="00E14183">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Проверкой учета ГСМ установлено: учреждение в проверяемом периоде приобретает бензин марки АИ 92 согласно Договоров на поставку нефтепродуктов ИП Петров В.П. На бухгалтерский учет оприходован бензин согласно заключенных договоров без учета фактически поставленного бензина, в результате необоснованно излишне оприходован бензин марки АИ 92 в количестве 1169 литров, в том числе за 2020 год 1082 литра и за 2021 год</w:t>
      </w:r>
      <w:proofErr w:type="gramEnd"/>
      <w:r>
        <w:rPr>
          <w:rFonts w:ascii="PT Astra Serif" w:hAnsi="PT Astra Serif"/>
          <w:sz w:val="28"/>
          <w:szCs w:val="28"/>
        </w:rPr>
        <w:t xml:space="preserve">             87 литров. (Приложение №1</w:t>
      </w:r>
      <w:r w:rsidRPr="0077619F">
        <w:rPr>
          <w:rFonts w:ascii="PT Astra Serif" w:hAnsi="PT Astra Serif"/>
          <w:sz w:val="28"/>
          <w:szCs w:val="28"/>
        </w:rPr>
        <w:t xml:space="preserve">). </w:t>
      </w:r>
      <w:r>
        <w:rPr>
          <w:rFonts w:ascii="PT Astra Serif" w:hAnsi="PT Astra Serif"/>
          <w:sz w:val="28"/>
          <w:szCs w:val="28"/>
        </w:rPr>
        <w:t xml:space="preserve"> </w:t>
      </w:r>
      <w:proofErr w:type="gramStart"/>
      <w:r>
        <w:rPr>
          <w:rFonts w:ascii="PT Astra Serif" w:hAnsi="PT Astra Serif"/>
          <w:sz w:val="28"/>
          <w:szCs w:val="28"/>
        </w:rPr>
        <w:t>Кроме того, согласно первичных учетных документов (товарные накладные и платежные ведомости) и акта сверки взаимных расчетов по состоянию на 31.12.2020г. между ИП Петров В.П. и учреждением установлено, что за 2020 год ИП Петровым был поставлен бензин на сумму 188 900 руб., а учреждение перечислило денежные средства в сумме           234 127,50 руб., что привело к необоснованному авансированию  в сумме</w:t>
      </w:r>
      <w:proofErr w:type="gramEnd"/>
      <w:r>
        <w:rPr>
          <w:rFonts w:ascii="PT Astra Serif" w:hAnsi="PT Astra Serif"/>
          <w:sz w:val="28"/>
          <w:szCs w:val="28"/>
        </w:rPr>
        <w:t xml:space="preserve"> 45 227,50 руб.  В журнале операций №4 «Расчеты с поставщиками и подрядчиками» на 01.01.2021 года данные о дебиторской задолженности отсутствуют, так как бензин оприходован в большем количестве, чем фактически получен. </w:t>
      </w:r>
    </w:p>
    <w:p w:rsidR="00E14183" w:rsidRDefault="00E14183" w:rsidP="00E14183">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 xml:space="preserve">В нарушение пункта 22 </w:t>
      </w:r>
      <w:r w:rsidRPr="00941EF1">
        <w:rPr>
          <w:rFonts w:ascii="PT Astra Serif" w:hAnsi="PT Astra Serif"/>
          <w:sz w:val="28"/>
          <w:szCs w:val="28"/>
        </w:rPr>
        <w:t xml:space="preserve"> Федерального стандарта бух</w:t>
      </w:r>
      <w:r>
        <w:rPr>
          <w:rFonts w:ascii="PT Astra Serif" w:hAnsi="PT Astra Serif"/>
          <w:sz w:val="28"/>
          <w:szCs w:val="28"/>
        </w:rPr>
        <w:t>галтерского учета ФСБУ 27/2021 «</w:t>
      </w:r>
      <w:r w:rsidRPr="00941EF1">
        <w:rPr>
          <w:rFonts w:ascii="PT Astra Serif" w:hAnsi="PT Astra Serif"/>
          <w:sz w:val="28"/>
          <w:szCs w:val="28"/>
        </w:rPr>
        <w:t>Документы и докуме</w:t>
      </w:r>
      <w:r>
        <w:rPr>
          <w:rFonts w:ascii="PT Astra Serif" w:hAnsi="PT Astra Serif"/>
          <w:sz w:val="28"/>
          <w:szCs w:val="28"/>
        </w:rPr>
        <w:t xml:space="preserve">нтооборот в бухгалтерском учете», утвержденного </w:t>
      </w:r>
      <w:r w:rsidRPr="00941EF1">
        <w:rPr>
          <w:rFonts w:ascii="PT Astra Serif" w:hAnsi="PT Astra Serif"/>
          <w:sz w:val="28"/>
          <w:szCs w:val="28"/>
        </w:rPr>
        <w:t>Приказ</w:t>
      </w:r>
      <w:r>
        <w:rPr>
          <w:rFonts w:ascii="PT Astra Serif" w:hAnsi="PT Astra Serif"/>
          <w:sz w:val="28"/>
          <w:szCs w:val="28"/>
        </w:rPr>
        <w:t>ом</w:t>
      </w:r>
      <w:r w:rsidRPr="00941EF1">
        <w:rPr>
          <w:rFonts w:ascii="PT Astra Serif" w:hAnsi="PT Astra Serif"/>
          <w:sz w:val="28"/>
          <w:szCs w:val="28"/>
        </w:rPr>
        <w:t xml:space="preserve"> Минфина России от 16.04.2021 N 62н</w:t>
      </w:r>
      <w:r>
        <w:rPr>
          <w:rFonts w:ascii="PT Astra Serif" w:hAnsi="PT Astra Serif"/>
          <w:sz w:val="28"/>
          <w:szCs w:val="28"/>
        </w:rPr>
        <w:t xml:space="preserve"> </w:t>
      </w:r>
      <w:r w:rsidRPr="00941EF1">
        <w:rPr>
          <w:rFonts w:ascii="PT Astra Serif" w:hAnsi="PT Astra Serif"/>
          <w:sz w:val="28"/>
          <w:szCs w:val="28"/>
        </w:rPr>
        <w:t>(ред. от 23.12.2021)</w:t>
      </w:r>
      <w:r>
        <w:rPr>
          <w:rFonts w:ascii="PT Astra Serif" w:hAnsi="PT Astra Serif"/>
          <w:sz w:val="28"/>
          <w:szCs w:val="28"/>
        </w:rPr>
        <w:t>в</w:t>
      </w:r>
      <w:r w:rsidRPr="00941EF1">
        <w:rPr>
          <w:rFonts w:ascii="PT Astra Serif" w:hAnsi="PT Astra Serif"/>
          <w:sz w:val="28"/>
          <w:szCs w:val="28"/>
        </w:rPr>
        <w:t xml:space="preserve"> январе 2021 года </w:t>
      </w:r>
      <w:r>
        <w:rPr>
          <w:rFonts w:ascii="PT Astra Serif" w:hAnsi="PT Astra Serif"/>
          <w:sz w:val="28"/>
          <w:szCs w:val="28"/>
        </w:rPr>
        <w:t xml:space="preserve"> исправление в регистре бухгалтерского учета произведено не в форме</w:t>
      </w:r>
      <w:r w:rsidRPr="00941EF1">
        <w:rPr>
          <w:rFonts w:ascii="PT Astra Serif" w:hAnsi="PT Astra Serif"/>
          <w:sz w:val="28"/>
          <w:szCs w:val="28"/>
        </w:rPr>
        <w:t xml:space="preserve"> </w:t>
      </w:r>
      <w:r>
        <w:rPr>
          <w:rFonts w:ascii="PT Astra Serif" w:hAnsi="PT Astra Serif"/>
          <w:sz w:val="28"/>
          <w:szCs w:val="28"/>
        </w:rPr>
        <w:t>исправительной записи на т</w:t>
      </w:r>
      <w:r w:rsidRPr="00941EF1">
        <w:rPr>
          <w:rFonts w:ascii="PT Astra Serif" w:hAnsi="PT Astra Serif"/>
          <w:sz w:val="28"/>
          <w:szCs w:val="28"/>
        </w:rPr>
        <w:t>у же сумму, что и ошибочная запись со знаком минус (</w:t>
      </w:r>
      <w:proofErr w:type="spellStart"/>
      <w:r w:rsidRPr="00941EF1">
        <w:rPr>
          <w:rFonts w:ascii="PT Astra Serif" w:hAnsi="PT Astra Serif"/>
          <w:sz w:val="28"/>
          <w:szCs w:val="28"/>
        </w:rPr>
        <w:t>сторнировочная</w:t>
      </w:r>
      <w:proofErr w:type="spellEnd"/>
      <w:r w:rsidRPr="00941EF1">
        <w:rPr>
          <w:rFonts w:ascii="PT Astra Serif" w:hAnsi="PT Astra Serif"/>
          <w:sz w:val="28"/>
          <w:szCs w:val="28"/>
        </w:rPr>
        <w:t xml:space="preserve"> запись), </w:t>
      </w:r>
      <w:r>
        <w:rPr>
          <w:rFonts w:ascii="PT Astra Serif" w:hAnsi="PT Astra Serif"/>
          <w:sz w:val="28"/>
          <w:szCs w:val="28"/>
        </w:rPr>
        <w:t>а произведено списание на</w:t>
      </w:r>
      <w:proofErr w:type="gramEnd"/>
      <w:r>
        <w:rPr>
          <w:rFonts w:ascii="PT Astra Serif" w:hAnsi="PT Astra Serif"/>
          <w:sz w:val="28"/>
          <w:szCs w:val="28"/>
        </w:rPr>
        <w:t xml:space="preserve"> расходы учреждения</w:t>
      </w:r>
      <w:r w:rsidRPr="00941EF1">
        <w:rPr>
          <w:rFonts w:ascii="PT Astra Serif" w:hAnsi="PT Astra Serif"/>
          <w:sz w:val="28"/>
          <w:szCs w:val="28"/>
        </w:rPr>
        <w:t xml:space="preserve"> излишне поставленного на учет бензина</w:t>
      </w:r>
      <w:r>
        <w:rPr>
          <w:rFonts w:ascii="PT Astra Serif" w:hAnsi="PT Astra Serif"/>
          <w:sz w:val="28"/>
          <w:szCs w:val="28"/>
        </w:rPr>
        <w:t>.</w:t>
      </w:r>
      <w:r w:rsidRPr="00941EF1">
        <w:rPr>
          <w:rFonts w:ascii="PT Astra Serif" w:hAnsi="PT Astra Serif"/>
          <w:sz w:val="28"/>
          <w:szCs w:val="28"/>
        </w:rPr>
        <w:t xml:space="preserve"> </w:t>
      </w:r>
    </w:p>
    <w:p w:rsidR="00606110" w:rsidRDefault="00606110"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p>
    <w:p w:rsidR="00606110" w:rsidRDefault="00096CB7"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r w:rsidR="00E14183">
        <w:rPr>
          <w:rFonts w:ascii="PT Astra Serif" w:eastAsiaTheme="minorHAnsi" w:hAnsi="PT Astra Serif" w:cs="PT Astra Serif"/>
          <w:color w:val="000000" w:themeColor="text1"/>
          <w:sz w:val="28"/>
          <w:szCs w:val="28"/>
          <w:lang w:eastAsia="en-US"/>
        </w:rPr>
        <w:t xml:space="preserve">   </w:t>
      </w:r>
      <w:r w:rsidR="00606110" w:rsidRPr="00606110">
        <w:rPr>
          <w:rFonts w:ascii="PT Astra Serif" w:eastAsiaTheme="minorHAnsi" w:hAnsi="PT Astra Serif" w:cs="PT Astra Serif"/>
          <w:color w:val="000000" w:themeColor="text1"/>
          <w:sz w:val="28"/>
          <w:szCs w:val="28"/>
          <w:lang w:eastAsia="en-US"/>
        </w:rPr>
        <w:t>Бухгалтерский учет осуществляется в соответствии с утвержденной учетной политикой  Приказом от 28.12.2018г. № 526 «Об утверждении Положения об учетной политике для целей бухгалтерского учета на 2019 год» с изменениями от 09.01.2020г. Приказ № 2/1, от 28.12.2020г. Приказ № 421.</w:t>
      </w:r>
    </w:p>
    <w:p w:rsidR="00EA6E0C" w:rsidRDefault="00E14183"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sidR="00096CB7" w:rsidRPr="00502180">
        <w:rPr>
          <w:rFonts w:ascii="PT Astra Serif" w:eastAsiaTheme="minorHAnsi" w:hAnsi="PT Astra Serif" w:cs="PT Astra Serif"/>
          <w:color w:val="000000" w:themeColor="text1"/>
          <w:sz w:val="28"/>
          <w:szCs w:val="28"/>
          <w:lang w:eastAsia="en-US"/>
        </w:rPr>
        <w:t xml:space="preserve">В нарушение </w:t>
      </w:r>
      <w:hyperlink r:id="rId7" w:history="1">
        <w:r w:rsidR="00096CB7" w:rsidRPr="00502180">
          <w:rPr>
            <w:rFonts w:ascii="PT Astra Serif" w:eastAsiaTheme="minorHAnsi" w:hAnsi="PT Astra Serif" w:cs="PT Astra Serif"/>
            <w:color w:val="000000" w:themeColor="text1"/>
            <w:sz w:val="28"/>
            <w:szCs w:val="28"/>
            <w:lang w:eastAsia="en-US"/>
          </w:rPr>
          <w:t>пункта 2 статьи 20</w:t>
        </w:r>
      </w:hyperlink>
      <w:r w:rsidR="00096CB7" w:rsidRPr="00502180">
        <w:rPr>
          <w:rFonts w:ascii="PT Astra Serif" w:eastAsiaTheme="minorHAnsi" w:hAnsi="PT Astra Serif" w:cs="PT Astra Serif"/>
          <w:color w:val="000000" w:themeColor="text1"/>
          <w:sz w:val="28"/>
          <w:szCs w:val="28"/>
          <w:lang w:eastAsia="en-US"/>
        </w:rPr>
        <w:t xml:space="preserve">, </w:t>
      </w:r>
      <w:hyperlink r:id="rId8" w:history="1">
        <w:r w:rsidR="00096CB7" w:rsidRPr="00502180">
          <w:rPr>
            <w:rFonts w:ascii="PT Astra Serif" w:eastAsiaTheme="minorHAnsi" w:hAnsi="PT Astra Serif" w:cs="PT Astra Serif"/>
            <w:color w:val="000000" w:themeColor="text1"/>
            <w:sz w:val="28"/>
            <w:szCs w:val="28"/>
            <w:lang w:eastAsia="en-US"/>
          </w:rPr>
          <w:t>пункта 1 части 1</w:t>
        </w:r>
      </w:hyperlink>
      <w:r w:rsidR="00096CB7" w:rsidRPr="00502180">
        <w:rPr>
          <w:rFonts w:ascii="PT Astra Serif" w:eastAsiaTheme="minorHAnsi" w:hAnsi="PT Astra Serif" w:cs="PT Astra Serif"/>
          <w:color w:val="000000" w:themeColor="text1"/>
          <w:sz w:val="28"/>
          <w:szCs w:val="28"/>
          <w:lang w:eastAsia="en-US"/>
        </w:rPr>
        <w:t xml:space="preserve">, </w:t>
      </w:r>
      <w:hyperlink r:id="rId9" w:history="1">
        <w:r w:rsidR="00096CB7" w:rsidRPr="00502180">
          <w:rPr>
            <w:rFonts w:ascii="PT Astra Serif" w:eastAsiaTheme="minorHAnsi" w:hAnsi="PT Astra Serif" w:cs="PT Astra Serif"/>
            <w:color w:val="000000" w:themeColor="text1"/>
            <w:sz w:val="28"/>
            <w:szCs w:val="28"/>
            <w:lang w:eastAsia="en-US"/>
          </w:rPr>
          <w:t>частей 2</w:t>
        </w:r>
      </w:hyperlink>
      <w:r w:rsidR="00096CB7" w:rsidRPr="00502180">
        <w:rPr>
          <w:rFonts w:ascii="PT Astra Serif" w:eastAsiaTheme="minorHAnsi" w:hAnsi="PT Astra Serif" w:cs="PT Astra Serif"/>
          <w:color w:val="000000" w:themeColor="text1"/>
          <w:sz w:val="28"/>
          <w:szCs w:val="28"/>
          <w:lang w:eastAsia="en-US"/>
        </w:rPr>
        <w:t xml:space="preserve">, </w:t>
      </w:r>
      <w:hyperlink r:id="rId10" w:history="1">
        <w:r w:rsidR="00096CB7" w:rsidRPr="00502180">
          <w:rPr>
            <w:rFonts w:ascii="PT Astra Serif" w:eastAsiaTheme="minorHAnsi" w:hAnsi="PT Astra Serif" w:cs="PT Astra Serif"/>
            <w:color w:val="000000" w:themeColor="text1"/>
            <w:sz w:val="28"/>
            <w:szCs w:val="28"/>
            <w:lang w:eastAsia="en-US"/>
          </w:rPr>
          <w:t>2.1 статьи 21</w:t>
        </w:r>
      </w:hyperlink>
      <w:r w:rsidR="00096CB7" w:rsidRPr="00502180">
        <w:rPr>
          <w:rFonts w:ascii="PT Astra Serif" w:eastAsiaTheme="minorHAnsi" w:hAnsi="PT Astra Serif" w:cs="PT Astra Serif"/>
          <w:color w:val="000000" w:themeColor="text1"/>
          <w:sz w:val="28"/>
          <w:szCs w:val="28"/>
          <w:lang w:eastAsia="en-US"/>
        </w:rPr>
        <w:t xml:space="preserve"> Федерального закона</w:t>
      </w:r>
      <w:r w:rsidR="00096CB7">
        <w:rPr>
          <w:rFonts w:ascii="PT Astra Serif" w:eastAsiaTheme="minorHAnsi" w:hAnsi="PT Astra Serif" w:cs="PT Astra Serif"/>
          <w:color w:val="000000" w:themeColor="text1"/>
          <w:sz w:val="28"/>
          <w:szCs w:val="28"/>
          <w:lang w:eastAsia="en-US"/>
        </w:rPr>
        <w:t xml:space="preserve"> </w:t>
      </w:r>
      <w:r w:rsidR="00096CB7">
        <w:rPr>
          <w:rFonts w:ascii="PT Astra Serif" w:eastAsiaTheme="minorHAnsi" w:hAnsi="PT Astra Serif" w:cs="PT Astra Serif"/>
          <w:sz w:val="28"/>
          <w:szCs w:val="28"/>
          <w:lang w:eastAsia="en-US"/>
        </w:rPr>
        <w:t>от 06.12.2011 N 402-ФЗ (ред. от 30.12.2021) «О бухгалтерском учете» (далее – ФЗ № 402-ФЗ)</w:t>
      </w:r>
      <w:r w:rsidR="00096CB7" w:rsidRPr="00502180">
        <w:rPr>
          <w:rFonts w:ascii="PT Astra Serif" w:eastAsiaTheme="minorHAnsi" w:hAnsi="PT Astra Serif" w:cs="PT Astra Serif"/>
          <w:color w:val="000000" w:themeColor="text1"/>
          <w:sz w:val="28"/>
          <w:szCs w:val="28"/>
          <w:lang w:eastAsia="en-US"/>
        </w:rPr>
        <w:t xml:space="preserve">, </w:t>
      </w:r>
      <w:hyperlink r:id="rId11" w:history="1">
        <w:r w:rsidR="00096CB7" w:rsidRPr="00502180">
          <w:rPr>
            <w:rFonts w:ascii="PT Astra Serif" w:eastAsiaTheme="minorHAnsi" w:hAnsi="PT Astra Serif" w:cs="PT Astra Serif"/>
            <w:color w:val="000000" w:themeColor="text1"/>
            <w:sz w:val="28"/>
            <w:szCs w:val="28"/>
            <w:lang w:eastAsia="en-US"/>
          </w:rPr>
          <w:t>пункта 18</w:t>
        </w:r>
      </w:hyperlink>
      <w:r w:rsidR="00096CB7" w:rsidRPr="00502180">
        <w:rPr>
          <w:rFonts w:ascii="PT Astra Serif" w:eastAsiaTheme="minorHAnsi" w:hAnsi="PT Astra Serif" w:cs="PT Astra Serif"/>
          <w:color w:val="000000" w:themeColor="text1"/>
          <w:sz w:val="28"/>
          <w:szCs w:val="28"/>
          <w:lang w:eastAsia="en-US"/>
        </w:rPr>
        <w:t xml:space="preserve"> Приказа </w:t>
      </w:r>
      <w:r w:rsidR="00096CB7" w:rsidRPr="00883225">
        <w:rPr>
          <w:rFonts w:ascii="PT Astra Serif" w:eastAsiaTheme="minorHAnsi" w:hAnsi="PT Astra Serif" w:cs="PT Astra Serif"/>
          <w:sz w:val="28"/>
          <w:szCs w:val="28"/>
          <w:lang w:eastAsia="en-US"/>
        </w:rPr>
        <w:t>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proofErr w:type="gramEnd"/>
      <w:r w:rsidR="00096CB7" w:rsidRPr="00883225">
        <w:rPr>
          <w:rFonts w:ascii="PT Astra Serif" w:eastAsiaTheme="minorHAnsi" w:hAnsi="PT Astra Serif" w:cs="PT Astra Serif"/>
          <w:sz w:val="28"/>
          <w:szCs w:val="28"/>
          <w:lang w:eastAsia="en-US"/>
        </w:rPr>
        <w:t xml:space="preserve"> </w:t>
      </w:r>
      <w:proofErr w:type="gramStart"/>
      <w:r w:rsidR="00096CB7" w:rsidRPr="00883225">
        <w:rPr>
          <w:rFonts w:ascii="PT Astra Serif" w:eastAsiaTheme="minorHAnsi" w:hAnsi="PT Astra Serif" w:cs="PT Astra Serif"/>
          <w:sz w:val="28"/>
          <w:szCs w:val="28"/>
          <w:lang w:eastAsia="en-US"/>
        </w:rPr>
        <w:t>сектора» (далее – Приказ № 256н</w:t>
      </w:r>
      <w:r w:rsidR="00096CB7">
        <w:rPr>
          <w:rFonts w:ascii="PT Astra Serif" w:eastAsiaTheme="minorHAnsi" w:hAnsi="PT Astra Serif" w:cs="PT Astra Serif"/>
          <w:sz w:val="28"/>
          <w:szCs w:val="28"/>
          <w:lang w:eastAsia="en-US"/>
        </w:rPr>
        <w:t>)</w:t>
      </w:r>
      <w:r w:rsidR="00096CB7" w:rsidRPr="00502180">
        <w:rPr>
          <w:rFonts w:ascii="PT Astra Serif" w:eastAsiaTheme="minorHAnsi" w:hAnsi="PT Astra Serif" w:cs="PT Astra Serif"/>
          <w:color w:val="000000" w:themeColor="text1"/>
          <w:sz w:val="28"/>
          <w:szCs w:val="28"/>
          <w:lang w:eastAsia="en-US"/>
        </w:rPr>
        <w:t xml:space="preserve">, </w:t>
      </w:r>
      <w:hyperlink r:id="rId12" w:history="1">
        <w:r w:rsidR="00096CB7" w:rsidRPr="00502180">
          <w:rPr>
            <w:rFonts w:ascii="PT Astra Serif" w:eastAsiaTheme="minorHAnsi" w:hAnsi="PT Astra Serif" w:cs="PT Astra Serif"/>
            <w:color w:val="000000" w:themeColor="text1"/>
            <w:sz w:val="28"/>
            <w:szCs w:val="28"/>
            <w:lang w:eastAsia="en-US"/>
          </w:rPr>
          <w:t>пункта 202</w:t>
        </w:r>
      </w:hyperlink>
      <w:r w:rsidR="00096CB7" w:rsidRPr="00502180">
        <w:rPr>
          <w:rFonts w:ascii="PT Astra Serif" w:eastAsiaTheme="minorHAnsi" w:hAnsi="PT Astra Serif" w:cs="PT Astra Serif"/>
          <w:color w:val="000000" w:themeColor="text1"/>
          <w:sz w:val="28"/>
          <w:szCs w:val="28"/>
          <w:lang w:eastAsia="en-US"/>
        </w:rPr>
        <w:t xml:space="preserve"> </w:t>
      </w:r>
      <w:r w:rsidR="00096CB7">
        <w:rPr>
          <w:rFonts w:ascii="PT Astra Serif" w:eastAsiaTheme="minorHAnsi" w:hAnsi="PT Astra Serif" w:cs="PT Astra Serif"/>
          <w:sz w:val="28"/>
          <w:szCs w:val="28"/>
          <w:lang w:eastAsia="en-US"/>
        </w:rPr>
        <w:t>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sidR="00096CB7" w:rsidRPr="00502180">
        <w:rPr>
          <w:rFonts w:ascii="PT Astra Serif" w:eastAsiaTheme="minorHAnsi" w:hAnsi="PT Astra Serif" w:cs="PT Astra Serif"/>
          <w:color w:val="000000" w:themeColor="text1"/>
          <w:sz w:val="28"/>
          <w:szCs w:val="28"/>
          <w:lang w:eastAsia="en-US"/>
        </w:rPr>
        <w:t xml:space="preserve">, </w:t>
      </w:r>
      <w:r w:rsidR="00EA6E0C">
        <w:rPr>
          <w:rFonts w:ascii="PT Astra Serif" w:eastAsiaTheme="minorHAnsi" w:hAnsi="PT Astra Serif" w:cs="PT Astra Serif"/>
          <w:color w:val="000000" w:themeColor="text1"/>
          <w:sz w:val="28"/>
          <w:szCs w:val="28"/>
          <w:lang w:eastAsia="en-US"/>
        </w:rPr>
        <w:t>Учреждением авансовые</w:t>
      </w:r>
      <w:r w:rsidR="00096CB7" w:rsidRPr="00502180">
        <w:rPr>
          <w:rFonts w:ascii="PT Astra Serif" w:eastAsiaTheme="minorHAnsi" w:hAnsi="PT Astra Serif" w:cs="PT Astra Serif"/>
          <w:color w:val="000000" w:themeColor="text1"/>
          <w:sz w:val="28"/>
          <w:szCs w:val="28"/>
          <w:lang w:eastAsia="en-US"/>
        </w:rPr>
        <w:t xml:space="preserve"> платеж</w:t>
      </w:r>
      <w:r w:rsidR="00EA6E0C">
        <w:rPr>
          <w:rFonts w:ascii="PT Astra Serif" w:eastAsiaTheme="minorHAnsi" w:hAnsi="PT Astra Serif" w:cs="PT Astra Serif"/>
          <w:color w:val="000000" w:themeColor="text1"/>
          <w:sz w:val="28"/>
          <w:szCs w:val="28"/>
          <w:lang w:eastAsia="en-US"/>
        </w:rPr>
        <w:t>и</w:t>
      </w:r>
      <w:r w:rsidR="00096CB7">
        <w:rPr>
          <w:rFonts w:ascii="PT Astra Serif" w:eastAsiaTheme="minorHAnsi" w:hAnsi="PT Astra Serif" w:cs="PT Astra Serif"/>
          <w:color w:val="000000" w:themeColor="text1"/>
          <w:sz w:val="28"/>
          <w:szCs w:val="28"/>
          <w:lang w:eastAsia="en-US"/>
        </w:rPr>
        <w:t>, перечисленные</w:t>
      </w:r>
      <w:r w:rsidR="00EA6E0C">
        <w:rPr>
          <w:rFonts w:ascii="PT Astra Serif" w:eastAsiaTheme="minorHAnsi" w:hAnsi="PT Astra Serif" w:cs="PT Astra Serif"/>
          <w:color w:val="000000" w:themeColor="text1"/>
          <w:sz w:val="28"/>
          <w:szCs w:val="28"/>
          <w:lang w:eastAsia="en-US"/>
        </w:rPr>
        <w:t>:</w:t>
      </w:r>
      <w:proofErr w:type="gramEnd"/>
    </w:p>
    <w:p w:rsidR="00096CB7" w:rsidRDefault="00EA6E0C"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w:t>
      </w:r>
      <w:r w:rsidR="00096CB7" w:rsidRPr="00502180">
        <w:rPr>
          <w:rFonts w:ascii="PT Astra Serif" w:eastAsiaTheme="minorHAnsi" w:hAnsi="PT Astra Serif" w:cs="PT Astra Serif"/>
          <w:color w:val="000000" w:themeColor="text1"/>
          <w:sz w:val="28"/>
          <w:szCs w:val="28"/>
          <w:lang w:eastAsia="en-US"/>
        </w:rPr>
        <w:t xml:space="preserve"> </w:t>
      </w:r>
      <w:proofErr w:type="gramStart"/>
      <w:r w:rsidR="00096CB7">
        <w:rPr>
          <w:rFonts w:ascii="PT Astra Serif" w:eastAsiaTheme="minorHAnsi" w:hAnsi="PT Astra Serif" w:cs="PT Astra Serif"/>
          <w:color w:val="000000" w:themeColor="text1"/>
          <w:sz w:val="28"/>
          <w:szCs w:val="28"/>
          <w:lang w:eastAsia="en-US"/>
        </w:rPr>
        <w:t>п</w:t>
      </w:r>
      <w:proofErr w:type="gramEnd"/>
      <w:r w:rsidR="00096CB7">
        <w:rPr>
          <w:rFonts w:ascii="PT Astra Serif" w:eastAsiaTheme="minorHAnsi" w:hAnsi="PT Astra Serif" w:cs="PT Astra Serif"/>
          <w:color w:val="000000" w:themeColor="text1"/>
          <w:sz w:val="28"/>
          <w:szCs w:val="28"/>
          <w:lang w:eastAsia="en-US"/>
        </w:rPr>
        <w:t xml:space="preserve">/п от 12.05.2020г. № 288  в сумме 11 041,50 руб. по условиям договора поставки </w:t>
      </w:r>
      <w:r w:rsidR="00096CB7" w:rsidRPr="00502180">
        <w:rPr>
          <w:rFonts w:ascii="PT Astra Serif" w:eastAsiaTheme="minorHAnsi" w:hAnsi="PT Astra Serif" w:cs="PT Astra Serif"/>
          <w:color w:val="000000" w:themeColor="text1"/>
          <w:sz w:val="28"/>
          <w:szCs w:val="28"/>
          <w:lang w:eastAsia="en-US"/>
        </w:rPr>
        <w:t xml:space="preserve"> </w:t>
      </w:r>
      <w:r w:rsidR="00096CB7">
        <w:rPr>
          <w:rFonts w:ascii="PT Astra Serif" w:eastAsiaTheme="minorHAnsi" w:hAnsi="PT Astra Serif" w:cs="PT Astra Serif"/>
          <w:color w:val="000000" w:themeColor="text1"/>
          <w:sz w:val="28"/>
          <w:szCs w:val="28"/>
          <w:lang w:eastAsia="en-US"/>
        </w:rPr>
        <w:t>ИП Мельников А.В. от 22.04.2020г. №</w:t>
      </w:r>
      <w:r w:rsidR="00305255">
        <w:rPr>
          <w:rFonts w:ascii="PT Astra Serif" w:eastAsiaTheme="minorHAnsi" w:hAnsi="PT Astra Serif" w:cs="PT Astra Serif"/>
          <w:color w:val="000000" w:themeColor="text1"/>
          <w:sz w:val="28"/>
          <w:szCs w:val="28"/>
          <w:lang w:eastAsia="en-US"/>
        </w:rPr>
        <w:t xml:space="preserve"> </w:t>
      </w:r>
      <w:r w:rsidR="00096CB7">
        <w:rPr>
          <w:rFonts w:ascii="PT Astra Serif" w:eastAsiaTheme="minorHAnsi" w:hAnsi="PT Astra Serif" w:cs="PT Astra Serif"/>
          <w:color w:val="000000" w:themeColor="text1"/>
          <w:sz w:val="28"/>
          <w:szCs w:val="28"/>
          <w:lang w:eastAsia="en-US"/>
        </w:rPr>
        <w:t>3369  за поставку товар,     согласно Спецификации, о</w:t>
      </w:r>
      <w:r w:rsidR="00096CB7" w:rsidRPr="00502180">
        <w:rPr>
          <w:rFonts w:ascii="PT Astra Serif" w:eastAsiaTheme="minorHAnsi" w:hAnsi="PT Astra Serif" w:cs="PT Astra Serif"/>
          <w:color w:val="000000" w:themeColor="text1"/>
          <w:sz w:val="28"/>
          <w:szCs w:val="28"/>
          <w:lang w:eastAsia="en-US"/>
        </w:rPr>
        <w:t>тражен</w:t>
      </w:r>
      <w:r w:rsidR="00096CB7">
        <w:rPr>
          <w:rFonts w:ascii="PT Astra Serif" w:eastAsiaTheme="minorHAnsi" w:hAnsi="PT Astra Serif" w:cs="PT Astra Serif"/>
          <w:color w:val="000000" w:themeColor="text1"/>
          <w:sz w:val="28"/>
          <w:szCs w:val="28"/>
          <w:lang w:eastAsia="en-US"/>
        </w:rPr>
        <w:t xml:space="preserve"> по дебету счета 302.31 </w:t>
      </w:r>
      <w:r w:rsidR="00096CB7" w:rsidRPr="00502180">
        <w:rPr>
          <w:rFonts w:ascii="PT Astra Serif" w:eastAsiaTheme="minorHAnsi" w:hAnsi="PT Astra Serif" w:cs="PT Astra Serif"/>
          <w:color w:val="000000" w:themeColor="text1"/>
          <w:sz w:val="28"/>
          <w:szCs w:val="28"/>
          <w:lang w:eastAsia="en-US"/>
        </w:rPr>
        <w:t xml:space="preserve"> </w:t>
      </w:r>
      <w:r w:rsidR="00096CB7">
        <w:rPr>
          <w:rFonts w:ascii="PT Astra Serif" w:eastAsiaTheme="minorHAnsi" w:hAnsi="PT Astra Serif" w:cs="PT Astra Serif"/>
          <w:color w:val="000000" w:themeColor="text1"/>
          <w:sz w:val="28"/>
          <w:szCs w:val="28"/>
          <w:lang w:eastAsia="en-US"/>
        </w:rPr>
        <w:t>«</w:t>
      </w:r>
      <w:r w:rsidR="001549C5" w:rsidRPr="001549C5">
        <w:rPr>
          <w:rFonts w:ascii="PT Astra Serif" w:eastAsiaTheme="minorHAnsi" w:hAnsi="PT Astra Serif" w:cs="PT Astra Serif"/>
          <w:color w:val="000000" w:themeColor="text1"/>
          <w:sz w:val="28"/>
          <w:szCs w:val="28"/>
          <w:lang w:eastAsia="en-US"/>
        </w:rPr>
        <w:t>Расчеты по приобретению основных средств</w:t>
      </w:r>
      <w:r w:rsidR="00096CB7">
        <w:rPr>
          <w:rFonts w:ascii="PT Astra Serif" w:eastAsiaTheme="minorHAnsi" w:hAnsi="PT Astra Serif" w:cs="PT Astra Serif"/>
          <w:color w:val="000000" w:themeColor="text1"/>
          <w:sz w:val="28"/>
          <w:szCs w:val="28"/>
          <w:lang w:eastAsia="en-US"/>
        </w:rPr>
        <w:t>», которые</w:t>
      </w:r>
      <w:r w:rsidR="00096CB7" w:rsidRPr="00502180">
        <w:rPr>
          <w:rFonts w:ascii="PT Astra Serif" w:eastAsiaTheme="minorHAnsi" w:hAnsi="PT Astra Serif" w:cs="PT Astra Serif"/>
          <w:color w:val="000000" w:themeColor="text1"/>
          <w:sz w:val="28"/>
          <w:szCs w:val="28"/>
          <w:lang w:eastAsia="en-US"/>
        </w:rPr>
        <w:t xml:space="preserve"> следовало о</w:t>
      </w:r>
      <w:r w:rsidR="00096CB7">
        <w:rPr>
          <w:rFonts w:ascii="PT Astra Serif" w:eastAsiaTheme="minorHAnsi" w:hAnsi="PT Astra Serif" w:cs="PT Astra Serif"/>
          <w:color w:val="000000" w:themeColor="text1"/>
          <w:sz w:val="28"/>
          <w:szCs w:val="28"/>
          <w:lang w:eastAsia="en-US"/>
        </w:rPr>
        <w:t>тразить по дебету счета 206.31 «</w:t>
      </w:r>
      <w:r w:rsidR="00096CB7" w:rsidRPr="001549C5">
        <w:rPr>
          <w:rFonts w:ascii="PT Astra Serif" w:eastAsiaTheme="minorHAnsi" w:hAnsi="PT Astra Serif" w:cs="PT Astra Serif"/>
          <w:color w:val="000000" w:themeColor="text1"/>
          <w:sz w:val="28"/>
          <w:szCs w:val="28"/>
          <w:lang w:eastAsia="en-US"/>
        </w:rPr>
        <w:t xml:space="preserve">Расчеты по авансам </w:t>
      </w:r>
      <w:r w:rsidR="001549C5" w:rsidRPr="001549C5">
        <w:rPr>
          <w:rFonts w:ascii="PT Astra Serif" w:eastAsiaTheme="minorHAnsi" w:hAnsi="PT Astra Serif" w:cs="PT Astra Serif"/>
          <w:color w:val="000000" w:themeColor="text1"/>
          <w:sz w:val="28"/>
          <w:szCs w:val="28"/>
          <w:lang w:eastAsia="en-US"/>
        </w:rPr>
        <w:t>по приобретению основных средств</w:t>
      </w:r>
      <w:r w:rsidR="00096CB7" w:rsidRPr="001549C5">
        <w:rPr>
          <w:rFonts w:ascii="PT Astra Serif" w:eastAsiaTheme="minorHAnsi" w:hAnsi="PT Astra Serif" w:cs="PT Astra Serif"/>
          <w:color w:val="000000" w:themeColor="text1"/>
          <w:sz w:val="28"/>
          <w:szCs w:val="28"/>
          <w:lang w:eastAsia="en-US"/>
        </w:rPr>
        <w:t>».</w:t>
      </w:r>
    </w:p>
    <w:p w:rsidR="00EA6E0C" w:rsidRDefault="00EA6E0C" w:rsidP="00096CB7">
      <w:pPr>
        <w:autoSpaceDE w:val="0"/>
        <w:autoSpaceDN w:val="0"/>
        <w:adjustRightInd w:val="0"/>
        <w:jc w:val="both"/>
        <w:rPr>
          <w:rFonts w:ascii="PT Astra Serif" w:hAnsi="PT Astra Serif"/>
          <w:sz w:val="28"/>
          <w:szCs w:val="28"/>
        </w:rPr>
      </w:pPr>
      <w:r>
        <w:rPr>
          <w:rFonts w:ascii="PT Astra Serif" w:eastAsiaTheme="minorHAnsi" w:hAnsi="PT Astra Serif" w:cs="PT Astra Serif"/>
          <w:color w:val="000000" w:themeColor="text1"/>
          <w:sz w:val="28"/>
          <w:szCs w:val="28"/>
          <w:lang w:eastAsia="en-US"/>
        </w:rPr>
        <w:lastRenderedPageBreak/>
        <w:t xml:space="preserve">- </w:t>
      </w:r>
      <w:proofErr w:type="gramStart"/>
      <w:r>
        <w:rPr>
          <w:rFonts w:ascii="PT Astra Serif" w:eastAsiaTheme="minorHAnsi" w:hAnsi="PT Astra Serif" w:cs="PT Astra Serif"/>
          <w:color w:val="000000" w:themeColor="text1"/>
          <w:sz w:val="28"/>
          <w:szCs w:val="28"/>
          <w:lang w:eastAsia="en-US"/>
        </w:rPr>
        <w:t>п</w:t>
      </w:r>
      <w:proofErr w:type="gramEnd"/>
      <w:r>
        <w:rPr>
          <w:rFonts w:ascii="PT Astra Serif" w:eastAsiaTheme="minorHAnsi" w:hAnsi="PT Astra Serif" w:cs="PT Astra Serif"/>
          <w:color w:val="000000" w:themeColor="text1"/>
          <w:sz w:val="28"/>
          <w:szCs w:val="28"/>
          <w:lang w:eastAsia="en-US"/>
        </w:rPr>
        <w:t xml:space="preserve">/п от 25.05.2021г. № 368 в сумме 18 000 руб. за </w:t>
      </w:r>
      <w:r>
        <w:rPr>
          <w:rFonts w:ascii="PT Astra Serif" w:hAnsi="PT Astra Serif"/>
          <w:sz w:val="28"/>
          <w:szCs w:val="28"/>
        </w:rPr>
        <w:t>разработку проектно-сметной документации на монтаж аварийного(эксплуатационного) освещения по Договору ИРО ВДПО от 11.05.2021</w:t>
      </w:r>
      <w:r w:rsidR="001549C5">
        <w:rPr>
          <w:rFonts w:ascii="PT Astra Serif" w:hAnsi="PT Astra Serif"/>
          <w:sz w:val="28"/>
          <w:szCs w:val="28"/>
        </w:rPr>
        <w:t>г. № 284, отражен по счету 302.2</w:t>
      </w:r>
      <w:r>
        <w:rPr>
          <w:rFonts w:ascii="PT Astra Serif" w:hAnsi="PT Astra Serif"/>
          <w:sz w:val="28"/>
          <w:szCs w:val="28"/>
        </w:rPr>
        <w:t>6</w:t>
      </w:r>
      <w:r w:rsidR="001549C5">
        <w:rPr>
          <w:rFonts w:ascii="PT Astra Serif" w:hAnsi="PT Astra Serif"/>
          <w:sz w:val="28"/>
          <w:szCs w:val="28"/>
        </w:rPr>
        <w:t xml:space="preserve"> «</w:t>
      </w:r>
      <w:r w:rsidR="001549C5" w:rsidRPr="001549C5">
        <w:rPr>
          <w:rFonts w:ascii="PT Astra Serif" w:hAnsi="PT Astra Serif"/>
          <w:sz w:val="28"/>
          <w:szCs w:val="28"/>
        </w:rPr>
        <w:t>Расчеты по прочим работам, услугам</w:t>
      </w:r>
      <w:r w:rsidR="001549C5">
        <w:rPr>
          <w:rFonts w:ascii="PT Astra Serif" w:hAnsi="PT Astra Serif"/>
          <w:sz w:val="28"/>
          <w:szCs w:val="28"/>
        </w:rPr>
        <w:t>», а не дебету счета 206.26 «</w:t>
      </w:r>
      <w:r w:rsidR="001549C5" w:rsidRPr="001549C5">
        <w:rPr>
          <w:rFonts w:ascii="PT Astra Serif" w:hAnsi="PT Astra Serif"/>
          <w:sz w:val="28"/>
          <w:szCs w:val="28"/>
        </w:rPr>
        <w:t xml:space="preserve">Расчеты по </w:t>
      </w:r>
      <w:r w:rsidR="001549C5">
        <w:rPr>
          <w:rFonts w:ascii="PT Astra Serif" w:hAnsi="PT Astra Serif"/>
          <w:sz w:val="28"/>
          <w:szCs w:val="28"/>
        </w:rPr>
        <w:t xml:space="preserve">авансам по </w:t>
      </w:r>
      <w:r w:rsidR="001549C5" w:rsidRPr="001549C5">
        <w:rPr>
          <w:rFonts w:ascii="PT Astra Serif" w:hAnsi="PT Astra Serif"/>
          <w:sz w:val="28"/>
          <w:szCs w:val="28"/>
        </w:rPr>
        <w:t>прочим работам, услугам</w:t>
      </w:r>
      <w:r w:rsidR="001549C5">
        <w:rPr>
          <w:rFonts w:ascii="PT Astra Serif" w:hAnsi="PT Astra Serif"/>
          <w:sz w:val="28"/>
          <w:szCs w:val="28"/>
        </w:rPr>
        <w:t>».</w:t>
      </w:r>
    </w:p>
    <w:p w:rsidR="00EA6E0C" w:rsidRDefault="00EA6E0C" w:rsidP="00096CB7">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п</w:t>
      </w:r>
      <w:proofErr w:type="gramEnd"/>
      <w:r>
        <w:rPr>
          <w:rFonts w:ascii="PT Astra Serif" w:hAnsi="PT Astra Serif"/>
          <w:sz w:val="28"/>
          <w:szCs w:val="28"/>
        </w:rPr>
        <w:t>/п от 02.06.2021г. № 383 в сумме 3 360 руб. за определение РНК</w:t>
      </w:r>
      <w:r w:rsidRPr="00D5745B">
        <w:rPr>
          <w:rFonts w:ascii="PT Astra Serif" w:hAnsi="PT Astra Serif"/>
          <w:sz w:val="28"/>
          <w:szCs w:val="28"/>
        </w:rPr>
        <w:t xml:space="preserve"> </w:t>
      </w:r>
      <w:r>
        <w:rPr>
          <w:rFonts w:ascii="PT Astra Serif" w:hAnsi="PT Astra Serif"/>
          <w:sz w:val="28"/>
          <w:szCs w:val="28"/>
          <w:lang w:val="en-US"/>
        </w:rPr>
        <w:t>SARS</w:t>
      </w:r>
      <w:r w:rsidRPr="00D5745B">
        <w:rPr>
          <w:rFonts w:ascii="PT Astra Serif" w:hAnsi="PT Astra Serif"/>
          <w:sz w:val="28"/>
          <w:szCs w:val="28"/>
        </w:rPr>
        <w:t>0</w:t>
      </w:r>
      <w:r>
        <w:rPr>
          <w:rFonts w:ascii="PT Astra Serif" w:hAnsi="PT Astra Serif"/>
          <w:sz w:val="28"/>
          <w:szCs w:val="28"/>
          <w:lang w:val="en-US"/>
        </w:rPr>
        <w:t>COV</w:t>
      </w:r>
      <w:r w:rsidRPr="00D5745B">
        <w:rPr>
          <w:rFonts w:ascii="PT Astra Serif" w:hAnsi="PT Astra Serif"/>
          <w:sz w:val="28"/>
          <w:szCs w:val="28"/>
        </w:rPr>
        <w:t xml:space="preserve">-2 </w:t>
      </w:r>
      <w:r>
        <w:rPr>
          <w:rFonts w:ascii="PT Astra Serif" w:hAnsi="PT Astra Serif"/>
          <w:sz w:val="28"/>
          <w:szCs w:val="28"/>
        </w:rPr>
        <w:t>по Договору от 26.05.2021г. № 220 ГАУЗ СО «</w:t>
      </w:r>
      <w:proofErr w:type="spellStart"/>
      <w:r>
        <w:rPr>
          <w:rFonts w:ascii="PT Astra Serif" w:hAnsi="PT Astra Serif"/>
          <w:sz w:val="28"/>
          <w:szCs w:val="28"/>
        </w:rPr>
        <w:t>Ирбитская</w:t>
      </w:r>
      <w:proofErr w:type="spellEnd"/>
      <w:r>
        <w:rPr>
          <w:rFonts w:ascii="PT Astra Serif" w:hAnsi="PT Astra Serif"/>
          <w:sz w:val="28"/>
          <w:szCs w:val="28"/>
        </w:rPr>
        <w:t xml:space="preserve"> ЦГБ», отражен по дебету счета 302.26, а не дебету счета 206.26.</w:t>
      </w:r>
    </w:p>
    <w:p w:rsidR="005260C8" w:rsidRDefault="005260C8" w:rsidP="00096CB7">
      <w:pPr>
        <w:autoSpaceDE w:val="0"/>
        <w:autoSpaceDN w:val="0"/>
        <w:adjustRightInd w:val="0"/>
        <w:jc w:val="both"/>
        <w:rPr>
          <w:rFonts w:ascii="PT Astra Serif" w:hAnsi="PT Astra Serif"/>
          <w:sz w:val="28"/>
          <w:szCs w:val="28"/>
        </w:rPr>
      </w:pPr>
    </w:p>
    <w:p w:rsidR="00B33443" w:rsidRPr="00F05D15" w:rsidRDefault="00B33443" w:rsidP="00B33443">
      <w:pPr>
        <w:autoSpaceDE w:val="0"/>
        <w:autoSpaceDN w:val="0"/>
        <w:adjustRightInd w:val="0"/>
        <w:jc w:val="center"/>
        <w:rPr>
          <w:rFonts w:ascii="PT Astra Serif" w:eastAsiaTheme="minorHAnsi" w:hAnsi="PT Astra Serif" w:cs="PT Astra Serif"/>
          <w:i/>
          <w:color w:val="000000" w:themeColor="text1"/>
          <w:sz w:val="28"/>
          <w:szCs w:val="28"/>
          <w:lang w:eastAsia="en-US"/>
        </w:rPr>
      </w:pPr>
      <w:r>
        <w:rPr>
          <w:rFonts w:ascii="PT Astra Serif" w:eastAsiaTheme="minorHAnsi" w:hAnsi="PT Astra Serif" w:cs="PT Astra Serif"/>
          <w:i/>
          <w:color w:val="000000" w:themeColor="text1"/>
          <w:sz w:val="28"/>
          <w:szCs w:val="28"/>
          <w:lang w:eastAsia="en-US"/>
        </w:rPr>
        <w:t>10. Проверка начисления и выплаты компенсации за питание учащимся в 2020 и 2021 годах</w:t>
      </w:r>
    </w:p>
    <w:p w:rsidR="00F05D15" w:rsidRDefault="00F05D15" w:rsidP="00C6344D">
      <w:pPr>
        <w:autoSpaceDE w:val="0"/>
        <w:autoSpaceDN w:val="0"/>
        <w:adjustRightInd w:val="0"/>
        <w:jc w:val="both"/>
        <w:rPr>
          <w:rFonts w:ascii="PT Astra Serif" w:eastAsiaTheme="minorHAnsi" w:hAnsi="PT Astra Serif" w:cs="PT Astra Serif"/>
          <w:color w:val="000000" w:themeColor="text1"/>
          <w:sz w:val="28"/>
          <w:szCs w:val="28"/>
          <w:lang w:eastAsia="en-US"/>
        </w:rPr>
      </w:pPr>
      <w:r w:rsidRPr="00F05D15">
        <w:rPr>
          <w:rFonts w:ascii="PT Astra Serif" w:eastAsiaTheme="minorHAnsi" w:hAnsi="PT Astra Serif" w:cs="PT Astra Serif"/>
          <w:color w:val="000000" w:themeColor="text1"/>
          <w:sz w:val="28"/>
          <w:szCs w:val="28"/>
          <w:lang w:eastAsia="en-US"/>
        </w:rPr>
        <w:t xml:space="preserve"> </w:t>
      </w:r>
      <w:r w:rsidRPr="00B05825">
        <w:rPr>
          <w:rFonts w:ascii="PT Astra Serif" w:eastAsiaTheme="minorHAnsi" w:hAnsi="PT Astra Serif" w:cs="PT Astra Serif"/>
          <w:color w:val="000000" w:themeColor="text1"/>
          <w:sz w:val="28"/>
          <w:szCs w:val="28"/>
          <w:lang w:eastAsia="en-US"/>
        </w:rPr>
        <w:t xml:space="preserve">   </w:t>
      </w:r>
    </w:p>
    <w:p w:rsidR="00C6344D" w:rsidRDefault="00F05D15" w:rsidP="00C6344D">
      <w:pPr>
        <w:autoSpaceDE w:val="0"/>
        <w:autoSpaceDN w:val="0"/>
        <w:adjustRightInd w:val="0"/>
        <w:jc w:val="both"/>
        <w:rPr>
          <w:rFonts w:ascii="PT Astra Serif" w:eastAsiaTheme="minorHAnsi" w:hAnsi="PT Astra Serif" w:cs="PT Astra Serif"/>
          <w:color w:val="000000" w:themeColor="text1"/>
          <w:sz w:val="28"/>
          <w:szCs w:val="28"/>
          <w:lang w:eastAsia="en-US"/>
        </w:rPr>
      </w:pPr>
      <w:r w:rsidRPr="00F05D15">
        <w:rPr>
          <w:rFonts w:ascii="PT Astra Serif" w:eastAsiaTheme="minorHAnsi" w:hAnsi="PT Astra Serif" w:cs="PT Astra Serif"/>
          <w:color w:val="000000" w:themeColor="text1"/>
          <w:sz w:val="28"/>
          <w:szCs w:val="28"/>
          <w:lang w:eastAsia="en-US"/>
        </w:rPr>
        <w:t xml:space="preserve"> </w:t>
      </w:r>
      <w:r>
        <w:rPr>
          <w:rFonts w:ascii="PT Astra Serif" w:eastAsiaTheme="minorHAnsi" w:hAnsi="PT Astra Serif" w:cs="PT Astra Serif"/>
          <w:color w:val="000000" w:themeColor="text1"/>
          <w:sz w:val="28"/>
          <w:szCs w:val="28"/>
          <w:lang w:eastAsia="en-US"/>
        </w:rPr>
        <w:t xml:space="preserve">     </w:t>
      </w:r>
      <w:r w:rsidR="00F54785">
        <w:rPr>
          <w:rFonts w:ascii="PT Astra Serif" w:eastAsiaTheme="minorHAnsi" w:hAnsi="PT Astra Serif" w:cs="PT Astra Serif"/>
          <w:color w:val="000000" w:themeColor="text1"/>
          <w:sz w:val="28"/>
          <w:szCs w:val="28"/>
          <w:lang w:eastAsia="en-US"/>
        </w:rPr>
        <w:t xml:space="preserve">В соответствии с постановлением администрации </w:t>
      </w:r>
      <w:proofErr w:type="spellStart"/>
      <w:r w:rsidR="00F54785">
        <w:rPr>
          <w:rFonts w:ascii="PT Astra Serif" w:eastAsiaTheme="minorHAnsi" w:hAnsi="PT Astra Serif" w:cs="PT Astra Serif"/>
          <w:color w:val="000000" w:themeColor="text1"/>
          <w:sz w:val="28"/>
          <w:szCs w:val="28"/>
          <w:lang w:eastAsia="en-US"/>
        </w:rPr>
        <w:t>Ирбитского</w:t>
      </w:r>
      <w:proofErr w:type="spellEnd"/>
      <w:r w:rsidR="00F54785">
        <w:rPr>
          <w:rFonts w:ascii="PT Astra Serif" w:eastAsiaTheme="minorHAnsi" w:hAnsi="PT Astra Serif" w:cs="PT Astra Serif"/>
          <w:color w:val="000000" w:themeColor="text1"/>
          <w:sz w:val="28"/>
          <w:szCs w:val="28"/>
          <w:lang w:eastAsia="en-US"/>
        </w:rPr>
        <w:t xml:space="preserve"> муниципального образования от 13.04.2020г. № 184-ПА «Об установлении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общеобразовательных организациях </w:t>
      </w:r>
      <w:proofErr w:type="spellStart"/>
      <w:r w:rsidR="00F54785">
        <w:rPr>
          <w:rFonts w:ascii="PT Astra Serif" w:eastAsiaTheme="minorHAnsi" w:hAnsi="PT Astra Serif" w:cs="PT Astra Serif"/>
          <w:color w:val="000000" w:themeColor="text1"/>
          <w:sz w:val="28"/>
          <w:szCs w:val="28"/>
          <w:lang w:eastAsia="en-US"/>
        </w:rPr>
        <w:t>Ирбитского</w:t>
      </w:r>
      <w:proofErr w:type="spellEnd"/>
      <w:r w:rsidR="00F54785">
        <w:rPr>
          <w:rFonts w:ascii="PT Astra Serif" w:eastAsiaTheme="minorHAnsi" w:hAnsi="PT Astra Serif" w:cs="PT Astra Serif"/>
          <w:color w:val="000000" w:themeColor="text1"/>
          <w:sz w:val="28"/>
          <w:szCs w:val="28"/>
          <w:lang w:eastAsia="en-US"/>
        </w:rPr>
        <w:t xml:space="preserve"> муницип</w:t>
      </w:r>
      <w:r w:rsidR="007B6359">
        <w:rPr>
          <w:rFonts w:ascii="PT Astra Serif" w:eastAsiaTheme="minorHAnsi" w:hAnsi="PT Astra Serif" w:cs="PT Astra Serif"/>
          <w:color w:val="000000" w:themeColor="text1"/>
          <w:sz w:val="28"/>
          <w:szCs w:val="28"/>
          <w:lang w:eastAsia="en-US"/>
        </w:rPr>
        <w:t>а</w:t>
      </w:r>
      <w:r w:rsidR="00F54785">
        <w:rPr>
          <w:rFonts w:ascii="PT Astra Serif" w:eastAsiaTheme="minorHAnsi" w:hAnsi="PT Astra Serif" w:cs="PT Astra Serif"/>
          <w:color w:val="000000" w:themeColor="text1"/>
          <w:sz w:val="28"/>
          <w:szCs w:val="28"/>
          <w:lang w:eastAsia="en-US"/>
        </w:rPr>
        <w:t>льного образования»</w:t>
      </w:r>
      <w:r w:rsidR="007B6359">
        <w:rPr>
          <w:rFonts w:ascii="PT Astra Serif" w:eastAsiaTheme="minorHAnsi" w:hAnsi="PT Astra Serif" w:cs="PT Astra Serif"/>
          <w:color w:val="000000" w:themeColor="text1"/>
          <w:sz w:val="28"/>
          <w:szCs w:val="28"/>
          <w:lang w:eastAsia="en-US"/>
        </w:rPr>
        <w:t xml:space="preserve">         </w:t>
      </w:r>
      <w:r w:rsidR="00C900A1">
        <w:rPr>
          <w:rFonts w:ascii="PT Astra Serif" w:eastAsiaTheme="minorHAnsi" w:hAnsi="PT Astra Serif" w:cs="PT Astra Serif"/>
          <w:color w:val="000000" w:themeColor="text1"/>
          <w:sz w:val="28"/>
          <w:szCs w:val="28"/>
          <w:lang w:eastAsia="en-US"/>
        </w:rPr>
        <w:t>(с изменениями от 16.04.2020г. № 197-ПА, от 15.10.2021г. № 696-ПА)</w:t>
      </w:r>
      <w:r w:rsidR="00F54785">
        <w:rPr>
          <w:rFonts w:ascii="PT Astra Serif" w:eastAsiaTheme="minorHAnsi" w:hAnsi="PT Astra Serif" w:cs="PT Astra Serif"/>
          <w:color w:val="000000" w:themeColor="text1"/>
          <w:sz w:val="28"/>
          <w:szCs w:val="28"/>
          <w:lang w:eastAsia="en-US"/>
        </w:rPr>
        <w:t xml:space="preserve"> </w:t>
      </w:r>
      <w:r w:rsidR="00EE6FD7">
        <w:rPr>
          <w:rFonts w:ascii="PT Astra Serif" w:eastAsiaTheme="minorHAnsi" w:hAnsi="PT Astra Serif" w:cs="PT Astra Serif"/>
          <w:color w:val="000000" w:themeColor="text1"/>
          <w:sz w:val="28"/>
          <w:szCs w:val="28"/>
          <w:lang w:eastAsia="en-US"/>
        </w:rPr>
        <w:t xml:space="preserve">(далее </w:t>
      </w:r>
      <w:proofErr w:type="gramStart"/>
      <w:r w:rsidR="00EE6FD7">
        <w:rPr>
          <w:rFonts w:ascii="PT Astra Serif" w:eastAsiaTheme="minorHAnsi" w:hAnsi="PT Astra Serif" w:cs="PT Astra Serif"/>
          <w:color w:val="000000" w:themeColor="text1"/>
          <w:sz w:val="28"/>
          <w:szCs w:val="28"/>
          <w:lang w:eastAsia="en-US"/>
        </w:rPr>
        <w:t>–п</w:t>
      </w:r>
      <w:proofErr w:type="gramEnd"/>
      <w:r w:rsidR="00EE6FD7">
        <w:rPr>
          <w:rFonts w:ascii="PT Astra Serif" w:eastAsiaTheme="minorHAnsi" w:hAnsi="PT Astra Serif" w:cs="PT Astra Serif"/>
          <w:color w:val="000000" w:themeColor="text1"/>
          <w:sz w:val="28"/>
          <w:szCs w:val="28"/>
          <w:lang w:eastAsia="en-US"/>
        </w:rPr>
        <w:t>остановление № 184-ПА)</w:t>
      </w:r>
      <w:r w:rsidR="00F54785">
        <w:rPr>
          <w:rFonts w:ascii="PT Astra Serif" w:eastAsiaTheme="minorHAnsi" w:hAnsi="PT Astra Serif" w:cs="PT Astra Serif"/>
          <w:color w:val="000000" w:themeColor="text1"/>
          <w:sz w:val="28"/>
          <w:szCs w:val="28"/>
          <w:lang w:eastAsia="en-US"/>
        </w:rPr>
        <w:t xml:space="preserve"> и с</w:t>
      </w:r>
      <w:r w:rsidR="00B05825">
        <w:rPr>
          <w:rFonts w:ascii="PT Astra Serif" w:eastAsiaTheme="minorHAnsi" w:hAnsi="PT Astra Serif" w:cs="PT Astra Serif"/>
          <w:color w:val="000000" w:themeColor="text1"/>
          <w:sz w:val="28"/>
          <w:szCs w:val="28"/>
          <w:lang w:eastAsia="en-US"/>
        </w:rPr>
        <w:t>огласно Приказов</w:t>
      </w:r>
      <w:r>
        <w:rPr>
          <w:rFonts w:ascii="PT Astra Serif" w:eastAsiaTheme="minorHAnsi" w:hAnsi="PT Astra Serif" w:cs="PT Astra Serif"/>
          <w:color w:val="000000" w:themeColor="text1"/>
          <w:sz w:val="28"/>
          <w:szCs w:val="28"/>
          <w:lang w:eastAsia="en-US"/>
        </w:rPr>
        <w:t xml:space="preserve"> от 16.04.2020г. № 110</w:t>
      </w:r>
      <w:r w:rsidR="00004813">
        <w:rPr>
          <w:rFonts w:ascii="PT Astra Serif" w:eastAsiaTheme="minorHAnsi" w:hAnsi="PT Astra Serif" w:cs="PT Astra Serif"/>
          <w:color w:val="000000" w:themeColor="text1"/>
          <w:sz w:val="28"/>
          <w:szCs w:val="28"/>
          <w:lang w:eastAsia="en-US"/>
        </w:rPr>
        <w:t>, от 13.11.2020г. № 365</w:t>
      </w:r>
      <w:r>
        <w:rPr>
          <w:rFonts w:ascii="PT Astra Serif" w:eastAsiaTheme="minorHAnsi" w:hAnsi="PT Astra Serif" w:cs="PT Astra Serif"/>
          <w:color w:val="000000" w:themeColor="text1"/>
          <w:sz w:val="28"/>
          <w:szCs w:val="28"/>
          <w:lang w:eastAsia="en-US"/>
        </w:rPr>
        <w:t xml:space="preserve"> «Об организации назначения  и выплаты денежной компенсации на обеспечение бесплатным питание отдельных категорий обучающихся МАОУ </w:t>
      </w:r>
      <w:proofErr w:type="spellStart"/>
      <w:r>
        <w:rPr>
          <w:rFonts w:ascii="PT Astra Serif" w:eastAsiaTheme="minorHAnsi" w:hAnsi="PT Astra Serif" w:cs="PT Astra Serif"/>
          <w:color w:val="000000" w:themeColor="text1"/>
          <w:sz w:val="28"/>
          <w:szCs w:val="28"/>
          <w:lang w:eastAsia="en-US"/>
        </w:rPr>
        <w:t>Зайковской</w:t>
      </w:r>
      <w:proofErr w:type="spellEnd"/>
      <w:r>
        <w:rPr>
          <w:rFonts w:ascii="PT Astra Serif" w:eastAsiaTheme="minorHAnsi" w:hAnsi="PT Astra Serif" w:cs="PT Astra Serif"/>
          <w:color w:val="000000" w:themeColor="text1"/>
          <w:sz w:val="28"/>
          <w:szCs w:val="28"/>
          <w:lang w:eastAsia="en-US"/>
        </w:rPr>
        <w:t xml:space="preserve"> СОШ №2» </w:t>
      </w:r>
      <w:r w:rsidR="00F54785">
        <w:rPr>
          <w:rFonts w:ascii="PT Astra Serif" w:eastAsiaTheme="minorHAnsi" w:hAnsi="PT Astra Serif" w:cs="PT Astra Serif"/>
          <w:color w:val="000000" w:themeColor="text1"/>
          <w:sz w:val="28"/>
          <w:szCs w:val="28"/>
          <w:lang w:eastAsia="en-US"/>
        </w:rPr>
        <w:t xml:space="preserve">в учреждении </w:t>
      </w:r>
      <w:r>
        <w:rPr>
          <w:rFonts w:ascii="PT Astra Serif" w:eastAsiaTheme="minorHAnsi" w:hAnsi="PT Astra Serif" w:cs="PT Astra Serif"/>
          <w:color w:val="000000" w:themeColor="text1"/>
          <w:sz w:val="28"/>
          <w:szCs w:val="28"/>
          <w:lang w:eastAsia="en-US"/>
        </w:rPr>
        <w:t>компенсация з</w:t>
      </w:r>
      <w:r w:rsidR="001B6EF2">
        <w:rPr>
          <w:rFonts w:ascii="PT Astra Serif" w:eastAsiaTheme="minorHAnsi" w:hAnsi="PT Astra Serif" w:cs="PT Astra Serif"/>
          <w:color w:val="000000" w:themeColor="text1"/>
          <w:sz w:val="28"/>
          <w:szCs w:val="28"/>
          <w:lang w:eastAsia="en-US"/>
        </w:rPr>
        <w:t>а питание была предоставлена 158</w:t>
      </w:r>
      <w:r>
        <w:rPr>
          <w:rFonts w:ascii="PT Astra Serif" w:eastAsiaTheme="minorHAnsi" w:hAnsi="PT Astra Serif" w:cs="PT Astra Serif"/>
          <w:color w:val="000000" w:themeColor="text1"/>
          <w:sz w:val="28"/>
          <w:szCs w:val="28"/>
          <w:lang w:eastAsia="en-US"/>
        </w:rPr>
        <w:t xml:space="preserve"> обучающимся, в том числе: </w:t>
      </w:r>
      <w:proofErr w:type="gramStart"/>
      <w:r>
        <w:rPr>
          <w:rFonts w:ascii="PT Astra Serif" w:eastAsiaTheme="minorHAnsi" w:hAnsi="PT Astra Serif" w:cs="PT Astra Serif"/>
          <w:color w:val="000000" w:themeColor="text1"/>
          <w:sz w:val="28"/>
          <w:szCs w:val="28"/>
          <w:lang w:eastAsia="en-US"/>
        </w:rPr>
        <w:t>дети</w:t>
      </w:r>
      <w:proofErr w:type="gramEnd"/>
      <w:r>
        <w:rPr>
          <w:rFonts w:ascii="PT Astra Serif" w:eastAsiaTheme="minorHAnsi" w:hAnsi="PT Astra Serif" w:cs="PT Astra Serif"/>
          <w:color w:val="000000" w:themeColor="text1"/>
          <w:sz w:val="28"/>
          <w:szCs w:val="28"/>
          <w:lang w:eastAsia="en-US"/>
        </w:rPr>
        <w:t xml:space="preserve"> ост</w:t>
      </w:r>
      <w:r w:rsidR="00004813">
        <w:rPr>
          <w:rFonts w:ascii="PT Astra Serif" w:eastAsiaTheme="minorHAnsi" w:hAnsi="PT Astra Serif" w:cs="PT Astra Serif"/>
          <w:color w:val="000000" w:themeColor="text1"/>
          <w:sz w:val="28"/>
          <w:szCs w:val="28"/>
          <w:lang w:eastAsia="en-US"/>
        </w:rPr>
        <w:t>а</w:t>
      </w:r>
      <w:r>
        <w:rPr>
          <w:rFonts w:ascii="PT Astra Serif" w:eastAsiaTheme="minorHAnsi" w:hAnsi="PT Astra Serif" w:cs="PT Astra Serif"/>
          <w:color w:val="000000" w:themeColor="text1"/>
          <w:sz w:val="28"/>
          <w:szCs w:val="28"/>
          <w:lang w:eastAsia="en-US"/>
        </w:rPr>
        <w:t>вшиеся без попечения родителей 2 челове</w:t>
      </w:r>
      <w:r w:rsidR="001B6EF2">
        <w:rPr>
          <w:rFonts w:ascii="PT Astra Serif" w:eastAsiaTheme="minorHAnsi" w:hAnsi="PT Astra Serif" w:cs="PT Astra Serif"/>
          <w:color w:val="000000" w:themeColor="text1"/>
          <w:sz w:val="28"/>
          <w:szCs w:val="28"/>
          <w:lang w:eastAsia="en-US"/>
        </w:rPr>
        <w:t>ка, дети из многодетной семьи 60</w:t>
      </w:r>
      <w:r>
        <w:rPr>
          <w:rFonts w:ascii="PT Astra Serif" w:eastAsiaTheme="minorHAnsi" w:hAnsi="PT Astra Serif" w:cs="PT Astra Serif"/>
          <w:color w:val="000000" w:themeColor="text1"/>
          <w:sz w:val="28"/>
          <w:szCs w:val="28"/>
          <w:lang w:eastAsia="en-US"/>
        </w:rPr>
        <w:t xml:space="preserve"> человек, дети с ограниченными возможностями здоровье и дети-инвалиды 4</w:t>
      </w:r>
      <w:r w:rsidR="001B6EF2">
        <w:rPr>
          <w:rFonts w:ascii="PT Astra Serif" w:eastAsiaTheme="minorHAnsi" w:hAnsi="PT Astra Serif" w:cs="PT Astra Serif"/>
          <w:color w:val="000000" w:themeColor="text1"/>
          <w:sz w:val="28"/>
          <w:szCs w:val="28"/>
          <w:lang w:eastAsia="en-US"/>
        </w:rPr>
        <w:t>7</w:t>
      </w:r>
      <w:r w:rsidR="00B34A4C">
        <w:rPr>
          <w:rFonts w:ascii="PT Astra Serif" w:eastAsiaTheme="minorHAnsi" w:hAnsi="PT Astra Serif" w:cs="PT Astra Serif"/>
          <w:color w:val="000000" w:themeColor="text1"/>
          <w:sz w:val="28"/>
          <w:szCs w:val="28"/>
          <w:lang w:eastAsia="en-US"/>
        </w:rPr>
        <w:t xml:space="preserve"> человек</w:t>
      </w:r>
      <w:r>
        <w:rPr>
          <w:rFonts w:ascii="PT Astra Serif" w:eastAsiaTheme="minorHAnsi" w:hAnsi="PT Astra Serif" w:cs="PT Astra Serif"/>
          <w:color w:val="000000" w:themeColor="text1"/>
          <w:sz w:val="28"/>
          <w:szCs w:val="28"/>
          <w:lang w:eastAsia="en-US"/>
        </w:rPr>
        <w:t>, дети из семей, имеющих среднедушевой доход ниже в</w:t>
      </w:r>
      <w:r w:rsidR="001B6EF2">
        <w:rPr>
          <w:rFonts w:ascii="PT Astra Serif" w:eastAsiaTheme="minorHAnsi" w:hAnsi="PT Astra Serif" w:cs="PT Astra Serif"/>
          <w:color w:val="000000" w:themeColor="text1"/>
          <w:sz w:val="28"/>
          <w:szCs w:val="28"/>
          <w:lang w:eastAsia="en-US"/>
        </w:rPr>
        <w:t>еличины прожиточного минимума 49</w:t>
      </w:r>
      <w:r>
        <w:rPr>
          <w:rFonts w:ascii="PT Astra Serif" w:eastAsiaTheme="minorHAnsi" w:hAnsi="PT Astra Serif" w:cs="PT Astra Serif"/>
          <w:color w:val="000000" w:themeColor="text1"/>
          <w:sz w:val="28"/>
          <w:szCs w:val="28"/>
          <w:lang w:eastAsia="en-US"/>
        </w:rPr>
        <w:t xml:space="preserve"> человек.</w:t>
      </w:r>
    </w:p>
    <w:p w:rsidR="00F54785" w:rsidRDefault="00F54785" w:rsidP="00C6344D">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В соответствии с </w:t>
      </w:r>
      <w:r w:rsidRPr="00F54785">
        <w:rPr>
          <w:rFonts w:ascii="PT Astra Serif" w:eastAsiaTheme="minorHAnsi" w:hAnsi="PT Astra Serif" w:cs="PT Astra Serif"/>
          <w:color w:val="000000" w:themeColor="text1"/>
          <w:sz w:val="28"/>
          <w:szCs w:val="28"/>
          <w:lang w:eastAsia="en-US"/>
        </w:rPr>
        <w:t xml:space="preserve"> постановлением администрации </w:t>
      </w:r>
      <w:proofErr w:type="spellStart"/>
      <w:r w:rsidRPr="00F54785">
        <w:rPr>
          <w:rFonts w:ascii="PT Astra Serif" w:eastAsiaTheme="minorHAnsi" w:hAnsi="PT Astra Serif" w:cs="PT Astra Serif"/>
          <w:color w:val="000000" w:themeColor="text1"/>
          <w:sz w:val="28"/>
          <w:szCs w:val="28"/>
          <w:lang w:eastAsia="en-US"/>
        </w:rPr>
        <w:t>Ирбитского</w:t>
      </w:r>
      <w:proofErr w:type="spellEnd"/>
      <w:r w:rsidRPr="00F54785">
        <w:rPr>
          <w:rFonts w:ascii="PT Astra Serif" w:eastAsiaTheme="minorHAnsi" w:hAnsi="PT Astra Serif" w:cs="PT Astra Serif"/>
          <w:color w:val="000000" w:themeColor="text1"/>
          <w:sz w:val="28"/>
          <w:szCs w:val="28"/>
          <w:lang w:eastAsia="en-US"/>
        </w:rPr>
        <w:t xml:space="preserve"> муниципального образования</w:t>
      </w:r>
      <w:r>
        <w:rPr>
          <w:rFonts w:ascii="PT Astra Serif" w:eastAsiaTheme="minorHAnsi" w:hAnsi="PT Astra Serif" w:cs="PT Astra Serif"/>
          <w:color w:val="000000" w:themeColor="text1"/>
          <w:sz w:val="28"/>
          <w:szCs w:val="28"/>
          <w:lang w:eastAsia="en-US"/>
        </w:rPr>
        <w:t xml:space="preserve"> от 27.04.2020г. № 227-ПА «Об утверждении Порядка предоставления денежной компенсации на обеспечение бесплатным </w:t>
      </w:r>
      <w:r w:rsidR="00935425">
        <w:rPr>
          <w:rFonts w:ascii="PT Astra Serif" w:eastAsiaTheme="minorHAnsi" w:hAnsi="PT Astra Serif" w:cs="PT Astra Serif"/>
          <w:color w:val="000000" w:themeColor="text1"/>
          <w:sz w:val="28"/>
          <w:szCs w:val="28"/>
          <w:lang w:eastAsia="en-US"/>
        </w:rPr>
        <w:t>двухразовым питанием</w:t>
      </w:r>
      <w:r w:rsidR="00004813">
        <w:rPr>
          <w:rFonts w:ascii="PT Astra Serif" w:eastAsiaTheme="minorHAnsi" w:hAnsi="PT Astra Serif" w:cs="PT Astra Serif"/>
          <w:color w:val="000000" w:themeColor="text1"/>
          <w:sz w:val="28"/>
          <w:szCs w:val="28"/>
          <w:lang w:eastAsia="en-US"/>
        </w:rPr>
        <w:t xml:space="preserve"> </w:t>
      </w:r>
      <w:r w:rsidR="00935425">
        <w:rPr>
          <w:rFonts w:ascii="PT Astra Serif" w:eastAsiaTheme="minorHAnsi" w:hAnsi="PT Astra Serif" w:cs="PT Astra Serif"/>
          <w:color w:val="000000" w:themeColor="text1"/>
          <w:sz w:val="28"/>
          <w:szCs w:val="28"/>
          <w:lang w:eastAsia="en-US"/>
        </w:rPr>
        <w:t xml:space="preserve">(завтрак и обед) обучающихся с ограниченными возможностями здоровья, в том числе детей-инвалидов. </w:t>
      </w:r>
      <w:proofErr w:type="gramStart"/>
      <w:r w:rsidR="00935425">
        <w:rPr>
          <w:rFonts w:ascii="PT Astra Serif" w:eastAsiaTheme="minorHAnsi" w:hAnsi="PT Astra Serif" w:cs="PT Astra Serif"/>
          <w:color w:val="000000" w:themeColor="text1"/>
          <w:sz w:val="28"/>
          <w:szCs w:val="28"/>
          <w:lang w:eastAsia="en-US"/>
        </w:rPr>
        <w:t xml:space="preserve">Осваивающих основные общеобразовательные программы на дому в общеобразовательных организациях </w:t>
      </w:r>
      <w:proofErr w:type="spellStart"/>
      <w:r w:rsidR="00935425">
        <w:rPr>
          <w:rFonts w:ascii="PT Astra Serif" w:eastAsiaTheme="minorHAnsi" w:hAnsi="PT Astra Serif" w:cs="PT Astra Serif"/>
          <w:color w:val="000000" w:themeColor="text1"/>
          <w:sz w:val="28"/>
          <w:szCs w:val="28"/>
          <w:lang w:eastAsia="en-US"/>
        </w:rPr>
        <w:t>Ирбитского</w:t>
      </w:r>
      <w:proofErr w:type="spellEnd"/>
      <w:r w:rsidR="00935425">
        <w:rPr>
          <w:rFonts w:ascii="PT Astra Serif" w:eastAsiaTheme="minorHAnsi" w:hAnsi="PT Astra Serif" w:cs="PT Astra Serif"/>
          <w:color w:val="000000" w:themeColor="text1"/>
          <w:sz w:val="28"/>
          <w:szCs w:val="28"/>
          <w:lang w:eastAsia="en-US"/>
        </w:rPr>
        <w:t xml:space="preserve"> муниципального </w:t>
      </w:r>
      <w:r w:rsidR="00C900A1">
        <w:rPr>
          <w:rFonts w:ascii="PT Astra Serif" w:eastAsiaTheme="minorHAnsi" w:hAnsi="PT Astra Serif" w:cs="PT Astra Serif"/>
          <w:color w:val="000000" w:themeColor="text1"/>
          <w:sz w:val="28"/>
          <w:szCs w:val="28"/>
          <w:lang w:eastAsia="en-US"/>
        </w:rPr>
        <w:t>образования»</w:t>
      </w:r>
      <w:r w:rsidR="00EE6FD7">
        <w:rPr>
          <w:rFonts w:ascii="PT Astra Serif" w:eastAsiaTheme="minorHAnsi" w:hAnsi="PT Astra Serif" w:cs="PT Astra Serif"/>
          <w:color w:val="000000" w:themeColor="text1"/>
          <w:sz w:val="28"/>
          <w:szCs w:val="28"/>
          <w:lang w:eastAsia="en-US"/>
        </w:rPr>
        <w:t xml:space="preserve"> (далее – постановление № 227-ПА)</w:t>
      </w:r>
      <w:r w:rsidR="00C900A1">
        <w:rPr>
          <w:rFonts w:ascii="PT Astra Serif" w:eastAsiaTheme="minorHAnsi" w:hAnsi="PT Astra Serif" w:cs="PT Astra Serif"/>
          <w:color w:val="000000" w:themeColor="text1"/>
          <w:sz w:val="28"/>
          <w:szCs w:val="28"/>
          <w:lang w:eastAsia="en-US"/>
        </w:rPr>
        <w:t xml:space="preserve"> и согласно Приказа</w:t>
      </w:r>
      <w:r w:rsidR="00935425">
        <w:rPr>
          <w:rFonts w:ascii="PT Astra Serif" w:eastAsiaTheme="minorHAnsi" w:hAnsi="PT Astra Serif" w:cs="PT Astra Serif"/>
          <w:color w:val="000000" w:themeColor="text1"/>
          <w:sz w:val="28"/>
          <w:szCs w:val="28"/>
          <w:lang w:eastAsia="en-US"/>
        </w:rPr>
        <w:t xml:space="preserve"> от 18.05.2020г. № 128 «Об организации назначения и выплаты денежной компенсации на обеспечение бесплатным питание обучающихся на дому МАОУ </w:t>
      </w:r>
      <w:proofErr w:type="spellStart"/>
      <w:r w:rsidR="00935425">
        <w:rPr>
          <w:rFonts w:ascii="PT Astra Serif" w:eastAsiaTheme="minorHAnsi" w:hAnsi="PT Astra Serif" w:cs="PT Astra Serif"/>
          <w:color w:val="000000" w:themeColor="text1"/>
          <w:sz w:val="28"/>
          <w:szCs w:val="28"/>
          <w:lang w:eastAsia="en-US"/>
        </w:rPr>
        <w:t>Зайковской</w:t>
      </w:r>
      <w:proofErr w:type="spellEnd"/>
      <w:r w:rsidR="00935425">
        <w:rPr>
          <w:rFonts w:ascii="PT Astra Serif" w:eastAsiaTheme="minorHAnsi" w:hAnsi="PT Astra Serif" w:cs="PT Astra Serif"/>
          <w:color w:val="000000" w:themeColor="text1"/>
          <w:sz w:val="28"/>
          <w:szCs w:val="28"/>
          <w:lang w:eastAsia="en-US"/>
        </w:rPr>
        <w:t xml:space="preserve"> СОШ №2» компенсация предоставлена 4 обучающимся.</w:t>
      </w:r>
      <w:proofErr w:type="gramEnd"/>
      <w:r w:rsidR="00C900A1">
        <w:rPr>
          <w:rFonts w:ascii="PT Astra Serif" w:eastAsiaTheme="minorHAnsi" w:hAnsi="PT Astra Serif" w:cs="PT Astra Serif"/>
          <w:color w:val="000000" w:themeColor="text1"/>
          <w:sz w:val="28"/>
          <w:szCs w:val="28"/>
          <w:lang w:eastAsia="en-US"/>
        </w:rPr>
        <w:t xml:space="preserve"> </w:t>
      </w:r>
      <w:proofErr w:type="gramStart"/>
      <w:r w:rsidR="00C900A1">
        <w:rPr>
          <w:rFonts w:ascii="PT Astra Serif" w:eastAsiaTheme="minorHAnsi" w:hAnsi="PT Astra Serif" w:cs="PT Astra Serif"/>
          <w:color w:val="000000" w:themeColor="text1"/>
          <w:sz w:val="28"/>
          <w:szCs w:val="28"/>
          <w:lang w:eastAsia="en-US"/>
        </w:rPr>
        <w:t>Согласно Приказов</w:t>
      </w:r>
      <w:proofErr w:type="gramEnd"/>
      <w:r w:rsidR="00C900A1">
        <w:rPr>
          <w:rFonts w:ascii="PT Astra Serif" w:eastAsiaTheme="minorHAnsi" w:hAnsi="PT Astra Serif" w:cs="PT Astra Serif"/>
          <w:color w:val="000000" w:themeColor="text1"/>
          <w:sz w:val="28"/>
          <w:szCs w:val="28"/>
          <w:lang w:eastAsia="en-US"/>
        </w:rPr>
        <w:t xml:space="preserve"> </w:t>
      </w:r>
      <w:r w:rsidR="00C900A1" w:rsidRPr="00C900A1">
        <w:rPr>
          <w:rFonts w:ascii="PT Astra Serif" w:eastAsiaTheme="minorHAnsi" w:hAnsi="PT Astra Serif" w:cs="PT Astra Serif"/>
          <w:color w:val="000000" w:themeColor="text1"/>
          <w:sz w:val="28"/>
          <w:szCs w:val="28"/>
          <w:lang w:eastAsia="en-US"/>
        </w:rPr>
        <w:t>от 31.08.2020г. № 250</w:t>
      </w:r>
      <w:r w:rsidR="00C900A1">
        <w:rPr>
          <w:rFonts w:ascii="PT Astra Serif" w:eastAsiaTheme="minorHAnsi" w:hAnsi="PT Astra Serif" w:cs="PT Astra Serif"/>
          <w:color w:val="000000" w:themeColor="text1"/>
          <w:sz w:val="28"/>
          <w:szCs w:val="28"/>
          <w:lang w:eastAsia="en-US"/>
        </w:rPr>
        <w:t xml:space="preserve"> и от 02.09.2021г. № 332 компенсация предоставлена 2 обучающимся. </w:t>
      </w:r>
    </w:p>
    <w:p w:rsidR="00B05825" w:rsidRPr="00F05D15" w:rsidRDefault="00004813" w:rsidP="00C6344D">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Расходы в</w:t>
      </w:r>
      <w:r w:rsidR="00B05825">
        <w:rPr>
          <w:rFonts w:ascii="PT Astra Serif" w:eastAsiaTheme="minorHAnsi" w:hAnsi="PT Astra Serif" w:cs="PT Astra Serif"/>
          <w:color w:val="000000" w:themeColor="text1"/>
          <w:sz w:val="28"/>
          <w:szCs w:val="28"/>
          <w:lang w:eastAsia="en-US"/>
        </w:rPr>
        <w:t xml:space="preserve"> 2020 год</w:t>
      </w:r>
      <w:r>
        <w:rPr>
          <w:rFonts w:ascii="PT Astra Serif" w:eastAsiaTheme="minorHAnsi" w:hAnsi="PT Astra Serif" w:cs="PT Astra Serif"/>
          <w:color w:val="000000" w:themeColor="text1"/>
          <w:sz w:val="28"/>
          <w:szCs w:val="28"/>
          <w:lang w:eastAsia="en-US"/>
        </w:rPr>
        <w:t>у</w:t>
      </w:r>
      <w:r w:rsidR="00B05825">
        <w:rPr>
          <w:rFonts w:ascii="PT Astra Serif" w:eastAsiaTheme="minorHAnsi" w:hAnsi="PT Astra Serif" w:cs="PT Astra Serif"/>
          <w:color w:val="000000" w:themeColor="text1"/>
          <w:sz w:val="28"/>
          <w:szCs w:val="28"/>
          <w:lang w:eastAsia="en-US"/>
        </w:rPr>
        <w:t xml:space="preserve"> на выплату компенсации за питание обучающимся составили</w:t>
      </w:r>
      <w:r>
        <w:rPr>
          <w:rFonts w:ascii="PT Astra Serif" w:eastAsiaTheme="minorHAnsi" w:hAnsi="PT Astra Serif" w:cs="PT Astra Serif"/>
          <w:color w:val="000000" w:themeColor="text1"/>
          <w:sz w:val="28"/>
          <w:szCs w:val="28"/>
          <w:lang w:eastAsia="en-US"/>
        </w:rPr>
        <w:t xml:space="preserve"> 805 223 руб.</w:t>
      </w:r>
      <w:r w:rsidR="00C900A1">
        <w:rPr>
          <w:rFonts w:ascii="PT Astra Serif" w:eastAsiaTheme="minorHAnsi" w:hAnsi="PT Astra Serif" w:cs="PT Astra Serif"/>
          <w:color w:val="000000" w:themeColor="text1"/>
          <w:sz w:val="28"/>
          <w:szCs w:val="28"/>
          <w:lang w:eastAsia="en-US"/>
        </w:rPr>
        <w:t xml:space="preserve">, в 2021 году </w:t>
      </w:r>
      <w:r w:rsidR="00094612">
        <w:rPr>
          <w:rFonts w:ascii="PT Astra Serif" w:eastAsiaTheme="minorHAnsi" w:hAnsi="PT Astra Serif" w:cs="PT Astra Serif"/>
          <w:color w:val="000000" w:themeColor="text1"/>
          <w:sz w:val="28"/>
          <w:szCs w:val="28"/>
          <w:lang w:eastAsia="en-US"/>
        </w:rPr>
        <w:t>93 416,50 руб. Выплата компенсации  произ</w:t>
      </w:r>
      <w:r w:rsidR="00EE6FD7">
        <w:rPr>
          <w:rFonts w:ascii="PT Astra Serif" w:eastAsiaTheme="minorHAnsi" w:hAnsi="PT Astra Serif" w:cs="PT Astra Serif"/>
          <w:color w:val="000000" w:themeColor="text1"/>
          <w:sz w:val="28"/>
          <w:szCs w:val="28"/>
          <w:lang w:eastAsia="en-US"/>
        </w:rPr>
        <w:t>ведена отдельным категориям обучающихся, предусмотренных постановлениями № 184-ПА и № 227-ПА на основании подтверждающих документов.</w:t>
      </w:r>
    </w:p>
    <w:p w:rsidR="00B33443" w:rsidRDefault="00B33443" w:rsidP="00B33443">
      <w:pPr>
        <w:autoSpaceDE w:val="0"/>
        <w:autoSpaceDN w:val="0"/>
        <w:adjustRightInd w:val="0"/>
        <w:jc w:val="center"/>
        <w:rPr>
          <w:rFonts w:ascii="PT Astra Serif" w:eastAsiaTheme="minorHAnsi" w:hAnsi="PT Astra Serif" w:cs="PT Astra Serif"/>
          <w:i/>
          <w:color w:val="000000" w:themeColor="text1"/>
          <w:sz w:val="28"/>
          <w:szCs w:val="28"/>
          <w:lang w:eastAsia="en-US"/>
        </w:rPr>
      </w:pPr>
    </w:p>
    <w:p w:rsidR="00B33443" w:rsidRPr="00B33443" w:rsidRDefault="00B33443" w:rsidP="00B33443">
      <w:pPr>
        <w:autoSpaceDE w:val="0"/>
        <w:autoSpaceDN w:val="0"/>
        <w:adjustRightInd w:val="0"/>
        <w:jc w:val="center"/>
        <w:rPr>
          <w:rFonts w:ascii="PT Astra Serif" w:eastAsiaTheme="minorHAnsi" w:hAnsi="PT Astra Serif" w:cs="PT Astra Serif"/>
          <w:i/>
          <w:color w:val="000000" w:themeColor="text1"/>
          <w:sz w:val="28"/>
          <w:szCs w:val="28"/>
          <w:lang w:eastAsia="en-US"/>
        </w:rPr>
      </w:pPr>
      <w:r>
        <w:rPr>
          <w:rFonts w:ascii="PT Astra Serif" w:eastAsiaTheme="minorHAnsi" w:hAnsi="PT Astra Serif" w:cs="PT Astra Serif"/>
          <w:i/>
          <w:color w:val="000000" w:themeColor="text1"/>
          <w:sz w:val="28"/>
          <w:szCs w:val="28"/>
          <w:lang w:eastAsia="en-US"/>
        </w:rPr>
        <w:t>11. Проверка устранения нарушений выявленных предыдущей проверкой</w:t>
      </w:r>
    </w:p>
    <w:p w:rsidR="00096CB7" w:rsidRDefault="00096CB7" w:rsidP="00DF00F2">
      <w:pPr>
        <w:tabs>
          <w:tab w:val="left" w:pos="993"/>
        </w:tabs>
        <w:jc w:val="both"/>
        <w:rPr>
          <w:rFonts w:ascii="PT Astra Serif" w:hAnsi="PT Astra Serif"/>
          <w:sz w:val="28"/>
          <w:szCs w:val="28"/>
        </w:rPr>
      </w:pPr>
    </w:p>
    <w:p w:rsidR="00DF00F2" w:rsidRDefault="00EB4214" w:rsidP="00DF00F2">
      <w:pPr>
        <w:tabs>
          <w:tab w:val="left" w:pos="993"/>
        </w:tabs>
        <w:jc w:val="both"/>
        <w:rPr>
          <w:rFonts w:ascii="PT Astra Serif" w:hAnsi="PT Astra Serif"/>
          <w:sz w:val="28"/>
          <w:szCs w:val="28"/>
        </w:rPr>
      </w:pPr>
      <w:r>
        <w:rPr>
          <w:rFonts w:ascii="PT Astra Serif" w:hAnsi="PT Astra Serif"/>
          <w:sz w:val="28"/>
          <w:szCs w:val="28"/>
        </w:rPr>
        <w:lastRenderedPageBreak/>
        <w:t xml:space="preserve">    Предыдущее контрольное мероприятие (ревизия финансово-хозяйственной деятельности) была проведена за период с 01.01.2017г. по 31.12.2018г., Акт от 19.04.2019г. Нарушения, выявленные в ходе контрольного мероприятия устранены.</w:t>
      </w:r>
    </w:p>
    <w:p w:rsidR="00EB4214" w:rsidRDefault="00EB4214" w:rsidP="00DF00F2">
      <w:pPr>
        <w:tabs>
          <w:tab w:val="left" w:pos="993"/>
        </w:tabs>
        <w:jc w:val="both"/>
        <w:rPr>
          <w:rFonts w:ascii="PT Astra Serif" w:hAnsi="PT Astra Serif"/>
          <w:sz w:val="28"/>
          <w:szCs w:val="28"/>
        </w:rPr>
      </w:pPr>
    </w:p>
    <w:p w:rsidR="00B33443" w:rsidRDefault="00DF00F2" w:rsidP="00DF00F2">
      <w:pPr>
        <w:tabs>
          <w:tab w:val="left" w:pos="993"/>
        </w:tabs>
        <w:jc w:val="both"/>
        <w:rPr>
          <w:rFonts w:ascii="PT Astra Serif" w:hAnsi="PT Astra Serif"/>
          <w:sz w:val="28"/>
          <w:szCs w:val="28"/>
        </w:rPr>
      </w:pPr>
      <w:r w:rsidRPr="001C1DF6">
        <w:rPr>
          <w:rFonts w:ascii="PT Astra Serif" w:hAnsi="PT Astra Serif"/>
          <w:sz w:val="28"/>
          <w:szCs w:val="28"/>
        </w:rPr>
        <w:t>Информация о результатах контрольного мероприятия:</w:t>
      </w:r>
    </w:p>
    <w:p w:rsidR="00DF00F2" w:rsidRDefault="00B33443" w:rsidP="00DF00F2">
      <w:pPr>
        <w:tabs>
          <w:tab w:val="left" w:pos="993"/>
        </w:tabs>
        <w:jc w:val="both"/>
        <w:rPr>
          <w:rFonts w:ascii="PT Astra Serif" w:hAnsi="PT Astra Serif"/>
          <w:sz w:val="28"/>
          <w:szCs w:val="28"/>
        </w:rPr>
      </w:pPr>
      <w:r>
        <w:rPr>
          <w:rFonts w:ascii="PT Astra Serif" w:hAnsi="PT Astra Serif"/>
          <w:sz w:val="28"/>
          <w:szCs w:val="28"/>
        </w:rPr>
        <w:t xml:space="preserve">     П</w:t>
      </w:r>
      <w:r w:rsidR="00DF00F2" w:rsidRPr="001C1DF6">
        <w:rPr>
          <w:rFonts w:ascii="PT Astra Serif" w:hAnsi="PT Astra Serif"/>
          <w:sz w:val="28"/>
          <w:szCs w:val="28"/>
        </w:rPr>
        <w:t>лановой камеральной ревизией финансово-хозяйственной деятельности М</w:t>
      </w:r>
      <w:r>
        <w:rPr>
          <w:rFonts w:ascii="PT Astra Serif" w:hAnsi="PT Astra Serif"/>
          <w:sz w:val="28"/>
          <w:szCs w:val="28"/>
        </w:rPr>
        <w:t>А</w:t>
      </w:r>
      <w:r w:rsidR="00DF00F2" w:rsidRPr="001C1DF6">
        <w:rPr>
          <w:rFonts w:ascii="PT Astra Serif" w:hAnsi="PT Astra Serif"/>
          <w:sz w:val="28"/>
          <w:szCs w:val="28"/>
        </w:rPr>
        <w:t>ОУ</w:t>
      </w:r>
      <w:r w:rsidR="00DF00F2">
        <w:rPr>
          <w:rFonts w:ascii="PT Astra Serif" w:hAnsi="PT Astra Serif"/>
          <w:sz w:val="28"/>
          <w:szCs w:val="28"/>
        </w:rPr>
        <w:t xml:space="preserve"> </w:t>
      </w:r>
      <w:proofErr w:type="spellStart"/>
      <w:r>
        <w:rPr>
          <w:rFonts w:ascii="PT Astra Serif" w:hAnsi="PT Astra Serif"/>
          <w:sz w:val="28"/>
          <w:szCs w:val="28"/>
        </w:rPr>
        <w:t>Зайковская</w:t>
      </w:r>
      <w:proofErr w:type="spellEnd"/>
      <w:r w:rsidR="00DF00F2">
        <w:rPr>
          <w:rFonts w:ascii="PT Astra Serif" w:hAnsi="PT Astra Serif"/>
          <w:sz w:val="28"/>
          <w:szCs w:val="28"/>
        </w:rPr>
        <w:t xml:space="preserve"> СОШ </w:t>
      </w:r>
      <w:r>
        <w:rPr>
          <w:rFonts w:ascii="PT Astra Serif" w:hAnsi="PT Astra Serif"/>
          <w:sz w:val="28"/>
          <w:szCs w:val="28"/>
        </w:rPr>
        <w:t xml:space="preserve">№2 </w:t>
      </w:r>
      <w:r w:rsidR="00DF00F2">
        <w:rPr>
          <w:rFonts w:ascii="PT Astra Serif" w:hAnsi="PT Astra Serif"/>
          <w:sz w:val="28"/>
          <w:szCs w:val="28"/>
        </w:rPr>
        <w:t>за период с 01.01.2020г. по 31.12.2021 года установлены иные нарушения:</w:t>
      </w:r>
    </w:p>
    <w:p w:rsidR="009B0F14" w:rsidRPr="009B0F14" w:rsidRDefault="009B0F14" w:rsidP="009B0F14">
      <w:pPr>
        <w:pStyle w:val="a4"/>
        <w:numPr>
          <w:ilvl w:val="0"/>
          <w:numId w:val="3"/>
        </w:numPr>
        <w:tabs>
          <w:tab w:val="left" w:pos="993"/>
        </w:tabs>
        <w:jc w:val="both"/>
        <w:rPr>
          <w:rFonts w:ascii="PT Astra Serif" w:hAnsi="PT Astra Serif"/>
          <w:sz w:val="28"/>
          <w:szCs w:val="28"/>
        </w:rPr>
      </w:pPr>
      <w:proofErr w:type="gramStart"/>
      <w:r w:rsidRPr="009B0F14">
        <w:rPr>
          <w:rFonts w:ascii="PT Astra Serif" w:hAnsi="PT Astra Serif"/>
          <w:sz w:val="28"/>
          <w:szCs w:val="28"/>
        </w:rPr>
        <w:t xml:space="preserve">В нарушение ст.91 Трудового кодекса РФ и Приказа </w:t>
      </w:r>
      <w:proofErr w:type="spellStart"/>
      <w:r w:rsidRPr="009B0F14">
        <w:rPr>
          <w:rFonts w:ascii="PT Astra Serif" w:hAnsi="PT Astra Serif"/>
          <w:sz w:val="28"/>
          <w:szCs w:val="28"/>
        </w:rPr>
        <w:t>Минздравсоцразвития</w:t>
      </w:r>
      <w:proofErr w:type="spellEnd"/>
      <w:r w:rsidRPr="009B0F14">
        <w:rPr>
          <w:rFonts w:ascii="PT Astra Serif" w:hAnsi="PT Astra Serif"/>
          <w:sz w:val="28"/>
          <w:szCs w:val="28"/>
        </w:rPr>
        <w:t xml:space="preserve"> РФ от 13.08.2009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в учреждении стоимость часа работы сторожей рассчитывается не от установленной нормы-часов в расчетном периоде,  а от фактически отработанного времени.</w:t>
      </w:r>
      <w:proofErr w:type="gramEnd"/>
    </w:p>
    <w:p w:rsidR="009B0F14" w:rsidRPr="009B0F14" w:rsidRDefault="009B0F14" w:rsidP="009B0F14">
      <w:pPr>
        <w:pStyle w:val="a4"/>
        <w:numPr>
          <w:ilvl w:val="0"/>
          <w:numId w:val="3"/>
        </w:numPr>
        <w:tabs>
          <w:tab w:val="left" w:pos="993"/>
        </w:tabs>
        <w:jc w:val="both"/>
        <w:rPr>
          <w:rFonts w:ascii="PT Astra Serif" w:hAnsi="PT Astra Serif"/>
          <w:sz w:val="28"/>
          <w:szCs w:val="28"/>
        </w:rPr>
      </w:pPr>
      <w:r>
        <w:rPr>
          <w:rFonts w:ascii="PT Astra Serif" w:hAnsi="PT Astra Serif"/>
          <w:sz w:val="28"/>
          <w:szCs w:val="28"/>
        </w:rPr>
        <w:t xml:space="preserve">В нарушение п.78 Федерального стандарта </w:t>
      </w:r>
      <w:r>
        <w:rPr>
          <w:rFonts w:ascii="PT Astra Serif" w:eastAsiaTheme="minorHAnsi" w:hAnsi="PT Astra Serif" w:cs="PT Astra Serif"/>
          <w:sz w:val="28"/>
          <w:szCs w:val="28"/>
          <w:lang w:eastAsia="en-US"/>
        </w:rPr>
        <w:t>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(ред. от 30.06.2020) учреждением в бухгалтерском учете отражаются факты хозяйственной жизни раньше, чем они произошли.</w:t>
      </w:r>
    </w:p>
    <w:p w:rsidR="009B0F14" w:rsidRDefault="009B0F14" w:rsidP="009B0F14">
      <w:pPr>
        <w:pStyle w:val="a4"/>
        <w:numPr>
          <w:ilvl w:val="0"/>
          <w:numId w:val="3"/>
        </w:numPr>
        <w:tabs>
          <w:tab w:val="left" w:pos="993"/>
        </w:tabs>
        <w:jc w:val="both"/>
        <w:rPr>
          <w:rFonts w:ascii="PT Astra Serif" w:hAnsi="PT Astra Serif"/>
          <w:sz w:val="28"/>
          <w:szCs w:val="28"/>
        </w:rPr>
      </w:pPr>
      <w:r>
        <w:rPr>
          <w:rFonts w:ascii="PT Astra Serif" w:hAnsi="PT Astra Serif"/>
          <w:sz w:val="28"/>
          <w:szCs w:val="28"/>
        </w:rPr>
        <w:t>В нарушение п.2.2Договоров ИП Петров  № 24 от 01.09.2021г. и № 20 от 14.10.2021г. была произведена предоплата по договору в размере 100% суммы договора.</w:t>
      </w:r>
    </w:p>
    <w:p w:rsidR="009B0F14" w:rsidRPr="009B0F14" w:rsidRDefault="009B0F14" w:rsidP="009B0F14">
      <w:pPr>
        <w:pStyle w:val="a4"/>
        <w:numPr>
          <w:ilvl w:val="0"/>
          <w:numId w:val="3"/>
        </w:numPr>
        <w:tabs>
          <w:tab w:val="left" w:pos="993"/>
        </w:tabs>
        <w:jc w:val="both"/>
        <w:rPr>
          <w:rFonts w:ascii="PT Astra Serif" w:hAnsi="PT Astra Serif"/>
          <w:sz w:val="28"/>
          <w:szCs w:val="28"/>
        </w:rPr>
      </w:pPr>
      <w:proofErr w:type="gramStart"/>
      <w:r>
        <w:rPr>
          <w:rFonts w:ascii="PT Astra Serif" w:eastAsiaTheme="minorHAnsi" w:hAnsi="PT Astra Serif" w:cs="Arial"/>
          <w:sz w:val="28"/>
          <w:szCs w:val="28"/>
          <w:lang w:eastAsia="en-US"/>
        </w:rPr>
        <w:t xml:space="preserve">В нарушение «Порядка определения особо ценного движимого имущества автономных учреждений </w:t>
      </w:r>
      <w:proofErr w:type="spellStart"/>
      <w:r>
        <w:rPr>
          <w:rFonts w:ascii="PT Astra Serif" w:eastAsiaTheme="minorHAnsi" w:hAnsi="PT Astra Serif" w:cs="Arial"/>
          <w:sz w:val="28"/>
          <w:szCs w:val="28"/>
          <w:lang w:eastAsia="en-US"/>
        </w:rPr>
        <w:t>Ирбитского</w:t>
      </w:r>
      <w:proofErr w:type="spellEnd"/>
      <w:r>
        <w:rPr>
          <w:rFonts w:ascii="PT Astra Serif" w:eastAsiaTheme="minorHAnsi" w:hAnsi="PT Astra Serif" w:cs="Arial"/>
          <w:sz w:val="28"/>
          <w:szCs w:val="28"/>
          <w:lang w:eastAsia="en-US"/>
        </w:rPr>
        <w:t xml:space="preserve"> муниципального образования, утвержденного Постановлением главы </w:t>
      </w:r>
      <w:proofErr w:type="spellStart"/>
      <w:r>
        <w:rPr>
          <w:rFonts w:ascii="PT Astra Serif" w:eastAsiaTheme="minorHAnsi" w:hAnsi="PT Astra Serif" w:cs="Arial"/>
          <w:sz w:val="28"/>
          <w:szCs w:val="28"/>
          <w:lang w:eastAsia="en-US"/>
        </w:rPr>
        <w:t>Ирбитского</w:t>
      </w:r>
      <w:proofErr w:type="spellEnd"/>
      <w:r>
        <w:rPr>
          <w:rFonts w:ascii="PT Astra Serif" w:eastAsiaTheme="minorHAnsi" w:hAnsi="PT Astra Serif" w:cs="Arial"/>
          <w:sz w:val="28"/>
          <w:szCs w:val="28"/>
          <w:lang w:eastAsia="en-US"/>
        </w:rPr>
        <w:t xml:space="preserve"> муниципального образования от 20.04.2010г. № 104-ПГ и пункта 5.9 Устава Учреждением самостоятельно без согласия учредителя внесены в перечень особо ценного движимого имущества основные средства на сумму 1 148 135 руб.</w:t>
      </w:r>
      <w:r w:rsidRPr="009B0F14">
        <w:rPr>
          <w:rFonts w:ascii="PT Astra Serif" w:eastAsiaTheme="minorHAnsi" w:hAnsi="PT Astra Serif" w:cs="Arial"/>
          <w:sz w:val="28"/>
          <w:szCs w:val="28"/>
          <w:lang w:eastAsia="en-US"/>
        </w:rPr>
        <w:t xml:space="preserve"> </w:t>
      </w:r>
      <w:r>
        <w:rPr>
          <w:rFonts w:ascii="PT Astra Serif" w:eastAsiaTheme="minorHAnsi" w:hAnsi="PT Astra Serif" w:cs="Arial"/>
          <w:sz w:val="28"/>
          <w:szCs w:val="28"/>
          <w:lang w:eastAsia="en-US"/>
        </w:rPr>
        <w:t>и исключил из перечня основные средства в количестве 2 единицы на сумму 45</w:t>
      </w:r>
      <w:proofErr w:type="gramEnd"/>
      <w:r>
        <w:rPr>
          <w:rFonts w:ascii="PT Astra Serif" w:eastAsiaTheme="minorHAnsi" w:hAnsi="PT Astra Serif" w:cs="Arial"/>
          <w:sz w:val="28"/>
          <w:szCs w:val="28"/>
          <w:lang w:eastAsia="en-US"/>
        </w:rPr>
        <w:t> 710,04 руб</w:t>
      </w:r>
      <w:r w:rsidR="00145EAC">
        <w:rPr>
          <w:rFonts w:ascii="PT Astra Serif" w:eastAsiaTheme="minorHAnsi" w:hAnsi="PT Astra Serif" w:cs="Arial"/>
          <w:sz w:val="28"/>
          <w:szCs w:val="28"/>
          <w:lang w:eastAsia="en-US"/>
        </w:rPr>
        <w:t>.</w:t>
      </w:r>
    </w:p>
    <w:p w:rsidR="00C867B5" w:rsidRPr="009B0F14" w:rsidRDefault="009B0F14" w:rsidP="00C867B5">
      <w:pPr>
        <w:pStyle w:val="a4"/>
        <w:numPr>
          <w:ilvl w:val="0"/>
          <w:numId w:val="3"/>
        </w:numPr>
        <w:tabs>
          <w:tab w:val="left" w:pos="993"/>
        </w:tabs>
        <w:jc w:val="both"/>
      </w:pPr>
      <w:r w:rsidRPr="009B0F14">
        <w:rPr>
          <w:rFonts w:ascii="PT Astra Serif" w:hAnsi="PT Astra Serif"/>
          <w:sz w:val="28"/>
          <w:szCs w:val="28"/>
        </w:rPr>
        <w:t xml:space="preserve">Бухгалтерский учет авансовых платежей по договорам на поставку товаров, выполнение работ, оказание услуг осуществляется в нарушение  </w:t>
      </w:r>
      <w:hyperlink r:id="rId13" w:history="1">
        <w:r w:rsidRPr="00502180">
          <w:rPr>
            <w:rFonts w:ascii="PT Astra Serif" w:eastAsiaTheme="minorHAnsi" w:hAnsi="PT Astra Serif" w:cs="PT Astra Serif"/>
            <w:color w:val="000000" w:themeColor="text1"/>
            <w:sz w:val="28"/>
            <w:szCs w:val="28"/>
            <w:lang w:eastAsia="en-US"/>
          </w:rPr>
          <w:t>пункта 2 статьи 20</w:t>
        </w:r>
      </w:hyperlink>
      <w:r w:rsidRPr="00502180">
        <w:rPr>
          <w:rFonts w:ascii="PT Astra Serif" w:eastAsiaTheme="minorHAnsi" w:hAnsi="PT Astra Serif" w:cs="PT Astra Serif"/>
          <w:color w:val="000000" w:themeColor="text1"/>
          <w:sz w:val="28"/>
          <w:szCs w:val="28"/>
          <w:lang w:eastAsia="en-US"/>
        </w:rPr>
        <w:t xml:space="preserve">, </w:t>
      </w:r>
      <w:hyperlink r:id="rId14" w:history="1">
        <w:r w:rsidRPr="00502180">
          <w:rPr>
            <w:rFonts w:ascii="PT Astra Serif" w:eastAsiaTheme="minorHAnsi" w:hAnsi="PT Astra Serif" w:cs="PT Astra Serif"/>
            <w:color w:val="000000" w:themeColor="text1"/>
            <w:sz w:val="28"/>
            <w:szCs w:val="28"/>
            <w:lang w:eastAsia="en-US"/>
          </w:rPr>
          <w:t>пункта 1 части 1</w:t>
        </w:r>
      </w:hyperlink>
      <w:r w:rsidRPr="00502180">
        <w:rPr>
          <w:rFonts w:ascii="PT Astra Serif" w:eastAsiaTheme="minorHAnsi" w:hAnsi="PT Astra Serif" w:cs="PT Astra Serif"/>
          <w:color w:val="000000" w:themeColor="text1"/>
          <w:sz w:val="28"/>
          <w:szCs w:val="28"/>
          <w:lang w:eastAsia="en-US"/>
        </w:rPr>
        <w:t xml:space="preserve">, </w:t>
      </w:r>
      <w:hyperlink r:id="rId15" w:history="1">
        <w:r w:rsidRPr="00502180">
          <w:rPr>
            <w:rFonts w:ascii="PT Astra Serif" w:eastAsiaTheme="minorHAnsi" w:hAnsi="PT Astra Serif" w:cs="PT Astra Serif"/>
            <w:color w:val="000000" w:themeColor="text1"/>
            <w:sz w:val="28"/>
            <w:szCs w:val="28"/>
            <w:lang w:eastAsia="en-US"/>
          </w:rPr>
          <w:t>частей 2</w:t>
        </w:r>
      </w:hyperlink>
      <w:r w:rsidRPr="00502180">
        <w:rPr>
          <w:rFonts w:ascii="PT Astra Serif" w:eastAsiaTheme="minorHAnsi" w:hAnsi="PT Astra Serif" w:cs="PT Astra Serif"/>
          <w:color w:val="000000" w:themeColor="text1"/>
          <w:sz w:val="28"/>
          <w:szCs w:val="28"/>
          <w:lang w:eastAsia="en-US"/>
        </w:rPr>
        <w:t xml:space="preserve">, </w:t>
      </w:r>
      <w:hyperlink r:id="rId16" w:history="1">
        <w:r w:rsidRPr="00502180">
          <w:rPr>
            <w:rFonts w:ascii="PT Astra Serif" w:eastAsiaTheme="minorHAnsi" w:hAnsi="PT Astra Serif" w:cs="PT Astra Serif"/>
            <w:color w:val="000000" w:themeColor="text1"/>
            <w:sz w:val="28"/>
            <w:szCs w:val="28"/>
            <w:lang w:eastAsia="en-US"/>
          </w:rPr>
          <w:t>2.1 статьи 21</w:t>
        </w:r>
      </w:hyperlink>
      <w:r>
        <w:rPr>
          <w:rFonts w:ascii="PT Astra Serif" w:eastAsiaTheme="minorHAnsi" w:hAnsi="PT Astra Serif" w:cs="PT Astra Serif"/>
          <w:sz w:val="28"/>
          <w:szCs w:val="28"/>
          <w:lang w:eastAsia="en-US"/>
        </w:rPr>
        <w:t xml:space="preserve">ФЗ № 402-ФЗ, </w:t>
      </w:r>
      <w:hyperlink r:id="rId17" w:history="1">
        <w:r w:rsidRPr="00502180">
          <w:rPr>
            <w:rFonts w:ascii="PT Astra Serif" w:eastAsiaTheme="minorHAnsi" w:hAnsi="PT Astra Serif" w:cs="PT Astra Serif"/>
            <w:color w:val="000000" w:themeColor="text1"/>
            <w:sz w:val="28"/>
            <w:szCs w:val="28"/>
            <w:lang w:eastAsia="en-US"/>
          </w:rPr>
          <w:t>пункта 18</w:t>
        </w:r>
      </w:hyperlink>
      <w:r w:rsidRPr="00502180">
        <w:rPr>
          <w:rFonts w:ascii="PT Astra Serif" w:eastAsiaTheme="minorHAnsi" w:hAnsi="PT Astra Serif" w:cs="PT Astra Serif"/>
          <w:color w:val="000000" w:themeColor="text1"/>
          <w:sz w:val="28"/>
          <w:szCs w:val="28"/>
          <w:lang w:eastAsia="en-US"/>
        </w:rPr>
        <w:t xml:space="preserve"> Приказа </w:t>
      </w:r>
      <w:r w:rsidRPr="00883225">
        <w:rPr>
          <w:rFonts w:ascii="PT Astra Serif" w:eastAsiaTheme="minorHAnsi" w:hAnsi="PT Astra Serif" w:cs="PT Astra Serif"/>
          <w:sz w:val="28"/>
          <w:szCs w:val="28"/>
          <w:lang w:eastAsia="en-US"/>
        </w:rPr>
        <w:t xml:space="preserve">Минфина России </w:t>
      </w:r>
      <w:r>
        <w:rPr>
          <w:rFonts w:ascii="PT Astra Serif" w:eastAsiaTheme="minorHAnsi" w:hAnsi="PT Astra Serif" w:cs="PT Astra Serif"/>
          <w:sz w:val="28"/>
          <w:szCs w:val="28"/>
          <w:lang w:eastAsia="en-US"/>
        </w:rPr>
        <w:t xml:space="preserve"> N 256н,  </w:t>
      </w:r>
      <w:hyperlink r:id="rId18" w:history="1">
        <w:r w:rsidRPr="00502180">
          <w:rPr>
            <w:rFonts w:ascii="PT Astra Serif" w:eastAsiaTheme="minorHAnsi" w:hAnsi="PT Astra Serif" w:cs="PT Astra Serif"/>
            <w:color w:val="000000" w:themeColor="text1"/>
            <w:sz w:val="28"/>
            <w:szCs w:val="28"/>
            <w:lang w:eastAsia="en-US"/>
          </w:rPr>
          <w:t>пункта 202</w:t>
        </w:r>
      </w:hyperlink>
      <w:r w:rsidRPr="00502180">
        <w:rPr>
          <w:rFonts w:ascii="PT Astra Serif" w:eastAsiaTheme="minorHAnsi" w:hAnsi="PT Astra Serif" w:cs="PT Astra Serif"/>
          <w:color w:val="000000" w:themeColor="text1"/>
          <w:sz w:val="28"/>
          <w:szCs w:val="28"/>
          <w:lang w:eastAsia="en-US"/>
        </w:rPr>
        <w:t xml:space="preserve"> </w:t>
      </w:r>
      <w:r>
        <w:rPr>
          <w:rFonts w:ascii="PT Astra Serif" w:eastAsiaTheme="minorHAnsi" w:hAnsi="PT Astra Serif" w:cs="PT Astra Serif"/>
          <w:sz w:val="28"/>
          <w:szCs w:val="28"/>
          <w:lang w:eastAsia="en-US"/>
        </w:rPr>
        <w:t>Приказа Минфина России           N 157н.</w:t>
      </w:r>
    </w:p>
    <w:p w:rsidR="009B0F14" w:rsidRPr="009B0F14" w:rsidRDefault="009B0F14" w:rsidP="00C867B5">
      <w:pPr>
        <w:pStyle w:val="a4"/>
        <w:numPr>
          <w:ilvl w:val="0"/>
          <w:numId w:val="3"/>
        </w:numPr>
        <w:tabs>
          <w:tab w:val="left" w:pos="993"/>
        </w:tabs>
        <w:jc w:val="both"/>
      </w:pPr>
      <w:r>
        <w:rPr>
          <w:rFonts w:ascii="PT Astra Serif" w:hAnsi="PT Astra Serif"/>
          <w:sz w:val="28"/>
          <w:szCs w:val="28"/>
        </w:rPr>
        <w:t xml:space="preserve">В учреждении в декабре 2021 года списаны материальные </w:t>
      </w:r>
      <w:proofErr w:type="gramStart"/>
      <w:r>
        <w:rPr>
          <w:rFonts w:ascii="PT Astra Serif" w:hAnsi="PT Astra Serif"/>
          <w:sz w:val="28"/>
          <w:szCs w:val="28"/>
        </w:rPr>
        <w:t>запасы</w:t>
      </w:r>
      <w:proofErr w:type="gramEnd"/>
      <w:r>
        <w:rPr>
          <w:rFonts w:ascii="PT Astra Serif" w:hAnsi="PT Astra Serif"/>
          <w:sz w:val="28"/>
          <w:szCs w:val="28"/>
        </w:rPr>
        <w:t xml:space="preserve"> отсутствующие на остатке на момент списания в количестве 71 штука га сумму 1726 руб.</w:t>
      </w:r>
    </w:p>
    <w:p w:rsidR="009B0F14" w:rsidRPr="007B6359" w:rsidRDefault="009B0F14" w:rsidP="00C867B5">
      <w:pPr>
        <w:pStyle w:val="a4"/>
        <w:numPr>
          <w:ilvl w:val="0"/>
          <w:numId w:val="3"/>
        </w:numPr>
        <w:tabs>
          <w:tab w:val="left" w:pos="993"/>
        </w:tabs>
        <w:jc w:val="both"/>
      </w:pPr>
      <w:r>
        <w:rPr>
          <w:rFonts w:ascii="PT Astra Serif" w:hAnsi="PT Astra Serif"/>
          <w:sz w:val="28"/>
          <w:szCs w:val="28"/>
        </w:rPr>
        <w:t xml:space="preserve">В нарушение пункта 21 Приказа 256н не своевременно производится  списание материальных запасов со счета 105.36, </w:t>
      </w:r>
      <w:r w:rsidR="007B6359">
        <w:rPr>
          <w:rFonts w:ascii="PT Astra Serif" w:hAnsi="PT Astra Serif"/>
          <w:sz w:val="28"/>
          <w:szCs w:val="28"/>
        </w:rPr>
        <w:t>так на балансе учреждения на 01.01.2022 года числятся запасные части</w:t>
      </w:r>
      <w:r>
        <w:rPr>
          <w:rFonts w:ascii="PT Astra Serif" w:hAnsi="PT Astra Serif"/>
          <w:sz w:val="28"/>
          <w:szCs w:val="28"/>
        </w:rPr>
        <w:t xml:space="preserve"> к автомобилю, автобусу, компьютерной технике на сумму 71 338,50 руб.</w:t>
      </w:r>
      <w:r w:rsidR="007B6359">
        <w:rPr>
          <w:rFonts w:ascii="PT Astra Serif" w:hAnsi="PT Astra Serif"/>
          <w:sz w:val="28"/>
          <w:szCs w:val="28"/>
        </w:rPr>
        <w:t xml:space="preserve"> установленные на технику и оборудование.</w:t>
      </w:r>
    </w:p>
    <w:p w:rsidR="007B6359" w:rsidRDefault="00F30D82" w:rsidP="00C867B5">
      <w:pPr>
        <w:pStyle w:val="a4"/>
        <w:numPr>
          <w:ilvl w:val="0"/>
          <w:numId w:val="3"/>
        </w:numPr>
        <w:tabs>
          <w:tab w:val="left" w:pos="993"/>
        </w:tabs>
        <w:jc w:val="both"/>
        <w:rPr>
          <w:rFonts w:ascii="PT Astra Serif" w:hAnsi="PT Astra Serif"/>
          <w:sz w:val="28"/>
          <w:szCs w:val="28"/>
        </w:rPr>
      </w:pPr>
      <w:r w:rsidRPr="00F30D82">
        <w:rPr>
          <w:rFonts w:ascii="PT Astra Serif" w:hAnsi="PT Astra Serif"/>
          <w:sz w:val="28"/>
          <w:szCs w:val="28"/>
        </w:rPr>
        <w:t>В 2020</w:t>
      </w:r>
      <w:r>
        <w:rPr>
          <w:rFonts w:ascii="PT Astra Serif" w:hAnsi="PT Astra Serif"/>
          <w:sz w:val="28"/>
          <w:szCs w:val="28"/>
        </w:rPr>
        <w:t xml:space="preserve"> и 2021 году излишне оприходован бензин в количестве 1169 литров.</w:t>
      </w:r>
    </w:p>
    <w:p w:rsidR="00F30D82" w:rsidRDefault="00F30D82" w:rsidP="00C867B5">
      <w:pPr>
        <w:pStyle w:val="a4"/>
        <w:numPr>
          <w:ilvl w:val="0"/>
          <w:numId w:val="3"/>
        </w:numPr>
        <w:tabs>
          <w:tab w:val="left" w:pos="993"/>
        </w:tabs>
        <w:jc w:val="both"/>
        <w:rPr>
          <w:rFonts w:ascii="PT Astra Serif" w:hAnsi="PT Astra Serif"/>
          <w:sz w:val="28"/>
          <w:szCs w:val="28"/>
        </w:rPr>
      </w:pPr>
      <w:r>
        <w:rPr>
          <w:rFonts w:ascii="PT Astra Serif" w:hAnsi="PT Astra Serif"/>
          <w:sz w:val="28"/>
          <w:szCs w:val="28"/>
        </w:rPr>
        <w:lastRenderedPageBreak/>
        <w:t>В 2020 году учреждением излишне перечислены денежные средства ИП Петров В.П., сверх поставленного бензина в сумме 45 227,50 руб. Дебиторская задолженность не отражена в бухгалтерском учете.</w:t>
      </w:r>
    </w:p>
    <w:p w:rsidR="00F30D82" w:rsidRDefault="00F30D82" w:rsidP="00F30D82">
      <w:pPr>
        <w:pStyle w:val="a4"/>
        <w:numPr>
          <w:ilvl w:val="0"/>
          <w:numId w:val="3"/>
        </w:numPr>
        <w:tabs>
          <w:tab w:val="left" w:pos="993"/>
        </w:tabs>
        <w:jc w:val="both"/>
        <w:rPr>
          <w:rFonts w:ascii="PT Astra Serif" w:hAnsi="PT Astra Serif"/>
          <w:sz w:val="28"/>
          <w:szCs w:val="28"/>
        </w:rPr>
      </w:pPr>
      <w:proofErr w:type="gramStart"/>
      <w:r w:rsidRPr="00F30D82">
        <w:rPr>
          <w:rFonts w:ascii="PT Astra Serif" w:hAnsi="PT Astra Serif"/>
          <w:sz w:val="28"/>
          <w:szCs w:val="28"/>
        </w:rPr>
        <w:t>В нарушение пункта 22  Федерального стандарта бухгалтерского учета ФСБУ 27/2021 «Документы и документооборот в бухгалтерском учете», утвержденного Приказом Минфина России от 16.04.2021 N 62н (ред. от 23.12.2021)в январе 2021 года  исправление в регистре бухгалтерского учета произведено не в форме исправительной записи на ту же сумму, что и ошибочная запись со знаком минус (</w:t>
      </w:r>
      <w:r w:rsidR="00EE6FD7" w:rsidRPr="00F30D82">
        <w:rPr>
          <w:rFonts w:ascii="PT Astra Serif" w:hAnsi="PT Astra Serif"/>
          <w:sz w:val="28"/>
          <w:szCs w:val="28"/>
        </w:rPr>
        <w:t>сторнированная</w:t>
      </w:r>
      <w:r w:rsidRPr="00F30D82">
        <w:rPr>
          <w:rFonts w:ascii="PT Astra Serif" w:hAnsi="PT Astra Serif"/>
          <w:sz w:val="28"/>
          <w:szCs w:val="28"/>
        </w:rPr>
        <w:t xml:space="preserve"> запись), а произведено списание на</w:t>
      </w:r>
      <w:proofErr w:type="gramEnd"/>
      <w:r w:rsidRPr="00F30D82">
        <w:rPr>
          <w:rFonts w:ascii="PT Astra Serif" w:hAnsi="PT Astra Serif"/>
          <w:sz w:val="28"/>
          <w:szCs w:val="28"/>
        </w:rPr>
        <w:t xml:space="preserve"> расходы учреждения излишне поставленного на учет бензина.</w:t>
      </w:r>
    </w:p>
    <w:p w:rsidR="00F30D82" w:rsidRPr="00F30D82" w:rsidRDefault="00F30D82" w:rsidP="00F30D82">
      <w:pPr>
        <w:tabs>
          <w:tab w:val="left" w:pos="993"/>
        </w:tabs>
        <w:jc w:val="both"/>
        <w:rPr>
          <w:rFonts w:ascii="PT Astra Serif" w:hAnsi="PT Astra Serif"/>
          <w:sz w:val="28"/>
          <w:szCs w:val="28"/>
        </w:rPr>
      </w:pPr>
      <w:bookmarkStart w:id="0" w:name="_GoBack"/>
      <w:bookmarkEnd w:id="0"/>
    </w:p>
    <w:sectPr w:rsidR="00F30D82" w:rsidRPr="00F30D82" w:rsidSect="006D26EF">
      <w:pgSz w:w="11906" w:h="16838"/>
      <w:pgMar w:top="567" w:right="510"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5C4"/>
    <w:multiLevelType w:val="hybridMultilevel"/>
    <w:tmpl w:val="B8FC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174E0"/>
    <w:multiLevelType w:val="hybridMultilevel"/>
    <w:tmpl w:val="34CE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E2103"/>
    <w:multiLevelType w:val="hybridMultilevel"/>
    <w:tmpl w:val="311EC648"/>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60B89"/>
    <w:multiLevelType w:val="hybridMultilevel"/>
    <w:tmpl w:val="B8FC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D90FD6"/>
    <w:multiLevelType w:val="hybridMultilevel"/>
    <w:tmpl w:val="65A01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39"/>
    <w:rsid w:val="00004813"/>
    <w:rsid w:val="00016DC7"/>
    <w:rsid w:val="0004402D"/>
    <w:rsid w:val="00077DF5"/>
    <w:rsid w:val="00077EEC"/>
    <w:rsid w:val="000932A2"/>
    <w:rsid w:val="00094612"/>
    <w:rsid w:val="00096CB7"/>
    <w:rsid w:val="000C2778"/>
    <w:rsid w:val="000C7149"/>
    <w:rsid w:val="001417B4"/>
    <w:rsid w:val="00145EAC"/>
    <w:rsid w:val="001549C5"/>
    <w:rsid w:val="00182935"/>
    <w:rsid w:val="001B6EF2"/>
    <w:rsid w:val="0022781B"/>
    <w:rsid w:val="00237838"/>
    <w:rsid w:val="002D36AD"/>
    <w:rsid w:val="002F529D"/>
    <w:rsid w:val="00305255"/>
    <w:rsid w:val="00316ADA"/>
    <w:rsid w:val="00363829"/>
    <w:rsid w:val="00376A2A"/>
    <w:rsid w:val="003832DD"/>
    <w:rsid w:val="003D133E"/>
    <w:rsid w:val="00407780"/>
    <w:rsid w:val="00412C5B"/>
    <w:rsid w:val="004357F3"/>
    <w:rsid w:val="00455BA5"/>
    <w:rsid w:val="004653C5"/>
    <w:rsid w:val="005260C8"/>
    <w:rsid w:val="005320EA"/>
    <w:rsid w:val="0055035D"/>
    <w:rsid w:val="00550BD3"/>
    <w:rsid w:val="00551319"/>
    <w:rsid w:val="00553359"/>
    <w:rsid w:val="00555666"/>
    <w:rsid w:val="0059352C"/>
    <w:rsid w:val="00596668"/>
    <w:rsid w:val="005A38B5"/>
    <w:rsid w:val="005F1A1B"/>
    <w:rsid w:val="00606110"/>
    <w:rsid w:val="006261BF"/>
    <w:rsid w:val="00661BB7"/>
    <w:rsid w:val="00694A98"/>
    <w:rsid w:val="006A4DC3"/>
    <w:rsid w:val="006D26EF"/>
    <w:rsid w:val="006E4C81"/>
    <w:rsid w:val="006F1449"/>
    <w:rsid w:val="007333DA"/>
    <w:rsid w:val="0077619F"/>
    <w:rsid w:val="00776B7C"/>
    <w:rsid w:val="00797558"/>
    <w:rsid w:val="007B4DF7"/>
    <w:rsid w:val="007B6359"/>
    <w:rsid w:val="007D4B0D"/>
    <w:rsid w:val="007D69DD"/>
    <w:rsid w:val="007E0B5A"/>
    <w:rsid w:val="008037E7"/>
    <w:rsid w:val="00846C42"/>
    <w:rsid w:val="008507B9"/>
    <w:rsid w:val="009137F3"/>
    <w:rsid w:val="00934577"/>
    <w:rsid w:val="00935425"/>
    <w:rsid w:val="00941EF1"/>
    <w:rsid w:val="009B0F14"/>
    <w:rsid w:val="009B41D4"/>
    <w:rsid w:val="00A21446"/>
    <w:rsid w:val="00AA1818"/>
    <w:rsid w:val="00AC0B96"/>
    <w:rsid w:val="00AE2DFC"/>
    <w:rsid w:val="00B05825"/>
    <w:rsid w:val="00B1038E"/>
    <w:rsid w:val="00B14379"/>
    <w:rsid w:val="00B33443"/>
    <w:rsid w:val="00B34A4C"/>
    <w:rsid w:val="00B40022"/>
    <w:rsid w:val="00B4412F"/>
    <w:rsid w:val="00B5256E"/>
    <w:rsid w:val="00B84FD9"/>
    <w:rsid w:val="00B92B72"/>
    <w:rsid w:val="00BC2F39"/>
    <w:rsid w:val="00BC611D"/>
    <w:rsid w:val="00C57475"/>
    <w:rsid w:val="00C57FE4"/>
    <w:rsid w:val="00C6344D"/>
    <w:rsid w:val="00C867B5"/>
    <w:rsid w:val="00C900A1"/>
    <w:rsid w:val="00CA648A"/>
    <w:rsid w:val="00CC3788"/>
    <w:rsid w:val="00CE22A2"/>
    <w:rsid w:val="00D40081"/>
    <w:rsid w:val="00D54538"/>
    <w:rsid w:val="00D546AC"/>
    <w:rsid w:val="00D5745B"/>
    <w:rsid w:val="00DE32A1"/>
    <w:rsid w:val="00DF00F2"/>
    <w:rsid w:val="00E14183"/>
    <w:rsid w:val="00E65A5D"/>
    <w:rsid w:val="00E666C8"/>
    <w:rsid w:val="00EA20A3"/>
    <w:rsid w:val="00EA6E0C"/>
    <w:rsid w:val="00EA722D"/>
    <w:rsid w:val="00EB4214"/>
    <w:rsid w:val="00EE6FD7"/>
    <w:rsid w:val="00F05D15"/>
    <w:rsid w:val="00F30D82"/>
    <w:rsid w:val="00F54785"/>
    <w:rsid w:val="00F73E71"/>
    <w:rsid w:val="00FB3114"/>
    <w:rsid w:val="00FC6617"/>
    <w:rsid w:val="00FD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F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0F2"/>
    <w:pPr>
      <w:ind w:left="720"/>
      <w:contextualSpacing/>
    </w:pPr>
  </w:style>
  <w:style w:type="paragraph" w:styleId="a5">
    <w:name w:val="Balloon Text"/>
    <w:basedOn w:val="a"/>
    <w:link w:val="a6"/>
    <w:uiPriority w:val="99"/>
    <w:semiHidden/>
    <w:unhideWhenUsed/>
    <w:rsid w:val="003D133E"/>
    <w:rPr>
      <w:rFonts w:ascii="Tahoma" w:hAnsi="Tahoma" w:cs="Tahoma"/>
      <w:sz w:val="16"/>
      <w:szCs w:val="16"/>
    </w:rPr>
  </w:style>
  <w:style w:type="character" w:customStyle="1" w:styleId="a6">
    <w:name w:val="Текст выноски Знак"/>
    <w:basedOn w:val="a0"/>
    <w:link w:val="a5"/>
    <w:uiPriority w:val="99"/>
    <w:semiHidden/>
    <w:rsid w:val="003D133E"/>
    <w:rPr>
      <w:rFonts w:ascii="Tahoma" w:eastAsia="Times New Roman" w:hAnsi="Tahoma" w:cs="Tahoma"/>
      <w:sz w:val="16"/>
      <w:szCs w:val="16"/>
      <w:lang w:eastAsia="ru-RU"/>
    </w:rPr>
  </w:style>
  <w:style w:type="table" w:customStyle="1" w:styleId="1">
    <w:name w:val="Сетка таблицы1"/>
    <w:basedOn w:val="a1"/>
    <w:next w:val="a3"/>
    <w:uiPriority w:val="59"/>
    <w:rsid w:val="00B9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F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0F2"/>
    <w:pPr>
      <w:ind w:left="720"/>
      <w:contextualSpacing/>
    </w:pPr>
  </w:style>
  <w:style w:type="paragraph" w:styleId="a5">
    <w:name w:val="Balloon Text"/>
    <w:basedOn w:val="a"/>
    <w:link w:val="a6"/>
    <w:uiPriority w:val="99"/>
    <w:semiHidden/>
    <w:unhideWhenUsed/>
    <w:rsid w:val="003D133E"/>
    <w:rPr>
      <w:rFonts w:ascii="Tahoma" w:hAnsi="Tahoma" w:cs="Tahoma"/>
      <w:sz w:val="16"/>
      <w:szCs w:val="16"/>
    </w:rPr>
  </w:style>
  <w:style w:type="character" w:customStyle="1" w:styleId="a6">
    <w:name w:val="Текст выноски Знак"/>
    <w:basedOn w:val="a0"/>
    <w:link w:val="a5"/>
    <w:uiPriority w:val="99"/>
    <w:semiHidden/>
    <w:rsid w:val="003D133E"/>
    <w:rPr>
      <w:rFonts w:ascii="Tahoma" w:eastAsia="Times New Roman" w:hAnsi="Tahoma" w:cs="Tahoma"/>
      <w:sz w:val="16"/>
      <w:szCs w:val="16"/>
      <w:lang w:eastAsia="ru-RU"/>
    </w:rPr>
  </w:style>
  <w:style w:type="table" w:customStyle="1" w:styleId="1">
    <w:name w:val="Сетка таблицы1"/>
    <w:basedOn w:val="a1"/>
    <w:next w:val="a3"/>
    <w:uiPriority w:val="59"/>
    <w:rsid w:val="00B9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E101C349AA5BB966309915DEC6105C64E085BABDAF17DD97CD9E65A65DAE2BF1043327DFD3780ECB218275878454542F606580A45K" TargetMode="External"/><Relationship Id="rId13" Type="http://schemas.openxmlformats.org/officeDocument/2006/relationships/hyperlink" Target="consultantplus://offline/ref=D6AE101C349AA5BB966309915DEC6105C64E085BABDAF17DD97CD9E65A65DAE2BF1043347EF662D6AAEC41771933484659EA0658B9EEB7310742K" TargetMode="External"/><Relationship Id="rId18" Type="http://schemas.openxmlformats.org/officeDocument/2006/relationships/hyperlink" Target="consultantplus://offline/ref=D6AE101C349AA5BB966309915DEC6105C640055AA3DEF17DD97CD9E65A65DAE2BF1043347EF762D2ADEC41771933484659EA0658B9EEB7310742K" TargetMode="External"/><Relationship Id="rId3" Type="http://schemas.openxmlformats.org/officeDocument/2006/relationships/styles" Target="styles.xml"/><Relationship Id="rId7" Type="http://schemas.openxmlformats.org/officeDocument/2006/relationships/hyperlink" Target="consultantplus://offline/ref=D6AE101C349AA5BB966309915DEC6105C64E085BABDAF17DD97CD9E65A65DAE2BF1043347EF662D6AAEC41771933484659EA0658B9EEB7310742K" TargetMode="External"/><Relationship Id="rId12" Type="http://schemas.openxmlformats.org/officeDocument/2006/relationships/hyperlink" Target="consultantplus://offline/ref=D6AE101C349AA5BB966309915DEC6105C640055AA3DEF17DD97CD9E65A65DAE2BF1043347EF762D2ADEC41771933484659EA0658B9EEB7310742K" TargetMode="External"/><Relationship Id="rId17" Type="http://schemas.openxmlformats.org/officeDocument/2006/relationships/hyperlink" Target="consultantplus://offline/ref=D6AE101C349AA5BB966309915DEC6105C640035CADD8F17DD97CD9E65A65DAE2BF1043347EF663D7A8EC41771933484659EA0658B9EEB7310742K" TargetMode="External"/><Relationship Id="rId2" Type="http://schemas.openxmlformats.org/officeDocument/2006/relationships/numbering" Target="numbering.xml"/><Relationship Id="rId16" Type="http://schemas.openxmlformats.org/officeDocument/2006/relationships/hyperlink" Target="consultantplus://offline/ref=D6AE101C349AA5BB966309915DEC6105C64E085BABDAF17DD97CD9E65A65DAE2BF10433276FD3780ECB218275878454542F606580A4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0035CADD8F17DD97CD9E65A65DAE2BF1043347EF663D7A8EC41771933484659EA0658B9EEB7310742K" TargetMode="External"/><Relationship Id="rId5" Type="http://schemas.openxmlformats.org/officeDocument/2006/relationships/settings" Target="settings.xml"/><Relationship Id="rId15" Type="http://schemas.openxmlformats.org/officeDocument/2006/relationships/hyperlink" Target="consultantplus://offline/ref=D6AE101C349AA5BB966309915DEC6105C64E085BABDAF17DD97CD9E65A65DAE2BF1043347EF662D9ABEC41771933484659EA0658B9EEB7310742K" TargetMode="External"/><Relationship Id="rId10" Type="http://schemas.openxmlformats.org/officeDocument/2006/relationships/hyperlink" Target="consultantplus://offline/ref=D6AE101C349AA5BB966309915DEC6105C64E085BABDAF17DD97CD9E65A65DAE2BF10433276FD3780ECB218275878454542F606580A45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AE101C349AA5BB966309915DEC6105C64E085BABDAF17DD97CD9E65A65DAE2BF1043347EF662D9ABEC41771933484659EA0658B9EEB7310742K" TargetMode="External"/><Relationship Id="rId14" Type="http://schemas.openxmlformats.org/officeDocument/2006/relationships/hyperlink" Target="consultantplus://offline/ref=D6AE101C349AA5BB966309915DEC6105C64E085BABDAF17DD97CD9E65A65DAE2BF1043327DFD3780ECB218275878454542F606580A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270A-A4BF-4300-A3E8-DC98FAAA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12</Pages>
  <Words>5353</Words>
  <Characters>30513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25</cp:revision>
  <cp:lastPrinted>2022-05-19T06:10:00Z</cp:lastPrinted>
  <dcterms:created xsi:type="dcterms:W3CDTF">2022-05-06T09:22:00Z</dcterms:created>
  <dcterms:modified xsi:type="dcterms:W3CDTF">2023-12-27T06:34:00Z</dcterms:modified>
</cp:coreProperties>
</file>