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A4A" w:rsidRPr="00D8092B" w:rsidRDefault="008A6A4A" w:rsidP="008A6A4A">
      <w:pPr>
        <w:jc w:val="center"/>
        <w:rPr>
          <w:b/>
          <w:sz w:val="32"/>
          <w:szCs w:val="32"/>
        </w:rPr>
      </w:pPr>
      <w:r>
        <w:rPr>
          <w:b/>
          <w:sz w:val="32"/>
          <w:szCs w:val="32"/>
        </w:rPr>
        <w:t xml:space="preserve">  </w:t>
      </w:r>
      <w:r w:rsidRPr="00D8092B">
        <w:rPr>
          <w:b/>
          <w:sz w:val="32"/>
          <w:szCs w:val="32"/>
        </w:rPr>
        <w:t>Акт</w:t>
      </w:r>
    </w:p>
    <w:p w:rsidR="008A6A4A" w:rsidRPr="00F61D5E" w:rsidRDefault="008A6A4A" w:rsidP="008A6A4A">
      <w:pPr>
        <w:jc w:val="center"/>
        <w:rPr>
          <w:sz w:val="28"/>
          <w:szCs w:val="28"/>
        </w:rPr>
      </w:pPr>
      <w:r>
        <w:rPr>
          <w:sz w:val="28"/>
          <w:szCs w:val="28"/>
        </w:rPr>
        <w:t>вне</w:t>
      </w:r>
      <w:r w:rsidRPr="00F61D5E">
        <w:rPr>
          <w:sz w:val="28"/>
          <w:szCs w:val="28"/>
        </w:rPr>
        <w:t xml:space="preserve">плановой камеральной </w:t>
      </w:r>
      <w:r>
        <w:rPr>
          <w:sz w:val="28"/>
          <w:szCs w:val="28"/>
        </w:rPr>
        <w:t xml:space="preserve">проверки (далее – контрольное мероприятие) муниципального </w:t>
      </w:r>
      <w:r w:rsidR="003A6746">
        <w:rPr>
          <w:sz w:val="28"/>
          <w:szCs w:val="28"/>
        </w:rPr>
        <w:t>обще</w:t>
      </w:r>
      <w:r>
        <w:rPr>
          <w:sz w:val="28"/>
          <w:szCs w:val="28"/>
        </w:rPr>
        <w:t>образовательного учреждения</w:t>
      </w:r>
      <w:r w:rsidRPr="00F61D5E">
        <w:rPr>
          <w:sz w:val="28"/>
          <w:szCs w:val="28"/>
        </w:rPr>
        <w:t xml:space="preserve"> </w:t>
      </w:r>
      <w:r>
        <w:rPr>
          <w:sz w:val="28"/>
          <w:szCs w:val="28"/>
        </w:rPr>
        <w:t>«</w:t>
      </w:r>
      <w:proofErr w:type="spellStart"/>
      <w:r w:rsidR="003A6746">
        <w:rPr>
          <w:sz w:val="28"/>
          <w:szCs w:val="28"/>
        </w:rPr>
        <w:t>Бердюгинская</w:t>
      </w:r>
      <w:proofErr w:type="spellEnd"/>
      <w:r w:rsidRPr="00F61D5E">
        <w:rPr>
          <w:sz w:val="28"/>
          <w:szCs w:val="28"/>
        </w:rPr>
        <w:t xml:space="preserve"> </w:t>
      </w:r>
      <w:r w:rsidR="00535560">
        <w:rPr>
          <w:sz w:val="28"/>
          <w:szCs w:val="28"/>
        </w:rPr>
        <w:t xml:space="preserve">средняя </w:t>
      </w:r>
      <w:r w:rsidR="003A6746">
        <w:rPr>
          <w:sz w:val="28"/>
          <w:szCs w:val="28"/>
        </w:rPr>
        <w:t>общеобразовательная  школа» (далее – М</w:t>
      </w:r>
      <w:r>
        <w:rPr>
          <w:sz w:val="28"/>
          <w:szCs w:val="28"/>
        </w:rPr>
        <w:t>ОУ «</w:t>
      </w:r>
      <w:proofErr w:type="spellStart"/>
      <w:r w:rsidR="003A6746">
        <w:rPr>
          <w:sz w:val="28"/>
          <w:szCs w:val="28"/>
        </w:rPr>
        <w:t>Бердюгинская</w:t>
      </w:r>
      <w:proofErr w:type="spellEnd"/>
      <w:r w:rsidR="003A6746">
        <w:rPr>
          <w:sz w:val="28"/>
          <w:szCs w:val="28"/>
        </w:rPr>
        <w:t xml:space="preserve"> </w:t>
      </w:r>
      <w:r w:rsidR="00535560">
        <w:rPr>
          <w:sz w:val="28"/>
          <w:szCs w:val="28"/>
        </w:rPr>
        <w:t xml:space="preserve">средняя </w:t>
      </w:r>
      <w:r w:rsidR="003A6746">
        <w:rPr>
          <w:sz w:val="28"/>
          <w:szCs w:val="28"/>
        </w:rPr>
        <w:t>общеобразовательная школа</w:t>
      </w:r>
      <w:r>
        <w:rPr>
          <w:sz w:val="28"/>
          <w:szCs w:val="28"/>
        </w:rPr>
        <w:t>»)</w:t>
      </w:r>
    </w:p>
    <w:p w:rsidR="008A6A4A" w:rsidRPr="00D8092B" w:rsidRDefault="008A6A4A" w:rsidP="008A6A4A">
      <w:pPr>
        <w:jc w:val="center"/>
        <w:rPr>
          <w:b/>
          <w:sz w:val="28"/>
          <w:szCs w:val="28"/>
          <w:u w:val="single"/>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5059"/>
      </w:tblGrid>
      <w:tr w:rsidR="008A6A4A" w:rsidRPr="00894C7C" w:rsidTr="00192E3E">
        <w:tc>
          <w:tcPr>
            <w:tcW w:w="5153" w:type="dxa"/>
          </w:tcPr>
          <w:p w:rsidR="008A6A4A" w:rsidRPr="00894C7C" w:rsidRDefault="008A6A4A" w:rsidP="00192E3E">
            <w:pPr>
              <w:rPr>
                <w:b/>
                <w:sz w:val="28"/>
                <w:szCs w:val="28"/>
              </w:rPr>
            </w:pPr>
            <w:proofErr w:type="spellStart"/>
            <w:r w:rsidRPr="00894C7C">
              <w:rPr>
                <w:sz w:val="28"/>
                <w:szCs w:val="28"/>
              </w:rPr>
              <w:t>пгт</w:t>
            </w:r>
            <w:proofErr w:type="spellEnd"/>
            <w:r w:rsidRPr="00894C7C">
              <w:rPr>
                <w:sz w:val="28"/>
                <w:szCs w:val="28"/>
              </w:rPr>
              <w:t>. Пионерский, ул. Лесная 2/1</w:t>
            </w:r>
          </w:p>
        </w:tc>
        <w:tc>
          <w:tcPr>
            <w:tcW w:w="5154" w:type="dxa"/>
          </w:tcPr>
          <w:p w:rsidR="008A6A4A" w:rsidRPr="00894C7C" w:rsidRDefault="008A6A4A" w:rsidP="008A6A4A">
            <w:pPr>
              <w:tabs>
                <w:tab w:val="left" w:pos="6740"/>
              </w:tabs>
              <w:jc w:val="right"/>
              <w:rPr>
                <w:sz w:val="28"/>
                <w:szCs w:val="28"/>
              </w:rPr>
            </w:pPr>
            <w:r w:rsidRPr="00894C7C">
              <w:rPr>
                <w:sz w:val="28"/>
                <w:szCs w:val="28"/>
              </w:rPr>
              <w:t>2</w:t>
            </w:r>
            <w:r>
              <w:rPr>
                <w:sz w:val="28"/>
                <w:szCs w:val="28"/>
              </w:rPr>
              <w:t>6</w:t>
            </w:r>
            <w:r w:rsidRPr="00894C7C">
              <w:rPr>
                <w:sz w:val="28"/>
                <w:szCs w:val="28"/>
              </w:rPr>
              <w:t xml:space="preserve">  июля  2021 года</w:t>
            </w:r>
          </w:p>
        </w:tc>
      </w:tr>
    </w:tbl>
    <w:p w:rsidR="008A6A4A" w:rsidRPr="00894C7C" w:rsidRDefault="008A6A4A" w:rsidP="008A6A4A">
      <w:pPr>
        <w:jc w:val="both"/>
        <w:rPr>
          <w:sz w:val="28"/>
          <w:szCs w:val="28"/>
          <w:u w:val="single"/>
        </w:rPr>
      </w:pPr>
    </w:p>
    <w:p w:rsidR="008A6A4A" w:rsidRDefault="008A6A4A" w:rsidP="008A6A4A">
      <w:pPr>
        <w:jc w:val="both"/>
        <w:rPr>
          <w:rFonts w:ascii="PT Astra Serif" w:hAnsi="PT Astra Serif"/>
          <w:sz w:val="28"/>
          <w:szCs w:val="28"/>
        </w:rPr>
      </w:pPr>
      <w:r w:rsidRPr="00894C7C">
        <w:rPr>
          <w:rFonts w:ascii="PT Astra Serif" w:hAnsi="PT Astra Serif"/>
          <w:sz w:val="28"/>
          <w:szCs w:val="28"/>
        </w:rPr>
        <w:t xml:space="preserve">          </w:t>
      </w:r>
      <w:r>
        <w:rPr>
          <w:rFonts w:ascii="PT Astra Serif" w:hAnsi="PT Astra Serif"/>
          <w:sz w:val="28"/>
          <w:szCs w:val="28"/>
        </w:rPr>
        <w:t>Контрольное мероприятие проведено на основании</w:t>
      </w:r>
      <w:r w:rsidRPr="00894C7C">
        <w:rPr>
          <w:rFonts w:ascii="PT Astra Serif" w:hAnsi="PT Astra Serif"/>
          <w:sz w:val="28"/>
          <w:szCs w:val="28"/>
        </w:rPr>
        <w:t xml:space="preserve"> </w:t>
      </w:r>
      <w:r>
        <w:rPr>
          <w:rFonts w:ascii="PT Astra Serif" w:hAnsi="PT Astra Serif"/>
          <w:sz w:val="28"/>
          <w:szCs w:val="28"/>
        </w:rPr>
        <w:t xml:space="preserve">письма </w:t>
      </w:r>
      <w:proofErr w:type="spellStart"/>
      <w:r>
        <w:rPr>
          <w:rFonts w:ascii="PT Astra Serif" w:hAnsi="PT Astra Serif"/>
          <w:sz w:val="28"/>
          <w:szCs w:val="28"/>
        </w:rPr>
        <w:t>Ирбитской</w:t>
      </w:r>
      <w:proofErr w:type="spellEnd"/>
      <w:r>
        <w:rPr>
          <w:rFonts w:ascii="PT Astra Serif" w:hAnsi="PT Astra Serif"/>
          <w:sz w:val="28"/>
          <w:szCs w:val="28"/>
        </w:rPr>
        <w:t xml:space="preserve"> межрайонной прокуратуры  от 07.07.2021г. № 1-743в-2021 и Приказа </w:t>
      </w:r>
      <w:r w:rsidRPr="00894C7C">
        <w:rPr>
          <w:rFonts w:ascii="PT Astra Serif" w:hAnsi="PT Astra Serif"/>
          <w:sz w:val="28"/>
          <w:szCs w:val="28"/>
          <w:shd w:val="clear" w:color="auto" w:fill="FFFFFF"/>
        </w:rPr>
        <w:t xml:space="preserve">Финансового управления администрации </w:t>
      </w:r>
      <w:proofErr w:type="spellStart"/>
      <w:r w:rsidRPr="00894C7C">
        <w:rPr>
          <w:rFonts w:ascii="PT Astra Serif" w:hAnsi="PT Astra Serif"/>
          <w:sz w:val="28"/>
          <w:szCs w:val="28"/>
          <w:shd w:val="clear" w:color="auto" w:fill="FFFFFF"/>
        </w:rPr>
        <w:t>Ирбитского</w:t>
      </w:r>
      <w:proofErr w:type="spellEnd"/>
      <w:r w:rsidRPr="00894C7C">
        <w:rPr>
          <w:rFonts w:ascii="PT Astra Serif" w:hAnsi="PT Astra Serif"/>
          <w:sz w:val="28"/>
          <w:szCs w:val="28"/>
          <w:shd w:val="clear" w:color="auto" w:fill="FFFFFF"/>
        </w:rPr>
        <w:t xml:space="preserve"> муниципального образования</w:t>
      </w:r>
      <w:r w:rsidRPr="00894C7C">
        <w:rPr>
          <w:rFonts w:ascii="PT Astra Serif" w:hAnsi="PT Astra Serif"/>
          <w:sz w:val="28"/>
          <w:szCs w:val="28"/>
        </w:rPr>
        <w:t xml:space="preserve"> </w:t>
      </w:r>
      <w:r>
        <w:rPr>
          <w:rFonts w:ascii="PT Astra Serif" w:hAnsi="PT Astra Serif"/>
          <w:sz w:val="28"/>
          <w:szCs w:val="28"/>
        </w:rPr>
        <w:t>от 20.07.2021 года № 50 «О проведении внеплановой проверки».</w:t>
      </w:r>
    </w:p>
    <w:p w:rsidR="008A6A4A" w:rsidRDefault="008A6A4A" w:rsidP="008A6A4A">
      <w:pPr>
        <w:jc w:val="both"/>
        <w:rPr>
          <w:rFonts w:ascii="PT Astra Serif" w:hAnsi="PT Astra Serif"/>
          <w:sz w:val="28"/>
          <w:szCs w:val="28"/>
        </w:rPr>
      </w:pPr>
      <w:r>
        <w:rPr>
          <w:rFonts w:ascii="PT Astra Serif" w:hAnsi="PT Astra Serif"/>
          <w:sz w:val="28"/>
          <w:szCs w:val="28"/>
        </w:rPr>
        <w:t xml:space="preserve">         Тема контрольного мероприятия – проверка соблюдения бюджетного законодательства и законодательства о контрактной системе  при организации питания в социальных учреждениях (детских садах, школах).</w:t>
      </w:r>
    </w:p>
    <w:p w:rsidR="008A6A4A" w:rsidRPr="00894C7C" w:rsidRDefault="008A6A4A" w:rsidP="008A6A4A">
      <w:pPr>
        <w:jc w:val="both"/>
        <w:rPr>
          <w:rFonts w:ascii="PT Astra Serif" w:hAnsi="PT Astra Serif"/>
          <w:sz w:val="28"/>
          <w:szCs w:val="28"/>
        </w:rPr>
      </w:pPr>
      <w:r>
        <w:rPr>
          <w:rFonts w:ascii="PT Astra Serif" w:hAnsi="PT Astra Serif"/>
          <w:sz w:val="28"/>
          <w:szCs w:val="28"/>
        </w:rPr>
        <w:t xml:space="preserve">         Проверяемый период:</w:t>
      </w:r>
      <w:r w:rsidRPr="00E1046B">
        <w:rPr>
          <w:rFonts w:ascii="PT Astra Serif" w:hAnsi="PT Astra Serif"/>
          <w:sz w:val="28"/>
          <w:szCs w:val="28"/>
        </w:rPr>
        <w:t xml:space="preserve"> </w:t>
      </w:r>
      <w:r>
        <w:rPr>
          <w:rFonts w:ascii="PT Astra Serif" w:hAnsi="PT Astra Serif"/>
          <w:sz w:val="28"/>
          <w:szCs w:val="28"/>
        </w:rPr>
        <w:t>с 01.01.2021 года по 30.06</w:t>
      </w:r>
      <w:r w:rsidRPr="00894C7C">
        <w:rPr>
          <w:rFonts w:ascii="PT Astra Serif" w:hAnsi="PT Astra Serif"/>
          <w:sz w:val="28"/>
          <w:szCs w:val="28"/>
        </w:rPr>
        <w:t>.2021 года.</w:t>
      </w:r>
    </w:p>
    <w:p w:rsidR="008A6A4A" w:rsidRPr="00894C7C" w:rsidRDefault="008A6A4A" w:rsidP="008A6A4A">
      <w:pPr>
        <w:jc w:val="both"/>
        <w:rPr>
          <w:rFonts w:ascii="PT Astra Serif" w:hAnsi="PT Astra Serif"/>
          <w:sz w:val="28"/>
          <w:szCs w:val="28"/>
        </w:rPr>
      </w:pPr>
      <w:r>
        <w:rPr>
          <w:rFonts w:ascii="PT Astra Serif" w:hAnsi="PT Astra Serif"/>
          <w:sz w:val="28"/>
          <w:szCs w:val="28"/>
        </w:rPr>
        <w:t xml:space="preserve">          Срок проведение контрольного мероприятия составил 3 рабочих дня</w:t>
      </w:r>
      <w:r w:rsidRPr="00894C7C">
        <w:rPr>
          <w:rFonts w:ascii="PT Astra Serif" w:hAnsi="PT Astra Serif"/>
          <w:sz w:val="28"/>
          <w:szCs w:val="28"/>
        </w:rPr>
        <w:t xml:space="preserve"> </w:t>
      </w:r>
      <w:r>
        <w:rPr>
          <w:rFonts w:ascii="PT Astra Serif" w:hAnsi="PT Astra Serif"/>
          <w:sz w:val="28"/>
          <w:szCs w:val="28"/>
        </w:rPr>
        <w:t>с 22.07</w:t>
      </w:r>
      <w:r w:rsidRPr="00894C7C">
        <w:rPr>
          <w:rFonts w:ascii="PT Astra Serif" w:hAnsi="PT Astra Serif"/>
          <w:sz w:val="28"/>
          <w:szCs w:val="28"/>
        </w:rPr>
        <w:t>.2021 г.</w:t>
      </w:r>
      <w:r>
        <w:rPr>
          <w:rFonts w:ascii="PT Astra Serif" w:hAnsi="PT Astra Serif"/>
          <w:sz w:val="28"/>
          <w:szCs w:val="28"/>
        </w:rPr>
        <w:t xml:space="preserve"> по 26. 07.2021 года.</w:t>
      </w:r>
    </w:p>
    <w:p w:rsidR="008A6A4A" w:rsidRPr="00894C7C" w:rsidRDefault="008A6A4A" w:rsidP="008A6A4A">
      <w:pPr>
        <w:jc w:val="both"/>
        <w:rPr>
          <w:b/>
          <w:sz w:val="28"/>
          <w:szCs w:val="28"/>
        </w:rPr>
      </w:pPr>
    </w:p>
    <w:p w:rsidR="008A6A4A" w:rsidRPr="0001680F" w:rsidRDefault="008A6A4A" w:rsidP="008A6A4A">
      <w:pPr>
        <w:jc w:val="both"/>
        <w:rPr>
          <w:sz w:val="28"/>
          <w:szCs w:val="28"/>
        </w:rPr>
      </w:pPr>
      <w:r>
        <w:rPr>
          <w:sz w:val="28"/>
          <w:szCs w:val="28"/>
        </w:rPr>
        <w:t xml:space="preserve">          </w:t>
      </w:r>
      <w:r w:rsidRPr="0001680F">
        <w:rPr>
          <w:sz w:val="28"/>
          <w:szCs w:val="28"/>
        </w:rPr>
        <w:t>Общие сведения об объекте контроля:</w:t>
      </w:r>
    </w:p>
    <w:p w:rsidR="008A6A4A" w:rsidRDefault="008A6A4A" w:rsidP="008A6A4A">
      <w:pPr>
        <w:ind w:firstLine="708"/>
        <w:jc w:val="both"/>
        <w:rPr>
          <w:sz w:val="28"/>
          <w:szCs w:val="28"/>
        </w:rPr>
      </w:pPr>
      <w:r>
        <w:rPr>
          <w:sz w:val="28"/>
          <w:szCs w:val="28"/>
        </w:rPr>
        <w:t>Полное наименование объекта контроля - м</w:t>
      </w:r>
      <w:r w:rsidRPr="00894C7C">
        <w:rPr>
          <w:sz w:val="28"/>
          <w:szCs w:val="28"/>
        </w:rPr>
        <w:t xml:space="preserve">униципальное </w:t>
      </w:r>
      <w:r w:rsidR="003A6746">
        <w:rPr>
          <w:sz w:val="28"/>
          <w:szCs w:val="28"/>
        </w:rPr>
        <w:t>обще</w:t>
      </w:r>
      <w:r w:rsidRPr="00894C7C">
        <w:rPr>
          <w:sz w:val="28"/>
          <w:szCs w:val="28"/>
        </w:rPr>
        <w:t xml:space="preserve">образовательное учреждение </w:t>
      </w:r>
      <w:r>
        <w:rPr>
          <w:sz w:val="28"/>
          <w:szCs w:val="28"/>
        </w:rPr>
        <w:t>«</w:t>
      </w:r>
      <w:proofErr w:type="spellStart"/>
      <w:r w:rsidR="003A6746">
        <w:rPr>
          <w:sz w:val="28"/>
          <w:szCs w:val="28"/>
        </w:rPr>
        <w:t>Бердюгинская</w:t>
      </w:r>
      <w:proofErr w:type="spellEnd"/>
      <w:r w:rsidRPr="00894C7C">
        <w:rPr>
          <w:sz w:val="28"/>
          <w:szCs w:val="28"/>
        </w:rPr>
        <w:t xml:space="preserve"> </w:t>
      </w:r>
      <w:r w:rsidR="00535560">
        <w:rPr>
          <w:sz w:val="28"/>
          <w:szCs w:val="28"/>
        </w:rPr>
        <w:t xml:space="preserve">средняя </w:t>
      </w:r>
      <w:r w:rsidR="003A6746">
        <w:rPr>
          <w:sz w:val="28"/>
          <w:szCs w:val="28"/>
        </w:rPr>
        <w:t>общеобразовательная  школа</w:t>
      </w:r>
      <w:r>
        <w:rPr>
          <w:sz w:val="28"/>
          <w:szCs w:val="28"/>
        </w:rPr>
        <w:t>»</w:t>
      </w:r>
      <w:r w:rsidRPr="00894C7C">
        <w:rPr>
          <w:sz w:val="28"/>
          <w:szCs w:val="28"/>
        </w:rPr>
        <w:t xml:space="preserve">  </w:t>
      </w:r>
      <w:r>
        <w:rPr>
          <w:sz w:val="28"/>
          <w:szCs w:val="28"/>
        </w:rPr>
        <w:t>(дал</w:t>
      </w:r>
      <w:r w:rsidR="003A6746">
        <w:rPr>
          <w:sz w:val="28"/>
          <w:szCs w:val="28"/>
        </w:rPr>
        <w:t>ее – МОУ «</w:t>
      </w:r>
      <w:proofErr w:type="spellStart"/>
      <w:r w:rsidR="009169D8">
        <w:rPr>
          <w:sz w:val="28"/>
          <w:szCs w:val="28"/>
        </w:rPr>
        <w:t>Бердюгинская</w:t>
      </w:r>
      <w:proofErr w:type="spellEnd"/>
      <w:r w:rsidR="009169D8">
        <w:rPr>
          <w:sz w:val="28"/>
          <w:szCs w:val="28"/>
        </w:rPr>
        <w:t xml:space="preserve"> СОШ</w:t>
      </w:r>
      <w:r>
        <w:rPr>
          <w:sz w:val="28"/>
          <w:szCs w:val="28"/>
        </w:rPr>
        <w:t>, Учреждение).</w:t>
      </w:r>
      <w:r w:rsidRPr="00894C7C">
        <w:rPr>
          <w:sz w:val="28"/>
          <w:szCs w:val="28"/>
        </w:rPr>
        <w:t xml:space="preserve">  </w:t>
      </w:r>
    </w:p>
    <w:p w:rsidR="008A6A4A" w:rsidRDefault="008A6A4A" w:rsidP="008A6A4A">
      <w:pPr>
        <w:jc w:val="both"/>
        <w:rPr>
          <w:sz w:val="28"/>
          <w:szCs w:val="28"/>
        </w:rPr>
      </w:pPr>
      <w:r>
        <w:rPr>
          <w:sz w:val="28"/>
          <w:szCs w:val="28"/>
        </w:rPr>
        <w:t xml:space="preserve">          </w:t>
      </w:r>
      <w:r w:rsidRPr="00894C7C">
        <w:rPr>
          <w:sz w:val="28"/>
          <w:szCs w:val="28"/>
        </w:rPr>
        <w:t xml:space="preserve">Юридический </w:t>
      </w:r>
      <w:r>
        <w:rPr>
          <w:sz w:val="28"/>
          <w:szCs w:val="28"/>
        </w:rPr>
        <w:t>и фактический адрес Учреждения</w:t>
      </w:r>
      <w:r w:rsidRPr="00894C7C">
        <w:rPr>
          <w:sz w:val="28"/>
          <w:szCs w:val="28"/>
        </w:rPr>
        <w:t>: 6238</w:t>
      </w:r>
      <w:r>
        <w:rPr>
          <w:sz w:val="28"/>
          <w:szCs w:val="28"/>
        </w:rPr>
        <w:t>30</w:t>
      </w:r>
      <w:r w:rsidRPr="00894C7C">
        <w:rPr>
          <w:sz w:val="28"/>
          <w:szCs w:val="28"/>
        </w:rPr>
        <w:t xml:space="preserve">, </w:t>
      </w:r>
      <w:proofErr w:type="gramStart"/>
      <w:r w:rsidRPr="00894C7C">
        <w:rPr>
          <w:sz w:val="28"/>
          <w:szCs w:val="28"/>
        </w:rPr>
        <w:t>Свердловская</w:t>
      </w:r>
      <w:proofErr w:type="gramEnd"/>
      <w:r w:rsidRPr="00894C7C">
        <w:rPr>
          <w:sz w:val="28"/>
          <w:szCs w:val="28"/>
        </w:rPr>
        <w:t xml:space="preserve"> обл., </w:t>
      </w:r>
      <w:proofErr w:type="spellStart"/>
      <w:r w:rsidRPr="00894C7C">
        <w:rPr>
          <w:sz w:val="28"/>
          <w:szCs w:val="28"/>
        </w:rPr>
        <w:t>Ирбитский</w:t>
      </w:r>
      <w:proofErr w:type="spellEnd"/>
      <w:r w:rsidRPr="00894C7C">
        <w:rPr>
          <w:sz w:val="28"/>
          <w:szCs w:val="28"/>
        </w:rPr>
        <w:t xml:space="preserve"> район, </w:t>
      </w:r>
      <w:r>
        <w:rPr>
          <w:sz w:val="28"/>
          <w:szCs w:val="28"/>
        </w:rPr>
        <w:t>д</w:t>
      </w:r>
      <w:r w:rsidRPr="00894C7C">
        <w:rPr>
          <w:sz w:val="28"/>
          <w:szCs w:val="28"/>
        </w:rPr>
        <w:t>.</w:t>
      </w:r>
      <w:r>
        <w:rPr>
          <w:sz w:val="28"/>
          <w:szCs w:val="28"/>
        </w:rPr>
        <w:t xml:space="preserve"> </w:t>
      </w:r>
      <w:proofErr w:type="spellStart"/>
      <w:r>
        <w:rPr>
          <w:sz w:val="28"/>
          <w:szCs w:val="28"/>
        </w:rPr>
        <w:t>Бердюгина</w:t>
      </w:r>
      <w:proofErr w:type="spellEnd"/>
      <w:r w:rsidRPr="00894C7C">
        <w:rPr>
          <w:sz w:val="28"/>
          <w:szCs w:val="28"/>
        </w:rPr>
        <w:t>, ул.</w:t>
      </w:r>
      <w:r>
        <w:rPr>
          <w:sz w:val="28"/>
          <w:szCs w:val="28"/>
        </w:rPr>
        <w:t xml:space="preserve"> Школьная</w:t>
      </w:r>
      <w:r w:rsidRPr="00894C7C">
        <w:rPr>
          <w:sz w:val="28"/>
          <w:szCs w:val="28"/>
        </w:rPr>
        <w:t>,</w:t>
      </w:r>
      <w:r>
        <w:rPr>
          <w:sz w:val="28"/>
          <w:szCs w:val="28"/>
        </w:rPr>
        <w:t xml:space="preserve"> д. 4</w:t>
      </w:r>
      <w:r w:rsidR="00AD3C37">
        <w:rPr>
          <w:sz w:val="28"/>
          <w:szCs w:val="28"/>
        </w:rPr>
        <w:t>, тел.(34355)3-63-02.</w:t>
      </w:r>
      <w:r w:rsidRPr="00894C7C">
        <w:rPr>
          <w:sz w:val="28"/>
          <w:szCs w:val="28"/>
        </w:rPr>
        <w:t xml:space="preserve">     </w:t>
      </w:r>
    </w:p>
    <w:p w:rsidR="008A6A4A" w:rsidRPr="00894C7C" w:rsidRDefault="008A6A4A" w:rsidP="008A6A4A">
      <w:pPr>
        <w:ind w:firstLine="708"/>
        <w:jc w:val="both"/>
        <w:rPr>
          <w:sz w:val="28"/>
          <w:szCs w:val="28"/>
        </w:rPr>
      </w:pPr>
      <w:r w:rsidRPr="00894C7C">
        <w:rPr>
          <w:sz w:val="28"/>
          <w:szCs w:val="28"/>
        </w:rPr>
        <w:t xml:space="preserve">    </w:t>
      </w:r>
      <w:r w:rsidR="00AD3C37">
        <w:rPr>
          <w:sz w:val="28"/>
          <w:szCs w:val="28"/>
        </w:rPr>
        <w:t>ИНН 6611005765</w:t>
      </w:r>
      <w:r>
        <w:rPr>
          <w:sz w:val="28"/>
          <w:szCs w:val="28"/>
        </w:rPr>
        <w:t>,</w:t>
      </w:r>
      <w:r w:rsidRPr="0001680F">
        <w:rPr>
          <w:sz w:val="28"/>
          <w:szCs w:val="28"/>
        </w:rPr>
        <w:t xml:space="preserve"> </w:t>
      </w:r>
      <w:r>
        <w:rPr>
          <w:sz w:val="28"/>
          <w:szCs w:val="28"/>
        </w:rPr>
        <w:t xml:space="preserve">КПП 667601001, </w:t>
      </w:r>
      <w:r w:rsidR="00AD3C37">
        <w:rPr>
          <w:sz w:val="28"/>
          <w:szCs w:val="28"/>
        </w:rPr>
        <w:t>ОГРН 1026600879722</w:t>
      </w:r>
      <w:r>
        <w:rPr>
          <w:sz w:val="28"/>
          <w:szCs w:val="28"/>
        </w:rPr>
        <w:t>.</w:t>
      </w:r>
    </w:p>
    <w:p w:rsidR="00AD3C37" w:rsidRDefault="008A6A4A" w:rsidP="008A6A4A">
      <w:pPr>
        <w:ind w:firstLine="709"/>
        <w:jc w:val="both"/>
        <w:rPr>
          <w:sz w:val="28"/>
          <w:szCs w:val="28"/>
        </w:rPr>
      </w:pPr>
      <w:r w:rsidRPr="00894C7C">
        <w:rPr>
          <w:sz w:val="28"/>
          <w:szCs w:val="28"/>
        </w:rPr>
        <w:t xml:space="preserve">Деятельность учреждения осуществляется в соответствии с  Уставом, утвержденным Постановлением администрации </w:t>
      </w:r>
      <w:proofErr w:type="spellStart"/>
      <w:r w:rsidRPr="00894C7C">
        <w:rPr>
          <w:sz w:val="28"/>
          <w:szCs w:val="28"/>
        </w:rPr>
        <w:t>Ирбитского</w:t>
      </w:r>
      <w:proofErr w:type="spellEnd"/>
      <w:r w:rsidRPr="00894C7C">
        <w:rPr>
          <w:sz w:val="28"/>
          <w:szCs w:val="28"/>
        </w:rPr>
        <w:t xml:space="preserve"> муниципального образования от </w:t>
      </w:r>
      <w:r w:rsidR="00AD3C37">
        <w:rPr>
          <w:sz w:val="28"/>
          <w:szCs w:val="28"/>
        </w:rPr>
        <w:t>22.03.2021</w:t>
      </w:r>
      <w:r w:rsidRPr="00894C7C">
        <w:rPr>
          <w:sz w:val="28"/>
          <w:szCs w:val="28"/>
        </w:rPr>
        <w:t xml:space="preserve"> г. №</w:t>
      </w:r>
      <w:r w:rsidRPr="00894C7C">
        <w:rPr>
          <w:b/>
          <w:bCs/>
          <w:sz w:val="28"/>
          <w:szCs w:val="28"/>
        </w:rPr>
        <w:t> </w:t>
      </w:r>
      <w:r w:rsidR="009169D8">
        <w:rPr>
          <w:sz w:val="28"/>
          <w:szCs w:val="28"/>
        </w:rPr>
        <w:t>159</w:t>
      </w:r>
      <w:r w:rsidRPr="009169D8">
        <w:rPr>
          <w:sz w:val="28"/>
          <w:szCs w:val="28"/>
        </w:rPr>
        <w:t>-ПА</w:t>
      </w:r>
      <w:r w:rsidR="00AD3C37">
        <w:rPr>
          <w:sz w:val="28"/>
          <w:szCs w:val="28"/>
        </w:rPr>
        <w:t xml:space="preserve"> и зарегистрирован ИФНС </w:t>
      </w:r>
      <w:proofErr w:type="spellStart"/>
      <w:r w:rsidR="00AD3C37">
        <w:rPr>
          <w:sz w:val="28"/>
          <w:szCs w:val="28"/>
        </w:rPr>
        <w:t>Росии</w:t>
      </w:r>
      <w:proofErr w:type="spellEnd"/>
      <w:r w:rsidR="00AD3C37">
        <w:rPr>
          <w:sz w:val="28"/>
          <w:szCs w:val="28"/>
        </w:rPr>
        <w:t xml:space="preserve"> по Верх-</w:t>
      </w:r>
      <w:proofErr w:type="spellStart"/>
      <w:r w:rsidR="00AD3C37">
        <w:rPr>
          <w:sz w:val="28"/>
          <w:szCs w:val="28"/>
        </w:rPr>
        <w:t>Исетскому</w:t>
      </w:r>
      <w:proofErr w:type="spellEnd"/>
      <w:r w:rsidR="00AD3C37">
        <w:rPr>
          <w:sz w:val="28"/>
          <w:szCs w:val="28"/>
        </w:rPr>
        <w:t xml:space="preserve"> району </w:t>
      </w:r>
      <w:proofErr w:type="spellStart"/>
      <w:r w:rsidR="00AD3C37">
        <w:rPr>
          <w:sz w:val="28"/>
          <w:szCs w:val="28"/>
        </w:rPr>
        <w:t>г</w:t>
      </w:r>
      <w:proofErr w:type="gramStart"/>
      <w:r w:rsidR="00AD3C37">
        <w:rPr>
          <w:sz w:val="28"/>
          <w:szCs w:val="28"/>
        </w:rPr>
        <w:t>.Е</w:t>
      </w:r>
      <w:proofErr w:type="gramEnd"/>
      <w:r w:rsidR="00AD3C37">
        <w:rPr>
          <w:sz w:val="28"/>
          <w:szCs w:val="28"/>
        </w:rPr>
        <w:t>катеринбурга</w:t>
      </w:r>
      <w:proofErr w:type="spellEnd"/>
      <w:r w:rsidR="00AD3C37">
        <w:rPr>
          <w:sz w:val="28"/>
          <w:szCs w:val="28"/>
        </w:rPr>
        <w:t xml:space="preserve"> 29.03.2021г.</w:t>
      </w:r>
    </w:p>
    <w:p w:rsidR="008A6A4A" w:rsidRPr="00D75077" w:rsidRDefault="008A6A4A" w:rsidP="008A6A4A">
      <w:pPr>
        <w:ind w:firstLine="709"/>
        <w:jc w:val="both"/>
        <w:rPr>
          <w:sz w:val="28"/>
          <w:szCs w:val="28"/>
        </w:rPr>
      </w:pPr>
      <w:r w:rsidRPr="00894C7C">
        <w:rPr>
          <w:sz w:val="28"/>
          <w:szCs w:val="28"/>
        </w:rPr>
        <w:t xml:space="preserve"> </w:t>
      </w:r>
      <w:r w:rsidRPr="00D75077">
        <w:rPr>
          <w:sz w:val="28"/>
          <w:szCs w:val="28"/>
        </w:rPr>
        <w:t>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Свердловской области серия 66Л01 № 000</w:t>
      </w:r>
      <w:r w:rsidR="003A6746">
        <w:rPr>
          <w:sz w:val="28"/>
          <w:szCs w:val="28"/>
        </w:rPr>
        <w:t>6219</w:t>
      </w:r>
      <w:r w:rsidRPr="00D75077">
        <w:rPr>
          <w:sz w:val="28"/>
          <w:szCs w:val="28"/>
        </w:rPr>
        <w:t xml:space="preserve"> от </w:t>
      </w:r>
      <w:r w:rsidR="003A6746">
        <w:rPr>
          <w:sz w:val="28"/>
          <w:szCs w:val="28"/>
        </w:rPr>
        <w:t>12декабря</w:t>
      </w:r>
      <w:r w:rsidRPr="00D75077">
        <w:rPr>
          <w:sz w:val="28"/>
          <w:szCs w:val="28"/>
        </w:rPr>
        <w:t xml:space="preserve"> 201</w:t>
      </w:r>
      <w:r w:rsidR="003A6746">
        <w:rPr>
          <w:sz w:val="28"/>
          <w:szCs w:val="28"/>
        </w:rPr>
        <w:t>7</w:t>
      </w:r>
      <w:r w:rsidRPr="00D75077">
        <w:rPr>
          <w:sz w:val="28"/>
          <w:szCs w:val="28"/>
        </w:rPr>
        <w:t xml:space="preserve"> года регистрационный  № 1</w:t>
      </w:r>
      <w:r w:rsidR="003A6746">
        <w:rPr>
          <w:sz w:val="28"/>
          <w:szCs w:val="28"/>
        </w:rPr>
        <w:t xml:space="preserve">9568 </w:t>
      </w:r>
      <w:r w:rsidRPr="00D75077">
        <w:rPr>
          <w:sz w:val="28"/>
          <w:szCs w:val="28"/>
        </w:rPr>
        <w:t>срок действия лицензии бессрочно.</w:t>
      </w:r>
    </w:p>
    <w:p w:rsidR="008A6A4A" w:rsidRPr="006E4690" w:rsidRDefault="008A6A4A" w:rsidP="008A6A4A">
      <w:pPr>
        <w:jc w:val="both"/>
        <w:rPr>
          <w:sz w:val="28"/>
          <w:szCs w:val="28"/>
        </w:rPr>
      </w:pPr>
      <w:r w:rsidRPr="006E4690">
        <w:rPr>
          <w:sz w:val="28"/>
          <w:szCs w:val="28"/>
        </w:rPr>
        <w:t xml:space="preserve">          Для осуществления </w:t>
      </w:r>
      <w:r>
        <w:rPr>
          <w:sz w:val="28"/>
          <w:szCs w:val="28"/>
        </w:rPr>
        <w:t>финансово-хозяйственной деятельности У</w:t>
      </w:r>
      <w:r w:rsidRPr="006E4690">
        <w:rPr>
          <w:sz w:val="28"/>
          <w:szCs w:val="28"/>
        </w:rPr>
        <w:t>чреждения  открыты лицевые счета:</w:t>
      </w:r>
    </w:p>
    <w:p w:rsidR="008A6A4A" w:rsidRPr="006E4690" w:rsidRDefault="008A6A4A" w:rsidP="008A6A4A">
      <w:pPr>
        <w:numPr>
          <w:ilvl w:val="0"/>
          <w:numId w:val="1"/>
        </w:numPr>
        <w:jc w:val="both"/>
        <w:rPr>
          <w:sz w:val="28"/>
          <w:szCs w:val="28"/>
        </w:rPr>
      </w:pPr>
      <w:r w:rsidRPr="006E4690">
        <w:rPr>
          <w:sz w:val="28"/>
          <w:szCs w:val="28"/>
        </w:rPr>
        <w:t>№ 20906071</w:t>
      </w:r>
      <w:r w:rsidR="003A6746">
        <w:rPr>
          <w:sz w:val="28"/>
          <w:szCs w:val="28"/>
        </w:rPr>
        <w:t>480</w:t>
      </w:r>
      <w:r w:rsidRPr="006E4690">
        <w:rPr>
          <w:sz w:val="28"/>
          <w:szCs w:val="28"/>
        </w:rPr>
        <w:t xml:space="preserve">  – лицевой счет </w:t>
      </w:r>
      <w:r>
        <w:rPr>
          <w:sz w:val="28"/>
          <w:szCs w:val="28"/>
        </w:rPr>
        <w:t>бюджетного</w:t>
      </w:r>
      <w:r w:rsidRPr="006E4690">
        <w:rPr>
          <w:sz w:val="28"/>
          <w:szCs w:val="28"/>
        </w:rPr>
        <w:t xml:space="preserve"> учреждения</w:t>
      </w:r>
    </w:p>
    <w:p w:rsidR="008A6A4A" w:rsidRPr="006E4690" w:rsidRDefault="008A6A4A" w:rsidP="008A6A4A">
      <w:pPr>
        <w:numPr>
          <w:ilvl w:val="0"/>
          <w:numId w:val="1"/>
        </w:numPr>
        <w:jc w:val="both"/>
        <w:rPr>
          <w:sz w:val="28"/>
          <w:szCs w:val="28"/>
        </w:rPr>
      </w:pPr>
      <w:r w:rsidRPr="006E4690">
        <w:rPr>
          <w:sz w:val="28"/>
          <w:szCs w:val="28"/>
        </w:rPr>
        <w:t>№ 21906071</w:t>
      </w:r>
      <w:r w:rsidR="003A6746">
        <w:rPr>
          <w:sz w:val="28"/>
          <w:szCs w:val="28"/>
        </w:rPr>
        <w:t>480</w:t>
      </w:r>
      <w:r w:rsidRPr="006E4690">
        <w:rPr>
          <w:sz w:val="28"/>
          <w:szCs w:val="28"/>
        </w:rPr>
        <w:t xml:space="preserve">  – отдельный лицевой счет </w:t>
      </w:r>
      <w:r>
        <w:rPr>
          <w:sz w:val="28"/>
          <w:szCs w:val="28"/>
        </w:rPr>
        <w:t>бюджетного</w:t>
      </w:r>
      <w:r w:rsidRPr="006E4690">
        <w:rPr>
          <w:sz w:val="28"/>
          <w:szCs w:val="28"/>
        </w:rPr>
        <w:t xml:space="preserve"> учреждения</w:t>
      </w:r>
    </w:p>
    <w:p w:rsidR="008A6A4A" w:rsidRDefault="008A6A4A" w:rsidP="008A6A4A">
      <w:pPr>
        <w:numPr>
          <w:ilvl w:val="0"/>
          <w:numId w:val="1"/>
        </w:numPr>
        <w:jc w:val="both"/>
        <w:rPr>
          <w:sz w:val="28"/>
          <w:szCs w:val="28"/>
        </w:rPr>
      </w:pPr>
      <w:r w:rsidRPr="006E4690">
        <w:rPr>
          <w:sz w:val="28"/>
          <w:szCs w:val="28"/>
        </w:rPr>
        <w:t>№ 23906071</w:t>
      </w:r>
      <w:r w:rsidR="003A6746">
        <w:rPr>
          <w:sz w:val="28"/>
          <w:szCs w:val="28"/>
        </w:rPr>
        <w:t>480</w:t>
      </w:r>
      <w:r w:rsidRPr="006E4690">
        <w:rPr>
          <w:sz w:val="28"/>
          <w:szCs w:val="28"/>
        </w:rPr>
        <w:t xml:space="preserve">  – лицевой счет по приносящей доход деятельности</w:t>
      </w:r>
      <w:r>
        <w:rPr>
          <w:sz w:val="28"/>
          <w:szCs w:val="28"/>
        </w:rPr>
        <w:t xml:space="preserve"> </w:t>
      </w:r>
      <w:proofErr w:type="gramStart"/>
      <w:r>
        <w:rPr>
          <w:sz w:val="28"/>
          <w:szCs w:val="28"/>
        </w:rPr>
        <w:t>в</w:t>
      </w:r>
      <w:proofErr w:type="gramEnd"/>
      <w:r>
        <w:rPr>
          <w:sz w:val="28"/>
          <w:szCs w:val="28"/>
        </w:rPr>
        <w:t xml:space="preserve"> </w:t>
      </w:r>
    </w:p>
    <w:p w:rsidR="008A6A4A" w:rsidRDefault="008A6A4A" w:rsidP="008A6A4A">
      <w:pPr>
        <w:ind w:left="720"/>
        <w:jc w:val="both"/>
        <w:rPr>
          <w:sz w:val="28"/>
          <w:szCs w:val="28"/>
        </w:rPr>
      </w:pPr>
    </w:p>
    <w:p w:rsidR="008A6A4A" w:rsidRPr="006E4690" w:rsidRDefault="008A6A4A" w:rsidP="003A678B">
      <w:pPr>
        <w:ind w:left="720"/>
        <w:jc w:val="both"/>
        <w:rPr>
          <w:sz w:val="28"/>
          <w:szCs w:val="28"/>
        </w:rPr>
      </w:pPr>
      <w:r>
        <w:rPr>
          <w:sz w:val="28"/>
          <w:szCs w:val="28"/>
        </w:rPr>
        <w:t>Настоящим контрольным мероприятием установлено:</w:t>
      </w:r>
    </w:p>
    <w:p w:rsidR="003A678B" w:rsidRDefault="00717555" w:rsidP="003A678B">
      <w:pPr>
        <w:jc w:val="both"/>
        <w:rPr>
          <w:rFonts w:ascii="PT Astra Serif" w:hAnsi="PT Astra Serif"/>
          <w:sz w:val="28"/>
          <w:szCs w:val="28"/>
        </w:rPr>
      </w:pPr>
      <w:r>
        <w:rPr>
          <w:rFonts w:ascii="PT Astra Serif" w:hAnsi="PT Astra Serif"/>
          <w:sz w:val="28"/>
          <w:szCs w:val="28"/>
        </w:rPr>
        <w:t xml:space="preserve">   </w:t>
      </w:r>
      <w:r w:rsidR="003A678B">
        <w:rPr>
          <w:rFonts w:ascii="PT Astra Serif" w:hAnsi="PT Astra Serif"/>
          <w:sz w:val="28"/>
          <w:szCs w:val="28"/>
        </w:rPr>
        <w:t>Учреждению  на 2021 год:</w:t>
      </w:r>
    </w:p>
    <w:p w:rsidR="004357F3" w:rsidRDefault="00834DDA" w:rsidP="003A678B">
      <w:pPr>
        <w:jc w:val="both"/>
        <w:rPr>
          <w:rFonts w:ascii="PT Astra Serif" w:hAnsi="PT Astra Serif"/>
          <w:sz w:val="28"/>
          <w:szCs w:val="28"/>
        </w:rPr>
      </w:pPr>
      <w:proofErr w:type="gramStart"/>
      <w:r>
        <w:rPr>
          <w:rFonts w:ascii="PT Astra Serif" w:hAnsi="PT Astra Serif"/>
          <w:sz w:val="28"/>
          <w:szCs w:val="28"/>
        </w:rPr>
        <w:t>-  Соглашением  от 28.12.2020</w:t>
      </w:r>
      <w:r w:rsidR="003A678B" w:rsidRPr="00722BD1">
        <w:rPr>
          <w:rFonts w:ascii="PT Astra Serif" w:hAnsi="PT Astra Serif"/>
          <w:sz w:val="28"/>
          <w:szCs w:val="28"/>
        </w:rPr>
        <w:t xml:space="preserve"> года</w:t>
      </w:r>
      <w:r w:rsidR="003A678B">
        <w:rPr>
          <w:rFonts w:ascii="PT Astra Serif" w:hAnsi="PT Astra Serif"/>
          <w:sz w:val="28"/>
          <w:szCs w:val="28"/>
        </w:rPr>
        <w:t xml:space="preserve"> №</w:t>
      </w:r>
      <w:r>
        <w:rPr>
          <w:rFonts w:ascii="PT Astra Serif" w:hAnsi="PT Astra Serif"/>
          <w:sz w:val="28"/>
          <w:szCs w:val="28"/>
        </w:rPr>
        <w:t xml:space="preserve"> 35 </w:t>
      </w:r>
      <w:r w:rsidR="003A678B" w:rsidRPr="00722BD1">
        <w:rPr>
          <w:rFonts w:ascii="PT Astra Serif" w:hAnsi="PT Astra Serif"/>
          <w:sz w:val="28"/>
          <w:szCs w:val="28"/>
        </w:rPr>
        <w:t xml:space="preserve">«О </w:t>
      </w:r>
      <w:r>
        <w:rPr>
          <w:rFonts w:ascii="PT Astra Serif" w:hAnsi="PT Astra Serif"/>
          <w:sz w:val="28"/>
          <w:szCs w:val="28"/>
        </w:rPr>
        <w:t>предоставлении</w:t>
      </w:r>
      <w:r w:rsidR="003A678B" w:rsidRPr="00722BD1">
        <w:rPr>
          <w:rFonts w:ascii="PT Astra Serif" w:hAnsi="PT Astra Serif"/>
          <w:sz w:val="28"/>
          <w:szCs w:val="28"/>
        </w:rPr>
        <w:t xml:space="preserve"> субсидии </w:t>
      </w:r>
      <w:r>
        <w:rPr>
          <w:rFonts w:ascii="PT Astra Serif" w:hAnsi="PT Astra Serif"/>
          <w:sz w:val="28"/>
          <w:szCs w:val="28"/>
        </w:rPr>
        <w:t xml:space="preserve"> из местного бюджета муниципальному бюджетному или автономному учреждению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 на финансовое обеспечение </w:t>
      </w:r>
      <w:proofErr w:type="spellStart"/>
      <w:r>
        <w:rPr>
          <w:rFonts w:ascii="PT Astra Serif" w:hAnsi="PT Astra Serif"/>
          <w:sz w:val="28"/>
          <w:szCs w:val="28"/>
        </w:rPr>
        <w:t>выпол</w:t>
      </w:r>
      <w:r w:rsidR="003A678B" w:rsidRPr="00722BD1">
        <w:rPr>
          <w:rFonts w:ascii="PT Astra Serif" w:hAnsi="PT Astra Serif"/>
          <w:sz w:val="28"/>
          <w:szCs w:val="28"/>
        </w:rPr>
        <w:t>ния</w:t>
      </w:r>
      <w:proofErr w:type="spellEnd"/>
      <w:r w:rsidR="003A678B" w:rsidRPr="00722BD1">
        <w:rPr>
          <w:rFonts w:ascii="PT Astra Serif" w:hAnsi="PT Astra Serif"/>
          <w:sz w:val="28"/>
          <w:szCs w:val="28"/>
        </w:rPr>
        <w:t xml:space="preserve"> муниципального задания</w:t>
      </w:r>
      <w:r>
        <w:rPr>
          <w:rFonts w:ascii="PT Astra Serif" w:hAnsi="PT Astra Serif"/>
          <w:sz w:val="28"/>
          <w:szCs w:val="28"/>
        </w:rPr>
        <w:t xml:space="preserve"> на оказание услуг</w:t>
      </w:r>
      <w:r w:rsidR="003A678B">
        <w:rPr>
          <w:rFonts w:ascii="PT Astra Serif" w:hAnsi="PT Astra Serif"/>
          <w:sz w:val="28"/>
          <w:szCs w:val="28"/>
        </w:rPr>
        <w:t>»</w:t>
      </w:r>
      <w:r w:rsidR="001B4B57">
        <w:rPr>
          <w:rFonts w:ascii="PT Astra Serif" w:hAnsi="PT Astra Serif"/>
          <w:sz w:val="28"/>
          <w:szCs w:val="28"/>
        </w:rPr>
        <w:t xml:space="preserve"> (далее – Соглашение №</w:t>
      </w:r>
      <w:r>
        <w:rPr>
          <w:rFonts w:ascii="PT Astra Serif" w:hAnsi="PT Astra Serif"/>
          <w:sz w:val="28"/>
          <w:szCs w:val="28"/>
        </w:rPr>
        <w:t xml:space="preserve"> 35</w:t>
      </w:r>
      <w:r w:rsidR="001B4B57">
        <w:rPr>
          <w:rFonts w:ascii="PT Astra Serif" w:hAnsi="PT Astra Serif"/>
          <w:sz w:val="28"/>
          <w:szCs w:val="28"/>
        </w:rPr>
        <w:t>)</w:t>
      </w:r>
      <w:r w:rsidR="003A678B">
        <w:rPr>
          <w:rFonts w:ascii="PT Astra Serif" w:hAnsi="PT Astra Serif"/>
          <w:sz w:val="28"/>
          <w:szCs w:val="28"/>
        </w:rPr>
        <w:t xml:space="preserve"> выделены денежные средства </w:t>
      </w:r>
      <w:r w:rsidR="001B4B57">
        <w:rPr>
          <w:rFonts w:ascii="PT Astra Serif" w:hAnsi="PT Astra Serif"/>
          <w:sz w:val="28"/>
          <w:szCs w:val="28"/>
        </w:rPr>
        <w:t xml:space="preserve">в виде субсидии </w:t>
      </w:r>
      <w:r w:rsidR="003A678B">
        <w:rPr>
          <w:rFonts w:ascii="PT Astra Serif" w:hAnsi="PT Astra Serif"/>
          <w:sz w:val="28"/>
          <w:szCs w:val="28"/>
        </w:rPr>
        <w:t xml:space="preserve">на обеспечение питанием учащихся за счет средств областного бюджета в сумме </w:t>
      </w:r>
      <w:r w:rsidR="00717555">
        <w:rPr>
          <w:rFonts w:ascii="PT Astra Serif" w:hAnsi="PT Astra Serif"/>
          <w:sz w:val="28"/>
          <w:szCs w:val="28"/>
        </w:rPr>
        <w:t xml:space="preserve">1 273 848 </w:t>
      </w:r>
      <w:r w:rsidR="003A678B">
        <w:rPr>
          <w:rFonts w:ascii="PT Astra Serif" w:hAnsi="PT Astra Serif"/>
          <w:sz w:val="28"/>
          <w:szCs w:val="28"/>
        </w:rPr>
        <w:t>руб.</w:t>
      </w:r>
      <w:proofErr w:type="gramEnd"/>
    </w:p>
    <w:p w:rsidR="003A678B" w:rsidRDefault="003A678B" w:rsidP="003A678B">
      <w:pPr>
        <w:jc w:val="both"/>
        <w:rPr>
          <w:rFonts w:ascii="PT Astra Serif" w:hAnsi="PT Astra Serif"/>
          <w:sz w:val="28"/>
          <w:szCs w:val="28"/>
        </w:rPr>
      </w:pPr>
      <w:r>
        <w:rPr>
          <w:rFonts w:ascii="PT Astra Serif" w:hAnsi="PT Astra Serif"/>
          <w:sz w:val="28"/>
          <w:szCs w:val="28"/>
        </w:rPr>
        <w:lastRenderedPageBreak/>
        <w:t xml:space="preserve">- Соглашением от </w:t>
      </w:r>
      <w:r w:rsidR="009169D8">
        <w:rPr>
          <w:rFonts w:ascii="PT Astra Serif" w:hAnsi="PT Astra Serif"/>
          <w:sz w:val="28"/>
          <w:szCs w:val="28"/>
        </w:rPr>
        <w:t xml:space="preserve">28.12.2020г. </w:t>
      </w:r>
      <w:r>
        <w:rPr>
          <w:rFonts w:ascii="PT Astra Serif" w:hAnsi="PT Astra Serif"/>
          <w:sz w:val="28"/>
          <w:szCs w:val="28"/>
        </w:rPr>
        <w:t>№</w:t>
      </w:r>
      <w:r w:rsidR="009169D8">
        <w:rPr>
          <w:rFonts w:ascii="PT Astra Serif" w:hAnsi="PT Astra Serif"/>
          <w:sz w:val="28"/>
          <w:szCs w:val="28"/>
        </w:rPr>
        <w:t>35</w:t>
      </w:r>
      <w:r w:rsidR="00834DDA">
        <w:rPr>
          <w:rFonts w:ascii="PT Astra Serif" w:hAnsi="PT Astra Serif"/>
          <w:sz w:val="28"/>
          <w:szCs w:val="28"/>
        </w:rPr>
        <w:t>/5</w:t>
      </w:r>
      <w:r>
        <w:rPr>
          <w:rFonts w:ascii="PT Astra Serif" w:hAnsi="PT Astra Serif"/>
          <w:sz w:val="28"/>
          <w:szCs w:val="28"/>
        </w:rPr>
        <w:t xml:space="preserve"> </w:t>
      </w:r>
      <w:r w:rsidRPr="00722BD1">
        <w:rPr>
          <w:rFonts w:ascii="PT Astra Serif" w:hAnsi="PT Astra Serif"/>
          <w:sz w:val="28"/>
          <w:szCs w:val="28"/>
        </w:rPr>
        <w:t xml:space="preserve">«О </w:t>
      </w:r>
      <w:r w:rsidR="009169D8">
        <w:rPr>
          <w:rFonts w:ascii="PT Astra Serif" w:hAnsi="PT Astra Serif"/>
          <w:sz w:val="28"/>
          <w:szCs w:val="28"/>
        </w:rPr>
        <w:t xml:space="preserve"> </w:t>
      </w:r>
      <w:r w:rsidR="00834DDA">
        <w:rPr>
          <w:rFonts w:ascii="PT Astra Serif" w:hAnsi="PT Astra Serif"/>
          <w:sz w:val="28"/>
          <w:szCs w:val="28"/>
        </w:rPr>
        <w:t xml:space="preserve">порядке предоставления целевой </w:t>
      </w:r>
      <w:r w:rsidRPr="009169D8">
        <w:rPr>
          <w:rFonts w:ascii="PT Astra Serif" w:hAnsi="PT Astra Serif"/>
          <w:sz w:val="28"/>
          <w:szCs w:val="28"/>
        </w:rPr>
        <w:t xml:space="preserve"> субсидии</w:t>
      </w:r>
      <w:r w:rsidR="00834DDA">
        <w:rPr>
          <w:rFonts w:ascii="PT Astra Serif" w:hAnsi="PT Astra Serif"/>
          <w:sz w:val="28"/>
          <w:szCs w:val="28"/>
        </w:rPr>
        <w:t xml:space="preserve"> на финансовое обеспечение иных целей</w:t>
      </w:r>
      <w:r>
        <w:rPr>
          <w:rFonts w:ascii="PT Astra Serif" w:hAnsi="PT Astra Serif"/>
          <w:sz w:val="28"/>
          <w:szCs w:val="28"/>
        </w:rPr>
        <w:t xml:space="preserve">» </w:t>
      </w:r>
      <w:r w:rsidR="001B4B57">
        <w:rPr>
          <w:rFonts w:ascii="PT Astra Serif" w:hAnsi="PT Astra Serif"/>
          <w:sz w:val="28"/>
          <w:szCs w:val="28"/>
        </w:rPr>
        <w:t xml:space="preserve"> (далее – Соглашение №</w:t>
      </w:r>
      <w:r w:rsidR="00834DDA">
        <w:rPr>
          <w:rFonts w:ascii="PT Astra Serif" w:hAnsi="PT Astra Serif"/>
          <w:sz w:val="28"/>
          <w:szCs w:val="28"/>
        </w:rPr>
        <w:t>35/5</w:t>
      </w:r>
      <w:r w:rsidR="001B4B57">
        <w:rPr>
          <w:rFonts w:ascii="PT Astra Serif" w:hAnsi="PT Astra Serif"/>
          <w:sz w:val="28"/>
          <w:szCs w:val="28"/>
        </w:rPr>
        <w:t xml:space="preserve">) </w:t>
      </w:r>
      <w:r>
        <w:rPr>
          <w:rFonts w:ascii="PT Astra Serif" w:hAnsi="PT Astra Serif"/>
          <w:sz w:val="28"/>
          <w:szCs w:val="28"/>
        </w:rPr>
        <w:t xml:space="preserve">выделены денежные средства </w:t>
      </w:r>
      <w:r w:rsidR="001B4B57">
        <w:rPr>
          <w:rFonts w:ascii="PT Astra Serif" w:hAnsi="PT Astra Serif"/>
          <w:sz w:val="28"/>
          <w:szCs w:val="28"/>
        </w:rPr>
        <w:t xml:space="preserve">в виде субсидии </w:t>
      </w:r>
      <w:r>
        <w:rPr>
          <w:rFonts w:ascii="PT Astra Serif" w:hAnsi="PT Astra Serif"/>
          <w:sz w:val="28"/>
          <w:szCs w:val="28"/>
        </w:rPr>
        <w:t xml:space="preserve">на обеспечение питанием учащихся за счет средств федерального бюджета в сумме </w:t>
      </w:r>
      <w:r w:rsidR="00834DDA">
        <w:rPr>
          <w:rFonts w:ascii="PT Astra Serif" w:hAnsi="PT Astra Serif"/>
          <w:sz w:val="28"/>
          <w:szCs w:val="28"/>
        </w:rPr>
        <w:t>1 01</w:t>
      </w:r>
      <w:r w:rsidR="00717555">
        <w:rPr>
          <w:rFonts w:ascii="PT Astra Serif" w:hAnsi="PT Astra Serif"/>
          <w:sz w:val="28"/>
          <w:szCs w:val="28"/>
        </w:rPr>
        <w:t xml:space="preserve">0 256 </w:t>
      </w:r>
      <w:r>
        <w:rPr>
          <w:rFonts w:ascii="PT Astra Serif" w:hAnsi="PT Astra Serif"/>
          <w:sz w:val="28"/>
          <w:szCs w:val="28"/>
        </w:rPr>
        <w:t>руб.</w:t>
      </w:r>
    </w:p>
    <w:p w:rsidR="003A678B" w:rsidRDefault="003A678B" w:rsidP="003A678B">
      <w:pPr>
        <w:jc w:val="both"/>
        <w:rPr>
          <w:rFonts w:ascii="PT Astra Serif" w:hAnsi="PT Astra Serif"/>
          <w:sz w:val="28"/>
          <w:szCs w:val="28"/>
        </w:rPr>
      </w:pPr>
      <w:r>
        <w:rPr>
          <w:rFonts w:ascii="PT Astra Serif" w:hAnsi="PT Astra Serif"/>
          <w:sz w:val="28"/>
          <w:szCs w:val="28"/>
        </w:rPr>
        <w:t xml:space="preserve">- расчетом к Плану финансово-хозяйственной деятельности, утвержденному на 23.06.2021г. предусмотрены внебюджетные средства на питание учащихся за счет родительской платы в сумме </w:t>
      </w:r>
      <w:r w:rsidR="00717555">
        <w:rPr>
          <w:rFonts w:ascii="PT Astra Serif" w:hAnsi="PT Astra Serif"/>
          <w:sz w:val="28"/>
          <w:szCs w:val="28"/>
        </w:rPr>
        <w:t>380 000 руб.</w:t>
      </w:r>
    </w:p>
    <w:p w:rsidR="00717555" w:rsidRDefault="00717555" w:rsidP="003A678B">
      <w:pPr>
        <w:jc w:val="both"/>
        <w:rPr>
          <w:rFonts w:ascii="PT Astra Serif" w:hAnsi="PT Astra Serif"/>
          <w:sz w:val="28"/>
          <w:szCs w:val="28"/>
        </w:rPr>
      </w:pPr>
      <w:r>
        <w:rPr>
          <w:rFonts w:ascii="PT Astra Serif" w:hAnsi="PT Astra Serif"/>
          <w:sz w:val="28"/>
          <w:szCs w:val="28"/>
        </w:rPr>
        <w:t xml:space="preserve">     </w:t>
      </w:r>
      <w:proofErr w:type="gramStart"/>
      <w:r>
        <w:rPr>
          <w:rFonts w:ascii="PT Astra Serif" w:hAnsi="PT Astra Serif"/>
          <w:sz w:val="28"/>
          <w:szCs w:val="28"/>
        </w:rPr>
        <w:t xml:space="preserve">Постановлением администрации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 от 28.12.2020г. № 801-ПА «Об организации питания в общеобразовательных организациях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 во 2 полугодии 2020-2021 учебного года», Приказом Учреждения от 11.01.2021г. № 1/7-од «Об организации питания во 2 полугодии 2020-2021 учебного года» установлена стоимость обеспечение бесплатным питанием отдельных категорий учащихся за счет средств областного бюджета.</w:t>
      </w:r>
      <w:proofErr w:type="gramEnd"/>
    </w:p>
    <w:p w:rsidR="00717555" w:rsidRDefault="00717555" w:rsidP="003A678B">
      <w:pPr>
        <w:jc w:val="both"/>
        <w:rPr>
          <w:rFonts w:ascii="PT Astra Serif" w:hAnsi="PT Astra Serif"/>
          <w:sz w:val="28"/>
          <w:szCs w:val="28"/>
        </w:rPr>
      </w:pPr>
      <w:r>
        <w:rPr>
          <w:rFonts w:ascii="PT Astra Serif" w:hAnsi="PT Astra Serif"/>
          <w:sz w:val="28"/>
          <w:szCs w:val="28"/>
        </w:rPr>
        <w:t xml:space="preserve">    </w:t>
      </w:r>
      <w:proofErr w:type="gramStart"/>
      <w:r>
        <w:rPr>
          <w:rFonts w:ascii="PT Astra Serif" w:hAnsi="PT Astra Serif"/>
          <w:sz w:val="28"/>
          <w:szCs w:val="28"/>
        </w:rPr>
        <w:t xml:space="preserve">Постановлением администрации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 от 24.09.2020г. «Об утверждении порядка распределения и расходования субсидии из областного бюджета бюджету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 на организацию бесплатного горячего питания обучающихся, получающих начальное общее образование в муниципальных общеобразовательных организациях»</w:t>
      </w:r>
      <w:r w:rsidR="00800231">
        <w:rPr>
          <w:rFonts w:ascii="PT Astra Serif" w:hAnsi="PT Astra Serif"/>
          <w:sz w:val="28"/>
          <w:szCs w:val="28"/>
        </w:rPr>
        <w:t>, с изменениями от 26.02.2021 № 105-ПА</w:t>
      </w:r>
      <w:r>
        <w:rPr>
          <w:rFonts w:ascii="PT Astra Serif" w:hAnsi="PT Astra Serif"/>
          <w:sz w:val="28"/>
          <w:szCs w:val="28"/>
        </w:rPr>
        <w:t xml:space="preserve"> постановления администрации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муниципаль</w:t>
      </w:r>
      <w:r w:rsidR="00800231">
        <w:rPr>
          <w:rFonts w:ascii="PT Astra Serif" w:hAnsi="PT Astra Serif"/>
          <w:sz w:val="28"/>
          <w:szCs w:val="28"/>
        </w:rPr>
        <w:t>ного образования и Приказом Учреж</w:t>
      </w:r>
      <w:r w:rsidR="00535560">
        <w:rPr>
          <w:rFonts w:ascii="PT Astra Serif" w:hAnsi="PT Astra Serif"/>
          <w:sz w:val="28"/>
          <w:szCs w:val="28"/>
        </w:rPr>
        <w:t>дения от 04.03.2021г. № 14-од «</w:t>
      </w:r>
      <w:r w:rsidR="00800231">
        <w:rPr>
          <w:rFonts w:ascii="PT Astra Serif" w:hAnsi="PT Astra Serif"/>
          <w:sz w:val="28"/>
          <w:szCs w:val="28"/>
        </w:rPr>
        <w:t>О внесении изменений в Приказ от 11.01.2021</w:t>
      </w:r>
      <w:proofErr w:type="gramEnd"/>
      <w:r w:rsidR="00800231">
        <w:rPr>
          <w:rFonts w:ascii="PT Astra Serif" w:hAnsi="PT Astra Serif"/>
          <w:sz w:val="28"/>
          <w:szCs w:val="28"/>
        </w:rPr>
        <w:t>г. №1/7-од  «Об организации питания во 2 полугодии 2020-2021 учебного года» установлен размер стоимости  горячего питания на одного обучающегося по программам начального общего образования за счет средств федерального бюджета равный 65,12 руб.</w:t>
      </w:r>
    </w:p>
    <w:p w:rsidR="00800231" w:rsidRDefault="00800231" w:rsidP="003A678B">
      <w:pPr>
        <w:jc w:val="both"/>
        <w:rPr>
          <w:rFonts w:ascii="PT Astra Serif" w:hAnsi="PT Astra Serif"/>
          <w:sz w:val="28"/>
          <w:szCs w:val="28"/>
        </w:rPr>
      </w:pPr>
    </w:p>
    <w:p w:rsidR="00800231" w:rsidRDefault="00800231" w:rsidP="00800231">
      <w:pPr>
        <w:jc w:val="both"/>
        <w:rPr>
          <w:rFonts w:ascii="PT Astra Serif" w:hAnsi="PT Astra Serif"/>
          <w:sz w:val="28"/>
          <w:szCs w:val="28"/>
        </w:rPr>
      </w:pPr>
      <w:r>
        <w:rPr>
          <w:rFonts w:ascii="PT Astra Serif" w:hAnsi="PT Astra Serif"/>
          <w:sz w:val="28"/>
          <w:szCs w:val="28"/>
        </w:rPr>
        <w:t xml:space="preserve">     Проверкой расходования средств на питание учащихся установлено: питание учащихся осуществляется приготовлением блюд на базе школьной столовой сотрудниками учреждения.  Учреждение осуществляет закупку продуктов </w:t>
      </w:r>
      <w:r w:rsidRPr="00440A04">
        <w:rPr>
          <w:rFonts w:ascii="PT Astra Serif" w:hAnsi="PT Astra Serif"/>
          <w:sz w:val="28"/>
          <w:szCs w:val="28"/>
        </w:rPr>
        <w:t xml:space="preserve">в соответствии с требованиями Федерального закона от 05.04.2013 №44-ФЗ (ред. от 30.12.2020) «О контрактной системе в сфере </w:t>
      </w:r>
      <w:r w:rsidRPr="00425057">
        <w:rPr>
          <w:rFonts w:ascii="PT Astra Serif" w:hAnsi="PT Astra Serif"/>
          <w:sz w:val="28"/>
          <w:szCs w:val="28"/>
        </w:rPr>
        <w:t xml:space="preserve">закупок товаров, работ, услуг для обеспечения государственных и муниципальных нужд» (далее – Закон о контрактной системе).  </w:t>
      </w:r>
    </w:p>
    <w:p w:rsidR="00800231" w:rsidRDefault="00800231" w:rsidP="00800231">
      <w:pPr>
        <w:jc w:val="both"/>
        <w:rPr>
          <w:rFonts w:ascii="PT Astra Serif" w:hAnsi="PT Astra Serif" w:cs="Segoe UI"/>
          <w:color w:val="000000"/>
          <w:sz w:val="28"/>
          <w:szCs w:val="28"/>
        </w:rPr>
      </w:pPr>
      <w:r>
        <w:rPr>
          <w:rFonts w:ascii="PT Astra Serif" w:hAnsi="PT Astra Serif" w:cs="Segoe UI"/>
          <w:color w:val="000000"/>
          <w:sz w:val="28"/>
          <w:szCs w:val="28"/>
        </w:rPr>
        <w:t xml:space="preserve">    Планом-графиком закупок на 2021 год предусмотрены закупки продуктов </w:t>
      </w:r>
      <w:r w:rsidR="003D210D">
        <w:rPr>
          <w:rFonts w:ascii="PT Astra Serif" w:hAnsi="PT Astra Serif" w:cs="Segoe UI"/>
          <w:color w:val="000000"/>
          <w:sz w:val="28"/>
          <w:szCs w:val="28"/>
        </w:rPr>
        <w:t xml:space="preserve">у единственного поставщика на основании пункта 5 статьи </w:t>
      </w:r>
      <w:r w:rsidR="000323C3">
        <w:rPr>
          <w:rFonts w:ascii="PT Astra Serif" w:hAnsi="PT Astra Serif" w:cs="Segoe UI"/>
          <w:color w:val="000000"/>
          <w:sz w:val="28"/>
          <w:szCs w:val="28"/>
        </w:rPr>
        <w:t>93 Закона о контрактной системе в сумме 2 674 104 руб.</w:t>
      </w:r>
    </w:p>
    <w:p w:rsidR="003D210D" w:rsidRDefault="003D210D" w:rsidP="00800231">
      <w:pPr>
        <w:jc w:val="both"/>
        <w:rPr>
          <w:rFonts w:ascii="PT Astra Serif" w:hAnsi="PT Astra Serif" w:cs="Segoe UI"/>
          <w:color w:val="000000"/>
          <w:sz w:val="28"/>
          <w:szCs w:val="28"/>
        </w:rPr>
      </w:pPr>
      <w:r>
        <w:rPr>
          <w:rFonts w:ascii="PT Astra Serif" w:hAnsi="PT Astra Serif" w:cs="Segoe UI"/>
          <w:color w:val="000000"/>
          <w:sz w:val="28"/>
          <w:szCs w:val="28"/>
        </w:rPr>
        <w:t xml:space="preserve">   На 30.06.20</w:t>
      </w:r>
      <w:r w:rsidR="001B4B57">
        <w:rPr>
          <w:rFonts w:ascii="PT Astra Serif" w:hAnsi="PT Astra Serif" w:cs="Segoe UI"/>
          <w:color w:val="000000"/>
          <w:sz w:val="28"/>
          <w:szCs w:val="28"/>
        </w:rPr>
        <w:t xml:space="preserve">21 года Учреждением заключены </w:t>
      </w:r>
      <w:r w:rsidR="000323C3">
        <w:rPr>
          <w:rFonts w:ascii="PT Astra Serif" w:hAnsi="PT Astra Serif" w:cs="Segoe UI"/>
          <w:color w:val="000000"/>
          <w:sz w:val="28"/>
          <w:szCs w:val="28"/>
        </w:rPr>
        <w:t>Договор</w:t>
      </w:r>
      <w:r w:rsidR="001B4B57">
        <w:rPr>
          <w:rFonts w:ascii="PT Astra Serif" w:hAnsi="PT Astra Serif" w:cs="Segoe UI"/>
          <w:color w:val="000000"/>
          <w:sz w:val="28"/>
          <w:szCs w:val="28"/>
        </w:rPr>
        <w:t>ы на приобретение продуктов в количестве 41 договор</w:t>
      </w:r>
      <w:r>
        <w:rPr>
          <w:rFonts w:ascii="PT Astra Serif" w:hAnsi="PT Astra Serif" w:cs="Segoe UI"/>
          <w:color w:val="000000"/>
          <w:sz w:val="28"/>
          <w:szCs w:val="28"/>
        </w:rPr>
        <w:t xml:space="preserve"> на сумму </w:t>
      </w:r>
      <w:r w:rsidR="000323C3">
        <w:rPr>
          <w:rFonts w:ascii="PT Astra Serif" w:hAnsi="PT Astra Serif" w:cs="Segoe UI"/>
          <w:color w:val="000000"/>
          <w:sz w:val="28"/>
          <w:szCs w:val="28"/>
        </w:rPr>
        <w:t>1</w:t>
      </w:r>
      <w:r w:rsidR="00533591">
        <w:rPr>
          <w:rFonts w:ascii="PT Astra Serif" w:hAnsi="PT Astra Serif" w:cs="Segoe UI"/>
          <w:color w:val="000000"/>
          <w:sz w:val="28"/>
          <w:szCs w:val="28"/>
        </w:rPr>
        <w:t> </w:t>
      </w:r>
      <w:r w:rsidR="000323C3">
        <w:rPr>
          <w:rFonts w:ascii="PT Astra Serif" w:hAnsi="PT Astra Serif" w:cs="Segoe UI"/>
          <w:color w:val="000000"/>
          <w:sz w:val="28"/>
          <w:szCs w:val="28"/>
        </w:rPr>
        <w:t>492</w:t>
      </w:r>
      <w:r w:rsidR="00533591">
        <w:rPr>
          <w:rFonts w:ascii="PT Astra Serif" w:hAnsi="PT Astra Serif" w:cs="Segoe UI"/>
          <w:color w:val="000000"/>
          <w:sz w:val="28"/>
          <w:szCs w:val="28"/>
        </w:rPr>
        <w:t xml:space="preserve"> </w:t>
      </w:r>
      <w:r w:rsidR="000323C3">
        <w:rPr>
          <w:rFonts w:ascii="PT Astra Serif" w:hAnsi="PT Astra Serif" w:cs="Segoe UI"/>
          <w:color w:val="000000"/>
          <w:sz w:val="28"/>
          <w:szCs w:val="28"/>
        </w:rPr>
        <w:t>088 руб.</w:t>
      </w:r>
      <w:r w:rsidR="001B4B57">
        <w:rPr>
          <w:rFonts w:ascii="PT Astra Serif" w:hAnsi="PT Astra Serif" w:cs="Segoe UI"/>
          <w:color w:val="000000"/>
          <w:sz w:val="28"/>
          <w:szCs w:val="28"/>
        </w:rPr>
        <w:t>, в том числе за счет средств федерального бюджета на сумму 422 107,84 руб., за счет областного бюджета 818 583,75 руб., за счет средств родительской платы 214 634,44 руб.</w:t>
      </w:r>
    </w:p>
    <w:p w:rsidR="001B4B57" w:rsidRDefault="001B4B57" w:rsidP="00800231">
      <w:pPr>
        <w:jc w:val="both"/>
        <w:rPr>
          <w:rFonts w:ascii="PT Astra Serif" w:hAnsi="PT Astra Serif" w:cs="Segoe UI"/>
          <w:color w:val="000000"/>
          <w:sz w:val="28"/>
          <w:szCs w:val="28"/>
        </w:rPr>
      </w:pPr>
      <w:r>
        <w:rPr>
          <w:rFonts w:ascii="PT Astra Serif" w:hAnsi="PT Astra Serif" w:cs="Segoe UI"/>
          <w:color w:val="000000"/>
          <w:sz w:val="28"/>
          <w:szCs w:val="28"/>
        </w:rPr>
        <w:t xml:space="preserve">   По всем заключенным договорам продукты питания получены в полном объеме и оприходованы по данным бухгалтерского учета.</w:t>
      </w:r>
    </w:p>
    <w:p w:rsidR="00844A5A" w:rsidRPr="00E07E40" w:rsidRDefault="001B4B57" w:rsidP="00844A5A">
      <w:pPr>
        <w:autoSpaceDE w:val="0"/>
        <w:autoSpaceDN w:val="0"/>
        <w:adjustRightInd w:val="0"/>
        <w:jc w:val="both"/>
        <w:rPr>
          <w:rFonts w:ascii="PT Astra Serif" w:eastAsiaTheme="minorHAnsi" w:hAnsi="PT Astra Serif" w:cs="Arial"/>
          <w:sz w:val="28"/>
          <w:szCs w:val="28"/>
          <w:lang w:eastAsia="en-US"/>
        </w:rPr>
      </w:pPr>
      <w:r>
        <w:rPr>
          <w:rFonts w:ascii="PT Astra Serif" w:hAnsi="PT Astra Serif" w:cs="Segoe UI"/>
          <w:color w:val="000000"/>
          <w:sz w:val="28"/>
          <w:szCs w:val="28"/>
        </w:rPr>
        <w:t xml:space="preserve">   </w:t>
      </w:r>
      <w:r w:rsidR="00844A5A">
        <w:rPr>
          <w:rFonts w:ascii="PT Astra Serif" w:hAnsi="PT Astra Serif" w:cs="Segoe UI"/>
          <w:color w:val="000000"/>
          <w:sz w:val="28"/>
          <w:szCs w:val="28"/>
        </w:rPr>
        <w:t>П</w:t>
      </w:r>
      <w:r w:rsidR="00844A5A" w:rsidRPr="00E07E40">
        <w:rPr>
          <w:rFonts w:ascii="PT Astra Serif" w:eastAsiaTheme="minorHAnsi" w:hAnsi="PT Astra Serif" w:cs="Arial"/>
          <w:sz w:val="28"/>
          <w:szCs w:val="28"/>
          <w:lang w:eastAsia="en-US"/>
        </w:rPr>
        <w:t xml:space="preserve">рием продуктов питания </w:t>
      </w:r>
      <w:r w:rsidR="00844A5A">
        <w:rPr>
          <w:rFonts w:ascii="PT Astra Serif" w:eastAsiaTheme="minorHAnsi" w:hAnsi="PT Astra Serif" w:cs="Arial"/>
          <w:sz w:val="28"/>
          <w:szCs w:val="28"/>
          <w:lang w:eastAsia="en-US"/>
        </w:rPr>
        <w:t>осуществляет</w:t>
      </w:r>
      <w:r w:rsidR="00844A5A" w:rsidRPr="00E07E40">
        <w:rPr>
          <w:rFonts w:ascii="PT Astra Serif" w:eastAsiaTheme="minorHAnsi" w:hAnsi="PT Astra Serif" w:cs="Arial"/>
          <w:sz w:val="28"/>
          <w:szCs w:val="28"/>
          <w:lang w:eastAsia="en-US"/>
        </w:rPr>
        <w:t>ся при наличии соответствующих документов, подтверждающих их качество и безопасность</w:t>
      </w:r>
      <w:r w:rsidR="00844A5A">
        <w:rPr>
          <w:rFonts w:ascii="PT Astra Serif" w:eastAsiaTheme="minorHAnsi" w:hAnsi="PT Astra Serif" w:cs="Arial"/>
          <w:sz w:val="28"/>
          <w:szCs w:val="28"/>
          <w:lang w:eastAsia="en-US"/>
        </w:rPr>
        <w:t>:</w:t>
      </w:r>
      <w:r w:rsidR="00844A5A" w:rsidRPr="00E07E40">
        <w:rPr>
          <w:rFonts w:ascii="PT Astra Serif" w:eastAsiaTheme="minorHAnsi" w:hAnsi="PT Astra Serif" w:cs="Arial"/>
          <w:sz w:val="28"/>
          <w:szCs w:val="28"/>
          <w:lang w:eastAsia="en-US"/>
        </w:rPr>
        <w:t xml:space="preserve"> </w:t>
      </w:r>
      <w:proofErr w:type="spellStart"/>
      <w:r w:rsidR="00844A5A">
        <w:rPr>
          <w:rFonts w:ascii="PT Astra Serif" w:eastAsiaTheme="minorHAnsi" w:hAnsi="PT Astra Serif" w:cs="Arial"/>
          <w:sz w:val="28"/>
          <w:szCs w:val="28"/>
          <w:lang w:eastAsia="en-US"/>
        </w:rPr>
        <w:t>яйцо</w:t>
      </w:r>
      <w:proofErr w:type="gramStart"/>
      <w:r w:rsidR="00844A5A">
        <w:rPr>
          <w:rFonts w:ascii="PT Astra Serif" w:eastAsiaTheme="minorHAnsi" w:hAnsi="PT Astra Serif" w:cs="Arial"/>
          <w:sz w:val="28"/>
          <w:szCs w:val="28"/>
          <w:lang w:eastAsia="en-US"/>
        </w:rPr>
        <w:t>,м</w:t>
      </w:r>
      <w:proofErr w:type="gramEnd"/>
      <w:r w:rsidR="00844A5A">
        <w:rPr>
          <w:rFonts w:ascii="PT Astra Serif" w:eastAsiaTheme="minorHAnsi" w:hAnsi="PT Astra Serif" w:cs="Arial"/>
          <w:sz w:val="28"/>
          <w:szCs w:val="28"/>
          <w:lang w:eastAsia="en-US"/>
        </w:rPr>
        <w:t>олочная</w:t>
      </w:r>
      <w:proofErr w:type="spellEnd"/>
      <w:r w:rsidR="00844A5A">
        <w:rPr>
          <w:rFonts w:ascii="PT Astra Serif" w:eastAsiaTheme="minorHAnsi" w:hAnsi="PT Astra Serif" w:cs="Arial"/>
          <w:sz w:val="28"/>
          <w:szCs w:val="28"/>
          <w:lang w:eastAsia="en-US"/>
        </w:rPr>
        <w:t>, мясная и рыбная продукция на основании ветеринарных свидетельств, другие продукты на основании сертификатов соответствия и декларации о соответствии</w:t>
      </w:r>
      <w:r w:rsidR="00844A5A" w:rsidRPr="00E07E40">
        <w:rPr>
          <w:rFonts w:ascii="PT Astra Serif" w:eastAsiaTheme="minorHAnsi" w:hAnsi="PT Astra Serif" w:cs="Arial"/>
          <w:sz w:val="28"/>
          <w:szCs w:val="28"/>
          <w:lang w:eastAsia="en-US"/>
        </w:rPr>
        <w:t>.</w:t>
      </w:r>
    </w:p>
    <w:p w:rsidR="00812753" w:rsidRDefault="00812753" w:rsidP="00800231">
      <w:pPr>
        <w:jc w:val="both"/>
        <w:rPr>
          <w:rFonts w:ascii="PT Astra Serif" w:hAnsi="PT Astra Serif" w:cs="Segoe UI"/>
          <w:color w:val="000000"/>
          <w:sz w:val="28"/>
          <w:szCs w:val="28"/>
        </w:rPr>
      </w:pPr>
    </w:p>
    <w:p w:rsidR="001B4B57" w:rsidRPr="00535560" w:rsidRDefault="00812753" w:rsidP="00800231">
      <w:pPr>
        <w:jc w:val="both"/>
        <w:rPr>
          <w:rFonts w:ascii="PT Astra Serif" w:hAnsi="PT Astra Serif" w:cs="Segoe UI"/>
          <w:color w:val="000000"/>
          <w:sz w:val="28"/>
          <w:szCs w:val="28"/>
        </w:rPr>
      </w:pPr>
      <w:r>
        <w:rPr>
          <w:rFonts w:ascii="PT Astra Serif" w:hAnsi="PT Astra Serif" w:cs="Segoe UI"/>
          <w:color w:val="000000"/>
          <w:sz w:val="28"/>
          <w:szCs w:val="28"/>
        </w:rPr>
        <w:lastRenderedPageBreak/>
        <w:t xml:space="preserve">   </w:t>
      </w:r>
      <w:r w:rsidR="001B4B57">
        <w:rPr>
          <w:rFonts w:ascii="PT Astra Serif" w:hAnsi="PT Astra Serif" w:cs="Segoe UI"/>
          <w:color w:val="000000"/>
          <w:sz w:val="28"/>
          <w:szCs w:val="28"/>
        </w:rPr>
        <w:t>Учреждению</w:t>
      </w:r>
      <w:r w:rsidR="00003625">
        <w:rPr>
          <w:rFonts w:ascii="PT Astra Serif" w:hAnsi="PT Astra Serif" w:cs="Segoe UI"/>
          <w:color w:val="000000"/>
          <w:sz w:val="28"/>
          <w:szCs w:val="28"/>
        </w:rPr>
        <w:t xml:space="preserve"> в соответствии с Соглашением</w:t>
      </w:r>
      <w:r w:rsidR="001B4B57">
        <w:rPr>
          <w:rFonts w:ascii="PT Astra Serif" w:hAnsi="PT Astra Serif" w:cs="Segoe UI"/>
          <w:color w:val="000000"/>
          <w:sz w:val="28"/>
          <w:szCs w:val="28"/>
        </w:rPr>
        <w:t xml:space="preserve"> </w:t>
      </w:r>
      <w:r w:rsidR="00003625">
        <w:rPr>
          <w:rFonts w:ascii="PT Astra Serif" w:hAnsi="PT Astra Serif" w:cs="Segoe UI"/>
          <w:color w:val="000000"/>
          <w:sz w:val="28"/>
          <w:szCs w:val="28"/>
        </w:rPr>
        <w:t>№</w:t>
      </w:r>
      <w:r w:rsidR="00834DDA">
        <w:rPr>
          <w:rFonts w:ascii="PT Astra Serif" w:hAnsi="PT Astra Serif" w:cs="Segoe UI"/>
          <w:color w:val="000000"/>
          <w:sz w:val="28"/>
          <w:szCs w:val="28"/>
        </w:rPr>
        <w:t>35/5</w:t>
      </w:r>
      <w:r w:rsidR="00003625">
        <w:rPr>
          <w:rFonts w:ascii="PT Astra Serif" w:hAnsi="PT Astra Serif" w:cs="Segoe UI"/>
          <w:color w:val="000000"/>
          <w:sz w:val="28"/>
          <w:szCs w:val="28"/>
        </w:rPr>
        <w:t xml:space="preserve"> поступила субсидия </w:t>
      </w:r>
      <w:r w:rsidR="001B4B57">
        <w:rPr>
          <w:rFonts w:ascii="PT Astra Serif" w:hAnsi="PT Astra Serif" w:cs="Segoe UI"/>
          <w:color w:val="000000"/>
          <w:sz w:val="28"/>
          <w:szCs w:val="28"/>
        </w:rPr>
        <w:t xml:space="preserve"> федерального бюджета </w:t>
      </w:r>
      <w:r w:rsidR="00003625">
        <w:rPr>
          <w:rFonts w:ascii="PT Astra Serif" w:hAnsi="PT Astra Serif" w:cs="Segoe UI"/>
          <w:color w:val="000000"/>
          <w:sz w:val="28"/>
          <w:szCs w:val="28"/>
        </w:rPr>
        <w:t>на организацию бесплатно</w:t>
      </w:r>
      <w:r w:rsidR="00A86624">
        <w:rPr>
          <w:rFonts w:ascii="PT Astra Serif" w:hAnsi="PT Astra Serif" w:cs="Segoe UI"/>
          <w:color w:val="000000"/>
          <w:sz w:val="28"/>
          <w:szCs w:val="28"/>
        </w:rPr>
        <w:t>го горячего питания обучающихся</w:t>
      </w:r>
      <w:r w:rsidR="00003625">
        <w:rPr>
          <w:rFonts w:ascii="PT Astra Serif" w:hAnsi="PT Astra Serif" w:cs="Segoe UI"/>
          <w:color w:val="000000"/>
          <w:sz w:val="28"/>
          <w:szCs w:val="28"/>
        </w:rPr>
        <w:t xml:space="preserve">, получающих начальное общее образование </w:t>
      </w:r>
      <w:r w:rsidR="001B4B57">
        <w:rPr>
          <w:rFonts w:ascii="PT Astra Serif" w:hAnsi="PT Astra Serif" w:cs="Segoe UI"/>
          <w:color w:val="000000"/>
          <w:sz w:val="28"/>
          <w:szCs w:val="28"/>
        </w:rPr>
        <w:t>в сумме 441 385,24 руб. (</w:t>
      </w:r>
      <w:proofErr w:type="gramStart"/>
      <w:r w:rsidR="00003625">
        <w:rPr>
          <w:rFonts w:ascii="PT Astra Serif" w:hAnsi="PT Astra Serif" w:cs="Segoe UI"/>
          <w:color w:val="000000"/>
          <w:sz w:val="28"/>
          <w:szCs w:val="28"/>
        </w:rPr>
        <w:t>п</w:t>
      </w:r>
      <w:proofErr w:type="gramEnd"/>
      <w:r w:rsidR="00003625">
        <w:rPr>
          <w:rFonts w:ascii="PT Astra Serif" w:hAnsi="PT Astra Serif" w:cs="Segoe UI"/>
          <w:color w:val="000000"/>
          <w:sz w:val="28"/>
          <w:szCs w:val="28"/>
        </w:rPr>
        <w:t>/п от 29.03.2021г. № 1251 – 69 947,64 руб., п/п от 01.03.2021г. № 697 – 58 794,60 руб., п/п от 15.04.2021г. № 1550 – 264 843,00 руб., п/п от 27.05.2021г. №2343 – 47 </w:t>
      </w:r>
      <w:proofErr w:type="gramStart"/>
      <w:r w:rsidR="00003625">
        <w:rPr>
          <w:rFonts w:ascii="PT Astra Serif" w:hAnsi="PT Astra Serif" w:cs="Segoe UI"/>
          <w:color w:val="000000"/>
          <w:sz w:val="28"/>
          <w:szCs w:val="28"/>
        </w:rPr>
        <w:t>800 руб.)</w:t>
      </w:r>
      <w:r w:rsidR="00834DDA">
        <w:rPr>
          <w:rFonts w:ascii="PT Astra Serif" w:hAnsi="PT Astra Serif" w:cs="Segoe UI"/>
          <w:color w:val="000000"/>
          <w:sz w:val="28"/>
          <w:szCs w:val="28"/>
        </w:rPr>
        <w:t>.</w:t>
      </w:r>
      <w:proofErr w:type="gramEnd"/>
      <w:r w:rsidR="00834DDA">
        <w:rPr>
          <w:rFonts w:ascii="PT Astra Serif" w:hAnsi="PT Astra Serif" w:cs="Segoe UI"/>
          <w:color w:val="000000"/>
          <w:sz w:val="28"/>
          <w:szCs w:val="28"/>
        </w:rPr>
        <w:t xml:space="preserve"> </w:t>
      </w:r>
      <w:r w:rsidR="00003625">
        <w:rPr>
          <w:rFonts w:ascii="PT Astra Serif" w:hAnsi="PT Astra Serif" w:cs="Segoe UI"/>
          <w:color w:val="000000"/>
          <w:sz w:val="28"/>
          <w:szCs w:val="28"/>
        </w:rPr>
        <w:t xml:space="preserve"> На 30.06.2021 года субсидия израсходована в сумме 422 107,84 руб. Остаток субсидии на счете составил 19 277,40 руб.</w:t>
      </w:r>
    </w:p>
    <w:p w:rsidR="005B197F" w:rsidRDefault="00A86624" w:rsidP="005B197F">
      <w:pPr>
        <w:jc w:val="both"/>
        <w:rPr>
          <w:rFonts w:ascii="PT Astra Serif" w:hAnsi="PT Astra Serif" w:cs="Segoe UI"/>
          <w:color w:val="000000"/>
          <w:sz w:val="28"/>
          <w:szCs w:val="28"/>
        </w:rPr>
      </w:pPr>
      <w:r w:rsidRPr="00A86624">
        <w:rPr>
          <w:rFonts w:ascii="PT Astra Serif" w:hAnsi="PT Astra Serif" w:cs="Segoe UI"/>
          <w:color w:val="000000"/>
          <w:sz w:val="28"/>
          <w:szCs w:val="28"/>
        </w:rPr>
        <w:t xml:space="preserve">    </w:t>
      </w:r>
      <w:r>
        <w:rPr>
          <w:rFonts w:ascii="PT Astra Serif" w:hAnsi="PT Astra Serif" w:cs="Segoe UI"/>
          <w:color w:val="000000"/>
          <w:sz w:val="28"/>
          <w:szCs w:val="28"/>
        </w:rPr>
        <w:t xml:space="preserve">В соответствии с Соглашением № </w:t>
      </w:r>
      <w:r w:rsidR="00834DDA">
        <w:rPr>
          <w:rFonts w:ascii="PT Astra Serif" w:hAnsi="PT Astra Serif" w:cs="Segoe UI"/>
          <w:color w:val="000000"/>
          <w:sz w:val="28"/>
          <w:szCs w:val="28"/>
        </w:rPr>
        <w:t xml:space="preserve">35 </w:t>
      </w:r>
      <w:r>
        <w:rPr>
          <w:rFonts w:ascii="PT Astra Serif" w:hAnsi="PT Astra Serif" w:cs="Segoe UI"/>
          <w:color w:val="000000"/>
          <w:sz w:val="28"/>
          <w:szCs w:val="28"/>
        </w:rPr>
        <w:t>учреждению поступила субсидия областного бюджета в сумме 683 177,01 руб. (</w:t>
      </w:r>
      <w:proofErr w:type="gramStart"/>
      <w:r>
        <w:rPr>
          <w:rFonts w:ascii="PT Astra Serif" w:hAnsi="PT Astra Serif" w:cs="Segoe UI"/>
          <w:color w:val="000000"/>
          <w:sz w:val="28"/>
          <w:szCs w:val="28"/>
        </w:rPr>
        <w:t>п</w:t>
      </w:r>
      <w:proofErr w:type="gramEnd"/>
      <w:r>
        <w:rPr>
          <w:rFonts w:ascii="PT Astra Serif" w:hAnsi="PT Astra Serif" w:cs="Segoe UI"/>
          <w:color w:val="000000"/>
          <w:sz w:val="28"/>
          <w:szCs w:val="28"/>
        </w:rPr>
        <w:t>/п от 09.03.2021г. № 855 – 127 375,21 руб., п/п от 21.04.2021г. № 1659 – 266 821,47 руб., п/п от 14.05.2021г. № 2012 – 288 980,33 руб.)</w:t>
      </w:r>
      <w:r w:rsidR="00834DDA">
        <w:rPr>
          <w:rFonts w:ascii="PT Astra Serif" w:hAnsi="PT Astra Serif" w:cs="Segoe UI"/>
          <w:color w:val="000000"/>
          <w:sz w:val="28"/>
          <w:szCs w:val="28"/>
        </w:rPr>
        <w:t xml:space="preserve">. </w:t>
      </w:r>
      <w:r>
        <w:rPr>
          <w:rFonts w:ascii="PT Astra Serif" w:hAnsi="PT Astra Serif" w:cs="Segoe UI"/>
          <w:color w:val="000000"/>
          <w:sz w:val="28"/>
          <w:szCs w:val="28"/>
        </w:rPr>
        <w:t xml:space="preserve">На 30.06.2021г. субсидия израсходована в сумме 601 658, 22 руб. </w:t>
      </w:r>
      <w:r w:rsidR="005B197F">
        <w:rPr>
          <w:rFonts w:ascii="PT Astra Serif" w:hAnsi="PT Astra Serif" w:cs="Segoe UI"/>
          <w:color w:val="000000"/>
          <w:sz w:val="28"/>
          <w:szCs w:val="28"/>
        </w:rPr>
        <w:t>Остаток субсидии на счете составляет 81 518,79  руб.</w:t>
      </w:r>
    </w:p>
    <w:p w:rsidR="005B197F" w:rsidRDefault="005B197F" w:rsidP="005B197F">
      <w:pPr>
        <w:jc w:val="both"/>
        <w:rPr>
          <w:rFonts w:ascii="PT Astra Serif" w:hAnsi="PT Astra Serif" w:cs="Segoe UI"/>
          <w:color w:val="000000"/>
          <w:sz w:val="28"/>
          <w:szCs w:val="28"/>
        </w:rPr>
      </w:pPr>
      <w:r>
        <w:rPr>
          <w:rFonts w:ascii="PT Astra Serif" w:hAnsi="PT Astra Serif" w:cs="Segoe UI"/>
          <w:color w:val="000000"/>
          <w:sz w:val="28"/>
          <w:szCs w:val="28"/>
        </w:rPr>
        <w:t xml:space="preserve">    На внебюджетный счет на 30.06.2021г. поступили денежные средства в сумме 117 395,62 руб., на продукты питания расходы составили 98 988,69 руб., остаток средств на счете составляет 18 406,93 руб.</w:t>
      </w:r>
    </w:p>
    <w:p w:rsidR="005B197F" w:rsidRDefault="005B197F" w:rsidP="005B197F">
      <w:pPr>
        <w:jc w:val="both"/>
        <w:rPr>
          <w:rFonts w:ascii="PT Astra Serif" w:hAnsi="PT Astra Serif" w:cs="Segoe UI"/>
          <w:color w:val="000000"/>
          <w:sz w:val="28"/>
          <w:szCs w:val="28"/>
        </w:rPr>
      </w:pPr>
    </w:p>
    <w:p w:rsidR="005B197F" w:rsidRDefault="005B197F" w:rsidP="005B197F">
      <w:pPr>
        <w:jc w:val="both"/>
        <w:rPr>
          <w:rFonts w:ascii="PT Astra Serif" w:hAnsi="PT Astra Serif" w:cs="Segoe UI"/>
          <w:color w:val="000000"/>
          <w:sz w:val="28"/>
          <w:szCs w:val="28"/>
        </w:rPr>
      </w:pPr>
      <w:r>
        <w:rPr>
          <w:rFonts w:ascii="PT Astra Serif" w:hAnsi="PT Astra Serif" w:cs="Segoe UI"/>
          <w:color w:val="000000"/>
          <w:sz w:val="28"/>
          <w:szCs w:val="28"/>
        </w:rPr>
        <w:t xml:space="preserve">    В ходе проверки установлено, что оплата за поставленные продукты осуществляется с нарушением сроков, установленных договорами:</w:t>
      </w:r>
    </w:p>
    <w:p w:rsidR="005B197F" w:rsidRDefault="005B197F" w:rsidP="005B197F">
      <w:pPr>
        <w:jc w:val="both"/>
        <w:rPr>
          <w:rFonts w:ascii="PT Astra Serif" w:hAnsi="PT Astra Serif" w:cs="Segoe UI"/>
          <w:color w:val="000000"/>
          <w:sz w:val="28"/>
          <w:szCs w:val="28"/>
        </w:rPr>
      </w:pPr>
      <w:r>
        <w:rPr>
          <w:rFonts w:ascii="PT Astra Serif" w:hAnsi="PT Astra Serif" w:cs="Segoe UI"/>
          <w:color w:val="000000"/>
          <w:sz w:val="28"/>
          <w:szCs w:val="28"/>
        </w:rPr>
        <w:t xml:space="preserve">- по Договору от 01.04.2021г. № 118 ИП </w:t>
      </w:r>
      <w:proofErr w:type="spellStart"/>
      <w:r>
        <w:rPr>
          <w:rFonts w:ascii="PT Astra Serif" w:hAnsi="PT Astra Serif" w:cs="Segoe UI"/>
          <w:color w:val="000000"/>
          <w:sz w:val="28"/>
          <w:szCs w:val="28"/>
        </w:rPr>
        <w:t>Метелев</w:t>
      </w:r>
      <w:proofErr w:type="spellEnd"/>
      <w:r>
        <w:rPr>
          <w:rFonts w:ascii="PT Astra Serif" w:hAnsi="PT Astra Serif" w:cs="Segoe UI"/>
          <w:color w:val="000000"/>
          <w:sz w:val="28"/>
          <w:szCs w:val="28"/>
        </w:rPr>
        <w:t xml:space="preserve"> Р.В. получены продукты</w:t>
      </w:r>
      <w:r w:rsidR="00700644">
        <w:rPr>
          <w:rFonts w:ascii="PT Astra Serif" w:hAnsi="PT Astra Serif" w:cs="Segoe UI"/>
          <w:color w:val="000000"/>
          <w:sz w:val="28"/>
          <w:szCs w:val="28"/>
        </w:rPr>
        <w:t xml:space="preserve"> на сумму 48 809,50 руб., дата поставки</w:t>
      </w:r>
      <w:r>
        <w:rPr>
          <w:rFonts w:ascii="PT Astra Serif" w:hAnsi="PT Astra Serif" w:cs="Segoe UI"/>
          <w:color w:val="000000"/>
          <w:sz w:val="28"/>
          <w:szCs w:val="28"/>
        </w:rPr>
        <w:t xml:space="preserve"> 26.04.2021года (товарная накладная от 26.04.2021г. № 690), оплата произведена </w:t>
      </w:r>
      <w:proofErr w:type="gramStart"/>
      <w:r w:rsidR="00700644">
        <w:rPr>
          <w:rFonts w:ascii="PT Astra Serif" w:hAnsi="PT Astra Serif" w:cs="Segoe UI"/>
          <w:color w:val="000000"/>
          <w:sz w:val="28"/>
          <w:szCs w:val="28"/>
        </w:rPr>
        <w:t>п</w:t>
      </w:r>
      <w:proofErr w:type="gramEnd"/>
      <w:r w:rsidR="00700644">
        <w:rPr>
          <w:rFonts w:ascii="PT Astra Serif" w:hAnsi="PT Astra Serif" w:cs="Segoe UI"/>
          <w:color w:val="000000"/>
          <w:sz w:val="28"/>
          <w:szCs w:val="28"/>
        </w:rPr>
        <w:t xml:space="preserve">/п от 28.06.2021г. № 444 в сумме 6481,50 руб. и п/п от 28.06.2021г. №445 в сумме 42328,00руб.,  что является нарушением части 13.1 статьи 34 Закона о контрактной системе. Срок оплаты поставленного товара превысил тридцать дней </w:t>
      </w:r>
      <w:proofErr w:type="gramStart"/>
      <w:r w:rsidR="00700644">
        <w:rPr>
          <w:rFonts w:ascii="PT Astra Serif" w:hAnsi="PT Astra Serif" w:cs="Segoe UI"/>
          <w:color w:val="000000"/>
          <w:sz w:val="28"/>
          <w:szCs w:val="28"/>
        </w:rPr>
        <w:t>с даты подписания</w:t>
      </w:r>
      <w:proofErr w:type="gramEnd"/>
      <w:r w:rsidR="00700644">
        <w:rPr>
          <w:rFonts w:ascii="PT Astra Serif" w:hAnsi="PT Astra Serif" w:cs="Segoe UI"/>
          <w:color w:val="000000"/>
          <w:sz w:val="28"/>
          <w:szCs w:val="28"/>
        </w:rPr>
        <w:t xml:space="preserve"> Учреждением документа о поставке товара.</w:t>
      </w:r>
    </w:p>
    <w:p w:rsidR="00F14E9C" w:rsidRDefault="00700644" w:rsidP="00F14E9C">
      <w:pPr>
        <w:jc w:val="both"/>
        <w:rPr>
          <w:rFonts w:ascii="PT Astra Serif" w:hAnsi="PT Astra Serif" w:cs="Segoe UI"/>
          <w:color w:val="000000"/>
          <w:sz w:val="28"/>
          <w:szCs w:val="28"/>
        </w:rPr>
      </w:pPr>
      <w:r>
        <w:rPr>
          <w:rFonts w:ascii="PT Astra Serif" w:hAnsi="PT Astra Serif" w:cs="Segoe UI"/>
          <w:color w:val="000000"/>
          <w:sz w:val="28"/>
          <w:szCs w:val="28"/>
        </w:rPr>
        <w:t>- по Договору от 01.04.2021г. № 591 ООО «Элара» получены продукты на сумму 135 684,</w:t>
      </w:r>
      <w:r w:rsidR="00F14E9C">
        <w:rPr>
          <w:rFonts w:ascii="PT Astra Serif" w:hAnsi="PT Astra Serif" w:cs="Segoe UI"/>
          <w:color w:val="000000"/>
          <w:sz w:val="28"/>
          <w:szCs w:val="28"/>
        </w:rPr>
        <w:t xml:space="preserve">82 руб., дата поставки 30.04.2021г. ( счет-фактура от 30.04.2021г. №1593), оплата произведена </w:t>
      </w:r>
      <w:proofErr w:type="gramStart"/>
      <w:r w:rsidR="00F14E9C">
        <w:rPr>
          <w:rFonts w:ascii="PT Astra Serif" w:hAnsi="PT Astra Serif" w:cs="Segoe UI"/>
          <w:color w:val="000000"/>
          <w:sz w:val="28"/>
          <w:szCs w:val="28"/>
        </w:rPr>
        <w:t>п</w:t>
      </w:r>
      <w:proofErr w:type="gramEnd"/>
      <w:r w:rsidR="00F14E9C">
        <w:rPr>
          <w:rFonts w:ascii="PT Astra Serif" w:hAnsi="PT Astra Serif" w:cs="Segoe UI"/>
          <w:color w:val="000000"/>
          <w:sz w:val="28"/>
          <w:szCs w:val="28"/>
        </w:rPr>
        <w:t xml:space="preserve">/п от 28.06.2021г. №452 в сумме 70564,82 руб. и п/п от 29.06.2021г. № 454 в сумме 65120 руб., что является нарушением части 13.1 статьи </w:t>
      </w:r>
      <w:r w:rsidR="00AC2DD2">
        <w:rPr>
          <w:rFonts w:ascii="PT Astra Serif" w:hAnsi="PT Astra Serif" w:cs="Segoe UI"/>
          <w:color w:val="000000"/>
          <w:sz w:val="28"/>
          <w:szCs w:val="28"/>
        </w:rPr>
        <w:t>34 Закона о контрактной системе и пункта 3.4. Договора.</w:t>
      </w:r>
      <w:r w:rsidR="00F14E9C">
        <w:rPr>
          <w:rFonts w:ascii="PT Astra Serif" w:hAnsi="PT Astra Serif" w:cs="Segoe UI"/>
          <w:color w:val="000000"/>
          <w:sz w:val="28"/>
          <w:szCs w:val="28"/>
        </w:rPr>
        <w:t xml:space="preserve"> Срок оплаты поставленного товара превысил тридцать дней </w:t>
      </w:r>
      <w:proofErr w:type="gramStart"/>
      <w:r w:rsidR="00F14E9C">
        <w:rPr>
          <w:rFonts w:ascii="PT Astra Serif" w:hAnsi="PT Astra Serif" w:cs="Segoe UI"/>
          <w:color w:val="000000"/>
          <w:sz w:val="28"/>
          <w:szCs w:val="28"/>
        </w:rPr>
        <w:t>с даты подписания</w:t>
      </w:r>
      <w:proofErr w:type="gramEnd"/>
      <w:r w:rsidR="00F14E9C">
        <w:rPr>
          <w:rFonts w:ascii="PT Astra Serif" w:hAnsi="PT Astra Serif" w:cs="Segoe UI"/>
          <w:color w:val="000000"/>
          <w:sz w:val="28"/>
          <w:szCs w:val="28"/>
        </w:rPr>
        <w:t xml:space="preserve"> Учреждением документа о поставке товара.</w:t>
      </w:r>
    </w:p>
    <w:p w:rsidR="00AC2DD2" w:rsidRDefault="00F14E9C" w:rsidP="00AC2DD2">
      <w:pPr>
        <w:jc w:val="both"/>
        <w:rPr>
          <w:rFonts w:ascii="PT Astra Serif" w:hAnsi="PT Astra Serif" w:cs="Segoe UI"/>
          <w:color w:val="000000"/>
          <w:sz w:val="28"/>
          <w:szCs w:val="28"/>
        </w:rPr>
      </w:pPr>
      <w:r>
        <w:rPr>
          <w:rFonts w:ascii="PT Astra Serif" w:hAnsi="PT Astra Serif" w:cs="Segoe UI"/>
          <w:color w:val="000000"/>
          <w:sz w:val="28"/>
          <w:szCs w:val="28"/>
        </w:rPr>
        <w:t xml:space="preserve">- </w:t>
      </w:r>
      <w:r w:rsidR="00AC2DD2">
        <w:rPr>
          <w:rFonts w:ascii="PT Astra Serif" w:hAnsi="PT Astra Serif" w:cs="Segoe UI"/>
          <w:color w:val="000000"/>
          <w:sz w:val="28"/>
          <w:szCs w:val="28"/>
        </w:rPr>
        <w:t xml:space="preserve">по Договору от 01.03.2021г. № 5БШ/М СПК «Завет Ильича» получены продукты на сумму 87 873,32 руб., дата поставки 31.03.2021г. (счет-фактура от 31.03.2021г. № 00351), оплата произведена </w:t>
      </w:r>
      <w:proofErr w:type="gramStart"/>
      <w:r w:rsidR="00AC2DD2">
        <w:rPr>
          <w:rFonts w:ascii="PT Astra Serif" w:hAnsi="PT Astra Serif" w:cs="Segoe UI"/>
          <w:color w:val="000000"/>
          <w:sz w:val="28"/>
          <w:szCs w:val="28"/>
        </w:rPr>
        <w:t>п</w:t>
      </w:r>
      <w:proofErr w:type="gramEnd"/>
      <w:r w:rsidR="00AC2DD2">
        <w:rPr>
          <w:rFonts w:ascii="PT Astra Serif" w:hAnsi="PT Astra Serif" w:cs="Segoe UI"/>
          <w:color w:val="000000"/>
          <w:sz w:val="28"/>
          <w:szCs w:val="28"/>
        </w:rPr>
        <w:t xml:space="preserve">/п от 29.04.2021г. № 260 на сумму 45779,36 руб., п/п от 29.04.2021г. № 259 на сумму 23262,73 руб. На 30.06.2021 года по Договору не оплачен товар на сумму 18831,23 руб. при наличии денежных средств на счете учреждения, что является нарушением части 13.1 статьи 34 Закона о контрактной системе и пункта 3.2. Договора. Срок оплаты поставленного товара превысил тридцать дней </w:t>
      </w:r>
      <w:proofErr w:type="gramStart"/>
      <w:r w:rsidR="00AC2DD2">
        <w:rPr>
          <w:rFonts w:ascii="PT Astra Serif" w:hAnsi="PT Astra Serif" w:cs="Segoe UI"/>
          <w:color w:val="000000"/>
          <w:sz w:val="28"/>
          <w:szCs w:val="28"/>
        </w:rPr>
        <w:t>с даты подписания</w:t>
      </w:r>
      <w:proofErr w:type="gramEnd"/>
      <w:r w:rsidR="00AC2DD2">
        <w:rPr>
          <w:rFonts w:ascii="PT Astra Serif" w:hAnsi="PT Astra Serif" w:cs="Segoe UI"/>
          <w:color w:val="000000"/>
          <w:sz w:val="28"/>
          <w:szCs w:val="28"/>
        </w:rPr>
        <w:t xml:space="preserve"> Учреждением документа о поставке товара.</w:t>
      </w:r>
    </w:p>
    <w:p w:rsidR="003746FB" w:rsidRDefault="00AC2DD2" w:rsidP="003746FB">
      <w:pPr>
        <w:jc w:val="both"/>
        <w:rPr>
          <w:rFonts w:ascii="PT Astra Serif" w:hAnsi="PT Astra Serif" w:cs="Segoe UI"/>
          <w:color w:val="000000"/>
          <w:sz w:val="28"/>
          <w:szCs w:val="28"/>
        </w:rPr>
      </w:pPr>
      <w:r>
        <w:rPr>
          <w:rFonts w:ascii="PT Astra Serif" w:hAnsi="PT Astra Serif" w:cs="Segoe UI"/>
          <w:color w:val="000000"/>
          <w:sz w:val="28"/>
          <w:szCs w:val="28"/>
        </w:rPr>
        <w:t xml:space="preserve">- по Договору от 01.03.2021г. №2 ИП </w:t>
      </w:r>
      <w:proofErr w:type="spellStart"/>
      <w:r>
        <w:rPr>
          <w:rFonts w:ascii="PT Astra Serif" w:hAnsi="PT Astra Serif" w:cs="Segoe UI"/>
          <w:color w:val="000000"/>
          <w:sz w:val="28"/>
          <w:szCs w:val="28"/>
        </w:rPr>
        <w:t>Безникина</w:t>
      </w:r>
      <w:proofErr w:type="spellEnd"/>
      <w:r>
        <w:rPr>
          <w:rFonts w:ascii="PT Astra Serif" w:hAnsi="PT Astra Serif" w:cs="Segoe UI"/>
          <w:color w:val="000000"/>
          <w:sz w:val="28"/>
          <w:szCs w:val="28"/>
        </w:rPr>
        <w:t xml:space="preserve"> М.И. получены продукты  на сумму 68542,65 руб., дата поставки 29.03.2021г. (расходная накладная от 29.03.2021г. № 535), оплата произведена </w:t>
      </w:r>
      <w:proofErr w:type="gramStart"/>
      <w:r>
        <w:rPr>
          <w:rFonts w:ascii="PT Astra Serif" w:hAnsi="PT Astra Serif" w:cs="Segoe UI"/>
          <w:color w:val="000000"/>
          <w:sz w:val="28"/>
          <w:szCs w:val="28"/>
        </w:rPr>
        <w:t>п</w:t>
      </w:r>
      <w:proofErr w:type="gramEnd"/>
      <w:r>
        <w:rPr>
          <w:rFonts w:ascii="PT Astra Serif" w:hAnsi="PT Astra Serif" w:cs="Segoe UI"/>
          <w:color w:val="000000"/>
          <w:sz w:val="28"/>
          <w:szCs w:val="28"/>
        </w:rPr>
        <w:t xml:space="preserve">/п от </w:t>
      </w:r>
      <w:r w:rsidR="003746FB">
        <w:rPr>
          <w:rFonts w:ascii="PT Astra Serif" w:hAnsi="PT Astra Serif" w:cs="Segoe UI"/>
          <w:color w:val="000000"/>
          <w:sz w:val="28"/>
          <w:szCs w:val="28"/>
        </w:rPr>
        <w:t>25.05.2021г. № 364 в сумме</w:t>
      </w:r>
      <w:r w:rsidR="002B4B21">
        <w:rPr>
          <w:rFonts w:ascii="PT Astra Serif" w:hAnsi="PT Astra Serif" w:cs="Segoe UI"/>
          <w:color w:val="000000"/>
          <w:sz w:val="28"/>
          <w:szCs w:val="28"/>
        </w:rPr>
        <w:t xml:space="preserve"> 54804,30 руб. </w:t>
      </w:r>
      <w:r w:rsidR="003746FB">
        <w:rPr>
          <w:rFonts w:ascii="PT Astra Serif" w:hAnsi="PT Astra Serif" w:cs="Segoe UI"/>
          <w:color w:val="000000"/>
          <w:sz w:val="28"/>
          <w:szCs w:val="28"/>
        </w:rPr>
        <w:t xml:space="preserve"> </w:t>
      </w:r>
      <w:r w:rsidR="002B4B21">
        <w:rPr>
          <w:rFonts w:ascii="PT Astra Serif" w:hAnsi="PT Astra Serif" w:cs="Segoe UI"/>
          <w:color w:val="000000"/>
          <w:sz w:val="28"/>
          <w:szCs w:val="28"/>
        </w:rPr>
        <w:t xml:space="preserve">Не оплачено товара на сумму </w:t>
      </w:r>
      <w:r w:rsidR="003746FB">
        <w:rPr>
          <w:rFonts w:ascii="PT Astra Serif" w:hAnsi="PT Astra Serif" w:cs="Segoe UI"/>
          <w:color w:val="000000"/>
          <w:sz w:val="28"/>
          <w:szCs w:val="28"/>
        </w:rPr>
        <w:t xml:space="preserve">13738,35руб. при наличии денежных средств на счете учреждения, что является нарушением части 13.1 статьи 34 Закона о контрактной системе. Срок оплаты поставленного товара превысил тридцать дней </w:t>
      </w:r>
      <w:proofErr w:type="gramStart"/>
      <w:r w:rsidR="003746FB">
        <w:rPr>
          <w:rFonts w:ascii="PT Astra Serif" w:hAnsi="PT Astra Serif" w:cs="Segoe UI"/>
          <w:color w:val="000000"/>
          <w:sz w:val="28"/>
          <w:szCs w:val="28"/>
        </w:rPr>
        <w:t>с даты подписания</w:t>
      </w:r>
      <w:proofErr w:type="gramEnd"/>
      <w:r w:rsidR="003746FB">
        <w:rPr>
          <w:rFonts w:ascii="PT Astra Serif" w:hAnsi="PT Astra Serif" w:cs="Segoe UI"/>
          <w:color w:val="000000"/>
          <w:sz w:val="28"/>
          <w:szCs w:val="28"/>
        </w:rPr>
        <w:t xml:space="preserve"> Учреждением документа о поставке товара.</w:t>
      </w:r>
    </w:p>
    <w:p w:rsidR="0061162C" w:rsidRDefault="0061162C" w:rsidP="0061162C">
      <w:pPr>
        <w:jc w:val="both"/>
        <w:rPr>
          <w:rFonts w:ascii="PT Astra Serif" w:hAnsi="PT Astra Serif" w:cs="Segoe UI"/>
          <w:color w:val="000000"/>
          <w:sz w:val="28"/>
          <w:szCs w:val="28"/>
        </w:rPr>
      </w:pPr>
      <w:r>
        <w:rPr>
          <w:rFonts w:ascii="PT Astra Serif" w:hAnsi="PT Astra Serif" w:cs="Segoe UI"/>
          <w:color w:val="000000"/>
          <w:sz w:val="28"/>
          <w:szCs w:val="28"/>
        </w:rPr>
        <w:t>- по Договору от 01.04.2021г. № 590 ООО «Элара» получены продукты на сумму 21096,56 руб</w:t>
      </w:r>
      <w:r w:rsidR="002B4B21">
        <w:rPr>
          <w:rFonts w:ascii="PT Astra Serif" w:hAnsi="PT Astra Serif" w:cs="Segoe UI"/>
          <w:color w:val="000000"/>
          <w:sz w:val="28"/>
          <w:szCs w:val="28"/>
        </w:rPr>
        <w:t>., дата поставки 30.04.2021г. (</w:t>
      </w:r>
      <w:r>
        <w:rPr>
          <w:rFonts w:ascii="PT Astra Serif" w:hAnsi="PT Astra Serif" w:cs="Segoe UI"/>
          <w:color w:val="000000"/>
          <w:sz w:val="28"/>
          <w:szCs w:val="28"/>
        </w:rPr>
        <w:t xml:space="preserve">счет-фактура от 30.04.2021г. №1592), на </w:t>
      </w:r>
      <w:r>
        <w:rPr>
          <w:rFonts w:ascii="PT Astra Serif" w:hAnsi="PT Astra Serif" w:cs="Segoe UI"/>
          <w:color w:val="000000"/>
          <w:sz w:val="28"/>
          <w:szCs w:val="28"/>
        </w:rPr>
        <w:lastRenderedPageBreak/>
        <w:t xml:space="preserve">30.06.2021 г. оплата не произведена, что является нарушением части 13.1 статьи 34 Закона о контрактной системе и пункта 3.4. Договора. Срок оплаты поставленного товара превысил тридцать дней </w:t>
      </w:r>
      <w:proofErr w:type="gramStart"/>
      <w:r>
        <w:rPr>
          <w:rFonts w:ascii="PT Astra Serif" w:hAnsi="PT Astra Serif" w:cs="Segoe UI"/>
          <w:color w:val="000000"/>
          <w:sz w:val="28"/>
          <w:szCs w:val="28"/>
        </w:rPr>
        <w:t>с даты подписания</w:t>
      </w:r>
      <w:proofErr w:type="gramEnd"/>
      <w:r>
        <w:rPr>
          <w:rFonts w:ascii="PT Astra Serif" w:hAnsi="PT Astra Serif" w:cs="Segoe UI"/>
          <w:color w:val="000000"/>
          <w:sz w:val="28"/>
          <w:szCs w:val="28"/>
        </w:rPr>
        <w:t xml:space="preserve"> Учреждением документа о поставке товара.</w:t>
      </w:r>
    </w:p>
    <w:p w:rsidR="0061162C" w:rsidRDefault="0061162C" w:rsidP="0061162C">
      <w:pPr>
        <w:jc w:val="both"/>
        <w:rPr>
          <w:rFonts w:ascii="PT Astra Serif" w:hAnsi="PT Astra Serif" w:cs="Segoe UI"/>
          <w:color w:val="000000"/>
          <w:sz w:val="28"/>
          <w:szCs w:val="28"/>
        </w:rPr>
      </w:pPr>
      <w:r>
        <w:rPr>
          <w:rFonts w:ascii="PT Astra Serif" w:hAnsi="PT Astra Serif" w:cs="Segoe UI"/>
          <w:color w:val="000000"/>
          <w:sz w:val="28"/>
          <w:szCs w:val="28"/>
        </w:rPr>
        <w:t xml:space="preserve">- по Договору от 06.05.2021г. № 683 ООО «Элара» получены продукты на сумму 11699,28 руб., дата поставки 31.05.2021г. </w:t>
      </w:r>
      <w:proofErr w:type="gramStart"/>
      <w:r>
        <w:rPr>
          <w:rFonts w:ascii="PT Astra Serif" w:hAnsi="PT Astra Serif" w:cs="Segoe UI"/>
          <w:color w:val="000000"/>
          <w:sz w:val="28"/>
          <w:szCs w:val="28"/>
        </w:rPr>
        <w:t xml:space="preserve">( </w:t>
      </w:r>
      <w:proofErr w:type="gramEnd"/>
      <w:r>
        <w:rPr>
          <w:rFonts w:ascii="PT Astra Serif" w:hAnsi="PT Astra Serif" w:cs="Segoe UI"/>
          <w:color w:val="000000"/>
          <w:sz w:val="28"/>
          <w:szCs w:val="28"/>
        </w:rPr>
        <w:t xml:space="preserve">счет-фактура от 31.05.2021г. №1616), оплата не произведена, что является нарушением части 13.1 статьи 34 Закона о контрактной системе и пункта 3.4. Договора. Срок оплаты поставленного товара превысил тридцать дней </w:t>
      </w:r>
      <w:proofErr w:type="gramStart"/>
      <w:r>
        <w:rPr>
          <w:rFonts w:ascii="PT Astra Serif" w:hAnsi="PT Astra Serif" w:cs="Segoe UI"/>
          <w:color w:val="000000"/>
          <w:sz w:val="28"/>
          <w:szCs w:val="28"/>
        </w:rPr>
        <w:t>с даты подписания</w:t>
      </w:r>
      <w:proofErr w:type="gramEnd"/>
      <w:r>
        <w:rPr>
          <w:rFonts w:ascii="PT Astra Serif" w:hAnsi="PT Astra Serif" w:cs="Segoe UI"/>
          <w:color w:val="000000"/>
          <w:sz w:val="28"/>
          <w:szCs w:val="28"/>
        </w:rPr>
        <w:t xml:space="preserve"> Учреждением документа о поставке товара.</w:t>
      </w:r>
    </w:p>
    <w:p w:rsidR="009169D8" w:rsidRPr="009169D8" w:rsidRDefault="009169D8" w:rsidP="009169D8">
      <w:pPr>
        <w:tabs>
          <w:tab w:val="left" w:pos="9072"/>
        </w:tabs>
        <w:jc w:val="both"/>
        <w:rPr>
          <w:sz w:val="28"/>
          <w:szCs w:val="28"/>
        </w:rPr>
      </w:pPr>
      <w:r>
        <w:rPr>
          <w:sz w:val="28"/>
          <w:szCs w:val="28"/>
        </w:rPr>
        <w:t xml:space="preserve">     </w:t>
      </w:r>
      <w:r w:rsidRPr="009169D8">
        <w:rPr>
          <w:sz w:val="28"/>
          <w:szCs w:val="28"/>
        </w:rPr>
        <w:t>Данные нарушения содержат признаки административного правонару</w:t>
      </w:r>
      <w:r>
        <w:rPr>
          <w:sz w:val="28"/>
          <w:szCs w:val="28"/>
        </w:rPr>
        <w:t>шения, предусмотренного частью 1 статьи 7.32.5</w:t>
      </w:r>
      <w:r w:rsidRPr="009169D8">
        <w:rPr>
          <w:sz w:val="28"/>
          <w:szCs w:val="28"/>
        </w:rPr>
        <w:t xml:space="preserve"> «Кодекса Российской Федерации об административных правонарушениях» от</w:t>
      </w:r>
      <w:r>
        <w:rPr>
          <w:sz w:val="28"/>
          <w:szCs w:val="28"/>
        </w:rPr>
        <w:t xml:space="preserve"> 30.12.2001 № 195-ФЗ (ред. от 01.07</w:t>
      </w:r>
      <w:r w:rsidRPr="009169D8">
        <w:rPr>
          <w:sz w:val="28"/>
          <w:szCs w:val="28"/>
        </w:rPr>
        <w:t>.2021).</w:t>
      </w:r>
    </w:p>
    <w:p w:rsidR="0061162C" w:rsidRDefault="0061162C" w:rsidP="003746FB">
      <w:pPr>
        <w:jc w:val="both"/>
        <w:rPr>
          <w:rFonts w:ascii="PT Astra Serif" w:hAnsi="PT Astra Serif" w:cs="Segoe UI"/>
          <w:color w:val="000000"/>
          <w:sz w:val="28"/>
          <w:szCs w:val="28"/>
        </w:rPr>
      </w:pPr>
    </w:p>
    <w:p w:rsidR="009169D8" w:rsidRDefault="009169D8" w:rsidP="009169D8">
      <w:pPr>
        <w:jc w:val="both"/>
        <w:rPr>
          <w:rFonts w:ascii="PT Astra Serif" w:hAnsi="PT Astra Serif"/>
          <w:sz w:val="28"/>
          <w:szCs w:val="28"/>
        </w:rPr>
      </w:pPr>
      <w:r>
        <w:rPr>
          <w:rFonts w:ascii="PT Astra Serif" w:hAnsi="PT Astra Serif"/>
          <w:sz w:val="28"/>
          <w:szCs w:val="28"/>
        </w:rPr>
        <w:t xml:space="preserve">          Информация по результатам контрольного мероприятия:</w:t>
      </w:r>
    </w:p>
    <w:p w:rsidR="009169D8" w:rsidRDefault="00834DDA" w:rsidP="009169D8">
      <w:pPr>
        <w:jc w:val="both"/>
        <w:rPr>
          <w:rFonts w:ascii="PT Astra Serif" w:hAnsi="PT Astra Serif"/>
          <w:sz w:val="28"/>
          <w:szCs w:val="28"/>
        </w:rPr>
      </w:pPr>
      <w:r>
        <w:rPr>
          <w:rFonts w:ascii="PT Astra Serif" w:hAnsi="PT Astra Serif"/>
          <w:sz w:val="28"/>
          <w:szCs w:val="28"/>
        </w:rPr>
        <w:t xml:space="preserve">     </w:t>
      </w:r>
      <w:r w:rsidR="009169D8">
        <w:rPr>
          <w:rFonts w:ascii="PT Astra Serif" w:hAnsi="PT Astra Serif"/>
          <w:sz w:val="28"/>
          <w:szCs w:val="28"/>
        </w:rPr>
        <w:t xml:space="preserve">Внеплановой камеральной </w:t>
      </w:r>
      <w:r>
        <w:rPr>
          <w:rFonts w:ascii="PT Astra Serif" w:hAnsi="PT Astra Serif"/>
          <w:sz w:val="28"/>
          <w:szCs w:val="28"/>
        </w:rPr>
        <w:t>проверкой</w:t>
      </w:r>
      <w:r w:rsidR="009169D8">
        <w:rPr>
          <w:rFonts w:ascii="PT Astra Serif" w:hAnsi="PT Astra Serif"/>
          <w:sz w:val="28"/>
          <w:szCs w:val="28"/>
        </w:rPr>
        <w:t xml:space="preserve"> в МОУ «</w:t>
      </w:r>
      <w:proofErr w:type="spellStart"/>
      <w:r w:rsidR="009169D8">
        <w:rPr>
          <w:rFonts w:ascii="PT Astra Serif" w:hAnsi="PT Astra Serif"/>
          <w:sz w:val="28"/>
          <w:szCs w:val="28"/>
        </w:rPr>
        <w:t>Бердюгинская</w:t>
      </w:r>
      <w:proofErr w:type="spellEnd"/>
      <w:r w:rsidR="009169D8">
        <w:rPr>
          <w:rFonts w:ascii="PT Astra Serif" w:hAnsi="PT Astra Serif"/>
          <w:sz w:val="28"/>
          <w:szCs w:val="28"/>
        </w:rPr>
        <w:t xml:space="preserve"> СОШ» установлены</w:t>
      </w:r>
      <w:r>
        <w:rPr>
          <w:rFonts w:ascii="PT Astra Serif" w:hAnsi="PT Astra Serif"/>
          <w:sz w:val="28"/>
          <w:szCs w:val="28"/>
        </w:rPr>
        <w:t xml:space="preserve"> нарушения законодательства о контрактной системе в сфере закупок: нарушены сроки оплаты по  Договорам на поставку продуктов питания 6 случаев.</w:t>
      </w:r>
    </w:p>
    <w:p w:rsidR="00834DDA" w:rsidRPr="009169D8" w:rsidRDefault="00834DDA" w:rsidP="00834DDA">
      <w:pPr>
        <w:tabs>
          <w:tab w:val="left" w:pos="9072"/>
        </w:tabs>
        <w:jc w:val="both"/>
        <w:rPr>
          <w:sz w:val="28"/>
          <w:szCs w:val="28"/>
        </w:rPr>
      </w:pPr>
      <w:r>
        <w:rPr>
          <w:rFonts w:ascii="PT Astra Serif" w:hAnsi="PT Astra Serif" w:cs="Segoe UI"/>
          <w:color w:val="000000"/>
          <w:sz w:val="28"/>
          <w:szCs w:val="28"/>
        </w:rPr>
        <w:t xml:space="preserve">     </w:t>
      </w:r>
      <w:r w:rsidRPr="009169D8">
        <w:rPr>
          <w:sz w:val="28"/>
          <w:szCs w:val="28"/>
        </w:rPr>
        <w:t>Данные нарушения содержат признаки административного правонару</w:t>
      </w:r>
      <w:r>
        <w:rPr>
          <w:sz w:val="28"/>
          <w:szCs w:val="28"/>
        </w:rPr>
        <w:t>шения, предусмотренного частью 1 статьи 7.32.5</w:t>
      </w:r>
      <w:r w:rsidRPr="009169D8">
        <w:rPr>
          <w:sz w:val="28"/>
          <w:szCs w:val="28"/>
        </w:rPr>
        <w:t xml:space="preserve"> «Кодекса Российской Федерации об административных правонарушениях» от</w:t>
      </w:r>
      <w:r>
        <w:rPr>
          <w:sz w:val="28"/>
          <w:szCs w:val="28"/>
        </w:rPr>
        <w:t xml:space="preserve"> 30.12.2001 № 195-ФЗ (ред. от 01.07</w:t>
      </w:r>
      <w:r w:rsidRPr="009169D8">
        <w:rPr>
          <w:sz w:val="28"/>
          <w:szCs w:val="28"/>
        </w:rPr>
        <w:t>.2021).</w:t>
      </w:r>
    </w:p>
    <w:p w:rsidR="00700644" w:rsidRPr="005B197F" w:rsidRDefault="00700644" w:rsidP="005B197F">
      <w:pPr>
        <w:jc w:val="both"/>
        <w:rPr>
          <w:rFonts w:ascii="PT Astra Serif" w:hAnsi="PT Astra Serif" w:cs="Segoe UI"/>
          <w:color w:val="000000"/>
          <w:sz w:val="28"/>
          <w:szCs w:val="28"/>
        </w:rPr>
      </w:pPr>
    </w:p>
    <w:p w:rsidR="00812753" w:rsidRPr="00834DDA" w:rsidRDefault="00834DDA" w:rsidP="000F639A">
      <w:pPr>
        <w:jc w:val="both"/>
        <w:rPr>
          <w:rFonts w:ascii="PT Astra Serif" w:hAnsi="PT Astra Serif"/>
          <w:sz w:val="28"/>
          <w:szCs w:val="28"/>
        </w:rPr>
      </w:pPr>
      <w:r>
        <w:rPr>
          <w:rFonts w:ascii="PT Astra Serif" w:hAnsi="PT Astra Serif"/>
          <w:sz w:val="28"/>
          <w:szCs w:val="28"/>
        </w:rPr>
        <w:t xml:space="preserve">      </w:t>
      </w:r>
      <w:bookmarkStart w:id="0" w:name="_GoBack"/>
      <w:bookmarkEnd w:id="0"/>
    </w:p>
    <w:p w:rsidR="00A86624" w:rsidRDefault="00A86624" w:rsidP="00800231">
      <w:pPr>
        <w:jc w:val="both"/>
        <w:rPr>
          <w:rFonts w:ascii="PT Astra Serif" w:hAnsi="PT Astra Serif" w:cs="Segoe UI"/>
          <w:color w:val="000000"/>
          <w:sz w:val="28"/>
          <w:szCs w:val="28"/>
        </w:rPr>
      </w:pPr>
    </w:p>
    <w:p w:rsidR="00844A5A" w:rsidRDefault="00844A5A" w:rsidP="009169D8">
      <w:pPr>
        <w:jc w:val="both"/>
        <w:rPr>
          <w:rFonts w:ascii="PT Astra Serif" w:hAnsi="PT Astra Serif"/>
          <w:sz w:val="28"/>
          <w:szCs w:val="28"/>
        </w:rPr>
      </w:pPr>
    </w:p>
    <w:sectPr w:rsidR="00844A5A" w:rsidSect="003A6746">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20CF7"/>
    <w:multiLevelType w:val="hybridMultilevel"/>
    <w:tmpl w:val="EB7EC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0213EA"/>
    <w:multiLevelType w:val="hybridMultilevel"/>
    <w:tmpl w:val="3A985744"/>
    <w:lvl w:ilvl="0" w:tplc="E5EAC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A4A"/>
    <w:rsid w:val="00003625"/>
    <w:rsid w:val="000323C3"/>
    <w:rsid w:val="000F639A"/>
    <w:rsid w:val="001B4B57"/>
    <w:rsid w:val="002B4B21"/>
    <w:rsid w:val="003746FB"/>
    <w:rsid w:val="003A6746"/>
    <w:rsid w:val="003A678B"/>
    <w:rsid w:val="003D210D"/>
    <w:rsid w:val="004357F3"/>
    <w:rsid w:val="00533591"/>
    <w:rsid w:val="00535560"/>
    <w:rsid w:val="005B197F"/>
    <w:rsid w:val="0061162C"/>
    <w:rsid w:val="00700644"/>
    <w:rsid w:val="00717555"/>
    <w:rsid w:val="00800231"/>
    <w:rsid w:val="00812753"/>
    <w:rsid w:val="00834DDA"/>
    <w:rsid w:val="00844A5A"/>
    <w:rsid w:val="008A6A4A"/>
    <w:rsid w:val="009169D8"/>
    <w:rsid w:val="00A152E0"/>
    <w:rsid w:val="00A86624"/>
    <w:rsid w:val="00AC2DD2"/>
    <w:rsid w:val="00AD3C37"/>
    <w:rsid w:val="00D06CC9"/>
    <w:rsid w:val="00F14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A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6A4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34D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A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6A4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34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4</Pages>
  <Words>1586</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REV3</dc:creator>
  <cp:lastModifiedBy>REV3</cp:lastModifiedBy>
  <cp:revision>9</cp:revision>
  <dcterms:created xsi:type="dcterms:W3CDTF">2021-07-26T04:14:00Z</dcterms:created>
  <dcterms:modified xsi:type="dcterms:W3CDTF">2023-12-27T05:36:00Z</dcterms:modified>
</cp:coreProperties>
</file>