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DB" w:rsidRPr="00641594" w:rsidRDefault="00FE12DB" w:rsidP="00FE12DB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641594">
        <w:rPr>
          <w:b/>
          <w:sz w:val="28"/>
          <w:szCs w:val="28"/>
        </w:rPr>
        <w:t xml:space="preserve">       Сведения о применении контрольным органом мер                                    </w:t>
      </w:r>
    </w:p>
    <w:p w:rsidR="00FE12DB" w:rsidRDefault="00FE12DB" w:rsidP="00FE12DB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641594">
        <w:rPr>
          <w:b/>
          <w:sz w:val="28"/>
          <w:szCs w:val="28"/>
        </w:rPr>
        <w:t>стимулирования добросовестности контролируемых лиц,</w:t>
      </w:r>
    </w:p>
    <w:p w:rsidR="00900DD1" w:rsidRDefault="00900DD1" w:rsidP="00FE12D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E12DB" w:rsidRPr="00641594">
        <w:rPr>
          <w:b/>
          <w:sz w:val="28"/>
          <w:szCs w:val="28"/>
        </w:rPr>
        <w:t>осуществляющих муниципальный контроль</w:t>
      </w:r>
      <w:r w:rsidR="00FE12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автомобильном</w:t>
      </w:r>
    </w:p>
    <w:p w:rsidR="00FE12DB" w:rsidRPr="00641594" w:rsidRDefault="00900DD1" w:rsidP="00FE12DB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транспорте и в дорожном хозяйстве</w:t>
      </w:r>
    </w:p>
    <w:p w:rsidR="00FE12DB" w:rsidRPr="00641594" w:rsidRDefault="00FE12DB" w:rsidP="00FE12DB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</w:p>
    <w:p w:rsidR="00FE12DB" w:rsidRPr="00641594" w:rsidRDefault="00FE12DB" w:rsidP="00FE12DB">
      <w:pPr>
        <w:jc w:val="center"/>
        <w:rPr>
          <w:b/>
          <w:sz w:val="28"/>
          <w:szCs w:val="28"/>
        </w:rPr>
      </w:pPr>
    </w:p>
    <w:p w:rsidR="00FE12DB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 xml:space="preserve">В соответствии с п.1 ст. 48 Федерального закона от 31.07.2020 года </w:t>
      </w:r>
      <w:r w:rsidRPr="00641594">
        <w:rPr>
          <w:sz w:val="28"/>
          <w:szCs w:val="28"/>
        </w:rPr>
        <w:t xml:space="preserve">          </w:t>
      </w:r>
      <w:r w:rsidRPr="00742491">
        <w:rPr>
          <w:sz w:val="28"/>
          <w:szCs w:val="28"/>
        </w:rPr>
        <w:t>№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248-ФЗ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«О государственном контроле(надзоре) и муниципальном контроле в Российской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Федерации» - в целях мотивации контролируемых лиц к соблюдению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обязательных требований контрольные (надзорные) органы проводят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мероприятия, направленные на нематериальное поощрение добросовестных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контролируемых лиц (далее - меры стимулирования добросовестности), если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такие меры предусмотрены положением о виде контроля.</w:t>
      </w: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12DB" w:rsidRPr="00641594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Положением о муниципальном контроле</w:t>
      </w:r>
      <w:r w:rsidR="00F529E2">
        <w:rPr>
          <w:sz w:val="28"/>
          <w:szCs w:val="28"/>
        </w:rPr>
        <w:t xml:space="preserve"> </w:t>
      </w:r>
      <w:r w:rsidR="00900DD1">
        <w:rPr>
          <w:sz w:val="28"/>
          <w:szCs w:val="28"/>
        </w:rPr>
        <w:t>на автомобильном транспорте и в дорожном хозяйстве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на территории</w:t>
      </w:r>
      <w:r w:rsidRPr="00641594">
        <w:rPr>
          <w:sz w:val="28"/>
          <w:szCs w:val="28"/>
        </w:rPr>
        <w:t xml:space="preserve"> </w:t>
      </w:r>
      <w:proofErr w:type="spellStart"/>
      <w:r w:rsidRPr="00742491">
        <w:rPr>
          <w:sz w:val="28"/>
          <w:szCs w:val="28"/>
        </w:rPr>
        <w:t>Ирбитского</w:t>
      </w:r>
      <w:proofErr w:type="spellEnd"/>
      <w:r w:rsidRPr="00742491">
        <w:rPr>
          <w:sz w:val="28"/>
          <w:szCs w:val="28"/>
        </w:rPr>
        <w:t xml:space="preserve"> муниципального образования, утвержденного Решением Думы</w:t>
      </w:r>
      <w:r w:rsidRPr="00641594">
        <w:rPr>
          <w:sz w:val="28"/>
          <w:szCs w:val="28"/>
        </w:rPr>
        <w:t xml:space="preserve"> </w:t>
      </w:r>
      <w:proofErr w:type="spellStart"/>
      <w:r w:rsidRPr="00742491">
        <w:rPr>
          <w:sz w:val="28"/>
          <w:szCs w:val="28"/>
        </w:rPr>
        <w:t>Ирбитского</w:t>
      </w:r>
      <w:proofErr w:type="spellEnd"/>
      <w:r w:rsidRPr="00742491">
        <w:rPr>
          <w:sz w:val="28"/>
          <w:szCs w:val="28"/>
        </w:rPr>
        <w:t xml:space="preserve"> муниципального района от 27.09.2021г</w:t>
      </w:r>
      <w:r w:rsidRPr="00641594">
        <w:rPr>
          <w:sz w:val="28"/>
          <w:szCs w:val="28"/>
        </w:rPr>
        <w:t>.</w:t>
      </w:r>
      <w:r w:rsidRPr="00742491">
        <w:rPr>
          <w:sz w:val="28"/>
          <w:szCs w:val="28"/>
        </w:rPr>
        <w:t xml:space="preserve"> № 49</w:t>
      </w:r>
      <w:r w:rsidR="00900DD1">
        <w:rPr>
          <w:sz w:val="28"/>
          <w:szCs w:val="28"/>
        </w:rPr>
        <w:t>4</w:t>
      </w:r>
      <w:bookmarkStart w:id="0" w:name="_GoBack"/>
      <w:bookmarkEnd w:id="0"/>
      <w:r w:rsidRPr="00641594">
        <w:rPr>
          <w:sz w:val="28"/>
          <w:szCs w:val="28"/>
        </w:rPr>
        <w:t xml:space="preserve"> предусмотрено</w:t>
      </w:r>
      <w:r w:rsidRPr="00742491">
        <w:rPr>
          <w:sz w:val="28"/>
          <w:szCs w:val="28"/>
        </w:rPr>
        <w:t xml:space="preserve"> проведение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профилактических мероприятий, в целях стимулирования добросовестного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соблюдения обязательных требований всеми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контролируемыми лицами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(устранением условий, причин и факторов, способных привести к нарушениям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обязательных требований и (или) причинению вреда(ущерба) охраняемым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законом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ценностям, созданием условий для доведения обязательных требований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для контролируемых лиц, повышение информационности о способах их</w:t>
      </w:r>
      <w:r w:rsidRPr="00641594">
        <w:rPr>
          <w:sz w:val="28"/>
          <w:szCs w:val="28"/>
        </w:rPr>
        <w:t xml:space="preserve"> </w:t>
      </w:r>
      <w:r w:rsidRPr="00742491">
        <w:rPr>
          <w:sz w:val="28"/>
          <w:szCs w:val="28"/>
        </w:rPr>
        <w:t>соблюдения.</w:t>
      </w:r>
    </w:p>
    <w:p w:rsidR="00FE12DB" w:rsidRPr="00742491" w:rsidRDefault="00FE12DB" w:rsidP="00FE12DB">
      <w:pPr>
        <w:shd w:val="clear" w:color="auto" w:fill="FFFFFF"/>
        <w:jc w:val="both"/>
        <w:rPr>
          <w:sz w:val="28"/>
          <w:szCs w:val="28"/>
        </w:rPr>
      </w:pPr>
    </w:p>
    <w:p w:rsidR="00FE12DB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К профилактическим мероприятиям относятся:</w:t>
      </w: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-</w:t>
      </w:r>
      <w:r w:rsidRPr="00641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42491">
        <w:rPr>
          <w:sz w:val="28"/>
          <w:szCs w:val="28"/>
        </w:rPr>
        <w:t>информирование;</w:t>
      </w: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742491">
        <w:rPr>
          <w:sz w:val="28"/>
          <w:szCs w:val="28"/>
        </w:rPr>
        <w:t>консультирование;</w:t>
      </w:r>
    </w:p>
    <w:p w:rsidR="00FE12DB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 w:rsidRPr="00742491">
        <w:rPr>
          <w:sz w:val="28"/>
          <w:szCs w:val="28"/>
        </w:rPr>
        <w:t>-</w:t>
      </w:r>
      <w:r>
        <w:rPr>
          <w:sz w:val="28"/>
          <w:szCs w:val="28"/>
        </w:rPr>
        <w:t xml:space="preserve">   объявление предостережения;</w:t>
      </w:r>
    </w:p>
    <w:p w:rsidR="00FE12DB" w:rsidRPr="00742491" w:rsidRDefault="00FE12DB" w:rsidP="00FE12D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 профилактический визит</w:t>
      </w:r>
      <w:r w:rsidRPr="00742491">
        <w:rPr>
          <w:sz w:val="28"/>
          <w:szCs w:val="28"/>
        </w:rPr>
        <w:t>.</w:t>
      </w:r>
    </w:p>
    <w:p w:rsidR="00FE12DB" w:rsidRPr="00641594" w:rsidRDefault="00FE12DB" w:rsidP="00FE12DB">
      <w:pPr>
        <w:jc w:val="both"/>
        <w:rPr>
          <w:b/>
          <w:sz w:val="28"/>
          <w:szCs w:val="28"/>
        </w:rPr>
      </w:pPr>
    </w:p>
    <w:p w:rsidR="00D5505B" w:rsidRDefault="00D5505B"/>
    <w:sectPr w:rsidR="00D55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BE"/>
    <w:rsid w:val="00807DBE"/>
    <w:rsid w:val="00900DD1"/>
    <w:rsid w:val="00D5505B"/>
    <w:rsid w:val="00F529E2"/>
    <w:rsid w:val="00FE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F78F7-0244-44B5-A57F-5D4FE73E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Вадимович Качалов</dc:creator>
  <cp:keywords/>
  <dc:description/>
  <cp:lastModifiedBy>Сергей Вадимович Качалов</cp:lastModifiedBy>
  <cp:revision>4</cp:revision>
  <dcterms:created xsi:type="dcterms:W3CDTF">2023-10-24T10:01:00Z</dcterms:created>
  <dcterms:modified xsi:type="dcterms:W3CDTF">2023-10-24T10:24:00Z</dcterms:modified>
</cp:coreProperties>
</file>