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69" w:rsidRPr="003962E6" w:rsidRDefault="00435A69" w:rsidP="00435A69">
      <w:pPr>
        <w:jc w:val="center"/>
        <w:rPr>
          <w:rFonts w:ascii="Liberation Serif" w:hAnsi="Liberation Serif"/>
        </w:rPr>
      </w:pPr>
      <w:r w:rsidRPr="003962E6">
        <w:rPr>
          <w:rFonts w:ascii="Liberation Serif" w:hAnsi="Liberation Serif"/>
          <w:noProof/>
          <w:lang w:eastAsia="ru-RU"/>
        </w:rPr>
        <w:drawing>
          <wp:inline distT="0" distB="0" distL="0" distR="0">
            <wp:extent cx="794385" cy="979805"/>
            <wp:effectExtent l="0" t="0" r="5715" b="0"/>
            <wp:docPr id="1" name="Рисунок 1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r-zjs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69" w:rsidRPr="003962E6" w:rsidRDefault="00435A69" w:rsidP="00435A69">
      <w:pPr>
        <w:jc w:val="center"/>
        <w:rPr>
          <w:rFonts w:ascii="Liberation Serif" w:hAnsi="Liberation Serif"/>
        </w:rPr>
      </w:pPr>
    </w:p>
    <w:p w:rsidR="00435A69" w:rsidRPr="003962E6" w:rsidRDefault="00435A69" w:rsidP="00435A69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 xml:space="preserve">АДМИНИСТРАЦИЯ ИРБИТСКОГО </w:t>
      </w:r>
    </w:p>
    <w:p w:rsidR="00435A69" w:rsidRPr="003962E6" w:rsidRDefault="00435A69" w:rsidP="00435A69">
      <w:pPr>
        <w:jc w:val="center"/>
        <w:rPr>
          <w:rFonts w:ascii="Liberation Serif" w:hAnsi="Liberation Serif"/>
          <w:b/>
          <w:sz w:val="28"/>
          <w:szCs w:val="28"/>
        </w:rPr>
      </w:pPr>
      <w:r w:rsidRPr="003962E6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435A69" w:rsidRPr="003962E6" w:rsidRDefault="00435A69" w:rsidP="00435A69">
      <w:pPr>
        <w:jc w:val="center"/>
        <w:rPr>
          <w:rFonts w:ascii="Liberation Serif" w:hAnsi="Liberation Serif"/>
          <w:sz w:val="22"/>
          <w:szCs w:val="22"/>
        </w:rPr>
      </w:pPr>
      <w:r w:rsidRPr="003962E6">
        <w:rPr>
          <w:rFonts w:ascii="Liberation Serif" w:hAnsi="Liberation Serif"/>
          <w:b/>
          <w:sz w:val="40"/>
          <w:szCs w:val="40"/>
        </w:rPr>
        <w:t>П О С Т А Н О В Л Е Н И Е</w:t>
      </w:r>
    </w:p>
    <w:p w:rsidR="00435A69" w:rsidRPr="003962E6" w:rsidRDefault="00435A69" w:rsidP="00435A69">
      <w:pPr>
        <w:pStyle w:val="7"/>
        <w:pBdr>
          <w:top w:val="single" w:sz="4" w:space="1" w:color="auto"/>
          <w:bottom w:val="single" w:sz="4" w:space="1" w:color="auto"/>
        </w:pBdr>
        <w:rPr>
          <w:rFonts w:ascii="Liberation Serif" w:hAnsi="Liberation Serif"/>
          <w:b/>
          <w:sz w:val="2"/>
        </w:rPr>
      </w:pPr>
    </w:p>
    <w:p w:rsidR="00435A69" w:rsidRPr="003962E6" w:rsidRDefault="00435A69" w:rsidP="00435A69">
      <w:pPr>
        <w:jc w:val="both"/>
        <w:rPr>
          <w:rFonts w:ascii="Liberation Serif" w:hAnsi="Liberation Serif"/>
          <w:sz w:val="22"/>
          <w:u w:val="single"/>
        </w:rPr>
      </w:pPr>
      <w:r w:rsidRPr="003962E6">
        <w:rPr>
          <w:rFonts w:ascii="Liberation Serif" w:hAnsi="Liberation Serif"/>
        </w:rPr>
        <w:t xml:space="preserve">от </w:t>
      </w:r>
      <w:r w:rsidRPr="00960AB8">
        <w:rPr>
          <w:rFonts w:ascii="Liberation Serif" w:hAnsi="Liberation Serif"/>
        </w:rPr>
        <w:t>__________</w:t>
      </w:r>
      <w:proofErr w:type="gramStart"/>
      <w:r w:rsidRPr="00960AB8">
        <w:rPr>
          <w:rFonts w:ascii="Liberation Serif" w:hAnsi="Liberation Serif"/>
        </w:rPr>
        <w:t>_  №</w:t>
      </w:r>
      <w:proofErr w:type="gramEnd"/>
      <w:r w:rsidRPr="003962E6">
        <w:rPr>
          <w:rFonts w:ascii="Liberation Serif" w:hAnsi="Liberation Serif"/>
          <w:b/>
        </w:rPr>
        <w:t xml:space="preserve"> </w:t>
      </w:r>
      <w:r w:rsidRPr="003962E6">
        <w:rPr>
          <w:rFonts w:ascii="Liberation Serif" w:hAnsi="Liberation Serif"/>
        </w:rPr>
        <w:t>_______</w:t>
      </w:r>
    </w:p>
    <w:p w:rsidR="00435A69" w:rsidRPr="003962E6" w:rsidRDefault="00435A69" w:rsidP="00435A69">
      <w:pPr>
        <w:rPr>
          <w:rFonts w:ascii="Liberation Serif" w:hAnsi="Liberation Serif"/>
        </w:rPr>
      </w:pPr>
      <w:proofErr w:type="spellStart"/>
      <w:r w:rsidRPr="003962E6">
        <w:rPr>
          <w:rFonts w:ascii="Liberation Serif" w:hAnsi="Liberation Serif"/>
        </w:rPr>
        <w:t>пгт</w:t>
      </w:r>
      <w:proofErr w:type="spellEnd"/>
      <w:r w:rsidRPr="003962E6">
        <w:rPr>
          <w:rFonts w:ascii="Liberation Serif" w:hAnsi="Liberation Serif"/>
        </w:rPr>
        <w:t>. Пионерский</w:t>
      </w:r>
    </w:p>
    <w:p w:rsidR="00435A69" w:rsidRPr="003962E6" w:rsidRDefault="00435A69" w:rsidP="00435A69">
      <w:pPr>
        <w:rPr>
          <w:rFonts w:ascii="Liberation Serif" w:hAnsi="Liberation Serif"/>
        </w:rPr>
      </w:pPr>
    </w:p>
    <w:p w:rsidR="00435A69" w:rsidRPr="00247CA1" w:rsidRDefault="00435A69" w:rsidP="00435A69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 xml:space="preserve">Об утверждении Административного регламента </w:t>
      </w:r>
    </w:p>
    <w:p w:rsidR="00435A69" w:rsidRDefault="00435A69" w:rsidP="00435A69">
      <w:pPr>
        <w:ind w:right="2"/>
        <w:jc w:val="center"/>
        <w:rPr>
          <w:rFonts w:ascii="Liberation Serif" w:hAnsi="Liberation Serif"/>
          <w:b/>
          <w:sz w:val="28"/>
          <w:szCs w:val="28"/>
        </w:rPr>
      </w:pPr>
      <w:r w:rsidRPr="00247CA1">
        <w:rPr>
          <w:rFonts w:ascii="Liberation Serif" w:hAnsi="Liberation Serif"/>
          <w:b/>
          <w:sz w:val="28"/>
          <w:szCs w:val="28"/>
        </w:rPr>
        <w:t>предоставлени</w:t>
      </w:r>
      <w:r>
        <w:rPr>
          <w:rFonts w:ascii="Liberation Serif" w:hAnsi="Liberation Serif"/>
          <w:b/>
          <w:sz w:val="28"/>
          <w:szCs w:val="28"/>
        </w:rPr>
        <w:t>я</w:t>
      </w:r>
      <w:r w:rsidRPr="00247CA1">
        <w:rPr>
          <w:rFonts w:ascii="Liberation Serif" w:hAnsi="Liberation Serif"/>
          <w:b/>
          <w:sz w:val="28"/>
          <w:szCs w:val="28"/>
        </w:rPr>
        <w:t xml:space="preserve"> муниципальной услуги </w:t>
      </w:r>
    </w:p>
    <w:p w:rsidR="00435A69" w:rsidRPr="002373DE" w:rsidRDefault="00435A69" w:rsidP="00435A69">
      <w:pPr>
        <w:ind w:right="2"/>
        <w:jc w:val="center"/>
        <w:rPr>
          <w:rFonts w:ascii="Liberation Serif" w:hAnsi="Liberation Serif"/>
          <w:sz w:val="27"/>
          <w:szCs w:val="27"/>
        </w:rPr>
      </w:pPr>
      <w:r w:rsidRPr="00247CA1">
        <w:rPr>
          <w:rFonts w:ascii="Liberation Serif" w:hAnsi="Liberation Serif"/>
          <w:b/>
          <w:sz w:val="28"/>
          <w:szCs w:val="28"/>
        </w:rPr>
        <w:t>«</w:t>
      </w:r>
      <w:r w:rsidRPr="00A72A71">
        <w:rPr>
          <w:rFonts w:ascii="Liberation Serif" w:eastAsia="Times New Roman" w:hAnsi="Liberation Serif" w:cs="Liberation Serif"/>
          <w:b/>
          <w:sz w:val="28"/>
          <w:szCs w:val="27"/>
          <w:lang w:eastAsia="ru-RU"/>
        </w:rPr>
        <w:t>Подготовка и утверждение документации по планировке территории</w:t>
      </w:r>
      <w:r w:rsidRPr="00247CA1">
        <w:rPr>
          <w:rFonts w:ascii="Liberation Serif" w:hAnsi="Liberation Serif"/>
          <w:b/>
          <w:sz w:val="28"/>
          <w:szCs w:val="28"/>
        </w:rPr>
        <w:t>»</w:t>
      </w:r>
      <w:r w:rsidRPr="002373DE">
        <w:rPr>
          <w:rFonts w:ascii="Liberation Serif" w:hAnsi="Liberation Serif"/>
          <w:b/>
          <w:sz w:val="28"/>
          <w:szCs w:val="28"/>
        </w:rPr>
        <w:t xml:space="preserve"> </w:t>
      </w:r>
    </w:p>
    <w:p w:rsidR="00435A69" w:rsidRDefault="00435A69" w:rsidP="00435A69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</w:p>
    <w:p w:rsidR="00C84384" w:rsidRPr="003962E6" w:rsidRDefault="00C84384" w:rsidP="00435A69">
      <w:pPr>
        <w:ind w:right="4165"/>
        <w:jc w:val="both"/>
        <w:rPr>
          <w:rFonts w:ascii="Liberation Serif" w:hAnsi="Liberation Serif"/>
          <w:b/>
          <w:sz w:val="28"/>
          <w:szCs w:val="28"/>
        </w:rPr>
      </w:pPr>
      <w:bookmarkStart w:id="0" w:name="_GoBack"/>
      <w:bookmarkEnd w:id="0"/>
    </w:p>
    <w:p w:rsidR="00435A69" w:rsidRPr="00C03B4D" w:rsidRDefault="00435A69" w:rsidP="00435A6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>В целях повышения доступности и качества предоставления муниципальной услуги,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29.12.2017 № 479 «О внесении изменений в Федеральный закон «Об организации предоставления государственных и муниципальных услуг», 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 Свердловской области от 17.10.2018 № 697-ПП «О разработке  и утверждении административных регламентов осуществления государственного контроля(надзора) и административных регламентов предоставления государственных услуг», постановлением администрации Ирбитского муниципального образования от 25.12.2018 № 1097-ПА «О разработке и утверждении административных регламентов предоставления муниципальных услуг», руководствуясь статьями 28, 31  Устава Ирбитского муниципального образования</w:t>
      </w:r>
    </w:p>
    <w:p w:rsidR="00435A69" w:rsidRPr="00C03B4D" w:rsidRDefault="00435A69" w:rsidP="00435A69">
      <w:pPr>
        <w:ind w:right="4"/>
        <w:jc w:val="both"/>
        <w:rPr>
          <w:rFonts w:ascii="Liberation Serif" w:hAnsi="Liberation Serif"/>
          <w:b/>
          <w:sz w:val="28"/>
          <w:szCs w:val="28"/>
        </w:rPr>
      </w:pPr>
      <w:r w:rsidRPr="00C03B4D">
        <w:rPr>
          <w:rFonts w:ascii="Liberation Serif" w:hAnsi="Liberation Serif"/>
          <w:b/>
          <w:sz w:val="28"/>
          <w:szCs w:val="28"/>
        </w:rPr>
        <w:t>ПОСТАНОВЛЯЕТ:</w:t>
      </w:r>
    </w:p>
    <w:p w:rsidR="00435A69" w:rsidRDefault="00435A69" w:rsidP="00435A69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 w:rsidRPr="00C03B4D">
        <w:rPr>
          <w:rFonts w:ascii="Liberation Serif" w:hAnsi="Liberation Serif"/>
          <w:sz w:val="28"/>
          <w:szCs w:val="28"/>
        </w:rPr>
        <w:t xml:space="preserve">1. </w:t>
      </w:r>
      <w:r w:rsidRPr="00247CA1">
        <w:rPr>
          <w:rFonts w:ascii="Liberation Serif" w:hAnsi="Liberation Serif"/>
          <w:sz w:val="28"/>
          <w:szCs w:val="28"/>
        </w:rPr>
        <w:t>Утвердить Административный регламент предоставлени</w:t>
      </w:r>
      <w:r>
        <w:rPr>
          <w:rFonts w:ascii="Liberation Serif" w:hAnsi="Liberation Serif"/>
          <w:sz w:val="28"/>
          <w:szCs w:val="28"/>
        </w:rPr>
        <w:t>я</w:t>
      </w:r>
      <w:r w:rsidRPr="00247CA1">
        <w:rPr>
          <w:rFonts w:ascii="Liberation Serif" w:hAnsi="Liberation Serif"/>
          <w:sz w:val="28"/>
          <w:szCs w:val="28"/>
        </w:rPr>
        <w:t xml:space="preserve"> муниципальной услуги «</w:t>
      </w:r>
      <w:r w:rsidRPr="00A72A71">
        <w:rPr>
          <w:rFonts w:ascii="Liberation Serif" w:eastAsia="Times New Roman" w:hAnsi="Liberation Serif" w:cs="Liberation Serif"/>
          <w:sz w:val="28"/>
          <w:szCs w:val="27"/>
          <w:lang w:eastAsia="ru-RU"/>
        </w:rPr>
        <w:t>Подготовка и утверждение документации по планировке территории</w:t>
      </w:r>
      <w:r w:rsidRPr="00247CA1">
        <w:rPr>
          <w:rFonts w:ascii="Liberation Serif" w:hAnsi="Liberation Serif"/>
          <w:sz w:val="28"/>
          <w:szCs w:val="28"/>
        </w:rPr>
        <w:t>» (прилагается).</w:t>
      </w:r>
    </w:p>
    <w:p w:rsidR="00435A69" w:rsidRPr="00C03B4D" w:rsidRDefault="00435A69" w:rsidP="00435A69">
      <w:pPr>
        <w:ind w:right="2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2</w:t>
      </w:r>
      <w:r w:rsidRPr="00077782">
        <w:rPr>
          <w:rFonts w:ascii="Liberation Serif" w:hAnsi="Liberation Serif" w:cs="Liberation Serif"/>
          <w:spacing w:val="2"/>
          <w:sz w:val="28"/>
          <w:szCs w:val="28"/>
        </w:rPr>
        <w:t>.</w:t>
      </w:r>
      <w:r>
        <w:rPr>
          <w:rFonts w:ascii="Liberation Serif" w:hAnsi="Liberation Serif" w:cs="Liberation Serif"/>
          <w:spacing w:val="2"/>
          <w:sz w:val="28"/>
          <w:szCs w:val="28"/>
        </w:rPr>
        <w:t xml:space="preserve"> </w:t>
      </w:r>
      <w:r w:rsidRPr="00C03B4D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«Родники </w:t>
      </w:r>
      <w:proofErr w:type="spellStart"/>
      <w:r w:rsidRPr="00C03B4D">
        <w:rPr>
          <w:rFonts w:ascii="Liberation Serif" w:hAnsi="Liberation Serif"/>
          <w:sz w:val="28"/>
          <w:szCs w:val="28"/>
        </w:rPr>
        <w:t>ирбитские</w:t>
      </w:r>
      <w:proofErr w:type="spellEnd"/>
      <w:r w:rsidRPr="00C03B4D">
        <w:rPr>
          <w:rFonts w:ascii="Liberation Serif" w:hAnsi="Liberation Serif"/>
          <w:sz w:val="28"/>
          <w:szCs w:val="28"/>
        </w:rPr>
        <w:t xml:space="preserve">» и разместить на официальном сайте Ирбитского муниципального образования.                                                                                          </w:t>
      </w:r>
    </w:p>
    <w:p w:rsidR="00435A69" w:rsidRPr="00C03B4D" w:rsidRDefault="00435A69" w:rsidP="00435A69">
      <w:pPr>
        <w:tabs>
          <w:tab w:val="left" w:pos="570"/>
        </w:tabs>
        <w:ind w:right="4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C03B4D">
        <w:rPr>
          <w:rFonts w:ascii="Liberation Serif" w:hAnsi="Liberation Serif"/>
          <w:sz w:val="28"/>
          <w:szCs w:val="28"/>
        </w:rPr>
        <w:t>. Контроль исполнения настоящего постановления возложить на заместителя главы по коммунальному хозяйству и строительству администрации Ирбитского муниципального образования Конева Ф.М.</w:t>
      </w:r>
    </w:p>
    <w:p w:rsidR="00435A69" w:rsidRPr="00C03B4D" w:rsidRDefault="00435A69" w:rsidP="00435A69">
      <w:pPr>
        <w:jc w:val="both"/>
        <w:rPr>
          <w:rFonts w:ascii="Liberation Serif" w:hAnsi="Liberation Serif"/>
          <w:b/>
          <w:sz w:val="28"/>
          <w:szCs w:val="28"/>
        </w:rPr>
      </w:pPr>
    </w:p>
    <w:p w:rsidR="00435A69" w:rsidRPr="00C03B4D" w:rsidRDefault="00435A69" w:rsidP="00435A69">
      <w:pPr>
        <w:jc w:val="both"/>
        <w:rPr>
          <w:rFonts w:ascii="Liberation Serif" w:hAnsi="Liberation Serif"/>
          <w:b/>
          <w:sz w:val="28"/>
          <w:szCs w:val="28"/>
        </w:rPr>
      </w:pPr>
    </w:p>
    <w:p w:rsidR="00435A69" w:rsidRPr="00247CA1" w:rsidRDefault="00435A69" w:rsidP="00435A69">
      <w:pPr>
        <w:rPr>
          <w:rFonts w:ascii="Liberation Serif" w:hAnsi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Глава Ирбитского</w:t>
      </w:r>
    </w:p>
    <w:p w:rsidR="00435A69" w:rsidRDefault="00435A69" w:rsidP="00435A69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247CA1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</w:t>
      </w:r>
      <w:r w:rsidRPr="00247CA1">
        <w:rPr>
          <w:rFonts w:ascii="Liberation Serif" w:hAnsi="Liberation Serif"/>
          <w:sz w:val="28"/>
          <w:szCs w:val="28"/>
        </w:rPr>
        <w:tab/>
        <w:t xml:space="preserve">                         А.В. Никифоров</w:t>
      </w:r>
    </w:p>
    <w:p w:rsidR="00435A69" w:rsidRDefault="00435A69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:rsidR="00435A69" w:rsidRDefault="00435A69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:rsidR="00435A69" w:rsidRDefault="00435A69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</w:p>
    <w:p w:rsidR="0013791A" w:rsidRDefault="0013791A" w:rsidP="0013791A">
      <w:pPr>
        <w:autoSpaceDE w:val="0"/>
        <w:ind w:left="5954"/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13791A" w:rsidRDefault="0013791A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постановлению</w:t>
      </w:r>
    </w:p>
    <w:p w:rsidR="0013791A" w:rsidRDefault="00663585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3791A">
        <w:rPr>
          <w:rFonts w:ascii="Liberation Serif" w:hAnsi="Liberation Serif" w:cs="Liberation Serif"/>
          <w:sz w:val="28"/>
          <w:szCs w:val="28"/>
        </w:rPr>
        <w:t xml:space="preserve"> Ирбитского </w:t>
      </w:r>
    </w:p>
    <w:p w:rsidR="0013791A" w:rsidRDefault="0013791A" w:rsidP="0013791A">
      <w:pPr>
        <w:autoSpaceDE w:val="0"/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муниципального образования</w:t>
      </w:r>
    </w:p>
    <w:p w:rsidR="0013791A" w:rsidRDefault="0013791A" w:rsidP="0013791A">
      <w:pPr>
        <w:ind w:left="5954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______________ № _____-ПА </w:t>
      </w:r>
    </w:p>
    <w:p w:rsidR="0013791A" w:rsidRDefault="0013791A" w:rsidP="0013791A">
      <w:pPr>
        <w:autoSpaceDE w:val="0"/>
        <w:ind w:left="5040"/>
      </w:pPr>
      <w:r>
        <w:rPr>
          <w:rFonts w:ascii="Liberation Serif" w:hAnsi="Liberation Serif" w:cs="Liberation Serif"/>
          <w:sz w:val="28"/>
          <w:szCs w:val="28"/>
        </w:rPr>
        <w:tab/>
        <w:t xml:space="preserve">   </w:t>
      </w:r>
    </w:p>
    <w:p w:rsidR="0013791A" w:rsidRDefault="0013791A" w:rsidP="0013791A">
      <w:pPr>
        <w:shd w:val="clear" w:color="auto" w:fill="FFFFFF"/>
        <w:ind w:right="43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3791A" w:rsidRDefault="0013791A" w:rsidP="0013791A">
      <w:pPr>
        <w:shd w:val="clear" w:color="auto" w:fill="FFFFFF"/>
        <w:ind w:right="43"/>
        <w:jc w:val="center"/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Административный  регламент</w:t>
      </w:r>
      <w:proofErr w:type="gramEnd"/>
    </w:p>
    <w:p w:rsidR="0013791A" w:rsidRDefault="0013791A" w:rsidP="0013791A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224A25" w:rsidRPr="007F4B50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7C313D"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Подготовка и утверждение документации по планировке территории</w:t>
      </w:r>
      <w:r w:rsidRPr="007F4B50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»</w:t>
      </w:r>
    </w:p>
    <w:p w:rsidR="00224A25" w:rsidRPr="00B90C74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224A25" w:rsidRPr="00CC0CAC" w:rsidRDefault="00FB24D2" w:rsidP="005B3DA9">
      <w:pPr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Раздел 1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. Общие положения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CC0CA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Предмет регулирования регламента</w:t>
      </w:r>
    </w:p>
    <w:p w:rsidR="007F4B50" w:rsidRPr="00CC0CAC" w:rsidRDefault="007F4B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2C4EF0" w:rsidRPr="00CC0CAC" w:rsidRDefault="004E1950" w:rsidP="002C4EF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1.</w:t>
      </w:r>
      <w:r w:rsidR="00693576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Настоящий административный регламент предоставления муниципальной услуги «Подготовка и утверждение документации по планировке территории</w:t>
      </w:r>
      <w:r w:rsidR="00D2196B" w:rsidRPr="00CC0CAC">
        <w:rPr>
          <w:rFonts w:ascii="Liberation Serif" w:eastAsia="Calibri" w:hAnsi="Liberation Serif" w:cs="Liberation Serif"/>
          <w:sz w:val="27"/>
          <w:szCs w:val="27"/>
        </w:rPr>
        <w:t xml:space="preserve">» 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(далее</w:t>
      </w:r>
      <w:r w:rsidR="000C0904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–</w:t>
      </w:r>
      <w:r w:rsidR="000C0904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C4EF0" w:rsidRPr="00CC0CAC">
        <w:rPr>
          <w:rFonts w:ascii="Liberation Serif" w:eastAsia="Calibri" w:hAnsi="Liberation Serif" w:cs="Liberation Serif"/>
          <w:sz w:val="27"/>
          <w:szCs w:val="27"/>
        </w:rPr>
        <w:t>Административный регламент) устанавливает стандарт и порядок предоставления муниципальной услуги по подготовке и утверждению документации по планировке территории (далее – муниципальная услуга).</w:t>
      </w:r>
    </w:p>
    <w:p w:rsidR="004E1950" w:rsidRPr="00CC0CAC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2.</w:t>
      </w:r>
      <w:r w:rsidR="00693576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6B3483" w:rsidRPr="00CC0CAC">
        <w:rPr>
          <w:rFonts w:ascii="Liberation Serif" w:eastAsia="Calibri" w:hAnsi="Liberation Serif" w:cs="Liberation Serif"/>
          <w:sz w:val="27"/>
          <w:szCs w:val="27"/>
        </w:rPr>
        <w:t>Административный р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егламент устанавливает сроки и последовательность административных процедур,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CC0CAC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Круг заявителей</w:t>
      </w:r>
    </w:p>
    <w:p w:rsidR="00224A25" w:rsidRPr="00CC0CAC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607AE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3. 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</w:t>
      </w:r>
      <w:r w:rsidR="008F4C7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ем</w:t>
      </w:r>
      <w:r w:rsidR="00EC3B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61A1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получение </w:t>
      </w:r>
      <w:r w:rsidR="000559B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E61A1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является физическое или юридическое лицо 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обратившееся в</w:t>
      </w:r>
      <w:r w:rsidR="0020026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5310E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дминистрацию </w:t>
      </w:r>
      <w:r w:rsidR="005310EE" w:rsidRPr="00CC0CAC">
        <w:rPr>
          <w:rFonts w:ascii="Liberation Serif" w:hAnsi="Liberation Serif" w:cs="Liberation Serif"/>
          <w:sz w:val="27"/>
          <w:szCs w:val="27"/>
        </w:rPr>
        <w:t>Ирбитского муниципального образования Свердловской области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</w:t>
      </w:r>
      <w:r w:rsidR="00EC3B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4B4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заявлением о предоставлении муниципальной услуги (далее – заявитель)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A4353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4.</w:t>
      </w:r>
      <w:r w:rsidR="005245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52456D" w:rsidRPr="00CC0CA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Требования к порядку информирования о предоставлении муниципальной услуги</w:t>
      </w:r>
    </w:p>
    <w:p w:rsidR="0052456D" w:rsidRPr="00CC0CAC" w:rsidRDefault="0052456D" w:rsidP="0052456D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64197A" w:rsidRPr="00CC0CAC" w:rsidRDefault="00A445ED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64197A" w:rsidRPr="00CC0CAC">
        <w:rPr>
          <w:rFonts w:ascii="Liberation Serif" w:hAnsi="Liberation Serif" w:cs="Liberation Serif"/>
          <w:sz w:val="27"/>
          <w:szCs w:val="27"/>
        </w:rPr>
        <w:t xml:space="preserve">Информирование заявителей о порядке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hAnsi="Liberation Serif" w:cs="Liberation Serif"/>
          <w:sz w:val="27"/>
          <w:szCs w:val="27"/>
        </w:rPr>
        <w:t xml:space="preserve"> услуги осуществляется непосредственно специалистами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3158AE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sz w:val="27"/>
          <w:szCs w:val="27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F45499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sz w:val="27"/>
          <w:szCs w:val="27"/>
        </w:rPr>
        <w:t>муниципальных услуг» (далее – МФЦ) и его филиалы.</w:t>
      </w:r>
    </w:p>
    <w:p w:rsidR="0064197A" w:rsidRPr="00CC0CAC" w:rsidRDefault="00A445ED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6</w:t>
      </w:r>
      <w:r w:rsidR="00224A25" w:rsidRPr="00CC0CAC">
        <w:rPr>
          <w:rFonts w:ascii="Liberation Serif" w:hAnsi="Liberation Serif" w:cs="Liberation Serif"/>
          <w:sz w:val="27"/>
          <w:szCs w:val="27"/>
        </w:rPr>
        <w:t>.</w:t>
      </w:r>
      <w:r w:rsidR="00A74891" w:rsidRPr="00CC0CAC">
        <w:rPr>
          <w:rFonts w:ascii="Liberation Serif" w:hAnsi="Liberation Serif" w:cs="Liberation Serif"/>
          <w:sz w:val="27"/>
          <w:szCs w:val="27"/>
        </w:rPr>
        <w:t> 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Информация о месте нахождения, графиках (режиме) работы, номерах контактных телефонов, адрес</w:t>
      </w:r>
      <w:r w:rsidR="00C23BA4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электронной почты и официальн</w:t>
      </w:r>
      <w:r w:rsidR="00EC3B38" w:rsidRPr="00CC0CAC">
        <w:rPr>
          <w:rFonts w:ascii="Liberation Serif" w:eastAsia="Calibri" w:hAnsi="Liberation Serif" w:cs="Liberation Serif"/>
          <w:sz w:val="27"/>
          <w:szCs w:val="27"/>
        </w:rPr>
        <w:t>ом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сайт</w:t>
      </w:r>
      <w:r w:rsidR="00EC3B38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274C78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информация о порядке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и услуг, которые являются необходимыми и обязательными для предоставления </w:t>
      </w:r>
      <w:r w:rsidR="0064197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lastRenderedPageBreak/>
        <w:t xml:space="preserve">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9" w:history="1">
        <w:r w:rsidR="00274C78"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на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DC635C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 (</w:t>
      </w:r>
      <w:hyperlink r:id="rId10" w:history="1">
        <w:r w:rsidR="00DC635C" w:rsidRPr="00CC0CAC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DC635C" w:rsidRPr="00CC0CAC">
        <w:rPr>
          <w:rFonts w:ascii="Liberation Serif" w:hAnsi="Liberation Serif" w:cs="Liberation Serif"/>
          <w:sz w:val="27"/>
          <w:szCs w:val="27"/>
        </w:rPr>
        <w:t>)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>на информационных стендах</w:t>
      </w:r>
      <w:r w:rsidR="003D6394" w:rsidRPr="00CC0CAC">
        <w:rPr>
          <w:rFonts w:ascii="Liberation Serif" w:eastAsia="Calibri" w:hAnsi="Liberation Serif" w:cs="Liberation Serif"/>
          <w:sz w:val="27"/>
          <w:szCs w:val="27"/>
        </w:rPr>
        <w:t>, расположенных в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D486B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t xml:space="preserve">, 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на официальном сайте </w:t>
      </w:r>
      <w:r w:rsidR="00A56C4C" w:rsidRPr="00CC0CAC">
        <w:rPr>
          <w:rFonts w:ascii="Liberation Serif" w:eastAsia="Calibri" w:hAnsi="Liberation Serif" w:cs="Liberation Serif"/>
          <w:sz w:val="27"/>
          <w:szCs w:val="27"/>
        </w:rPr>
        <w:t>МФЦ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 (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www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mfc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>66.</w:t>
      </w:r>
      <w:r w:rsidR="0064197A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ru</w:t>
      </w:r>
      <w:r w:rsidR="0064197A" w:rsidRPr="00CC0CAC">
        <w:rPr>
          <w:rFonts w:ascii="Liberation Serif" w:eastAsia="Calibri" w:hAnsi="Liberation Serif" w:cs="Liberation Serif"/>
          <w:sz w:val="27"/>
          <w:szCs w:val="27"/>
        </w:rPr>
        <w:t xml:space="preserve">), </w:t>
      </w:r>
      <w:r w:rsidR="00062CA7" w:rsidRPr="00CC0CAC">
        <w:rPr>
          <w:rFonts w:ascii="Liberation Serif" w:eastAsia="Calibri" w:hAnsi="Liberation Serif" w:cs="Liberation Serif"/>
          <w:sz w:val="27"/>
          <w:szCs w:val="27"/>
        </w:rPr>
        <w:br/>
      </w:r>
      <w:r w:rsidR="0064197A" w:rsidRPr="00CC0CAC">
        <w:rPr>
          <w:rFonts w:ascii="Liberation Serif" w:hAnsi="Liberation Serif" w:cs="Liberation Serif"/>
          <w:bCs/>
          <w:iCs/>
          <w:sz w:val="27"/>
          <w:szCs w:val="27"/>
        </w:rPr>
        <w:t xml:space="preserve">а также предоставляется непосредственно </w:t>
      </w:r>
      <w:r w:rsidR="00AD486B" w:rsidRPr="00CC0CAC">
        <w:rPr>
          <w:rFonts w:ascii="Liberation Serif" w:hAnsi="Liberation Serif" w:cs="Liberation Serif"/>
          <w:bCs/>
          <w:iCs/>
          <w:sz w:val="27"/>
          <w:szCs w:val="27"/>
        </w:rPr>
        <w:t xml:space="preserve">специалистом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AD486B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C23BA4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64197A" w:rsidRPr="00CC0CAC">
        <w:rPr>
          <w:rFonts w:ascii="Liberation Serif" w:hAnsi="Liberation Serif" w:cs="Liberation Serif"/>
          <w:bCs/>
          <w:iCs/>
          <w:sz w:val="27"/>
          <w:szCs w:val="27"/>
        </w:rPr>
        <w:t>при личном приеме, а также по телефону.</w:t>
      </w:r>
    </w:p>
    <w:p w:rsidR="00ED11E0" w:rsidRPr="00CC0CAC" w:rsidRDefault="003D6394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Основными требованиями к информированию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заявителей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о порядке предоставления муниципальной услуги </w:t>
      </w:r>
      <w:r w:rsidR="00CF6C0F" w:rsidRPr="00CC0CAC">
        <w:rPr>
          <w:rFonts w:ascii="Liberation Serif" w:hAnsi="Liberation Serif" w:cs="Liberation Serif"/>
          <w:sz w:val="27"/>
          <w:szCs w:val="27"/>
        </w:rPr>
        <w:t xml:space="preserve">и услуг, которые являются необходимыми и обязательными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CF6C0F" w:rsidRPr="00CC0CAC">
        <w:rPr>
          <w:rFonts w:ascii="Liberation Serif" w:hAnsi="Liberation Serif" w:cs="Liberation Serif"/>
          <w:sz w:val="27"/>
          <w:szCs w:val="27"/>
        </w:rPr>
        <w:t xml:space="preserve"> услуги, </w:t>
      </w:r>
      <w:r w:rsidR="00ED11E0" w:rsidRPr="00CC0CAC">
        <w:rPr>
          <w:rFonts w:ascii="Liberation Serif" w:hAnsi="Liberation Serif" w:cs="Liberation Serif"/>
          <w:sz w:val="27"/>
          <w:szCs w:val="27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CC0CAC" w:rsidRDefault="007B2F2C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При общении с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заявителями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(по телефону или лично) специалисты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580C33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</w:t>
      </w:r>
      <w:r w:rsidR="00ED11E0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должны корректно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и внимательно относиться к заявителям</w:t>
      </w:r>
      <w:r w:rsidR="00ED11E0" w:rsidRPr="00CC0CAC">
        <w:rPr>
          <w:rFonts w:ascii="Liberation Serif" w:hAnsi="Liberation Serif" w:cs="Liberation Serif"/>
          <w:sz w:val="27"/>
          <w:szCs w:val="27"/>
        </w:rPr>
        <w:t>, не унижая их чести и</w:t>
      </w:r>
      <w:r w:rsidRPr="00CC0CAC">
        <w:rPr>
          <w:rFonts w:ascii="Liberation Serif" w:hAnsi="Liberation Serif" w:cs="Liberation Serif"/>
          <w:sz w:val="27"/>
          <w:szCs w:val="27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>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CC0CAC" w:rsidRDefault="00723CE9" w:rsidP="00ED11E0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ED11E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A748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Информирование </w:t>
      </w:r>
      <w:r w:rsidR="00352D0A" w:rsidRPr="00CC0CAC">
        <w:rPr>
          <w:rFonts w:ascii="Liberation Serif" w:hAnsi="Liberation Serif" w:cs="Liberation Serif"/>
          <w:sz w:val="27"/>
          <w:szCs w:val="27"/>
        </w:rPr>
        <w:t>заявителей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о порядке предоставления </w:t>
      </w:r>
      <w:r w:rsidR="00483DA4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ED11E0" w:rsidRPr="00CC0CAC">
        <w:rPr>
          <w:rFonts w:ascii="Liberation Serif" w:hAnsi="Liberation Serif" w:cs="Liberation Serif"/>
          <w:sz w:val="27"/>
          <w:szCs w:val="27"/>
        </w:rPr>
        <w:t xml:space="preserve"> услуги может осуществляться с использованием средств </w:t>
      </w:r>
      <w:proofErr w:type="spellStart"/>
      <w:r w:rsidR="00ED11E0" w:rsidRPr="00CC0CAC">
        <w:rPr>
          <w:rFonts w:ascii="Liberation Serif" w:hAnsi="Liberation Serif" w:cs="Liberation Serif"/>
          <w:sz w:val="27"/>
          <w:szCs w:val="27"/>
        </w:rPr>
        <w:t>автоинформирования</w:t>
      </w:r>
      <w:proofErr w:type="spellEnd"/>
      <w:r w:rsidR="00753475" w:rsidRPr="00CC0CAC">
        <w:rPr>
          <w:rFonts w:ascii="Liberation Serif" w:hAnsi="Liberation Serif" w:cs="Liberation Serif"/>
          <w:sz w:val="27"/>
          <w:szCs w:val="27"/>
        </w:rPr>
        <w:t xml:space="preserve"> (при</w:t>
      </w:r>
      <w:r w:rsidR="00A74891" w:rsidRPr="00CC0CAC">
        <w:rPr>
          <w:rFonts w:ascii="Liberation Serif" w:hAnsi="Liberation Serif" w:cs="Liberation Serif"/>
          <w:sz w:val="27"/>
          <w:szCs w:val="27"/>
        </w:rPr>
        <w:t> </w:t>
      </w:r>
      <w:r w:rsidR="00753475" w:rsidRPr="00CC0CAC">
        <w:rPr>
          <w:rFonts w:ascii="Liberation Serif" w:hAnsi="Liberation Serif" w:cs="Liberation Serif"/>
          <w:sz w:val="27"/>
          <w:szCs w:val="27"/>
        </w:rPr>
        <w:t>наличии технической возможности)</w:t>
      </w:r>
      <w:r w:rsidR="00ED11E0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12212F" w:rsidRPr="00CC0CAC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FB24D2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2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Стандарт предоставления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D60469" w:rsidP="00996FF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6E15A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Наименование муниципальной услуги</w:t>
      </w:r>
      <w:r w:rsidR="00D540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D540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«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Подготовка и утверждение документации по планировке территории»</w:t>
      </w:r>
      <w:r w:rsidR="00224A25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3E60B1" w:rsidRPr="00CC0CAC" w:rsidRDefault="003E60B1" w:rsidP="00D60469">
      <w:pPr>
        <w:ind w:firstLine="708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3E60B1">
      <w:pPr>
        <w:ind w:firstLine="708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органа, предоставляющего муниципальную услугу</w:t>
      </w:r>
    </w:p>
    <w:p w:rsidR="002B4F01" w:rsidRPr="00CC0CAC" w:rsidRDefault="002B4F01" w:rsidP="003E60B1">
      <w:pPr>
        <w:ind w:firstLine="708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12B0F" w:rsidRPr="00CC0CAC" w:rsidRDefault="003E60B1" w:rsidP="004B0CE5">
      <w:pPr>
        <w:ind w:firstLine="708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6E15A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</w:t>
      </w:r>
      <w:r w:rsidR="005506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услуга предоставляется </w:t>
      </w:r>
      <w:r w:rsidR="006D4D16" w:rsidRPr="00CC0CAC">
        <w:rPr>
          <w:rFonts w:ascii="Liberation Serif" w:hAnsi="Liberation Serif" w:cs="Liberation Serif"/>
          <w:sz w:val="27"/>
          <w:szCs w:val="27"/>
        </w:rPr>
        <w:t>Уполномоченным органом</w:t>
      </w:r>
      <w:r w:rsidR="009D39BA" w:rsidRPr="00CC0CAC">
        <w:rPr>
          <w:rFonts w:ascii="Liberation Serif" w:hAnsi="Liberation Serif" w:cs="Liberation Serif"/>
          <w:sz w:val="27"/>
          <w:szCs w:val="27"/>
        </w:rPr>
        <w:t xml:space="preserve"> Ирбитского муниципального образования Свердловской области (структурное подразделение, </w:t>
      </w:r>
      <w:r w:rsidR="009D39BA" w:rsidRPr="00CC0CAC">
        <w:rPr>
          <w:rFonts w:ascii="Liberation Serif" w:hAnsi="Liberation Serif" w:cs="Liberation Serif"/>
          <w:color w:val="000000"/>
          <w:sz w:val="27"/>
          <w:szCs w:val="27"/>
        </w:rPr>
        <w:t>ответственное за предоставление муниципальной услуги</w:t>
      </w:r>
      <w:r w:rsidR="009D39BA" w:rsidRPr="00CC0CAC">
        <w:rPr>
          <w:rFonts w:ascii="Liberation Serif" w:hAnsi="Liberation Serif" w:cs="Liberation Serif"/>
          <w:sz w:val="27"/>
          <w:szCs w:val="27"/>
        </w:rPr>
        <w:t xml:space="preserve"> – отдел архитектуры и </w:t>
      </w:r>
      <w:proofErr w:type="gramStart"/>
      <w:r w:rsidR="009D39BA" w:rsidRPr="00CC0CAC">
        <w:rPr>
          <w:rFonts w:ascii="Liberation Serif" w:hAnsi="Liberation Serif" w:cs="Liberation Serif"/>
          <w:sz w:val="27"/>
          <w:szCs w:val="27"/>
        </w:rPr>
        <w:t>градостроительства)</w:t>
      </w:r>
      <w:r w:rsidR="009D39B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(</w:t>
      </w:r>
      <w:proofErr w:type="gramEnd"/>
      <w:r w:rsidR="009D39B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далее – Уполномоченный орган).</w:t>
      </w:r>
    </w:p>
    <w:p w:rsidR="00866EE7" w:rsidRPr="00CC0CAC" w:rsidRDefault="00866EE7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B4F01" w:rsidRPr="00CC0CA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Наименование органов и организации, обращение в которые</w:t>
      </w:r>
    </w:p>
    <w:p w:rsidR="002B4F01" w:rsidRPr="00CC0CAC" w:rsidRDefault="002B4F01" w:rsidP="002B4F01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необходимо для предоставления муниципальной услуги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205B1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865F8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Федеральн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налогов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служб</w:t>
      </w:r>
      <w:r w:rsidR="00B22EA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России;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lastRenderedPageBreak/>
        <w:t>Федеральн</w:t>
      </w:r>
      <w:r w:rsidR="00B22EA6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служб</w:t>
      </w:r>
      <w:r w:rsidR="00B22EA6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государственной регистрации, кадастра и</w:t>
      </w:r>
      <w:r w:rsidR="00865F8E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Федеральная нотариальная палата;</w:t>
      </w:r>
    </w:p>
    <w:p w:rsidR="002B4F01" w:rsidRPr="00CC0CAC" w:rsidRDefault="002B4F01" w:rsidP="002B4F0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Единый государственный реестр записей актов гражданского состояния либо Единая государственная информационная система социального обеспечения.</w:t>
      </w:r>
    </w:p>
    <w:p w:rsidR="00D07F57" w:rsidRPr="00CC0CAC" w:rsidRDefault="002B4F01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205B1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  <w:r w:rsidR="00DD75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2.2.3.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с обращением в иные государственные (муниципальные) органы и организации, </w:t>
      </w:r>
      <w:r w:rsidR="00DD752A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DD752A" w:rsidRPr="00CC0CAC">
        <w:rPr>
          <w:rFonts w:ascii="Liberation Serif" w:hAnsi="Liberation Serif" w:cs="Liberation Serif"/>
          <w:sz w:val="27"/>
          <w:szCs w:val="27"/>
        </w:rPr>
        <w:t>решением Думы Ирбитского муниципального образования от 26.02.2015 № 389 «Об утверждении Перечня  услуг, которые являются  необходимыми и обязательными для предоставления  муниципальных услуг  на территории Ирбитского муниципального образования».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FD248D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Описание р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езультат</w:t>
      </w: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а</w:t>
      </w:r>
      <w:r w:rsidR="00224A25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 xml:space="preserve"> предоставления муниципальной услуги</w:t>
      </w:r>
    </w:p>
    <w:p w:rsidR="00B1007C" w:rsidRPr="00CC0CAC" w:rsidRDefault="00B1007C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Результатом предоставления муниципальной услуги является: </w:t>
      </w: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.1. В случае обращения с заявлением о подготовке документации по планировке территории (проекта планировки территории и (или) проекта межевания территории) (далее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–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территории), о подготовке внесени</w:t>
      </w:r>
      <w:r w:rsidR="00273F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территории:</w:t>
      </w:r>
    </w:p>
    <w:p w:rsidR="00722BA4" w:rsidRPr="00CC0CA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решение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ого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подготовке документации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(внесения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документацию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532EBB" w:rsidRPr="00CC0CAC" w:rsidRDefault="00E91DAA" w:rsidP="00532EB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22BA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(письмо)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отказе в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подготовке документации по планировке территории (внесени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территории)</w:t>
      </w:r>
      <w:r w:rsidR="002E1E7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22BA4" w:rsidRPr="00CC0CAC" w:rsidRDefault="00722BA4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101F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.2. В случае обращения с заявлением об утверждении документации по планировке территории (внесени</w:t>
      </w:r>
      <w:r w:rsidR="007548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территории):</w:t>
      </w:r>
    </w:p>
    <w:p w:rsidR="00722BA4" w:rsidRPr="00CC0CAC" w:rsidRDefault="00722BA4" w:rsidP="00E91DA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7E010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 решение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E010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утверждении документации по 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внесении изменений в документацию по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</w:t>
      </w:r>
      <w:r w:rsidR="00E91DA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CC0CAC" w:rsidRDefault="00E91DAA" w:rsidP="00722BA4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722BA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уведомление (письмо)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 отклонении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утверждения документации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</w:t>
      </w:r>
      <w:r w:rsidR="00BB47F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 </w:t>
      </w:r>
      <w:r w:rsidR="00532E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территории).</w:t>
      </w:r>
    </w:p>
    <w:p w:rsidR="00982256" w:rsidRPr="00CC0CAC" w:rsidRDefault="00982256" w:rsidP="00F33667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F33667" w:rsidRPr="00CC0CAC" w:rsidRDefault="00F33667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iCs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С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рок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в том числе с учетом 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br/>
        <w:t xml:space="preserve">необходимости обращения в организации, участвующие в предоставлении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услуги, срок приостановления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 в случае, если возможность приостановления предусмотрена законодательством Российской Федерации, срок выдачи 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lastRenderedPageBreak/>
        <w:t xml:space="preserve">(направления) документов, являющихся результатом предоставления </w:t>
      </w:r>
      <w:r w:rsidR="00996FFF"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муниципальной</w:t>
      </w:r>
      <w:r w:rsidRPr="00CC0CAC">
        <w:rPr>
          <w:rFonts w:ascii="Liberation Serif" w:hAnsi="Liberation Serif" w:cs="Liberation Serif"/>
          <w:b/>
          <w:iCs/>
          <w:sz w:val="27"/>
          <w:szCs w:val="27"/>
        </w:rPr>
        <w:t xml:space="preserve"> услуги</w:t>
      </w:r>
    </w:p>
    <w:p w:rsidR="00224A25" w:rsidRPr="00CC0CAC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направляет заявителю способом, указанном в заявлении, результат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согласно пункту 1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E25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Административного регламента в следующие сроки: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15 рабочих дней со дня регистрации 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заявления и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документов, необходимых для предоставления </w:t>
      </w:r>
      <w:r w:rsidR="00440A2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741A0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</w:t>
      </w:r>
      <w:r w:rsidR="00CC0C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принятия решения о</w:t>
      </w:r>
      <w:r w:rsidR="00677F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подготовке документации по планировке территории, решения о подготовке документации по внесению изменений в документацию по планировке территории;</w:t>
      </w:r>
    </w:p>
    <w:p w:rsidR="00532EBB" w:rsidRPr="00CC0CAC" w:rsidRDefault="006B593A" w:rsidP="00532EB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20 рабочих дней со дня регистрации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 документацию по планировке территории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9A797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случаях, установленных частью 5.1.</w:t>
      </w:r>
      <w:r w:rsidR="002400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статьи 46 Градостроительного кодекса Российской Федерации</w:t>
      </w:r>
      <w:r w:rsidR="009636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  <w:r w:rsidR="000D41F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C22441" w:rsidRPr="00CC0CAC" w:rsidRDefault="006B593A" w:rsidP="00C22441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75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рабочих дней 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со дня регистрации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и документов, необходимых для предоставления муниципальной услуги, для принятия решения об утверждении документации по планировке территории, решения о внесении изменений в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B457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документацию по планировке территории в случае проведения </w:t>
      </w:r>
      <w:r w:rsidR="009E383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общественных обсу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ждений или публичных слушаний</w:t>
      </w:r>
      <w:r w:rsidR="00401FA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 утверждения документации по планировке территории</w:t>
      </w:r>
      <w:r w:rsidR="00132DE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D72B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Приостановление срока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не предусмотрено.</w:t>
      </w:r>
    </w:p>
    <w:p w:rsidR="006B593A" w:rsidRPr="00CC0CAC" w:rsidRDefault="006B593A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CD72B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Выдача документа, являющегося результатом предоставления </w:t>
      </w:r>
      <w:r w:rsidR="00E944C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Уполномоченном органе</w:t>
      </w:r>
      <w:r w:rsidR="001928C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МФЦ осуществляется в день обращения заявителя за результатом предоставления </w:t>
      </w:r>
      <w:r w:rsidR="001614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6B593A" w:rsidRPr="00CC0CAC" w:rsidRDefault="00CD72B9" w:rsidP="006B593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18. 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Направление документа, являющегося результатом предоставления </w:t>
      </w:r>
      <w:r w:rsidR="001614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F44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6B593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22A2" w:rsidRPr="00CC0CAC" w:rsidRDefault="008122A2" w:rsidP="005509B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224A25" w:rsidRPr="00CC0CAC" w:rsidRDefault="00224A25" w:rsidP="005509B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Н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ормативны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правовы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акт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ы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, регулирующи</w:t>
      </w:r>
      <w:r w:rsidR="005509B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предоставление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95BDA" w:rsidRPr="00CC0CAC" w:rsidRDefault="00B96E2C" w:rsidP="00595BDA">
      <w:pPr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19. 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Перечень нормативных правовых актов, регулирующих предоставление </w:t>
      </w:r>
      <w:r w:rsidR="00595BD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услуги, с указанием их реквизитов и источников официального опубликования размещен на официальном сайте </w:t>
      </w:r>
      <w:r w:rsidR="00595BD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в сети «Интернет» по адресу: </w:t>
      </w:r>
      <w:hyperlink r:id="rId11" w:history="1">
        <w:r w:rsidR="00595BDA" w:rsidRPr="00CC0CAC">
          <w:rPr>
            <w:rStyle w:val="a3"/>
            <w:rFonts w:ascii="Liberation Serif" w:hAnsi="Liberation Serif" w:cs="Liberation Serif"/>
            <w:iCs/>
            <w:sz w:val="27"/>
            <w:szCs w:val="27"/>
          </w:rPr>
          <w:t>http://irbitskoemo.ru</w:t>
        </w:r>
      </w:hyperlink>
      <w:r w:rsidR="00595BDA" w:rsidRPr="00CC0CAC">
        <w:rPr>
          <w:rFonts w:ascii="Liberation Serif" w:hAnsi="Liberation Serif" w:cs="Liberation Serif"/>
          <w:sz w:val="27"/>
          <w:szCs w:val="27"/>
        </w:rPr>
        <w:t xml:space="preserve"> и на Едином портале </w:t>
      </w:r>
      <w:hyperlink r:id="rId12" w:history="1">
        <w:r w:rsidR="00595BDA"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="00595BDA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920BD4" w:rsidRPr="00CC0CAC" w:rsidRDefault="00595BDA" w:rsidP="00595BDA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BE6B83" w:rsidRPr="00CC0CAC" w:rsidRDefault="00BE6B83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36795F" w:rsidRPr="00CC0CAC" w:rsidRDefault="0036795F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документов, необходимых в соответствии </w:t>
      </w:r>
      <w:r w:rsidRPr="00CC0CAC">
        <w:rPr>
          <w:rFonts w:ascii="Liberation Serif" w:hAnsi="Liberation Serif" w:cs="Liberation Serif"/>
          <w:b/>
          <w:sz w:val="27"/>
          <w:szCs w:val="27"/>
        </w:rPr>
        <w:br/>
      </w:r>
      <w:r w:rsidR="0068200F" w:rsidRPr="00CC0CAC">
        <w:rPr>
          <w:rFonts w:ascii="Liberation Serif" w:hAnsi="Liberation Serif" w:cs="Liberation Serif"/>
          <w:b/>
          <w:sz w:val="27"/>
          <w:szCs w:val="27"/>
        </w:rPr>
        <w:t xml:space="preserve">с законодательством Российской Федерации и законодательством Свердловской области </w:t>
      </w:r>
      <w:r w:rsidRPr="00CC0CAC">
        <w:rPr>
          <w:rFonts w:ascii="Liberation Serif" w:hAnsi="Liberation Serif" w:cs="Liberation Serif"/>
          <w:b/>
          <w:sz w:val="27"/>
          <w:szCs w:val="27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</w:t>
      </w:r>
      <w:r w:rsidR="0038312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получения заявителем, в том числе в электронной форме, порядок их</w:t>
      </w:r>
      <w:r w:rsidR="0038312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представления</w:t>
      </w:r>
    </w:p>
    <w:p w:rsidR="00447A97" w:rsidRPr="00CC0CAC" w:rsidRDefault="00447A97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</w:p>
    <w:p w:rsidR="009939EE" w:rsidRPr="00CC0CAC" w:rsidRDefault="00DA1310" w:rsidP="00DA1310">
      <w:pPr>
        <w:ind w:firstLine="708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20.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 Для получения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</w:t>
      </w:r>
      <w:r w:rsidR="0076700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ниципальной услуги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заявитель представляет следующие документы независимо от категории и основания обращения: 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1)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документ, удостоверяющий личность заявителя или представителя заявителя, уполномоченного на подачу, получение документов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(предоставляется при обращении в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CE1C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CE1CC6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МФЦ)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В случае представления документов в электронной форме посредством 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Единого портала,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представление указанного документа не требуется, сведения из документа, удостоверяющего личность заявителя или представителя заявителя,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 муниципальных услуг в электронной форме» 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(далее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val="en-US" w:eastAsia="ru-RU"/>
        </w:rPr>
        <w:t> 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–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val="en-US" w:eastAsia="ru-RU"/>
        </w:rPr>
        <w:t> 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 xml:space="preserve">Единая система идентификации и аутентификации) 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из состава соответствующих данных указанной учетной записи и могут быть проверены путем направления запроса с</w:t>
      </w:r>
      <w:r w:rsidR="00FE7619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 </w:t>
      </w:r>
      <w:r w:rsidR="008716DA" w:rsidRPr="00CC0CAC">
        <w:rPr>
          <w:rFonts w:ascii="Liberation Serif" w:eastAsia="Times New Roman" w:hAnsi="Liberation Serif" w:cs="Liberation Serif"/>
          <w:bCs/>
          <w:spacing w:val="2"/>
          <w:sz w:val="27"/>
          <w:szCs w:val="27"/>
          <w:lang w:eastAsia="ru-RU"/>
        </w:rPr>
        <w:t>использованием системы межведомственного электронного взаимодействия;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2) документ, удостоверяющий полномочия представителя заявителя, в случае обращения за предоставлением </w:t>
      </w:r>
      <w:r w:rsidR="00DA1310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 услуги п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редставителя заявителя</w:t>
      </w:r>
      <w:r w:rsidR="008716D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оформленный и выданный в порядке, предусмотренном законодательством Российской Федерации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A678B2" w:rsidRPr="00CC0CAC" w:rsidRDefault="009939EE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3)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о предоставлении </w:t>
      </w:r>
      <w:r w:rsidR="00297AB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услуги по форме согласно приложению № 1 к настоящему Административному регламенту при обращении заявителя за принятием решения о подготовке документации по планировке территории (внесени</w:t>
      </w:r>
      <w:r w:rsidR="008B3BA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изменений в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документацию по планировке территории)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с приложениями</w:t>
      </w:r>
      <w:r w:rsidR="00A678B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9939EE" w:rsidRPr="00CC0CAC" w:rsidRDefault="00A678B2" w:rsidP="004146D8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о предоставлении муниципальной услуги 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по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форме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согласно приложению № 2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к настоящему Административному регламенту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 обращении заявителя за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принятием решения об утверждении документации по планировке территории (внесения изменений в документацию по планировке территории) с</w:t>
      </w:r>
      <w:r w:rsidR="002C646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приложениями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</w:p>
    <w:p w:rsidR="009939EE" w:rsidRPr="00CC0CAC" w:rsidRDefault="003E6A4B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21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. Для принятия решения о подготовке документации по планировке территории или решения о подготовке внесения изменений в документацию по планировке территории заявитель 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представляет следующие обязательные к</w:t>
      </w:r>
      <w:r w:rsidR="00880F9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4146D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представлению документы к заявлению (приложения)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:</w:t>
      </w:r>
    </w:p>
    <w:p w:rsidR="0015155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1) 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документы, подтверждающие права инициатора на земельный участок и (или) земельные участки, если прав</w:t>
      </w:r>
      <w:r w:rsidR="002E1AC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а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на </w:t>
      </w:r>
      <w:r w:rsidR="002E1AC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земельный участок и (или) земельные участки 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не зарегистрирован</w:t>
      </w:r>
      <w:r w:rsidR="002F74D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ы</w:t>
      </w:r>
      <w:r w:rsidR="0015155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в Едином государственном реестре недвижимости;</w:t>
      </w:r>
    </w:p>
    <w:p w:rsidR="009939EE" w:rsidRPr="00CC0CAC" w:rsidRDefault="0015155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2) 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проект технического задания на 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разработку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документации по</w:t>
      </w:r>
      <w:r w:rsidR="00460227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планировке территории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 схема(ы) расположения на картографической основе в масштабе, позволяющем обеспечить читаемость и наглядность отображаемой информации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9939EE" w:rsidRPr="00CC0CAC" w:rsidRDefault="001151F9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</w:t>
      </w:r>
      <w:r w:rsidR="000B1A2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0B1A2C" w:rsidRPr="00CC0CAC" w:rsidRDefault="000B1A2C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4) </w:t>
      </w:r>
      <w:r w:rsidR="0040503F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</w:p>
    <w:p w:rsidR="009939EE" w:rsidRPr="00CC0CAC" w:rsidRDefault="009939EE" w:rsidP="009939EE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</w:t>
      </w:r>
      <w:r w:rsidR="00BE6B8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. Для принятия решения об утверждении документации по планировке территории (о внесении изменений в документацию по планировке территории) заявитель представляет следующие документы: </w:t>
      </w:r>
    </w:p>
    <w:p w:rsidR="0024261E" w:rsidRPr="00CC0CAC" w:rsidRDefault="009939E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1) копию решения о подготовке документации по планировке территории, вместе с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те</w:t>
      </w:r>
      <w:r w:rsidR="00A444F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х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ническим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заданием на разработку документации по планировке территории и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заданием на проведение инженерных изысканий в случае если такое решение принималось заявителем самостоятельно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в соответствии с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положениями 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части 1.1. 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статьи 45 Градостроительного кодекса Российской Федерации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  <w:r w:rsidR="00511D8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24261E" w:rsidRPr="00CC0CAC" w:rsidRDefault="0024261E" w:rsidP="000905D3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2) 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копии документов, подтверждающих право заявителя самостоятельно принимать решение о подготовке документации по планировке территории в соответствии с положениями </w:t>
      </w:r>
      <w:r w:rsidR="009666E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части 1.1. </w:t>
      </w:r>
      <w:r w:rsidR="000905D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статьи 45 Градостроительного кодекса Российской Федерации;</w:t>
      </w:r>
    </w:p>
    <w:p w:rsidR="009939EE" w:rsidRPr="00CC0CAC" w:rsidRDefault="0024261E" w:rsidP="00AB6325">
      <w:pPr>
        <w:ind w:firstLine="709"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документацию по планировке территории на бумажном носителе в сброшюрованном и прошитом виде, а также на электронном носителе в формате, позволяющем осуществить ее размещение в государственн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информационн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систем</w:t>
      </w:r>
      <w:r w:rsidR="009A660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е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обеспечения градостроительной деятельности, 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и для хранения в архиве </w:t>
      </w:r>
      <w:r w:rsidR="0066358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Уполномоченного органа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 заверенную усиленн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ой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квалифицированной электронной подписью лица, которое в соответствии с</w:t>
      </w:r>
      <w:r w:rsidR="00A4519A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законодательством Российской Федерации наделено полномочиями на создание и подписание таких документов в соответствии с </w:t>
      </w:r>
      <w:r w:rsidR="00946AE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;</w:t>
      </w:r>
    </w:p>
    <w:p w:rsidR="009939EE" w:rsidRPr="00CC0CAC" w:rsidRDefault="0024261E" w:rsidP="009939EE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4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сведения, подлежащие внесению в Единый государственный реестр недвижимости, в том числе описание местоположения границ земельных участков, подлежащих образованию в соответствии с проектом межевания территории, представляются в электронном формате, обеспечивающем размещение в Едином государственном реестре недвижимости, на электронном носителе,</w:t>
      </w:r>
      <w:r w:rsidR="009939EE" w:rsidRPr="00CC0CAC">
        <w:rPr>
          <w:rFonts w:ascii="Liberation Serif" w:eastAsia="Times New Roman" w:hAnsi="Liberation Serif" w:cs="Liberation Serif"/>
          <w:color w:val="FF0000"/>
          <w:spacing w:val="2"/>
          <w:sz w:val="27"/>
          <w:szCs w:val="27"/>
          <w:lang w:eastAsia="ru-RU"/>
        </w:rPr>
        <w:t xml:space="preserve"> 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и завер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енные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усиленной квалифицированной электронной подписью;</w:t>
      </w:r>
    </w:p>
    <w:p w:rsidR="00D32321" w:rsidRPr="00CC0CAC" w:rsidRDefault="0024261E" w:rsidP="00D3232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5</w:t>
      </w:r>
      <w:r w:rsidR="009939EE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) </w:t>
      </w:r>
      <w:r w:rsidR="00D32321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документы, подтверждающие согласование проекта документации по планировке территории, в случае если такое согласование предусмотрено статьей 45 Градостроительного кодекса Российской Федерации (представляются на бумажном или электронном носителе)</w:t>
      </w:r>
      <w:r w:rsidR="000E7302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="00D32321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</w:p>
    <w:p w:rsidR="00DB446C" w:rsidRPr="00CC0CAC" w:rsidRDefault="00510FA4" w:rsidP="006F1E1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2</w:t>
      </w:r>
      <w:r w:rsidR="00BE6B83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3</w:t>
      </w:r>
      <w:r w:rsidR="00224A25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.</w:t>
      </w:r>
      <w:r w:rsidR="00DE696B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 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Заявление и документы, необходимые для предоставления </w:t>
      </w:r>
      <w:r w:rsidR="009D2418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муниципальной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услуги, указанные в пунктах 20, 21</w:t>
      </w:r>
      <w:r w:rsidR="00A815F0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>,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22 настоящего регламента, представляются в</w:t>
      </w:r>
      <w:r w:rsidR="006F1E1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</w:t>
      </w:r>
      <w:r w:rsidR="00A815F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A815F0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и других средств информационно-телекоммуникационных технологий в случаях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и порядке, установленных законодательством Российской Федерации </w:t>
      </w:r>
      <w:r w:rsidR="00DB446C"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>и Свердловской области, в форме электронных документов при наличии технической возможности.</w:t>
      </w:r>
    </w:p>
    <w:p w:rsidR="00DB446C" w:rsidRPr="00CC0CAC" w:rsidRDefault="00DB446C" w:rsidP="00557C06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t xml:space="preserve">При этом заявление подписывается простой электронной подписью заявителя или усиленной квалифицированной электронной подписью заявителя,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 xml:space="preserve">а электронный образ каждого документа –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Pr="00CC0CAC">
        <w:rPr>
          <w:rFonts w:ascii="Liberation Serif" w:eastAsia="Times New Roman" w:hAnsi="Liberation Serif" w:cs="Liberation Serif"/>
          <w:spacing w:val="2"/>
          <w:sz w:val="27"/>
          <w:szCs w:val="27"/>
          <w:lang w:eastAsia="ru-RU"/>
        </w:rPr>
        <w:br/>
        <w:t>и муниципальных услуг».</w:t>
      </w:r>
    </w:p>
    <w:p w:rsidR="00224A25" w:rsidRPr="00CC0CAC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trike/>
          <w:sz w:val="27"/>
          <w:szCs w:val="27"/>
          <w:lang w:eastAsia="ru-RU"/>
        </w:rPr>
      </w:pPr>
    </w:p>
    <w:p w:rsidR="00E663A9" w:rsidRPr="00CC0CAC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 xml:space="preserve">счерпывающий перечень документов, необходимых в соответствии 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</w:t>
      </w:r>
      <w:r w:rsidR="00695F4B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>предоставлении государственных или муниципальных услуг, и которые заявитель вправе представить, а также способы их получения заявителями, в</w:t>
      </w:r>
      <w:r w:rsidR="0006005A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="00E663A9" w:rsidRPr="00CC0CAC">
        <w:rPr>
          <w:rFonts w:ascii="Liberation Serif" w:hAnsi="Liberation Serif" w:cs="Liberation Serif"/>
          <w:b/>
          <w:sz w:val="27"/>
          <w:szCs w:val="27"/>
        </w:rPr>
        <w:t>том числе в электронной форме, порядок их представления</w:t>
      </w:r>
    </w:p>
    <w:p w:rsidR="00224A25" w:rsidRPr="00CC0CAC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</w:t>
      </w:r>
      <w:r w:rsidR="00BE6B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Документами (сведениями), необходимыми в соответствии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распоряжении государственных органов, органов местного самоуправления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иных органов, участвующих в предоставлении государственных услуг, являются: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сведения из Единого государственного реестра юридических лиц 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обращения юридического лица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– Федеральная налоговая служба России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сведения из Единого государственного реестра индивидуальных предпринимателей 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обращения индивидуального предпринимателя</w:t>
      </w:r>
      <w:r w:rsidR="00946A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– Федеральная налоговая служба России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C35E0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сведения из Единого государственного реестра недвижимости (сведения об основных характеристиках и зарегистрированных правах объекта недвижимости) – 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Ф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едеральн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ая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служб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государственной регистрации, кадастра и</w:t>
      </w:r>
      <w:r w:rsidR="00946AEC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сведения о факте выдачи и содержании доверенности – Единая информационная система нотариата;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5) 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 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Документы, указанные в настоящем пункте Административного регламента, запрашиваются </w:t>
      </w:r>
      <w:r w:rsidR="00A815F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</w:t>
      </w:r>
      <w:r w:rsidR="00A815F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A815F0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A815F0" w:rsidRPr="00CC0CAC">
        <w:rPr>
          <w:rFonts w:ascii="Liberation Serif" w:hAnsi="Liberation Serif" w:cs="Liberation Serif"/>
          <w:sz w:val="27"/>
          <w:szCs w:val="27"/>
        </w:rPr>
        <w:t>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самостоятельно в государственных органах в порядке межведомственного информационного взаимодействия (в том числе в 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по межведомственному запросу.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 вправе представить документы, содержащие сведения, указанные в настоящем пункте, по собственной инициативе. </w:t>
      </w:r>
    </w:p>
    <w:p w:rsidR="0006005A" w:rsidRPr="00CC0CAC" w:rsidRDefault="0006005A" w:rsidP="0006005A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Непредставление заявителем документов, которые он вправе представить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собственной инициативе, не является основанием для отказа заявителю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B53A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0B3275" w:rsidRPr="00CC0CAC" w:rsidRDefault="000B3275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C0C98" w:rsidRPr="00CC0CA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У</w:t>
      </w:r>
      <w:r w:rsidRPr="00CC0CAC">
        <w:rPr>
          <w:rFonts w:ascii="Liberation Serif" w:hAnsi="Liberation Serif" w:cs="Liberation Serif"/>
          <w:b/>
          <w:sz w:val="27"/>
          <w:szCs w:val="27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CC0CAC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7"/>
          <w:szCs w:val="27"/>
        </w:rPr>
      </w:pPr>
    </w:p>
    <w:p w:rsidR="003C0C98" w:rsidRPr="00CC0CAC" w:rsidRDefault="000B3275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</w:t>
      </w:r>
      <w:r w:rsidR="00BE6B83" w:rsidRPr="00CC0CAC">
        <w:rPr>
          <w:rFonts w:ascii="Liberation Serif" w:hAnsi="Liberation Serif" w:cs="Liberation Serif"/>
          <w:sz w:val="27"/>
          <w:szCs w:val="27"/>
        </w:rPr>
        <w:t>5</w:t>
      </w:r>
      <w:r w:rsidR="003C0C98" w:rsidRPr="00CC0CAC">
        <w:rPr>
          <w:rFonts w:ascii="Liberation Serif" w:hAnsi="Liberation Serif" w:cs="Liberation Serif"/>
          <w:sz w:val="27"/>
          <w:szCs w:val="27"/>
        </w:rPr>
        <w:t xml:space="preserve">. </w:t>
      </w:r>
      <w:r w:rsidRPr="00CC0CAC">
        <w:rPr>
          <w:rFonts w:ascii="Liberation Serif" w:hAnsi="Liberation Serif" w:cs="Liberation Serif"/>
          <w:sz w:val="27"/>
          <w:szCs w:val="27"/>
        </w:rPr>
        <w:t>Запрещается требовать от заявителя:</w:t>
      </w:r>
    </w:p>
    <w:p w:rsidR="003C0C98" w:rsidRPr="00CC0CA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предоставлением муниципальной услуги;</w:t>
      </w:r>
    </w:p>
    <w:p w:rsidR="00733EFF" w:rsidRPr="00CC0CAC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представления документов и информации, которые в соответствии с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предоставлении государственных или муниципальных услуг, за исключением документов, указанных в части 6 статьи 7 Федерального закона от 27 июля 2010 года №</w:t>
      </w:r>
      <w:r w:rsidR="00435BDF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210-ФЗ «Об организации предоставления государственных и</w:t>
      </w:r>
      <w:r w:rsidR="000B3275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F52444" w:rsidRPr="00CC0CAC">
        <w:rPr>
          <w:rFonts w:ascii="Liberation Serif" w:eastAsia="Calibri" w:hAnsi="Liberation Serif" w:cs="Liberation Serif"/>
          <w:sz w:val="27"/>
          <w:szCs w:val="27"/>
        </w:rPr>
        <w:t>муниципальных услуг».</w:t>
      </w:r>
    </w:p>
    <w:p w:rsidR="003C0C98" w:rsidRPr="00CC0CAC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3</w:t>
      </w:r>
      <w:r w:rsidR="003C0C98" w:rsidRPr="00CC0CAC">
        <w:rPr>
          <w:rFonts w:ascii="Liberation Serif" w:hAnsi="Liberation Serif" w:cs="Liberation Serif"/>
          <w:sz w:val="27"/>
          <w:szCs w:val="27"/>
        </w:rPr>
        <w:t>)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3C0C98" w:rsidRPr="00CC0CAC">
        <w:rPr>
          <w:rFonts w:ascii="Liberation Serif" w:hAnsi="Liberation Serif" w:cs="Liberation Serif"/>
          <w:sz w:val="27"/>
          <w:szCs w:val="27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0B3275" w:rsidRPr="00CC0CAC">
        <w:rPr>
          <w:rFonts w:ascii="Liberation Serif" w:hAnsi="Liberation Serif" w:cs="Liberation Serif"/>
          <w:sz w:val="27"/>
          <w:szCs w:val="27"/>
        </w:rPr>
        <w:t> </w:t>
      </w:r>
      <w:r w:rsidR="003C0C98" w:rsidRPr="00CC0CAC">
        <w:rPr>
          <w:rFonts w:ascii="Liberation Serif" w:hAnsi="Liberation Serif" w:cs="Liberation Serif"/>
          <w:sz w:val="27"/>
          <w:szCs w:val="27"/>
        </w:rPr>
        <w:t>предоставлении муниципальной услуги, за исключением следующих случаев:</w:t>
      </w:r>
    </w:p>
    <w:p w:rsidR="003C0C98" w:rsidRPr="00CC0CAC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7B52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документов, необходимых для предоставления муниципальной услуги</w:t>
      </w:r>
      <w:r w:rsidRPr="00CC0CAC">
        <w:rPr>
          <w:rFonts w:ascii="Liberation Serif" w:hAnsi="Liberation Serif" w:cs="Liberation Serif"/>
          <w:sz w:val="27"/>
          <w:szCs w:val="27"/>
        </w:rPr>
        <w:t>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наличие ошибок </w:t>
      </w:r>
      <w:r w:rsidR="0033103B" w:rsidRPr="00CC0CAC">
        <w:rPr>
          <w:rFonts w:ascii="Liberation Serif" w:hAnsi="Liberation Serif" w:cs="Liberation Serif"/>
          <w:sz w:val="27"/>
          <w:szCs w:val="27"/>
        </w:rPr>
        <w:t xml:space="preserve">в заявлении о предоставлении муниципальной услуги </w:t>
      </w:r>
      <w:r w:rsidR="00603129" w:rsidRPr="00CC0CAC">
        <w:rPr>
          <w:rFonts w:ascii="Liberation Serif" w:hAnsi="Liberation Serif" w:cs="Liberation Serif"/>
          <w:sz w:val="27"/>
          <w:szCs w:val="27"/>
        </w:rPr>
        <w:br/>
      </w:r>
      <w:r w:rsidR="0033103B" w:rsidRPr="00CC0CAC">
        <w:rPr>
          <w:rFonts w:ascii="Liberation Serif" w:hAnsi="Liberation Serif" w:cs="Liberation Serif"/>
          <w:sz w:val="27"/>
          <w:szCs w:val="27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</w:t>
      </w:r>
      <w:r w:rsidRPr="00CC0CAC">
        <w:rPr>
          <w:rFonts w:ascii="Liberation Serif" w:hAnsi="Liberation Serif" w:cs="Liberation Serif"/>
          <w:sz w:val="27"/>
          <w:szCs w:val="27"/>
        </w:rPr>
        <w:t>, л</w:t>
      </w:r>
      <w:r w:rsidR="00FA217A" w:rsidRPr="00CC0CAC">
        <w:rPr>
          <w:rFonts w:ascii="Liberation Serif" w:hAnsi="Liberation Serif" w:cs="Liberation Serif"/>
          <w:sz w:val="27"/>
          <w:szCs w:val="27"/>
        </w:rPr>
        <w:t xml:space="preserve">ибо </w:t>
      </w:r>
      <w:r w:rsidRPr="00CC0CAC">
        <w:rPr>
          <w:rFonts w:ascii="Liberation Serif" w:hAnsi="Liberation Serif" w:cs="Liberation Serif"/>
          <w:sz w:val="27"/>
          <w:szCs w:val="27"/>
        </w:rPr>
        <w:t>в</w:t>
      </w:r>
      <w:r w:rsidR="0033103B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предоставлении муниципальной услуги и не включенных в представленный ранее комплект документов;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, работника МФЦ при первоначальном отказе в приеме документов, необходимых для предоставления муниципальной услуги, либо в</w:t>
      </w:r>
      <w:r w:rsidR="00603129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предоставлении муниципальной услуги. </w:t>
      </w:r>
    </w:p>
    <w:p w:rsidR="003C0C98" w:rsidRPr="00CC0CAC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В данном случае в письменном виде за подписью </w:t>
      </w:r>
      <w:r w:rsidR="009B361E" w:rsidRPr="00CC0CAC">
        <w:rPr>
          <w:rFonts w:ascii="Liberation Serif" w:hAnsi="Liberation Serif" w:cs="Liberation Serif"/>
          <w:sz w:val="27"/>
          <w:szCs w:val="27"/>
        </w:rPr>
        <w:t>главы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, руководителя МФЦ при первоначальном отказе в</w:t>
      </w:r>
      <w:r w:rsidR="00571F51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>приеме документов, необходимых для предоставления муниципальной услуги, заявитель уведомляется об указанном факте, а также приносятся извинения за</w:t>
      </w:r>
      <w:r w:rsidR="00571F51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>доставленные неудобства.</w:t>
      </w:r>
    </w:p>
    <w:p w:rsidR="00635CFB" w:rsidRPr="00CC0CAC" w:rsidRDefault="00667DAF" w:rsidP="00635CF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4) </w:t>
      </w:r>
      <w:r w:rsidR="00635CFB" w:rsidRPr="00CC0CAC">
        <w:rPr>
          <w:rFonts w:ascii="Liberation Serif" w:hAnsi="Liberation Serif" w:cs="Liberation Serif"/>
          <w:sz w:val="27"/>
          <w:szCs w:val="27"/>
        </w:rPr>
        <w:t>представления документов, подтверждающих внесение заявителем платы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 xml:space="preserve">за предоставление </w:t>
      </w:r>
      <w:r w:rsidR="00350C80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635CFB" w:rsidRPr="00CC0CAC">
        <w:rPr>
          <w:rFonts w:ascii="Liberation Serif" w:hAnsi="Liberation Serif" w:cs="Liberation Serif"/>
          <w:sz w:val="27"/>
          <w:szCs w:val="27"/>
        </w:rPr>
        <w:t xml:space="preserve"> услуги;</w:t>
      </w:r>
    </w:p>
    <w:p w:rsidR="00635CFB" w:rsidRPr="00CC0CAC" w:rsidRDefault="00667DAF" w:rsidP="00635CFB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5)</w:t>
      </w:r>
      <w:r w:rsidR="00635CFB" w:rsidRPr="00CC0CAC">
        <w:rPr>
          <w:rFonts w:ascii="Liberation Serif" w:hAnsi="Liberation Serif" w:cs="Liberation Serif"/>
          <w:sz w:val="27"/>
          <w:szCs w:val="27"/>
        </w:rPr>
        <w:t> предоставления на бумажном носителе документов и информации, электронные образы которых ранее были заверены в соответствии с пунктом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7.2. части 1 статьи 16 Федерального закона от 27 июля 2010 года № 210-</w:t>
      </w:r>
      <w:proofErr w:type="gramStart"/>
      <w:r w:rsidR="00635CFB" w:rsidRPr="00CC0CAC">
        <w:rPr>
          <w:rFonts w:ascii="Liberation Serif" w:hAnsi="Liberation Serif" w:cs="Liberation Serif"/>
          <w:sz w:val="27"/>
          <w:szCs w:val="27"/>
        </w:rPr>
        <w:t>ФЗ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«</w:t>
      </w:r>
      <w:proofErr w:type="gramEnd"/>
      <w:r w:rsidR="00635CFB" w:rsidRPr="00CC0CAC">
        <w:rPr>
          <w:rFonts w:ascii="Liberation Serif" w:hAnsi="Liberation Serif" w:cs="Liberation Serif"/>
          <w:sz w:val="27"/>
          <w:szCs w:val="27"/>
        </w:rPr>
        <w:t>Об организации предоставления государственных и муниципальных услуг»,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>за исключением случаев, если нанесение отметок на такие документы либо</w:t>
      </w:r>
      <w:r w:rsidR="00635CFB" w:rsidRPr="00CC0CAC">
        <w:rPr>
          <w:rFonts w:ascii="Liberation Serif" w:hAnsi="Liberation Serif" w:cs="Liberation Serif"/>
          <w:sz w:val="27"/>
          <w:szCs w:val="27"/>
        </w:rPr>
        <w:br/>
        <w:t xml:space="preserve">их изъятие является необходимым условием предоставления </w:t>
      </w:r>
      <w:r w:rsidR="00350C80" w:rsidRPr="00CC0CAC">
        <w:rPr>
          <w:rFonts w:ascii="Liberation Serif" w:hAnsi="Liberation Serif" w:cs="Liberation Serif"/>
          <w:sz w:val="27"/>
          <w:szCs w:val="27"/>
        </w:rPr>
        <w:t xml:space="preserve">муниципальной </w:t>
      </w:r>
      <w:r w:rsidR="00635CFB" w:rsidRPr="00CC0CAC">
        <w:rPr>
          <w:rFonts w:ascii="Liberation Serif" w:hAnsi="Liberation Serif" w:cs="Liberation Serif"/>
          <w:sz w:val="27"/>
          <w:szCs w:val="27"/>
        </w:rPr>
        <w:t>услуги, и иных случаев, установленных федеральными законами;</w:t>
      </w:r>
    </w:p>
    <w:p w:rsidR="0002191E" w:rsidRPr="00CC0CAC" w:rsidRDefault="00373571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</w:t>
      </w:r>
      <w:r w:rsidR="00BE6B83" w:rsidRPr="00CC0CAC">
        <w:rPr>
          <w:rFonts w:ascii="Liberation Serif" w:hAnsi="Liberation Serif" w:cs="Liberation Serif"/>
          <w:sz w:val="27"/>
          <w:szCs w:val="27"/>
        </w:rPr>
        <w:t>6</w:t>
      </w:r>
      <w:r w:rsidR="00635CFB" w:rsidRPr="00CC0CAC">
        <w:rPr>
          <w:rFonts w:ascii="Liberation Serif" w:hAnsi="Liberation Serif" w:cs="Liberation Serif"/>
          <w:sz w:val="27"/>
          <w:szCs w:val="27"/>
        </w:rPr>
        <w:t xml:space="preserve">. При предоставлении </w:t>
      </w:r>
      <w:r w:rsidR="00B53ABB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="00AB191E" w:rsidRPr="00CC0CAC">
        <w:rPr>
          <w:rFonts w:ascii="Liberation Serif" w:hAnsi="Liberation Serif" w:cs="Liberation Serif"/>
          <w:sz w:val="27"/>
          <w:szCs w:val="27"/>
        </w:rPr>
        <w:t xml:space="preserve"> услуги запрещается</w:t>
      </w:r>
      <w:r w:rsidR="0002191E" w:rsidRPr="00CC0CAC">
        <w:rPr>
          <w:rFonts w:ascii="Liberation Serif" w:hAnsi="Liberation Serif" w:cs="Liberation Serif"/>
          <w:sz w:val="27"/>
          <w:szCs w:val="27"/>
        </w:rPr>
        <w:t>:</w:t>
      </w:r>
    </w:p>
    <w:p w:rsidR="00635CFB" w:rsidRPr="00CC0CAC" w:rsidRDefault="00635CFB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отказывать в</w:t>
      </w:r>
      <w:r w:rsidR="008F4C75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приеме заявления и документов, необходимых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в случае, если заявление и документы, необходимые для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поданы в соответствии с информацией о</w:t>
      </w:r>
      <w:r w:rsidR="00A66822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сроках и порядке предоставления </w:t>
      </w:r>
      <w:r w:rsidR="00DF442E" w:rsidRPr="00CC0CAC">
        <w:rPr>
          <w:rFonts w:ascii="Liberation Serif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услуги, опубликованной на</w:t>
      </w:r>
      <w:r w:rsidR="00A66822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Едином портале и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="0002191E" w:rsidRPr="00CC0CAC">
        <w:rPr>
          <w:rFonts w:ascii="Liberation Serif" w:hAnsi="Liberation Serif" w:cs="Liberation Serif"/>
          <w:sz w:val="27"/>
          <w:szCs w:val="27"/>
        </w:rPr>
        <w:t>;</w:t>
      </w:r>
    </w:p>
    <w:p w:rsidR="0002191E" w:rsidRPr="00CC0CAC" w:rsidRDefault="0002191E" w:rsidP="0002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отказывать в предоставлении муниципальной услуги в случае, если запрос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и документы, необходимые для предоставления муниципальной услуги, поданы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в соответствии с информацией о сроках и порядке предоставления муниципальной услуги, опубликованной на Едином портале и официальном сайте </w:t>
      </w:r>
      <w:r w:rsidR="00663585" w:rsidRPr="00CC0CAC">
        <w:rPr>
          <w:rFonts w:ascii="Liberation Serif" w:hAnsi="Liberation Serif" w:cs="Liberation Serif"/>
          <w:sz w:val="27"/>
          <w:szCs w:val="27"/>
        </w:rPr>
        <w:t>Уполномоченного органа</w:t>
      </w:r>
      <w:r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02191E" w:rsidRPr="00CC0CAC" w:rsidRDefault="0002191E" w:rsidP="00AB191E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224A25" w:rsidRPr="00CC0CAC" w:rsidRDefault="00224A25" w:rsidP="002C07D7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0D07AE" w:rsidRPr="00CC0CAC" w:rsidRDefault="00BE6B83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27. </w:t>
      </w:r>
      <w:r w:rsidR="000D07AE" w:rsidRPr="00CC0CAC">
        <w:rPr>
          <w:rFonts w:ascii="Liberation Serif" w:hAnsi="Liberation Serif" w:cs="Liberation Serif"/>
          <w:sz w:val="27"/>
          <w:szCs w:val="27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1) обращение за муниципальной услугой, представление которой </w:t>
      </w:r>
      <w:r w:rsidRPr="00CC0CAC">
        <w:rPr>
          <w:rFonts w:ascii="Liberation Serif" w:hAnsi="Liberation Serif" w:cs="Liberation Serif"/>
          <w:sz w:val="27"/>
          <w:szCs w:val="27"/>
        </w:rPr>
        <w:br/>
        <w:t>не предусматривается настоящим Административным регламентом;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2) заявление подано лицом, не уполномоченным на осуществление </w:t>
      </w:r>
      <w:r w:rsidRPr="00CC0CAC">
        <w:rPr>
          <w:rFonts w:ascii="Liberation Serif" w:hAnsi="Liberation Serif" w:cs="Liberation Serif"/>
          <w:sz w:val="27"/>
          <w:szCs w:val="27"/>
        </w:rPr>
        <w:br/>
        <w:t>таких действий, либо представление интересов заявителя неуполномоченным лицом;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3)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неполное, некорректное заполнение формы заявления, в том числе в интерактивной форме заявления на Едином портале; 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4)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представление неполного комплекта документов, указанных в пунктах </w:t>
      </w:r>
      <w:r w:rsidR="00DC3103" w:rsidRPr="00CC0CAC">
        <w:rPr>
          <w:rFonts w:ascii="Liberation Serif" w:hAnsi="Liberation Serif" w:cs="Liberation Serif"/>
          <w:sz w:val="27"/>
          <w:szCs w:val="27"/>
        </w:rPr>
        <w:t>20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, </w:t>
      </w:r>
      <w:r w:rsidR="00DC3103" w:rsidRPr="00CC0CAC">
        <w:rPr>
          <w:rFonts w:ascii="Liberation Serif" w:hAnsi="Liberation Serif" w:cs="Liberation Serif"/>
          <w:sz w:val="27"/>
          <w:szCs w:val="27"/>
        </w:rPr>
        <w:t>21</w:t>
      </w:r>
      <w:r w:rsidRPr="00CC0CAC">
        <w:rPr>
          <w:rFonts w:ascii="Liberation Serif" w:hAnsi="Liberation Serif" w:cs="Liberation Serif"/>
          <w:sz w:val="27"/>
          <w:szCs w:val="27"/>
        </w:rPr>
        <w:t>, 2</w:t>
      </w:r>
      <w:r w:rsidR="00DC3103" w:rsidRPr="00CC0CAC">
        <w:rPr>
          <w:rFonts w:ascii="Liberation Serif" w:hAnsi="Liberation Serif" w:cs="Liberation Serif"/>
          <w:sz w:val="27"/>
          <w:szCs w:val="27"/>
        </w:rPr>
        <w:t>2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5</w:t>
      </w:r>
      <w:r w:rsidR="00521B30" w:rsidRPr="00CC0CAC">
        <w:rPr>
          <w:rFonts w:ascii="Liberation Serif" w:hAnsi="Liberation Serif" w:cs="Liberation Serif"/>
          <w:sz w:val="27"/>
          <w:szCs w:val="27"/>
        </w:rPr>
        <w:t>)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представление документов, утративших силу или срок действия которых истечет до даты завершения предоставления муниципальной услуги;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6)</w:t>
      </w:r>
      <w:r w:rsidR="00521B30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представление заявления и документов (за исключением документов, подготовленных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организациями), содержащих противоречивые сведения, незаверенные исправления, подчистки, помарки;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7)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представление нечитаемых документов, в том числе представленных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в электронной форме, содержащих повреждения, наличие которых не позволяет </w:t>
      </w:r>
      <w:r w:rsidRPr="00CC0CAC">
        <w:rPr>
          <w:rFonts w:ascii="Liberation Serif" w:hAnsi="Liberation Serif" w:cs="Liberation Serif"/>
          <w:sz w:val="27"/>
          <w:szCs w:val="27"/>
        </w:rPr>
        <w:br/>
        <w:t>в полном объеме получить информацию и сведения, содержащиеся в документах;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8)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представленные копии документов не заверены в соответствии </w:t>
      </w:r>
      <w:r w:rsidRPr="00CC0CAC">
        <w:rPr>
          <w:rFonts w:ascii="Liberation Serif" w:hAnsi="Liberation Serif" w:cs="Liberation Serif"/>
          <w:sz w:val="27"/>
          <w:szCs w:val="27"/>
        </w:rPr>
        <w:br/>
        <w:t>с законодательством Российской Федерации;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9)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электронные документы не соответствуют требованиям к форматам их предоставления и (или) не читаются;</w:t>
      </w:r>
    </w:p>
    <w:p w:rsidR="00FF3C88" w:rsidRPr="00CC0CAC" w:rsidRDefault="00FF3C88" w:rsidP="00FF3C8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10)</w:t>
      </w:r>
      <w:r w:rsidR="00D73CF9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несоблюдение установленных положениями Федерального закона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от 6 апреля 2011 года № 63-ФЗ «Об электронной подписи» условий признания </w:t>
      </w:r>
      <w:proofErr w:type="gramStart"/>
      <w:r w:rsidRPr="00CC0CAC">
        <w:rPr>
          <w:rFonts w:ascii="Liberation Serif" w:hAnsi="Liberation Serif" w:cs="Liberation Serif"/>
          <w:sz w:val="27"/>
          <w:szCs w:val="27"/>
        </w:rPr>
        <w:t>действительности</w:t>
      </w:r>
      <w:proofErr w:type="gramEnd"/>
      <w:r w:rsidRPr="00CC0CAC">
        <w:rPr>
          <w:rFonts w:ascii="Liberation Serif" w:hAnsi="Liberation Serif" w:cs="Liberation Serif"/>
          <w:sz w:val="27"/>
          <w:szCs w:val="27"/>
        </w:rPr>
        <w:t xml:space="preserve"> усиленной квалифицированной электронной подписи».</w:t>
      </w:r>
    </w:p>
    <w:p w:rsidR="00FF3C88" w:rsidRPr="00CC0CAC" w:rsidRDefault="00FF3C88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B43F95" w:rsidRPr="00CC0CA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Исчерпывающий перечень оснований для приостановления или отказа </w:t>
      </w:r>
    </w:p>
    <w:p w:rsidR="002B577D" w:rsidRPr="00CC0CAC" w:rsidRDefault="002B577D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в предоставлении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DB309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28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Основания для приостановления предоставления муниципальной услуги отсутствуют.</w:t>
      </w:r>
    </w:p>
    <w:p w:rsidR="001F28D0" w:rsidRPr="00CC0CAC" w:rsidRDefault="00DB3097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hAnsi="Liberation Serif" w:cs="Liberation Serif"/>
          <w:sz w:val="27"/>
          <w:szCs w:val="27"/>
        </w:rPr>
        <w:t>29</w:t>
      </w:r>
      <w:r w:rsidR="00224A25" w:rsidRPr="00CC0CAC">
        <w:rPr>
          <w:rFonts w:ascii="Liberation Serif" w:hAnsi="Liberation Serif" w:cs="Liberation Serif"/>
          <w:sz w:val="27"/>
          <w:szCs w:val="27"/>
        </w:rPr>
        <w:t xml:space="preserve">.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Перечень оснований для отказа в предоставлении </w:t>
      </w:r>
      <w:r w:rsidR="00B43F9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принятии решения о подготовке документации по</w:t>
      </w:r>
      <w:r w:rsidR="00F208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</w:t>
      </w:r>
      <w:r w:rsidR="001C70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EC1C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):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разработка документации по планировке территории в соответствии с Градостроительным кодексом Российской Федерации не требуется,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в заявлении не представлены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аргументированные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обоснования необходимости подготовки такой документации по планировке территории;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заявителем является лицо, которым в соответствии с Градостроительным кодексом Российской Федерации решение о подготовке документации по планировке территории принимается самостоятельно;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утвержденным постановлением Правительства Российской Федерации от 31 марта 2017 № 402</w:t>
      </w:r>
      <w:r w:rsidR="00711AD0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о внесении изменений в постановление Правительства Российской Федерации от 19 января 2006 года № 20»;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сведения о ранее принятом решении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5918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утверждении документации по</w:t>
      </w:r>
      <w:r w:rsidR="005918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территории, указанные заявителем, отсутствуют (в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случае рассмотрения заявления 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принятии решения о подготовке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внесении изменений в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документацию по</w:t>
      </w:r>
      <w:r w:rsidR="006A0D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планировке территории);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</w:t>
      </w:r>
      <w:r w:rsidR="00DF467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случае отсутствия в заявлении информации о подготовке документации по планировке территории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подготовке 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FE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 счет средств </w:t>
      </w:r>
      <w:r w:rsidR="001C70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заявителя 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</w:t>
      </w:r>
      <w:r w:rsidR="0067559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средств, предусмотренных </w:t>
      </w:r>
      <w:r w:rsidR="00FA28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</w:t>
      </w:r>
      <w:r w:rsidR="00D3457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FA28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местном бюджете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 подготовку документации по планировке территории, </w:t>
      </w:r>
      <w:r w:rsidR="00E604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подготовку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внесени</w:t>
      </w:r>
      <w:r w:rsidR="00E604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="007103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</w:t>
      </w:r>
      <w:r w:rsidR="00A848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 планировке территории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6) случаи, установленные Градостроительным кодексом Российской Федерации, при которых не допускается подготовка проекта межевания территории при отсутствии проекта планировки территории;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7) размещение объекта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</w:t>
      </w:r>
      <w:proofErr w:type="spellStart"/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ов</w:t>
      </w:r>
      <w:proofErr w:type="spellEnd"/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 предусмотрено документом территориального планирования, в случае если объект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(ы)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подлеж</w:t>
      </w:r>
      <w:r w:rsidR="0097517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 отображению в документах территориального планирования в соответствии с положениями </w:t>
      </w:r>
      <w:hyperlink r:id="rId13" w:history="1">
        <w:r w:rsidRPr="00CC0CAC">
          <w:rPr>
            <w:rStyle w:val="a3"/>
            <w:rFonts w:ascii="Liberation Serif" w:eastAsia="Times New Roman" w:hAnsi="Liberation Serif" w:cs="Liberation Serif"/>
            <w:color w:val="auto"/>
            <w:sz w:val="27"/>
            <w:szCs w:val="27"/>
            <w:u w:val="none"/>
            <w:lang w:eastAsia="ru-RU"/>
          </w:rPr>
          <w:t>Закона</w:t>
        </w:r>
      </w:hyperlink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Свердловской области от 04 июля 2016 года № 76-ОЗ «О видах объектов регионального значения и местного значения, подлежащих отображению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на документах территориального планирования Свердловской области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муниципальных образований, расположенных на территории Свердловской области»;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8)</w:t>
      </w:r>
      <w:r w:rsidR="00711A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границах территории, в отношении которой направлено заявление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</w:t>
      </w:r>
      <w:r w:rsidR="00181E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0253E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</w:t>
      </w:r>
      <w:r w:rsidR="000253E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0253E0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0253E0" w:rsidRPr="00CC0CAC">
        <w:rPr>
          <w:rFonts w:ascii="Liberation Serif" w:hAnsi="Liberation Serif" w:cs="Liberation Serif"/>
          <w:sz w:val="27"/>
          <w:szCs w:val="27"/>
        </w:rPr>
        <w:t>ом</w:t>
      </w:r>
      <w:r w:rsidR="00181E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ранее принято решение о подготовке документации по планировке территории и срок ее подготовки не</w:t>
      </w:r>
      <w:r w:rsidR="00D535B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истек; </w:t>
      </w:r>
    </w:p>
    <w:p w:rsidR="00C4073B" w:rsidRPr="00CC0CAC" w:rsidRDefault="00C4073B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9)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представление неполного комплекта документов, указанных в пунктах 20 и 21 настоящего Административного регламента либо представленных в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нарушение установленных требований;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10) отзыв заявления о предоставлении </w:t>
      </w:r>
      <w:r w:rsidR="008E7D2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по инициативе заявителя.</w:t>
      </w:r>
    </w:p>
    <w:p w:rsidR="001F28D0" w:rsidRPr="00CC0CA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30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Перечень оснований для отказа в предоставлении </w:t>
      </w:r>
      <w:r w:rsidR="00BB059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рассмотрении заявления о принятии решения об утверждении документации по планировке территории (внесении изменений в документацию по планировке территории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 не соответствует требованиям, установленным частью 10 статьи 45 Градостроительного кодекса Российской Федерации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1A692C" w:rsidRPr="00CC0CAC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 xml:space="preserve"> 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техническому заданию на </w:t>
      </w:r>
      <w:r w:rsidR="00C4073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разработку</w:t>
      </w:r>
      <w:r w:rsidR="001A69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документации по планировке территории при принятии решения о подготовке документации по планировке территории </w:t>
      </w:r>
      <w:r w:rsidR="00E90B0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</w:t>
      </w:r>
      <w:r w:rsidR="00E90B0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E90B0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E90B0D" w:rsidRPr="00CC0CAC">
        <w:rPr>
          <w:rFonts w:ascii="Liberation Serif" w:hAnsi="Liberation Serif" w:cs="Liberation Serif"/>
          <w:sz w:val="27"/>
          <w:szCs w:val="27"/>
        </w:rPr>
        <w:t>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по итогам проверки не подтверждено право заявителя принимать решение о подготовке документации по планировке территории;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</w:t>
      </w:r>
      <w:r w:rsidR="00BD7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решение о подготовке документации по планировке территории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или лицами, обладающими правом принимать такое решение, не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принималось;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C7506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отсутствуют;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 несоответствие представленн</w:t>
      </w:r>
      <w:r w:rsidR="00353DE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документации по планировке территории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решению о подготовке документации по планировке территории; 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6) </w:t>
      </w:r>
      <w:r w:rsidR="00540FE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отсутствие необходимых согласований, из числа предусмотренных статьей 45 Градостроительного кодекса Российской Федерации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BB059C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C73C5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документация по планировке территории по составу и содержанию не соответствует требованиям, установленным статьями 41.1, 42, 43 Градостроительного кодекса Российской Федерации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6D7FA9" w:rsidRPr="00CC0CAC">
        <w:rPr>
          <w:rFonts w:ascii="Liberation Serif" w:eastAsia="Times New Roman" w:hAnsi="Liberation Serif" w:cs="Liberation Serif"/>
          <w:color w:val="FF0000"/>
          <w:sz w:val="27"/>
          <w:szCs w:val="27"/>
          <w:lang w:eastAsia="ru-RU"/>
        </w:rPr>
        <w:t xml:space="preserve"> </w:t>
      </w:r>
      <w:r w:rsidR="006D7FA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иным нормативным правовым актам Российской Федерации и Свердловской области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; 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 в отношении территории в границах, указанных в заявлении,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услуга находится в процессе исполнения по заявлению, зарегистрированному ранее;</w:t>
      </w:r>
    </w:p>
    <w:p w:rsidR="001F28D0" w:rsidRPr="00CC0CAC" w:rsidRDefault="00BB059C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 отзыв заявления о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инициативе заявителя.</w:t>
      </w:r>
    </w:p>
    <w:p w:rsidR="001F28D0" w:rsidRPr="00CC0CAC" w:rsidRDefault="009F4A5A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31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342B1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 (представитель заявителя) вправе отказаться от получения </w:t>
      </w:r>
      <w:r w:rsidR="00DD0B0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личного письменного заявления, написанного в свободной форме, обратившись в </w:t>
      </w:r>
      <w:r w:rsidR="002E578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</w:t>
      </w:r>
      <w:r w:rsidR="002E578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й</w:t>
      </w:r>
      <w:r w:rsidR="002E578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На основании поступившего заявления об отказе от получения </w:t>
      </w:r>
      <w:r w:rsidR="00F621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2E578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специалистом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F621B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принимается решение об отказе в предоставлении </w:t>
      </w:r>
      <w:r w:rsidR="00DB30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1F28D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1F28D0" w:rsidRPr="00CC0CAC" w:rsidRDefault="001F28D0" w:rsidP="001F28D0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Неполучение (несвоевременное получение) документов, находящихся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распоряжении органов государственной власти либо органов местного самоуправления, запрошенных в рамках межведомственного информационного взаимодействия, не может являться основанием для отказа в предоставлении </w:t>
      </w:r>
      <w:r w:rsidR="00EC7DF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 </w:t>
      </w:r>
    </w:p>
    <w:p w:rsidR="00B43F95" w:rsidRPr="00CC0CAC" w:rsidRDefault="00B43F9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</w:t>
      </w:r>
      <w:r w:rsidR="00BA7C9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документе (документах), выдаваемом (выдаваемых) организациями, участвующими в</w:t>
      </w:r>
      <w:r w:rsidR="00BA7C9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предоставлении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5010E" w:rsidRPr="00CC0CAC" w:rsidRDefault="009F4A5A" w:rsidP="002164BF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32. </w:t>
      </w:r>
      <w:r w:rsidR="002E5781" w:rsidRPr="00CC0CAC">
        <w:rPr>
          <w:rFonts w:ascii="Liberation Serif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9F4A5A" w:rsidRPr="00CC0CAC" w:rsidRDefault="009F4A5A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7"/>
          <w:szCs w:val="27"/>
        </w:rPr>
      </w:pPr>
    </w:p>
    <w:p w:rsidR="00C57FDF" w:rsidRPr="00CC0CAC" w:rsidRDefault="00757D23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П</w:t>
      </w:r>
      <w:r w:rsidR="00C57FDF" w:rsidRPr="00CC0CAC">
        <w:rPr>
          <w:rFonts w:ascii="Liberation Serif" w:hAnsi="Liberation Serif" w:cs="Liberation Serif"/>
          <w:b/>
          <w:sz w:val="27"/>
          <w:szCs w:val="27"/>
        </w:rPr>
        <w:t>орядок, размер и основания взимания государственной пошлины</w:t>
      </w:r>
    </w:p>
    <w:p w:rsidR="00C57FDF" w:rsidRPr="00CC0CAC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или иной платы, взимаемой за предоставление муниципальной услуги</w:t>
      </w:r>
    </w:p>
    <w:p w:rsidR="00224A25" w:rsidRPr="00CC0CA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F4A5A" w:rsidP="00224A25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33. </w:t>
      </w:r>
      <w:r w:rsidR="00C57FDF" w:rsidRPr="00CC0CAC">
        <w:rPr>
          <w:rFonts w:ascii="Liberation Serif" w:eastAsia="Calibri" w:hAnsi="Liberation Serif" w:cs="Liberation Serif"/>
          <w:sz w:val="27"/>
          <w:szCs w:val="27"/>
        </w:rPr>
        <w:t>Муниципальная услуга предоставляется без взимания государственной пошлины или иной платы.</w:t>
      </w:r>
    </w:p>
    <w:p w:rsidR="00122CAB" w:rsidRPr="00CC0CAC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22CAB" w:rsidRPr="00CC0CA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Порядок, размер и основания взимания платы за предоставление услуг, </w:t>
      </w:r>
    </w:p>
    <w:p w:rsidR="00122CAB" w:rsidRPr="00CC0CAC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E606D9" w:rsidRPr="00CC0CAC" w:rsidRDefault="00E606D9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122CAB" w:rsidRPr="00CC0CAC" w:rsidRDefault="00B24D98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34. </w:t>
      </w:r>
      <w:r w:rsidR="00122CAB" w:rsidRPr="00CC0CAC">
        <w:rPr>
          <w:rFonts w:ascii="Liberation Serif" w:eastAsia="Calibri" w:hAnsi="Liberation Serif" w:cs="Liberation Serif"/>
          <w:sz w:val="27"/>
          <w:szCs w:val="27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CC0CAC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38583B" w:rsidRPr="00CC0CA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Максимальный срок ожидания в очереди при подаче запроса о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предоставлении 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услуги, услуги, предоставляемой организацией, участвующей в</w:t>
      </w:r>
      <w:r w:rsidR="0038583B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предоставлении </w:t>
      </w:r>
      <w:r w:rsidR="00E923E0" w:rsidRPr="00CC0CAC">
        <w:rPr>
          <w:rFonts w:ascii="Liberation Serif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 услуги, </w:t>
      </w:r>
    </w:p>
    <w:p w:rsidR="00B30619" w:rsidRPr="00CC0CAC" w:rsidRDefault="00B30619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и при получении результата предоставления таких услуг</w:t>
      </w:r>
    </w:p>
    <w:p w:rsidR="00224A25" w:rsidRPr="00CC0CAC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211B2" w:rsidRPr="00CC0CA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35. Максимальный срок ожидания в очереди при подаче запроса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муниципальной услуги и при получении результата муниципальной услуги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7F17D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7F17D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E42B2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 должен превышать 15 минут.</w:t>
      </w:r>
    </w:p>
    <w:p w:rsidR="00C57FDF" w:rsidRPr="00CC0CAC" w:rsidRDefault="00F211B2" w:rsidP="00F211B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обращении заявителя в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</w:t>
      </w:r>
      <w:r w:rsidR="00C57FDF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8036B" w:rsidRPr="00CC0CAC" w:rsidRDefault="0048036B" w:rsidP="00A90E59">
      <w:pPr>
        <w:autoSpaceDE w:val="0"/>
        <w:autoSpaceDN w:val="0"/>
        <w:adjustRightInd w:val="0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5544C" w:rsidRPr="00CC0CA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</w:t>
      </w:r>
    </w:p>
    <w:p w:rsidR="00A90E59" w:rsidRPr="00CC0CAC" w:rsidRDefault="00B30619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hAnsi="Liberation Serif" w:cs="Liberation Serif"/>
          <w:b/>
          <w:sz w:val="27"/>
          <w:szCs w:val="27"/>
        </w:rPr>
        <w:t>в том числе в</w:t>
      </w:r>
      <w:r w:rsidR="0085544C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>электронной форме</w:t>
      </w:r>
    </w:p>
    <w:p w:rsidR="00224A25" w:rsidRPr="00CC0CAC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2B472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6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2441A9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Регистрация заявления и документов, необходимых для предоставления </w:t>
      </w:r>
      <w:r w:rsidR="00812017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день их поступления в </w:t>
      </w:r>
      <w:r w:rsidR="007F17DD" w:rsidRPr="00CC0CAC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при обращении лично, через МФЦ. </w:t>
      </w: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Срок доставки заявления и документов, необходимых для предоставления </w:t>
      </w:r>
      <w:r w:rsidR="00AB191E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1442A1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,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из МФЦ в </w:t>
      </w:r>
      <w:r w:rsidR="007F17DD" w:rsidRPr="00CC0CAC">
        <w:rPr>
          <w:rFonts w:ascii="Liberation Serif" w:hAnsi="Liberation Serif" w:cs="Liberation Serif"/>
          <w:sz w:val="27"/>
          <w:szCs w:val="27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в общий срок предоставления </w:t>
      </w:r>
      <w:r w:rsidR="00CB0C08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</w:t>
      </w:r>
      <w:r w:rsidR="0044320B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включается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</w:p>
    <w:p w:rsidR="00F12D1E" w:rsidRPr="00CC0CAC" w:rsidRDefault="00F12D1E" w:rsidP="00F12D1E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7"/>
          <w:szCs w:val="27"/>
          <w:lang w:eastAsia="en-US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2B472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7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2441A9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В случае если запрос и иные документы, необходимые для предоставления </w:t>
      </w:r>
      <w:r w:rsidR="00E35E90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поданы в электронной форме, </w:t>
      </w:r>
      <w:r w:rsidR="00AC7D90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Уполномоченный орган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</w:t>
      </w:r>
      <w:r w:rsidR="0066358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Уполномоченно</w:t>
      </w:r>
      <w:r w:rsidR="007F17D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</w:t>
      </w:r>
      <w:r w:rsidR="0066358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орган</w:t>
      </w:r>
      <w:r w:rsidR="007F17D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е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не позднее рабочего дня, следующего за днем подачи запроса,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услуги.</w:t>
      </w:r>
    </w:p>
    <w:p w:rsidR="001F23A5" w:rsidRPr="00CC0CAC" w:rsidRDefault="00F12D1E" w:rsidP="00F12D1E">
      <w:pPr>
        <w:pStyle w:val="ConsPlus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3</w:t>
      </w:r>
      <w:r w:rsidR="004E76ED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8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.</w:t>
      </w:r>
      <w:r w:rsidR="00A0070F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Регистрация запроса и иных документов, необходимых для предоставления </w:t>
      </w:r>
      <w:r w:rsidR="00DE3F35"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en-US"/>
        </w:rPr>
        <w:t xml:space="preserve"> услуги, осуществляется в порядке, предусмотренном в разделе 3 настоящего Административного регламента</w:t>
      </w:r>
      <w:r w:rsidR="001F23A5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224A25" w:rsidRPr="00CC0CA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</w:p>
    <w:p w:rsidR="00EF322A" w:rsidRPr="00CC0CAC" w:rsidRDefault="00EF322A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  <w:t>Т</w:t>
      </w:r>
      <w:r w:rsidRPr="00CC0CAC">
        <w:rPr>
          <w:rFonts w:ascii="Liberation Serif" w:hAnsi="Liberation Serif" w:cs="Liberation Serif"/>
          <w:b/>
          <w:sz w:val="27"/>
          <w:szCs w:val="27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мультимедийной информации о порядке предоставления такой услуги, в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том числе к обеспечению доступности для инвалидов указанных объектов в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> </w:t>
      </w:r>
      <w:r w:rsidRPr="00CC0CAC">
        <w:rPr>
          <w:rFonts w:ascii="Liberation Serif" w:hAnsi="Liberation Serif" w:cs="Liberation Serif"/>
          <w:b/>
          <w:sz w:val="27"/>
          <w:szCs w:val="27"/>
        </w:rPr>
        <w:t>соответствии с</w:t>
      </w:r>
      <w:r w:rsidR="00F12D1E" w:rsidRPr="00CC0CAC">
        <w:rPr>
          <w:rFonts w:ascii="Liberation Serif" w:hAnsi="Liberation Serif" w:cs="Liberation Serif"/>
          <w:b/>
          <w:sz w:val="27"/>
          <w:szCs w:val="27"/>
        </w:rPr>
        <w:t xml:space="preserve">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законодательством Российской Федерации </w:t>
      </w:r>
      <w:r w:rsidR="00924930" w:rsidRPr="00CC0CAC">
        <w:rPr>
          <w:rFonts w:ascii="Liberation Serif" w:hAnsi="Liberation Serif" w:cs="Liberation Serif"/>
          <w:b/>
          <w:sz w:val="27"/>
          <w:szCs w:val="27"/>
        </w:rPr>
        <w:t xml:space="preserve">и законодательством Свердловской области </w:t>
      </w:r>
      <w:r w:rsidRPr="00CC0CAC">
        <w:rPr>
          <w:rFonts w:ascii="Liberation Serif" w:hAnsi="Liberation Serif" w:cs="Liberation Serif"/>
          <w:b/>
          <w:sz w:val="27"/>
          <w:szCs w:val="27"/>
        </w:rPr>
        <w:t xml:space="preserve">о социальной </w:t>
      </w:r>
      <w:r w:rsidR="00CA215D" w:rsidRPr="00CC0CAC">
        <w:rPr>
          <w:rFonts w:ascii="Liberation Serif" w:hAnsi="Liberation Serif" w:cs="Liberation Serif"/>
          <w:b/>
          <w:sz w:val="27"/>
          <w:szCs w:val="27"/>
        </w:rPr>
        <w:br/>
      </w:r>
      <w:r w:rsidRPr="00CC0CAC">
        <w:rPr>
          <w:rFonts w:ascii="Liberation Serif" w:hAnsi="Liberation Serif" w:cs="Liberation Serif"/>
          <w:b/>
          <w:sz w:val="27"/>
          <w:szCs w:val="27"/>
        </w:rPr>
        <w:t>защите инвалидов</w:t>
      </w:r>
    </w:p>
    <w:p w:rsidR="00224A25" w:rsidRPr="00CC0CAC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5335FE" w:rsidRPr="00CC0CAC" w:rsidRDefault="00FF7D4A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39. </w:t>
      </w:r>
      <w:r w:rsidR="005335FE" w:rsidRPr="00CC0CAC">
        <w:rPr>
          <w:rFonts w:ascii="Liberation Serif" w:eastAsia="Calibri" w:hAnsi="Liberation Serif" w:cs="Liberation Serif"/>
          <w:sz w:val="27"/>
          <w:szCs w:val="27"/>
        </w:rPr>
        <w:t>В помещениях, в которых предоставляется муниципальная услуга, обеспечивается: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2)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создание инвалидам следующих условий доступности объектов в</w:t>
      </w:r>
      <w:r w:rsidR="00FF7D4A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>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CC0CAC">
        <w:rPr>
          <w:rFonts w:ascii="Liberation Serif" w:hAnsi="Liberation Serif" w:cs="Liberation Serif"/>
          <w:bCs/>
          <w:sz w:val="27"/>
          <w:szCs w:val="27"/>
        </w:rPr>
        <w:t>возможность беспрепятственного входа в объекты и выхода из них;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7"/>
          <w:szCs w:val="27"/>
        </w:rPr>
      </w:pP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 услуги, в том числе с помощью работников объекта, предоставляющих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муниципальные</w:t>
      </w:r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 услуги, </w:t>
      </w:r>
      <w:proofErr w:type="spellStart"/>
      <w:r w:rsidRPr="00CC0CAC">
        <w:rPr>
          <w:rFonts w:ascii="Liberation Serif" w:hAnsi="Liberation Serif" w:cs="Liberation Serif"/>
          <w:bCs/>
          <w:sz w:val="27"/>
          <w:szCs w:val="27"/>
        </w:rPr>
        <w:t>ассистивных</w:t>
      </w:r>
      <w:proofErr w:type="spellEnd"/>
      <w:r w:rsidRPr="00CC0CAC">
        <w:rPr>
          <w:rFonts w:ascii="Liberation Serif" w:hAnsi="Liberation Serif" w:cs="Liberation Serif"/>
          <w:bCs/>
          <w:sz w:val="27"/>
          <w:szCs w:val="27"/>
        </w:rPr>
        <w:t xml:space="preserve"> и вспомогательных технологий, а также сменного кресла-коляски;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3) помещения должны иметь места для ожидания, информирования, приема заявителей.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Места ожидания обеспечиваются стульями, кресельными секциями, скамьями (</w:t>
      </w:r>
      <w:proofErr w:type="spellStart"/>
      <w:r w:rsidRPr="00CC0CAC">
        <w:rPr>
          <w:rFonts w:ascii="Liberation Serif" w:hAnsi="Liberation Serif" w:cs="Liberation Serif"/>
          <w:sz w:val="27"/>
          <w:szCs w:val="27"/>
        </w:rPr>
        <w:t>банкетками</w:t>
      </w:r>
      <w:proofErr w:type="spellEnd"/>
      <w:r w:rsidRPr="00CC0CAC">
        <w:rPr>
          <w:rFonts w:ascii="Liberation Serif" w:hAnsi="Liberation Serif" w:cs="Liberation Serif"/>
          <w:sz w:val="27"/>
          <w:szCs w:val="27"/>
        </w:rPr>
        <w:t>);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4) помещения должны иметь туалет со свободным доступом к нему </w:t>
      </w:r>
      <w:r w:rsidRPr="00CC0CAC">
        <w:rPr>
          <w:rFonts w:ascii="Liberation Serif" w:hAnsi="Liberation Serif" w:cs="Liberation Serif"/>
          <w:sz w:val="27"/>
          <w:szCs w:val="27"/>
        </w:rPr>
        <w:br/>
        <w:t>в рабочее время;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5)</w:t>
      </w:r>
      <w:r w:rsidR="009C3B6C" w:rsidRPr="00CC0CAC">
        <w:rPr>
          <w:rFonts w:ascii="Liberation Serif" w:hAnsi="Liberation Serif" w:cs="Liberation Serif"/>
          <w:sz w:val="27"/>
          <w:szCs w:val="27"/>
        </w:rPr>
        <w:t> 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места информирования, предназначенные для ознакомления граждан </w:t>
      </w:r>
      <w:r w:rsidRPr="00CC0CAC">
        <w:rPr>
          <w:rFonts w:ascii="Liberation Serif" w:hAnsi="Liberation Serif" w:cs="Liberation Serif"/>
          <w:sz w:val="27"/>
          <w:szCs w:val="27"/>
        </w:rPr>
        <w:br/>
        <w:t>с информационными материалами, оборудуются: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информационными стендами или информационными электронными терминалами;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столами (стойками) с канцелярскими принадлежностями для оформления документов, стульями.</w:t>
      </w:r>
    </w:p>
    <w:p w:rsidR="005335FE" w:rsidRPr="00CC0CAC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5105F8" w:rsidRPr="00CC0CAC">
        <w:rPr>
          <w:rFonts w:ascii="Liberation Serif" w:hAnsi="Liberation Serif" w:cs="Liberation Serif"/>
          <w:sz w:val="27"/>
          <w:szCs w:val="27"/>
        </w:rPr>
        <w:t>6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Административного регламента.</w:t>
      </w:r>
    </w:p>
    <w:p w:rsidR="005335FE" w:rsidRPr="00CC0CAC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Оформление визуальной, текстовой и мультимедийной информации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о порядке предоставления </w:t>
      </w:r>
      <w:r w:rsidR="00D20D5F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hAnsi="Liberation Serif" w:cs="Liberation Serif"/>
          <w:sz w:val="27"/>
          <w:szCs w:val="27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12D1E" w:rsidRPr="00CC0CAC" w:rsidRDefault="00F12D1E" w:rsidP="00083D8B">
      <w:pPr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837143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МФЦ,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4" w:history="1">
        <w:r w:rsidRPr="00CC0CAC">
          <w:rPr>
            <w:rStyle w:val="a3"/>
            <w:rFonts w:ascii="Liberation Serif" w:eastAsia="Times New Roman" w:hAnsi="Liberation Serif" w:cs="Liberation Serif"/>
            <w:b/>
            <w:color w:val="auto"/>
            <w:sz w:val="27"/>
            <w:szCs w:val="27"/>
            <w:u w:val="none"/>
            <w:lang w:eastAsia="ru-RU"/>
          </w:rPr>
          <w:t>статьей 15.1</w:t>
        </w:r>
      </w:hyperlink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Федерального закона от 27 июля 2010 года № 210-ФЗ (далее – комплексный запрос);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муниципальной услугу, по выбору заявителя (экстерриториальный принцип) независимо от его места жительства или места пребывания (для физических лиц, в том числе индивидуальных предпринимателей) либо места нахождения (для юридических лиц); возможность подачи запроса, документов, информации, необходимых для получения муниципальной услуги, а также получения результатов предоставления такой услуги в пределах территории Свердловской области в любом филиале МФЦ по 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597AC1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40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 Показателями доступности муниципальной услуги являются:</w:t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количество взаимодействий со специалистом при предоставлении муниципальной услуги – не более двух;</w:t>
      </w:r>
    </w:p>
    <w:p w:rsidR="00224A25" w:rsidRPr="00CC0CAC" w:rsidRDefault="0085544C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продолжительность взаимодействия со специалистом при предоставлении муниципальной услуги – не более 15 минут;</w:t>
      </w:r>
    </w:p>
    <w:p w:rsidR="00016E66" w:rsidRPr="00CC0CAC" w:rsidRDefault="0085544C" w:rsidP="00016E66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возможность получения муниципальной услуги в МФЦ</w:t>
      </w:r>
      <w:r w:rsidR="00016E6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0A0FB0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возможность подачи запроса, документов, информации, необходимых для получения муниципальной услуги, а также получения результатов предоставления такой услуги в пределах территории Свердловской области в любом филиале МФЦ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(при наличии технической возможности);</w:t>
      </w:r>
    </w:p>
    <w:p w:rsidR="00A23316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</w:t>
      </w:r>
      <w:r w:rsidR="0085544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возможность получения муниципальной услуги посредством </w:t>
      </w:r>
      <w:r w:rsidR="00C3140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комплексного 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запроса о предоставлении нескольких муниципальных услуг в </w:t>
      </w:r>
      <w:r w:rsidR="0043579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872E0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224A25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</w:t>
      </w:r>
      <w:r w:rsidR="005105F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транспортная доступность к местам предоставления муниципальной услуги;</w:t>
      </w:r>
    </w:p>
    <w:p w:rsidR="00224A25" w:rsidRPr="00CC0CAC" w:rsidRDefault="000A0FB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5105F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том числе с использованием информационно-коммуникационных технологий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910107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41. 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Показателями качества муниципальной услуги являются:</w:t>
      </w:r>
    </w:p>
    <w:p w:rsidR="00224A25" w:rsidRPr="00CC0CAC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соблюдение сроков предоставления муниципальной услуги;</w:t>
      </w:r>
    </w:p>
    <w:p w:rsidR="00224A25" w:rsidRPr="00CC0CAC" w:rsidRDefault="005105F8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отсутствие обоснованных жалоб граждан на предоставление муниципальной услуги.</w:t>
      </w:r>
    </w:p>
    <w:p w:rsidR="002F4FA3" w:rsidRPr="00CC0CAC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224A25" w:rsidP="00C80CFD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Иные требования, в том числе учитывающие особенности предоставления муниципальной услуги в МФЦ</w:t>
      </w:r>
      <w:r w:rsidR="00C80CFD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</w:t>
      </w:r>
      <w:r w:rsidR="00C80CFD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особенности предоставления </w:t>
      </w:r>
      <w:r w:rsidR="005105F8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>муниципальной</w:t>
      </w:r>
      <w:r w:rsidR="00C80CFD" w:rsidRPr="00CC0CAC">
        <w:rPr>
          <w:rFonts w:ascii="Liberation Serif" w:hAnsi="Liberation Serif" w:cs="Liberation Serif"/>
          <w:b/>
          <w:bCs/>
          <w:iCs/>
          <w:sz w:val="27"/>
          <w:szCs w:val="27"/>
        </w:rPr>
        <w:t xml:space="preserve"> услуги по экстерриториальному принципу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и особенности предоставления</w:t>
      </w:r>
      <w:r w:rsidR="00C80CFD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муниципальной услуги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электронной форме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42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2C0F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Прием документов на предоставление услуги в МФЦ осуществляется 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основании заключенного </w:t>
      </w:r>
      <w:r w:rsidR="001A45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оглашения о взаимодействии</w:t>
      </w:r>
      <w:r w:rsidR="001A45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между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МФЦ</w:t>
      </w:r>
      <w:r w:rsidR="00F556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(далее – соглашение о взаимодействии)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43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</w:t>
      </w:r>
      <w:r w:rsidR="000564D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технической возможности)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C2A62" w:rsidRPr="00CC0CAC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 этом заявителю необходимо иметь при себе документы, предусмотренные пункт</w:t>
      </w:r>
      <w:r w:rsidR="00397262" w:rsidRPr="00CC0CAC">
        <w:rPr>
          <w:rFonts w:ascii="Liberation Serif" w:eastAsia="Calibri" w:hAnsi="Liberation Serif" w:cs="Liberation Serif"/>
          <w:sz w:val="27"/>
          <w:szCs w:val="27"/>
        </w:rPr>
        <w:t>ами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397262" w:rsidRPr="00CC0CAC">
        <w:rPr>
          <w:rFonts w:ascii="Liberation Serif" w:eastAsia="Calibri" w:hAnsi="Liberation Serif" w:cs="Liberation Serif"/>
          <w:sz w:val="27"/>
          <w:szCs w:val="27"/>
        </w:rPr>
        <w:t>20, 21, 22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настоящего Административного регламента.</w:t>
      </w:r>
    </w:p>
    <w:p w:rsidR="00224A25" w:rsidRPr="00CC0CAC" w:rsidRDefault="00910107" w:rsidP="002C2A62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44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Для получения муниципальной услуги в электронном виде заявителям предоставляется возможность направить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заявление о предоставлении 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услуги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необходимые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в форме электронных документов, в том числе с</w:t>
      </w:r>
      <w:r w:rsidR="00A430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использованием Единого портала</w:t>
      </w:r>
      <w:r w:rsidR="000512A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(при наличии технической возможности)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</w:t>
      </w:r>
      <w:r w:rsidR="00A4309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210-ФЗ «Об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организации предоставления государственных и муниципальных услуг» и</w:t>
      </w:r>
      <w:r w:rsidR="0009199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обеспечивает идентификацию заявителя.</w:t>
      </w:r>
    </w:p>
    <w:p w:rsidR="00E606D9" w:rsidRPr="00CC0CAC" w:rsidRDefault="00E606D9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обращении за получением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электронном виде (при наличии технической возможности) допускаются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к использованию для подписания заявления на предоставление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простая электронная подпись или усиленная квалифицированная электронная подпись заявителя, а для подписания электронного образа прилагаемых к заявлению документов – усиленная квалифицированная электронная подпись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Простой электронной подписью является регистрация заявителя в Единой системе идентификации и аутентификации. «Логин» и «пароль» выступают в</w:t>
      </w:r>
      <w:r w:rsidR="00E606D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35890" w:rsidRPr="00CC0CAC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B52FE7" w:rsidP="002C2A6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3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. Состав, последовательность и сроки выполнения административных процедур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</w:t>
      </w:r>
      <w:r w:rsidR="007160DC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электронной форме, а также особенности выполнения административных процедур </w:t>
      </w:r>
      <w:r w:rsidR="002C2A62" w:rsidRPr="00CC0CAC">
        <w:rPr>
          <w:rFonts w:ascii="Liberation Serif" w:hAnsi="Liberation Serif" w:cs="Liberation Serif"/>
          <w:b/>
          <w:sz w:val="27"/>
          <w:szCs w:val="27"/>
        </w:rPr>
        <w:t>(действий)</w:t>
      </w:r>
      <w:r w:rsidR="002C2A62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МФЦ</w:t>
      </w:r>
    </w:p>
    <w:p w:rsidR="004B5862" w:rsidRPr="00CC0CAC" w:rsidRDefault="004B5862" w:rsidP="002C2A62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40435" w:rsidRPr="00CC0CAC" w:rsidRDefault="00B52FE7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45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. Исчерпывающий перечень административных процедур (действий)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>при предоставлении</w:t>
      </w:r>
      <w:r w:rsidR="00740435" w:rsidRPr="00CC0CAC">
        <w:rPr>
          <w:rFonts w:ascii="Liberation Serif" w:eastAsia="Calibri" w:hAnsi="Liberation Serif" w:cs="Liberation Serif"/>
          <w:color w:val="FF0000"/>
          <w:sz w:val="27"/>
          <w:szCs w:val="27"/>
        </w:rPr>
        <w:t xml:space="preserve">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 xml:space="preserve">муниципальной услуги включает: </w:t>
      </w:r>
    </w:p>
    <w:p w:rsidR="00740435" w:rsidRPr="00CC0CAC" w:rsidRDefault="00740435" w:rsidP="00740435">
      <w:pPr>
        <w:tabs>
          <w:tab w:val="left" w:pos="993"/>
        </w:tabs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1)</w:t>
      </w:r>
      <w:r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поступление заявления и документов, необходимых для предоставления муниципальной услуги, их первичная проверка и регистрация либо отказ в приеме заявления и документов, необходимых для предоставления муниципальной услуги; </w:t>
      </w:r>
    </w:p>
    <w:p w:rsidR="00740435" w:rsidRPr="00CC0CAC" w:rsidRDefault="00740435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740435" w:rsidRPr="00CC0CAC" w:rsidRDefault="00740435" w:rsidP="0074043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рассмотрение заявления и документов, необходимых для предоставления муниципальной услуги, и принятие решения о предоставлении муниципальной либо об отказе в предоставлении муниципальной услуги;</w:t>
      </w:r>
    </w:p>
    <w:p w:rsidR="00F0061D" w:rsidRPr="00CC0CAC" w:rsidRDefault="00F0061D" w:rsidP="0074043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740435" w:rsidRPr="00CC0CAC" w:rsidRDefault="00445C46" w:rsidP="00740435">
      <w:pPr>
        <w:widowControl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5</w:t>
      </w:r>
      <w:r w:rsidR="00740435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) 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выдача результата предоставления муниципальной услуги.</w:t>
      </w:r>
    </w:p>
    <w:p w:rsidR="00740435" w:rsidRPr="00CC0CAC" w:rsidRDefault="00B52FE7" w:rsidP="00740435">
      <w:pPr>
        <w:widowControl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46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740435" w:rsidRPr="00CC0CAC">
        <w:rPr>
          <w:rFonts w:ascii="Liberation Serif" w:eastAsia="Calibri" w:hAnsi="Liberation Serif" w:cs="Liberation Serif"/>
          <w:sz w:val="27"/>
          <w:szCs w:val="27"/>
          <w:lang w:val="en-US"/>
        </w:rPr>
        <w:t> 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t xml:space="preserve">Порядок осуществления административных процедур (действий)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по предоставлению муниципальной услуги в электронной форме, в том числе </w:t>
      </w:r>
      <w:r w:rsidR="00740435" w:rsidRPr="00CC0CAC">
        <w:rPr>
          <w:rFonts w:ascii="Liberation Serif" w:eastAsia="Calibri" w:hAnsi="Liberation Serif" w:cs="Liberation Serif"/>
          <w:sz w:val="27"/>
          <w:szCs w:val="27"/>
        </w:rPr>
        <w:br/>
        <w:t>с использованием Единого портала</w:t>
      </w:r>
      <w:r w:rsidR="007404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Pr="00CC0CAC">
        <w:rPr>
          <w:rFonts w:ascii="Liberation Serif" w:eastAsia="Times New Roman" w:hAnsi="Liberation Serif" w:cs="Liberation Serif"/>
          <w:sz w:val="27"/>
          <w:szCs w:val="27"/>
          <w:lang w:val="en-US"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представление в установленном порядке информации заявителям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обеспечение доступа заявителей к сведениям о муниципальной услуге;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2)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запись на прием в орган, предоставляющий муниципальной услугу, для подачи запроса не предусмотрена;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3)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формирование запроса о предоставлении муниципальной услуги;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4)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</w:t>
      </w:r>
      <w:r w:rsidR="009A5C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5)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государственная пошлина за предоставление муниципальной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уплата иных платежей, взимаемых в соответствии с законодательством Российской Федерации, не предусмотрены;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6)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получение заявителем сведений о ходе выполнения запроса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о предоставлении </w:t>
      </w:r>
      <w:r w:rsidRPr="00CC0CAC">
        <w:rPr>
          <w:rFonts w:ascii="Liberation Serif" w:eastAsia="Times New Roman" w:hAnsi="Liberation Serif" w:cs="Liberation Serif"/>
          <w:spacing w:val="-4"/>
          <w:sz w:val="27"/>
          <w:szCs w:val="27"/>
          <w:lang w:eastAsia="ru-RU"/>
        </w:rPr>
        <w:t>муниципальной услуги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7)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взаимодействие органа, предоставляющего муниципальную услугу,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условия такого взаимодействия;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8)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9)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осуществление оценки качества предоставления муниципальной услуги при реализации технической возможности;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color w:val="000000"/>
          <w:sz w:val="27"/>
          <w:szCs w:val="27"/>
        </w:rPr>
        <w:t>10)</w:t>
      </w:r>
      <w:r w:rsidRPr="00CC0CAC">
        <w:rPr>
          <w:rFonts w:ascii="Liberation Serif" w:eastAsia="Calibri" w:hAnsi="Liberation Serif" w:cs="Liberation Serif"/>
          <w:color w:val="000000"/>
          <w:sz w:val="27"/>
          <w:szCs w:val="27"/>
          <w:lang w:val="en-US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на основании утверждаемой федеральным органом исполнительной власти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(или) предоставления такой услуги. 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4</w:t>
      </w:r>
      <w:r w:rsidR="00B52FE7" w:rsidRPr="00CC0CAC">
        <w:rPr>
          <w:rFonts w:ascii="Liberation Serif" w:eastAsia="Calibri" w:hAnsi="Liberation Serif" w:cs="Liberation Serif"/>
          <w:sz w:val="27"/>
          <w:szCs w:val="27"/>
        </w:rPr>
        <w:t>7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. Порядок выполнения административных процедур (действий)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по предоставлению </w:t>
      </w:r>
      <w:r w:rsidR="00510E34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выполняемых МФЦ, в том числе порядок административных процедур (действий), выполняемых МФЦ при </w:t>
      </w:r>
      <w:r w:rsidR="009A5C8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предоставлении </w:t>
      </w:r>
      <w:r w:rsidR="00510E3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посредством комплексного запроса: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1)</w:t>
      </w:r>
      <w:r w:rsidR="003E7F4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информирование заявителей о порядке предоставления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услуг, в том числе посредством комплексного запроса, в МФЦ, о ходе выполнения запросов о предоставлении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услуг, комплексных запросов, а также по иным вопросам, связанным с предоставлением </w:t>
      </w:r>
      <w:r w:rsidR="00482CEE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;</w:t>
      </w:r>
    </w:p>
    <w:p w:rsidR="00740435" w:rsidRPr="00CC0CAC" w:rsidRDefault="00740435" w:rsidP="0074043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2)</w:t>
      </w:r>
      <w:r w:rsidR="003E7F4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прием и заполнение запросов о предоставлении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услуг,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>в том числе посредством автоматизированных информационных систем МФЦ, а также прием комплексных запросов;</w:t>
      </w:r>
    </w:p>
    <w:p w:rsidR="00740435" w:rsidRPr="00CC0CAC" w:rsidRDefault="00740435" w:rsidP="00740435">
      <w:pPr>
        <w:tabs>
          <w:tab w:val="left" w:pos="1098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3) формирование и направление МФЦ в порядке, установленном соглашением о взаимодействии, межведомственного запроса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AB191E" w:rsidRPr="00CC0CAC">
        <w:rPr>
          <w:rFonts w:ascii="Liberation Serif" w:eastAsia="Calibri" w:hAnsi="Liberation Serif" w:cs="Liberation Serif"/>
          <w:sz w:val="27"/>
          <w:szCs w:val="27"/>
        </w:rPr>
        <w:t>муниципальных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услуг;</w:t>
      </w:r>
    </w:p>
    <w:p w:rsidR="00740435" w:rsidRPr="00CC0CAC" w:rsidRDefault="00740435" w:rsidP="00740435">
      <w:pPr>
        <w:tabs>
          <w:tab w:val="left" w:pos="742"/>
          <w:tab w:val="left" w:pos="1111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4) выдача заявителю результата предоставления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CC0CAC">
        <w:rPr>
          <w:rFonts w:ascii="Liberation Serif" w:eastAsia="Calibri" w:hAnsi="Liberation Serif" w:cs="Liberation Serif"/>
          <w:sz w:val="27"/>
          <w:szCs w:val="27"/>
        </w:rPr>
        <w:br/>
        <w:t>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740435" w:rsidRPr="00CC0CAC" w:rsidRDefault="00740435" w:rsidP="00740435">
      <w:pPr>
        <w:tabs>
          <w:tab w:val="left" w:pos="1166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5) предоставление </w:t>
      </w:r>
      <w:r w:rsidR="00482CEE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в МФЦ посредством комплексного запроса.</w:t>
      </w: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Последовательность административных процедур (действий) по предоставлению </w:t>
      </w:r>
      <w:r w:rsidR="001E2034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</w:t>
      </w: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Поступление заявления и документов, необходимых для предоставления </w:t>
      </w:r>
      <w:r w:rsidR="001E2034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 услуги, их первичная проверка и регистрация либо отказ в приеме заявления и документов, необходимых для предоставления </w:t>
      </w:r>
      <w:r w:rsidR="001E2034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 услуги</w:t>
      </w:r>
    </w:p>
    <w:p w:rsidR="0081414F" w:rsidRPr="00CC0CAC" w:rsidRDefault="0081414F" w:rsidP="0081414F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1E203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Основанием для начала административной процедуры является обращение заявителя в письменной и (или) электронной форме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или в письменной форме в МФЦ с заявлением и документами,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необходимыми для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предоставления </w:t>
      </w:r>
      <w:r w:rsidR="001E203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Принятые МФЦ заявлени</w:t>
      </w:r>
      <w:r w:rsidR="008B73C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 документы, необходимые для предоставления </w:t>
      </w:r>
      <w:r w:rsidR="00935A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передаются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порядке и в сроки, установленные соглашением о взаимодействии.</w:t>
      </w: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Заявление и документы заявитель вправе направить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 форме электронного документа с использованием Единого портала (при наличии технической возможности). 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935A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Датой начала предоставления </w:t>
      </w:r>
      <w:r w:rsidR="001D030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считается дата регистрации заявления с документами, необходимыми для предоставления </w:t>
      </w:r>
      <w:r w:rsidR="001D030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в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орган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81414F" w:rsidRPr="00CC0CAC" w:rsidRDefault="006C5D3F" w:rsidP="0081414F">
      <w:pPr>
        <w:tabs>
          <w:tab w:val="left" w:pos="1134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При получении заявления и документов, необходимых для предоставления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й услуги, специалист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ответственного за предоставление </w:t>
      </w:r>
      <w:r w:rsidR="0002144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(далее – уполномоченное структурное подразделение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):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устанавливает личность заявителя, представителя заявителя;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2) в случае обращения представителя заявителя – проверяет полномочия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обратившегося лица на подачу заявления о предоставлении </w:t>
      </w:r>
      <w:r w:rsidR="0093396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 проверяет наличие всех необходимых документов в соответствии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с перечнем, установленным пунктами </w:t>
      </w:r>
      <w:r w:rsidR="0093396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20, 21, 22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регламента;</w:t>
      </w:r>
    </w:p>
    <w:p w:rsidR="0081414F" w:rsidRPr="00CC0CAC" w:rsidRDefault="0081414F" w:rsidP="0081414F">
      <w:pPr>
        <w:tabs>
          <w:tab w:val="left" w:pos="99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4) проверяет заверенные в установленном порядке копии документов, необходимые для предоставления </w:t>
      </w:r>
      <w:r w:rsidR="00F071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услуги; </w:t>
      </w:r>
    </w:p>
    <w:p w:rsidR="0081414F" w:rsidRPr="00CC0CAC" w:rsidRDefault="0081414F" w:rsidP="0081414F">
      <w:pPr>
        <w:tabs>
          <w:tab w:val="left" w:pos="1134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5)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отсутствии оснований </w:t>
      </w:r>
      <w:r w:rsidR="00263D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для отказа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приеме заявления и документов, необходимых для предоставления </w:t>
      </w:r>
      <w:r w:rsidR="00F071E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указанных в пункте 2</w:t>
      </w:r>
      <w:r w:rsidR="00263DC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регистрирует заявление в день его поступления в 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</w:t>
      </w:r>
      <w:r w:rsidR="005D7D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ом</w:t>
      </w:r>
      <w:r w:rsidR="005D7D8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5D7D85" w:rsidRPr="00CC0CAC">
        <w:rPr>
          <w:rFonts w:ascii="Liberation Serif" w:hAnsi="Liberation Serif" w:cs="Liberation Serif"/>
          <w:sz w:val="27"/>
          <w:szCs w:val="27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при наличии оснований для отказа в приеме заявления и документов, </w:t>
      </w:r>
      <w:r w:rsidR="008B73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необходимых для предоставления 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указанных в пункте 2</w:t>
      </w:r>
      <w:r w:rsidR="0054003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отказывает в</w:t>
      </w:r>
      <w:r w:rsidR="008B73C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приеме заявления и документов, необходимых для предоставления </w:t>
      </w:r>
      <w:r w:rsidR="002519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и возвращает их заявителю.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Общий максимальный срок выполнения административной процедуры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по приему и регистрации заявления о предоставлении </w:t>
      </w:r>
      <w:r w:rsidR="002519B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с документами, необходимыми для предоставления </w:t>
      </w:r>
      <w:r w:rsidR="002519B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>не может превышать 15 минут.</w:t>
      </w:r>
    </w:p>
    <w:p w:rsidR="0081414F" w:rsidRPr="00CC0CAC" w:rsidRDefault="00786840" w:rsidP="0081414F">
      <w:pPr>
        <w:tabs>
          <w:tab w:val="left" w:pos="1026"/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51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</w:t>
      </w:r>
      <w:r w:rsidR="0053383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в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орган</w:t>
      </w:r>
      <w:r w:rsidR="005D7D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е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либо отказ в приеме заявления и документов, необходимых для предоставления </w:t>
      </w:r>
      <w:r w:rsidR="0053383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outlineLvl w:val="0"/>
        <w:rPr>
          <w:rFonts w:ascii="Liberation Serif" w:eastAsia="Calibri" w:hAnsi="Liberation Serif" w:cs="Liberation Serif"/>
          <w:b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 xml:space="preserve">Формирование и направление межведомственного запроса в органы (организации), участвующие в предоставлении </w:t>
      </w:r>
      <w:r w:rsidR="007C4331"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bCs/>
          <w:sz w:val="27"/>
          <w:szCs w:val="27"/>
        </w:rPr>
        <w:t xml:space="preserve"> услуги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Cs/>
          <w:sz w:val="27"/>
          <w:szCs w:val="27"/>
        </w:rPr>
      </w:pPr>
    </w:p>
    <w:p w:rsidR="0081414F" w:rsidRPr="00CC0CAC" w:rsidRDefault="007C4331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52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Основанием для начала административной процедуры является отсутствие в пакете документов, представленных заявителем, документов, необходимых для предоставления </w:t>
      </w:r>
      <w:r w:rsidR="001A30D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которые находятся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в распоряжении иных государственных и муниципальных органов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>и подведомственных им учреждений.</w:t>
      </w:r>
    </w:p>
    <w:p w:rsidR="0081414F" w:rsidRPr="00CC0CAC" w:rsidRDefault="00182BFB" w:rsidP="0081414F">
      <w:pPr>
        <w:tabs>
          <w:tab w:val="left" w:pos="993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53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трех рабочих дней с момента регистрации заявления и документов, необходимых для предоставления </w:t>
      </w:r>
      <w:r w:rsidR="001A30D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формирует и направляет межведомственный запрос в следующие органы,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 также информационные системы: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Федеральн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налогов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служб</w:t>
      </w:r>
      <w:r w:rsidR="008F28F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России: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случае обращения юридического лица запрашиваются сведения из Единого государственного реестра юридических лиц из Федеральной налоговой службы;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</w:t>
      </w:r>
      <w:r w:rsidR="003F33A3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в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Федеральн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ую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служб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у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государственной регистрации, кадастра и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картографии по Свердловской области</w:t>
      </w:r>
      <w:r w:rsidR="006843C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запрашиваются сведения из Единого государственного реестра недвижимости (сведения об основных характеристиках и зарегистрированных правах объекта недвижимости);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3) Федеральная нотариальная палата: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запрашиваются сведения из Единой информационной системы нотариата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 факте выдачи и содержании доверенности;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4) Единый государственный реестр записей актов гражданского состояния: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запрашивается свидетельство о рождении, подтверждающее полномочия законного представителя заявителя, в случае подачи заявления законным представителем;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5) Единая государственная информационная система социального обеспечения: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запрашивается документ, выданный органами опеки и попечительства подтверждающий полномочия законного представителя заявителя, в случае подачи заявления законным представителем.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:rsidR="0081414F" w:rsidRPr="00CC0CAC" w:rsidRDefault="00182BFB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81414F" w:rsidRPr="00CC0CAC" w:rsidRDefault="00182BFB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55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Результатом данной административной процедуры является направление межведомственного запроса в органы (организации), участвующие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28336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414F" w:rsidP="0081414F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Рассмотрение заявления и документов, необходимых для предоставления </w:t>
      </w:r>
      <w:r w:rsidR="00CA06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услуги и принятие решения о предоставлении </w:t>
      </w:r>
      <w:r w:rsidR="00CA06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услуги либо об отказе в предоставлении </w:t>
      </w:r>
    </w:p>
    <w:p w:rsidR="0081414F" w:rsidRPr="00CC0CAC" w:rsidRDefault="00CA0638" w:rsidP="0081414F">
      <w:pPr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013F73" w:rsidP="0081414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56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Основанием для начала административной процедуры является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зарегистрированное в </w:t>
      </w:r>
      <w:r w:rsidR="00663585" w:rsidRPr="00CC0CAC">
        <w:rPr>
          <w:rFonts w:ascii="Liberation Serif" w:eastAsia="Calibri" w:hAnsi="Liberation Serif" w:cs="Liberation Serif"/>
          <w:sz w:val="27"/>
          <w:szCs w:val="27"/>
        </w:rPr>
        <w:t>Уполномоченно</w:t>
      </w:r>
      <w:r w:rsidR="003D1A4A" w:rsidRPr="00CC0CAC">
        <w:rPr>
          <w:rFonts w:ascii="Liberation Serif" w:eastAsia="Calibri" w:hAnsi="Liberation Serif" w:cs="Liberation Serif"/>
          <w:sz w:val="27"/>
          <w:szCs w:val="27"/>
        </w:rPr>
        <w:t>м</w:t>
      </w:r>
      <w:r w:rsidR="00663585" w:rsidRPr="00CC0CAC">
        <w:rPr>
          <w:rFonts w:ascii="Liberation Serif" w:eastAsia="Calibri" w:hAnsi="Liberation Serif" w:cs="Liberation Serif"/>
          <w:sz w:val="27"/>
          <w:szCs w:val="27"/>
        </w:rPr>
        <w:t xml:space="preserve"> орган</w:t>
      </w:r>
      <w:r w:rsidR="003D1A4A" w:rsidRPr="00CC0CAC">
        <w:rPr>
          <w:rFonts w:ascii="Liberation Serif" w:eastAsia="Calibri" w:hAnsi="Liberation Serif" w:cs="Liberation Serif"/>
          <w:sz w:val="27"/>
          <w:szCs w:val="27"/>
        </w:rPr>
        <w:t>е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заявление о предоставлении 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предоставлении 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 услуги, которые заявитель представил по</w:t>
      </w:r>
      <w:r w:rsidR="00CA063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 xml:space="preserve">собственной инициативе, либо поступление документов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br/>
        <w:t>и информации в порядке межведомственного взаимодействия.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</w:t>
      </w:r>
      <w:r w:rsidR="002805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В случае обращения с заявлением о подготовке документации по планировке территории (о подготовке внесени</w:t>
      </w:r>
      <w:r w:rsidR="00D337A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 планировке территории) </w:t>
      </w:r>
      <w:r w:rsidR="00AC7D9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Уполномоченный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15 рабочих дней с даты регистрации заявления с документами, необходимыми для предоставления </w:t>
      </w:r>
      <w:r w:rsidR="002805EB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услуги: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отсутствии оснований для отказа в предоставлении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2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о подготовке документации по планировке территории (о 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наличии оснований для отказа в предоставлении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</w:t>
      </w:r>
      <w:r w:rsidR="00B5761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29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об отказе в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принятии решения о подготовке документации по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 (о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 планировке территории).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 о подготовке о подготовке документации по планировке территории (о подготовке внесени</w:t>
      </w:r>
      <w:r w:rsidR="0036708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 принимается путем принятия </w:t>
      </w:r>
      <w:r w:rsidR="0011555E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решения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утверждающего План мероприятий по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документации по планировке территории, Техническое задание на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разработку документации по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планировке территории и Задание на разработку инженерных изысканий (при необходимости), с указанием </w:t>
      </w:r>
      <w:r w:rsidR="004414CD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срока,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течение которого в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адрес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физические и юридические лица могут направить свои предложения о порядке, сроках подготовки и содержании документации по</w:t>
      </w:r>
      <w:r w:rsidR="00BE033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5975F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территории.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Результатом административной процедуры является: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 принятии решения </w:t>
      </w:r>
      <w:r w:rsidR="0010774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о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подготовке документации по</w:t>
      </w:r>
      <w:r w:rsidR="00F347C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решение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 принятии решения о подготовке внесени</w:t>
      </w:r>
      <w:r w:rsidR="00F347C7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документацию по планировке территории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2A44C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 уведомление (письмо)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 отклонении заявления о подготовке документации по планировке территории (отклонении заявления о подготовке внесени</w:t>
      </w:r>
      <w:r w:rsidR="003A6BC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 планировке территории).</w:t>
      </w:r>
    </w:p>
    <w:p w:rsidR="0081414F" w:rsidRPr="00CC0CAC" w:rsidRDefault="00472620" w:rsidP="0081414F">
      <w:pPr>
        <w:tabs>
          <w:tab w:val="left" w:pos="1134"/>
        </w:tabs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58. 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случае обращения с заявлением об утверждении документации по планировке территории (внесении изменений в документацию по планировке территории) </w:t>
      </w:r>
      <w:r w:rsidR="00AC7D9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Уполномоченный орган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течение 20 рабочих дней с даты регистрации заявления с</w:t>
      </w:r>
      <w:r w:rsidR="004C7D52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документами, необходимыми для предоставления </w:t>
      </w:r>
      <w:r w:rsidR="00D863E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услуги:</w:t>
      </w:r>
    </w:p>
    <w:p w:rsidR="00EB62D6" w:rsidRPr="00CC0CA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отсутствии оснований для отказа в предоставлении </w:t>
      </w:r>
      <w:r w:rsidR="0004616C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 услуги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, указанных в пункте 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</w:t>
      </w:r>
      <w:r w:rsidR="00EB62D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принимает решение об утверждении документации по планировке территории (о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внесении изменений в утвержденную документацию по планировке территории)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(в случае, если в 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297145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 проекту планировки территории и проекту межевания территории</w:t>
      </w:r>
      <w:r w:rsidR="0029714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проводятся);</w:t>
      </w:r>
    </w:p>
    <w:p w:rsidR="00EB62D6" w:rsidRPr="00CC0CAC" w:rsidRDefault="00EB62D6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принимает решение о назначении </w:t>
      </w:r>
      <w:r w:rsidR="00415FA0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общественных обсуждений или публичных слушаний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по проекту планировки и проекту межевания территории (в случаях необходимости рассмотрения проекта планировки и проекта межевания территории на общественных обсуждениях или публичных слушаниях);</w:t>
      </w:r>
    </w:p>
    <w:p w:rsidR="0081414F" w:rsidRPr="00CC0CAC" w:rsidRDefault="004C7D52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при наличии оснований для отказа в предоставлении </w:t>
      </w:r>
      <w:r w:rsidR="0004616C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услуги, указанных в пункте 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30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настоящего Административного регламента, принимает решение </w:t>
      </w:r>
      <w:r w:rsidR="00862B5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 отклонении документации по планировке территории (отклонении внесения изменений в документацию по планировке территории) и направлении ее на доработку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Результатом административной процедуры является: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 утверждении документации по планировке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 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 случае, если в соответствии с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частью 5.1. статьи 46 Градостроительного кодекса Российской Федерации общественные обсуждения или публичные слушания </w:t>
      </w:r>
      <w:r w:rsidR="0088192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 проекту планировки территории и проекту межевания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2) 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 внесении изменений в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документацию по</w:t>
      </w:r>
      <w:r w:rsidR="004A7DEA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 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 случае, если в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соответствии с частью 5.1. статьи 46 Градостроительного кодекса Российской Федерации общественные обсуждения или публичные слушания </w:t>
      </w:r>
      <w:r w:rsidR="00881924" w:rsidRPr="00CC0CAC">
        <w:rPr>
          <w:rFonts w:ascii="Liberation Serif" w:eastAsia="Times New Roman" w:hAnsi="Liberation Serif" w:cs="Liberation Serif"/>
          <w:bCs/>
          <w:color w:val="000000"/>
          <w:sz w:val="27"/>
          <w:szCs w:val="27"/>
          <w:lang w:eastAsia="ru-RU"/>
        </w:rPr>
        <w:t>по проекту планировки территории и проекту межевания территории</w:t>
      </w:r>
      <w:r w:rsidR="00881924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не проводятся)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EB62D6" w:rsidRPr="00CC0CAC" w:rsidRDefault="00EB62D6" w:rsidP="00EB62D6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3)</w:t>
      </w:r>
      <w:r w:rsidR="007971C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решение о назначении </w:t>
      </w:r>
      <w:r w:rsidR="003342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общественных обсуждений или публичных слушаний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по проекту планировки и проекту межевания территории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(указывается вид правового акта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7A4498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;</w:t>
      </w:r>
    </w:p>
    <w:p w:rsidR="0081414F" w:rsidRPr="00CC0CAC" w:rsidRDefault="001854B5" w:rsidP="0081414F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) уведомление (письмо)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об отклонении документации по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 (отклонении внесени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я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изменений в документацию по</w:t>
      </w:r>
      <w:r w:rsidR="00F45E16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планировке территории) и</w:t>
      </w:r>
      <w:r w:rsidR="007971C9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направлении ее на доработку.</w:t>
      </w:r>
    </w:p>
    <w:p w:rsidR="0081414F" w:rsidRPr="00CC0CAC" w:rsidRDefault="0081414F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</w:p>
    <w:p w:rsidR="00F62AB9" w:rsidRPr="00CC0CAC" w:rsidRDefault="00472620" w:rsidP="0081414F">
      <w:pPr>
        <w:jc w:val="center"/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Организация и проведение </w:t>
      </w:r>
      <w:r w:rsidR="0056571C"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общественных обсуждений </w:t>
      </w:r>
      <w:r w:rsidRPr="00CC0CAC">
        <w:rPr>
          <w:rFonts w:ascii="Liberation Serif" w:eastAsia="Times New Roman" w:hAnsi="Liberation Serif" w:cs="Liberation Serif"/>
          <w:b/>
          <w:color w:val="000000"/>
          <w:sz w:val="27"/>
          <w:szCs w:val="27"/>
          <w:lang w:eastAsia="ru-RU"/>
        </w:rPr>
        <w:t xml:space="preserve">при рассмотрении заявления </w:t>
      </w:r>
    </w:p>
    <w:p w:rsidR="00472620" w:rsidRPr="00CC0CAC" w:rsidRDefault="00472620" w:rsidP="0081414F">
      <w:pPr>
        <w:jc w:val="center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(в случаях, предусмотренных Градостроительным кодексом Российской Федерации)</w:t>
      </w:r>
    </w:p>
    <w:p w:rsidR="00472620" w:rsidRPr="00CC0CAC" w:rsidRDefault="00472620" w:rsidP="0081414F">
      <w:pPr>
        <w:jc w:val="center"/>
        <w:rPr>
          <w:rFonts w:ascii="Liberation Serif" w:eastAsia="Calibri" w:hAnsi="Liberation Serif" w:cs="Liberation Serif"/>
          <w:color w:val="000000"/>
          <w:sz w:val="27"/>
          <w:szCs w:val="27"/>
        </w:rPr>
      </w:pPr>
    </w:p>
    <w:p w:rsidR="00472620" w:rsidRPr="00CC0CAC" w:rsidRDefault="00EA54A0" w:rsidP="00EA54A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color w:val="000000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59. 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Основанием для начала административной процедуры является принятие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решения о назначении </w:t>
      </w:r>
      <w:r w:rsidR="0056571C" w:rsidRPr="00CC0CAC">
        <w:rPr>
          <w:rFonts w:ascii="Liberation Serif" w:eastAsia="Calibri" w:hAnsi="Liberation Serif" w:cs="Liberation Serif"/>
          <w:sz w:val="27"/>
          <w:szCs w:val="27"/>
        </w:rPr>
        <w:t xml:space="preserve">общественных обсуждений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по проекту планировки и проекту межевания территории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472620" w:rsidRPr="00CC0CAC" w:rsidRDefault="00551E24" w:rsidP="00551E24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60. </w:t>
      </w:r>
      <w:r w:rsidR="0056571C" w:rsidRPr="00CC0CAC">
        <w:rPr>
          <w:rFonts w:ascii="Liberation Serif" w:eastAsia="Calibri" w:hAnsi="Liberation Serif" w:cs="Liberation Serif"/>
          <w:sz w:val="27"/>
          <w:szCs w:val="27"/>
        </w:rPr>
        <w:t xml:space="preserve">Общественные обсуждения 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по проекту планировки территории и проекту межевания территории проводятся в порядке, установленном </w:t>
      </w:r>
      <w:hyperlink r:id="rId15" w:history="1">
        <w:r w:rsidR="00472620" w:rsidRPr="00CC0CAC">
          <w:rPr>
            <w:rFonts w:ascii="Liberation Serif" w:eastAsia="Calibri" w:hAnsi="Liberation Serif" w:cs="Liberation Serif"/>
            <w:sz w:val="27"/>
            <w:szCs w:val="27"/>
          </w:rPr>
          <w:t>статьей 5.1</w:t>
        </w:r>
      </w:hyperlink>
      <w:r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Градостроительного кодекса Российской Федерации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, с</w:t>
      </w:r>
      <w:r w:rsidR="0001519E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 xml:space="preserve">учетом положений статьи 46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Градостроительного кодекса Российской Федерации</w:t>
      </w:r>
      <w:r w:rsidR="00472620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7F2503" w:rsidRPr="00CC0CAC" w:rsidRDefault="0056571C" w:rsidP="007F250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61.</w:t>
      </w:r>
      <w:r w:rsidR="007A4498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2F4BEB" w:rsidRPr="00CC0CAC">
        <w:rPr>
          <w:rFonts w:ascii="Liberation Serif" w:eastAsia="Calibri" w:hAnsi="Liberation Serif" w:cs="Liberation Serif"/>
          <w:sz w:val="27"/>
          <w:szCs w:val="27"/>
        </w:rPr>
        <w:t xml:space="preserve">На основании заключения о результатах общественных обсуждений </w:t>
      </w:r>
      <w:r w:rsidR="00AC7D90" w:rsidRPr="00CC0CAC">
        <w:rPr>
          <w:rFonts w:ascii="Liberation Serif" w:eastAsia="Calibri" w:hAnsi="Liberation Serif" w:cs="Liberation Serif"/>
          <w:sz w:val="27"/>
          <w:szCs w:val="27"/>
        </w:rPr>
        <w:t>Уполномоченный орган</w:t>
      </w:r>
      <w:r w:rsidR="00901D8F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2F4BEB" w:rsidRPr="00CC0CAC">
        <w:rPr>
          <w:rFonts w:ascii="Liberation Serif" w:eastAsia="Calibri" w:hAnsi="Liberation Serif" w:cs="Liberation Serif"/>
          <w:sz w:val="27"/>
          <w:szCs w:val="27"/>
        </w:rPr>
        <w:t xml:space="preserve">не позднее чем через двадцать рабочих дней со дня его опубликования: </w:t>
      </w:r>
    </w:p>
    <w:p w:rsidR="002F4BEB" w:rsidRPr="00CC0CA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принимает решение об утверждении документации по планировке территории (о внесении изменений в утвержденную документацию по планировке территории);</w:t>
      </w:r>
    </w:p>
    <w:p w:rsidR="002F4BEB" w:rsidRPr="00CC0CAC" w:rsidRDefault="002F4BEB" w:rsidP="002F4BEB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принимает решение об отклонении документации по планировке территории (отклонении внесения изменений в документацию по</w:t>
      </w:r>
      <w:r w:rsidR="009E1898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Pr="00CC0CAC">
        <w:rPr>
          <w:rFonts w:ascii="Liberation Serif" w:eastAsia="Calibri" w:hAnsi="Liberation Serif" w:cs="Liberation Serif"/>
          <w:sz w:val="27"/>
          <w:szCs w:val="27"/>
        </w:rPr>
        <w:t>планировке территории) и направлении ее на доработку</w:t>
      </w:r>
      <w:r w:rsidR="007A4498" w:rsidRPr="00CC0CAC">
        <w:rPr>
          <w:rFonts w:ascii="Liberation Serif" w:eastAsia="Calibri" w:hAnsi="Liberation Serif" w:cs="Liberation Serif"/>
          <w:sz w:val="27"/>
          <w:szCs w:val="27"/>
        </w:rPr>
        <w:t>.</w:t>
      </w:r>
    </w:p>
    <w:p w:rsidR="008B174E" w:rsidRPr="00CC0CAC" w:rsidRDefault="007A44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 xml:space="preserve">Срок проведения общественных обсуждений </w:t>
      </w:r>
      <w:r w:rsidR="001F3EB2" w:rsidRPr="00CC0CAC">
        <w:rPr>
          <w:rFonts w:ascii="Liberation Serif" w:hAnsi="Liberation Serif" w:cs="Liberation Serif"/>
          <w:sz w:val="27"/>
          <w:szCs w:val="27"/>
        </w:rPr>
        <w:t xml:space="preserve">не менее одного месяца и не более трех месяцев со дня оповещения жителей муниципального образования  о проведении общественных  обсуждений до дня опубликования заключения о результатах общественных  обсуждений, согласно </w:t>
      </w:r>
      <w:r w:rsidR="008B174E" w:rsidRPr="00CC0CAC">
        <w:rPr>
          <w:rFonts w:ascii="Liberation Serif" w:eastAsia="Calibri" w:hAnsi="Liberation Serif" w:cs="Liberation Serif"/>
          <w:sz w:val="27"/>
          <w:szCs w:val="27"/>
        </w:rPr>
        <w:t>утвержденн</w:t>
      </w:r>
      <w:r w:rsidR="001F3EB2" w:rsidRPr="00CC0CAC">
        <w:rPr>
          <w:rFonts w:ascii="Liberation Serif" w:eastAsia="Calibri" w:hAnsi="Liberation Serif" w:cs="Liberation Serif"/>
          <w:sz w:val="27"/>
          <w:szCs w:val="27"/>
        </w:rPr>
        <w:t>ого</w:t>
      </w:r>
      <w:r w:rsidR="008B174E" w:rsidRPr="00CC0CAC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8B174E" w:rsidRPr="00CC0CAC">
        <w:rPr>
          <w:rFonts w:ascii="Liberation Serif" w:hAnsi="Liberation Serif" w:cs="Liberation Serif"/>
          <w:sz w:val="27"/>
          <w:szCs w:val="27"/>
        </w:rPr>
        <w:t>решени</w:t>
      </w:r>
      <w:r w:rsidR="001F3EB2" w:rsidRPr="00CC0CAC">
        <w:rPr>
          <w:rFonts w:ascii="Liberation Serif" w:hAnsi="Liberation Serif" w:cs="Liberation Serif"/>
          <w:sz w:val="27"/>
          <w:szCs w:val="27"/>
        </w:rPr>
        <w:t>я</w:t>
      </w:r>
      <w:r w:rsidR="008B174E" w:rsidRPr="00CC0CAC">
        <w:rPr>
          <w:rFonts w:ascii="Liberation Serif" w:hAnsi="Liberation Serif" w:cs="Liberation Serif"/>
          <w:sz w:val="27"/>
          <w:szCs w:val="27"/>
        </w:rPr>
        <w:t xml:space="preserve"> Думы Ирбитского муниципального образования от </w:t>
      </w:r>
      <w:r w:rsidR="001F3EB2" w:rsidRPr="00CC0CAC">
        <w:rPr>
          <w:rFonts w:ascii="Liberation Serif" w:hAnsi="Liberation Serif" w:cs="Liberation Serif"/>
          <w:sz w:val="27"/>
          <w:szCs w:val="27"/>
        </w:rPr>
        <w:t>19</w:t>
      </w:r>
      <w:r w:rsidR="008B174E" w:rsidRPr="00CC0CAC">
        <w:rPr>
          <w:rFonts w:ascii="Liberation Serif" w:hAnsi="Liberation Serif" w:cs="Liberation Serif"/>
          <w:sz w:val="27"/>
          <w:szCs w:val="27"/>
        </w:rPr>
        <w:t>.0</w:t>
      </w:r>
      <w:r w:rsidR="001F3EB2" w:rsidRPr="00CC0CAC">
        <w:rPr>
          <w:rFonts w:ascii="Liberation Serif" w:hAnsi="Liberation Serif" w:cs="Liberation Serif"/>
          <w:sz w:val="27"/>
          <w:szCs w:val="27"/>
        </w:rPr>
        <w:t>8</w:t>
      </w:r>
      <w:r w:rsidR="008B174E" w:rsidRPr="00CC0CAC">
        <w:rPr>
          <w:rFonts w:ascii="Liberation Serif" w:hAnsi="Liberation Serif" w:cs="Liberation Serif"/>
          <w:sz w:val="27"/>
          <w:szCs w:val="27"/>
        </w:rPr>
        <w:t>.20</w:t>
      </w:r>
      <w:r w:rsidR="001F3EB2" w:rsidRPr="00CC0CAC">
        <w:rPr>
          <w:rFonts w:ascii="Liberation Serif" w:hAnsi="Liberation Serif" w:cs="Liberation Serif"/>
          <w:sz w:val="27"/>
          <w:szCs w:val="27"/>
        </w:rPr>
        <w:t>22 № 602</w:t>
      </w:r>
      <w:r w:rsidR="008B174E" w:rsidRPr="00CC0CAC">
        <w:rPr>
          <w:rFonts w:ascii="Liberation Serif" w:hAnsi="Liberation Serif" w:cs="Liberation Serif"/>
          <w:sz w:val="27"/>
          <w:szCs w:val="27"/>
        </w:rPr>
        <w:t xml:space="preserve"> «</w:t>
      </w:r>
      <w:r w:rsidR="001F3EB2" w:rsidRPr="00CC0CAC">
        <w:rPr>
          <w:rFonts w:ascii="Liberation Serif" w:hAnsi="Liberation Serif" w:cs="Liberation Serif"/>
          <w:sz w:val="27"/>
          <w:szCs w:val="27"/>
        </w:rPr>
        <w:t>Об утверждении Положения о порядке  организации и проведения общественных обсуждений  в сфере градостроительной деятельности на территории Ирбитского муниципального образования</w:t>
      </w:r>
      <w:r w:rsidR="008B174E" w:rsidRPr="00CC0CAC">
        <w:rPr>
          <w:rFonts w:ascii="Liberation Serif" w:hAnsi="Liberation Serif" w:cs="Liberation Serif"/>
          <w:sz w:val="27"/>
          <w:szCs w:val="27"/>
        </w:rPr>
        <w:t>»</w:t>
      </w:r>
      <w:r w:rsidR="001F3EB2"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Результатом административной процедуры является: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1) решение об утверждении документации по планировке территории (указывается вид правового акта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);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2) решение о внесении изменений в документацию по планировке территории (указывается вид правового акта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>);</w:t>
      </w:r>
    </w:p>
    <w:p w:rsidR="009E1898" w:rsidRPr="00CC0CAC" w:rsidRDefault="009E1898" w:rsidP="009E18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bCs/>
          <w:sz w:val="27"/>
          <w:szCs w:val="27"/>
        </w:rPr>
      </w:pP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3) уведомление (письмо) </w:t>
      </w:r>
      <w:r w:rsidR="00663585" w:rsidRPr="00CC0CAC">
        <w:rPr>
          <w:rFonts w:ascii="Liberation Serif" w:eastAsia="Calibri" w:hAnsi="Liberation Serif" w:cs="Liberation Serif"/>
          <w:bCs/>
          <w:sz w:val="27"/>
          <w:szCs w:val="27"/>
        </w:rPr>
        <w:t>Уполномоченного органа</w:t>
      </w:r>
      <w:r w:rsidRPr="00CC0CAC">
        <w:rPr>
          <w:rFonts w:ascii="Liberation Serif" w:eastAsia="Calibri" w:hAnsi="Liberation Serif" w:cs="Liberation Serif"/>
          <w:bCs/>
          <w:sz w:val="27"/>
          <w:szCs w:val="27"/>
        </w:rPr>
        <w:t xml:space="preserve"> об отклонении документации по планировке территории (отклонении внесения изменений в документацию по планировке территории) и направлении ее на доработку.</w:t>
      </w:r>
    </w:p>
    <w:p w:rsidR="009E1898" w:rsidRPr="00CC0CAC" w:rsidRDefault="009E1898" w:rsidP="007A4498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jc w:val="center"/>
        <w:rPr>
          <w:rFonts w:ascii="Liberation Serif" w:eastAsia="Calibri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b/>
          <w:color w:val="000000"/>
          <w:sz w:val="27"/>
          <w:szCs w:val="27"/>
        </w:rPr>
        <w:t>В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ыдача результата предоставления </w:t>
      </w:r>
      <w:r w:rsidR="00817B9F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</w:t>
      </w:r>
    </w:p>
    <w:p w:rsidR="0081414F" w:rsidRPr="00CC0CAC" w:rsidRDefault="0081414F" w:rsidP="0081414F">
      <w:pPr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</w:p>
    <w:p w:rsidR="0081414F" w:rsidRPr="00CC0CAC" w:rsidRDefault="00817B9F" w:rsidP="0081414F">
      <w:pPr>
        <w:widowControl w:val="0"/>
        <w:tabs>
          <w:tab w:val="left" w:pos="74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62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. Основанием для начала административной процедуры является подписанное и зарегистрированное в установленном порядке мотивированное решение о предоставлении 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услуги либо об отказе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Calibri" w:hAnsi="Liberation Serif" w:cs="Liberation Serif"/>
          <w:sz w:val="27"/>
          <w:szCs w:val="27"/>
          <w:lang w:eastAsia="ru-RU"/>
        </w:rPr>
        <w:t xml:space="preserve"> услуги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B61DFB" w:rsidP="0081414F">
      <w:pPr>
        <w:tabs>
          <w:tab w:val="left" w:pos="743"/>
        </w:tabs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63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течение 1 рабочего дня со дня регистрации решения о 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уведомляет заявителя о принятом решении.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64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В случае подачи заявления в </w:t>
      </w:r>
      <w:r w:rsidR="003D1A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3D1A4A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осуществляет выдачу заявителю решения о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 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</w:t>
      </w:r>
      <w:proofErr w:type="gramStart"/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лично</w:t>
      </w:r>
      <w:proofErr w:type="gramEnd"/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либ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shd w:val="clear" w:color="auto" w:fill="FFFFFF"/>
          <w:lang w:eastAsia="ru-RU"/>
        </w:rPr>
        <w:t>о направляет по электронной почте по адресу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, указанному заявителем в заявлении.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65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val="en-US"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В случае подачи заявления в МФЦ решение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817B9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передается специалистом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курьеру МФЦ в порядке и сроки, предусмотренные соглашением о взаимодействии.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66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. При подаче заявления и прилагаемых документов с использованием Единого портала решение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  <w:t xml:space="preserve">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направляется специалистом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в личный кабинет заявителя. По выбору заявителя решение о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может быть также выдано (направлено) заявителю лично, заказным письмом по почте либо по электронной почте по адресам, указанным заявителем.</w:t>
      </w:r>
    </w:p>
    <w:p w:rsidR="0081414F" w:rsidRPr="00CC0CAC" w:rsidRDefault="00B61DFB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67</w:t>
      </w:r>
      <w:r w:rsidR="0081414F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. Результатом выполнения административной процедуры является: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1)</w:t>
      </w:r>
      <w:r w:rsidR="009968FD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выдача (направление)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</w:t>
      </w:r>
      <w:proofErr w:type="gramStart"/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услуги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br/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(</w:t>
      </w:r>
      <w:proofErr w:type="gramEnd"/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в случае подачи заявления в </w:t>
      </w:r>
      <w:r w:rsidR="003D1A4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3D1A4A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);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2) передача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в МФЦ (в случае подачи заявления через МФЦ);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3) направление заявителю решения о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либо об отказе в предоставлении </w:t>
      </w:r>
      <w:r w:rsidR="00F83961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 xml:space="preserve"> услуги в личный кабинет заявителя (в случае подачи заявления через Единый портал).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 исправления допущенных опечаток и ошибок в выданных 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br/>
        <w:t xml:space="preserve">в результате предоставления </w:t>
      </w:r>
      <w:r w:rsidR="004C132A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 документах</w:t>
      </w:r>
    </w:p>
    <w:p w:rsidR="0081414F" w:rsidRPr="00CC0CAC" w:rsidRDefault="0081414F" w:rsidP="00A10275">
      <w:pPr>
        <w:autoSpaceDE w:val="0"/>
        <w:autoSpaceDN w:val="0"/>
        <w:adjustRightInd w:val="0"/>
        <w:jc w:val="both"/>
        <w:outlineLvl w:val="1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4C132A" w:rsidP="0081414F">
      <w:pPr>
        <w:widowControl w:val="0"/>
        <w:autoSpaceDE w:val="0"/>
        <w:autoSpaceDN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Технической ошибкой являются описки, опечатки, грамматические или арифметические ошибки либо подобные ошибки, допущенные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 выданных в результате предоставления </w:t>
      </w:r>
      <w:r w:rsidR="00614E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документах. </w:t>
      </w:r>
    </w:p>
    <w:p w:rsidR="0081414F" w:rsidRPr="00CC0CAC" w:rsidRDefault="004C132A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D63B2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выявления технической ошибки в документе, являющемся результатом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заявитель вправе обратиться в 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F0D4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заявлением об исправлении допущенной технической ошибки.</w:t>
      </w:r>
    </w:p>
    <w:p w:rsidR="0081414F" w:rsidRPr="00CC0CAC" w:rsidRDefault="00011943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Основанием для начала процедуры по исправлению технической ошибки, допущенной в документах, выданных в результате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является поступление в 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7F0D4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заявления об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исправлении технической ошибки (далее 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>–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заявление об исправлении технической ошибки).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заявлении об исправлении технической ошибки указываются: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наименование документа, в котором обнаружена техническая ошибка;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указание на обнаруженную техническую ошибку с ее описанием (обоснованием отнесения рассматриваемой ошибки к технической);</w:t>
      </w:r>
    </w:p>
    <w:p w:rsidR="0081414F" w:rsidRPr="00CC0CAC" w:rsidRDefault="00047867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иные сведения, необходимые для принятия решения, дополнительные материалы в текстовой форме и в виде карт (схем), обосновывающие материалы (при необходимости).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Заявление об исправлении технической ошибки с необходимыми документами регистрируется 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орган</w:t>
      </w:r>
      <w:r w:rsidR="007F0D4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81414F" w:rsidRPr="00CC0CAC" w:rsidRDefault="00BE347E" w:rsidP="0081414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DF37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 результатам рассмотрения заявления об исправлении технической ошибки и прилагаемых документов 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принимает решение об исправлении технической ошибки с подробным указанием вносимых изменений</w:t>
      </w:r>
      <w:r w:rsidR="00775E6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либо решение об отказе в исправлении технической ошибки в случае отсутствия обстоятельств, свидетельствующих о наличии технической ошибки, в</w:t>
      </w:r>
      <w:r w:rsidR="00DF376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форме уведомление об отказе в исправлении технической ошибки.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Срок рассмотрения заявления об исправлении технической ошибки составляет: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15 рабочих дней – при исправлении технической ошибки, допущенной при принятии решения по обращению о подготовке документации по планировке территории (о подготовке внесени</w:t>
      </w:r>
      <w:r w:rsidR="005737D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изменений в документацию по планировке территории);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 рабочих дней – при исправлении технической ошибки, допущенной при принятии решения по обращению с заявлением об утверждении документации по</w:t>
      </w:r>
      <w:r w:rsidR="000119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планировке территории (внесении изменений в документацию по планировке территории).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A5100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течение одного рабочего дня со дня регистрации решения об исправлении технической ошибки либо уведомления об отказе в исправлении технической ошибки </w:t>
      </w:r>
      <w:r w:rsidR="002B296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уведомляет заявителя о принятом решении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уполномоченного 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выдает заявителю решение об исправлении технической ошибки либо уведомление об отказе в исправлении технической ошибки </w:t>
      </w:r>
      <w:proofErr w:type="gramStart"/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лично</w:t>
      </w:r>
      <w:proofErr w:type="gramEnd"/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либо направляет по электронной почте по адресу, указанному заявителем в заявлении.</w:t>
      </w:r>
    </w:p>
    <w:p w:rsidR="0081414F" w:rsidRPr="00CC0CAC" w:rsidRDefault="00BE347E" w:rsidP="0081414F">
      <w:pPr>
        <w:tabs>
          <w:tab w:val="left" w:pos="745"/>
        </w:tabs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BE347E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Результатом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административной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процедуры является:</w:t>
      </w:r>
    </w:p>
    <w:p w:rsidR="0081414F" w:rsidRPr="00CC0CAC" w:rsidRDefault="0081414F" w:rsidP="0081414F">
      <w:pPr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исправленные документы, являющиеся результатом предоставления </w:t>
      </w:r>
      <w:r w:rsidR="00BE34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мотивированный отказ в исправлении опечаток и (или) ошибок, допущенных в документах, выданных в результате предоставления </w:t>
      </w:r>
      <w:r w:rsidR="00BE347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BE347E" w:rsidP="0081414F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76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Исправление технической ошибки может осуществляться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по инициативе </w:t>
      </w:r>
      <w:r w:rsidR="00663585"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случае самостоятельного выявления факта допущенной технической ошибки.</w:t>
      </w:r>
    </w:p>
    <w:p w:rsidR="0081414F" w:rsidRPr="00CC0CAC" w:rsidRDefault="0081414F" w:rsidP="0081414F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sz w:val="27"/>
          <w:szCs w:val="27"/>
        </w:rPr>
      </w:pPr>
    </w:p>
    <w:p w:rsidR="0081414F" w:rsidRPr="00CC0CAC" w:rsidRDefault="0081414F" w:rsidP="0081414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7"/>
          <w:szCs w:val="27"/>
        </w:rPr>
      </w:pP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Порядок осуществления административных процедур (действий) по предоставлению </w:t>
      </w:r>
      <w:r w:rsidR="00047867" w:rsidRPr="00CC0CAC">
        <w:rPr>
          <w:rFonts w:ascii="Liberation Serif" w:eastAsia="Calibri" w:hAnsi="Liberation Serif" w:cs="Liberation Serif"/>
          <w:b/>
          <w:sz w:val="27"/>
          <w:szCs w:val="27"/>
        </w:rPr>
        <w:t>муниципальной</w:t>
      </w:r>
      <w:r w:rsidRPr="00CC0CAC">
        <w:rPr>
          <w:rFonts w:ascii="Liberation Serif" w:eastAsia="Calibri" w:hAnsi="Liberation Serif" w:cs="Liberation Serif"/>
          <w:b/>
          <w:sz w:val="27"/>
          <w:szCs w:val="27"/>
        </w:rPr>
        <w:t xml:space="preserve"> услуги в электронной форме, в том числе с использованием Единого портала </w:t>
      </w:r>
    </w:p>
    <w:p w:rsidR="0081414F" w:rsidRPr="00CC0CAC" w:rsidRDefault="0081414F" w:rsidP="0081414F">
      <w:pPr>
        <w:ind w:firstLine="709"/>
        <w:jc w:val="both"/>
        <w:rPr>
          <w:rFonts w:ascii="Liberation Serif" w:eastAsia="Calibri" w:hAnsi="Liberation Serif" w:cs="Liberation Serif"/>
          <w:b/>
          <w:sz w:val="27"/>
          <w:szCs w:val="27"/>
        </w:rPr>
      </w:pPr>
    </w:p>
    <w:p w:rsidR="0081414F" w:rsidRPr="00CC0CAC" w:rsidRDefault="003977EC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Calibri" w:hAnsi="Liberation Serif" w:cs="Liberation Serif"/>
          <w:sz w:val="27"/>
          <w:szCs w:val="27"/>
        </w:rPr>
        <w:t>77</w:t>
      </w:r>
      <w:r w:rsidR="0081414F" w:rsidRPr="00CC0CAC">
        <w:rPr>
          <w:rFonts w:ascii="Liberation Serif" w:eastAsia="Calibri" w:hAnsi="Liberation Serif" w:cs="Liberation Serif"/>
          <w:sz w:val="27"/>
          <w:szCs w:val="27"/>
        </w:rPr>
        <w:t>.</w:t>
      </w:r>
      <w:r w:rsidR="00D56782" w:rsidRPr="00CC0CAC">
        <w:rPr>
          <w:rFonts w:ascii="Liberation Serif" w:eastAsia="Calibri" w:hAnsi="Liberation Serif" w:cs="Liberation Serif"/>
          <w:sz w:val="27"/>
          <w:szCs w:val="27"/>
        </w:rPr>
        <w:t> </w:t>
      </w:r>
      <w:r w:rsidR="00047867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>Муниципальная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 услуга в электронной форме с использованием Единого портала предоставляется только зарегистрированным на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val="en-US"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>Едином портале лицам. Регистрация на Едином портале осуществляется в</w:t>
      </w:r>
      <w:r w:rsidR="00EF1D7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 </w:t>
      </w:r>
      <w:r w:rsidR="0081414F" w:rsidRPr="00CC0CAC">
        <w:rPr>
          <w:rFonts w:ascii="Liberation Serif" w:eastAsia="Times New Roman" w:hAnsi="Liberation Serif" w:cs="Liberation Serif"/>
          <w:color w:val="000000"/>
          <w:w w:val="105"/>
          <w:sz w:val="27"/>
          <w:szCs w:val="27"/>
          <w:lang w:eastAsia="ru-RU"/>
        </w:rPr>
        <w:t xml:space="preserve">соответствии с инструкцией, размещённой на официальном сайте Единого </w:t>
      </w:r>
      <w:r w:rsidR="0081414F" w:rsidRPr="00CC0CAC">
        <w:rPr>
          <w:rFonts w:ascii="Liberation Serif" w:eastAsia="Times New Roman" w:hAnsi="Liberation Serif" w:cs="Liberation Serif"/>
          <w:w w:val="105"/>
          <w:sz w:val="27"/>
          <w:szCs w:val="27"/>
          <w:lang w:eastAsia="ru-RU"/>
        </w:rPr>
        <w:t>портала (</w:t>
      </w:r>
      <w:hyperlink r:id="rId16" w:history="1">
        <w:r w:rsidR="0081414F" w:rsidRPr="00CC0CAC">
          <w:rPr>
            <w:rFonts w:ascii="Liberation Serif" w:eastAsia="Times New Roman" w:hAnsi="Liberation Serif" w:cs="Liberation Serif"/>
            <w:sz w:val="27"/>
            <w:szCs w:val="27"/>
            <w:lang w:eastAsia="ru-RU"/>
          </w:rPr>
          <w:t>https://www.gosuslugi.ru)</w:t>
        </w:r>
      </w:hyperlink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color w:val="000000"/>
          <w:sz w:val="27"/>
          <w:szCs w:val="27"/>
          <w:lang w:eastAsia="ru-RU"/>
        </w:rPr>
        <w:t>Физические лица при регистрации вводят в информационную систему Единого портала: фамилию,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телефона.</w:t>
      </w:r>
    </w:p>
    <w:p w:rsidR="0081414F" w:rsidRPr="00CC0CAC" w:rsidRDefault="0081414F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 Едином портале размещается следующая информация: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исчерпывающий перечень документов, необходимых для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услуги, требования к оформлению указанных документов, а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также перечень документов, которые заявитель вправе представить по собственной инициативе;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круг заявителей;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3) срок предоставления </w:t>
      </w:r>
      <w:r w:rsidR="0004786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4) результаты предоставления </w:t>
      </w:r>
      <w:r w:rsidR="00C857A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порядок представления документа, являющегося результатом предоставления </w:t>
      </w:r>
      <w:r w:rsidR="00C857A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5) размер государственной пошлины, взимаемой за предоставление </w:t>
      </w:r>
      <w:r w:rsidR="00C825F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6) исчерпывающий перечень оснований для приостановления или отказа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предоставлении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8)</w:t>
      </w:r>
      <w:r w:rsidR="00AC113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формы заявлений (уведомлений, сообщений), используемые при предоставлении </w:t>
      </w:r>
      <w:r w:rsidR="008158B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Информация на Едином портале о порядке и сроках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предоставляется заявителю бесплатно.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Доступ к информации </w:t>
      </w:r>
      <w:r w:rsidR="00FF6EC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сроках и порядке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Запись на прием в </w:t>
      </w:r>
      <w:r w:rsidR="00843C1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843C17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подачи запроса с использованием Единого портала не осуществляется.</w:t>
      </w:r>
    </w:p>
    <w:p w:rsidR="0081414F" w:rsidRPr="00CC0CAC" w:rsidRDefault="006C6F72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Формирование запроса заявителем осуществляется посредством заполнения электронной формы запроса на Едином портале (при наличии технической возможности) без необходимости дополнительной подачи запроса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какой-либо форме.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На Едином портале размещаются образцы заполнения электронной формы запроса.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порядке ее устранения посредством информационного сообщения непосредственно в</w:t>
      </w:r>
      <w:r w:rsidR="00812AD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электронной форме запроса.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При формировании запроса заявителю обеспечивается: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возможность копирования и сохранения запроса и иных документов, указанных в пункте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20, 21, 22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регламента, необходимых для предоставления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 возможность печати на бумажном носителе копии электронной формы запроса;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3) сохранение ранее введенных в электронную форму запроса значений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4) заполнение полей электронной формы запроса до начала ввода сведений заявителем с использованием сведений, размещенных Един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систем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идентификации </w:t>
      </w:r>
      <w:r w:rsidR="00EF1D7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аутентификации, и сведений, опубликованных на Едином портале, официальном сайте, в части, касающейся сведений, отсутствующих в единой системе идентификации и аутентификации;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6) возможность доступа заявителя на Едином портале к ранее поданным им запросам в течение не менее 1 года, а также частично сформированным запросам – в течение не менее 3 месяцев.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Сформированный и подписанны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запрос и иные документы, указанные в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пункт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ах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20, 21, 22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регламента, необходимые для предоставления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направляются в </w:t>
      </w:r>
      <w:r w:rsidR="008C452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8C452E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посредством Единого портала. 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обеспечивает прием документов, необходимых для предоставления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услуги, и регистрацию запроса (при наличии технической возможности) без необходимости повторного представления заявителем таких документов на бумажном носителе. Срок регистрации запроса – 1 рабочий день.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86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Предоставление </w:t>
      </w:r>
      <w:r w:rsidR="009B3E9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начинается с момента приема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регистраци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и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электронных документов, необходимых для предоставления 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87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регламента, а также осуществляются следующие действия: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наличии хотя бы одного из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 основания заявителю не позднее рабочего дня, следующего за днем подачи заявления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направляется электронное сообщение об отказе в принятии заявления и прилагаемых к нему документов (при наличии технической возможности);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18294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 отсутствии указанных в пункте 2</w:t>
      </w:r>
      <w:r w:rsidR="00D258EA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7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настоящего Административного регламента оснований заявителю сообщается присвоенный заявлению в электронной форме уникальный номер, по которому в соответствующем разделе Единого портала заявителю будет предоставлена информация о ходе рассмотрения указанного заявления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88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Прием и регистрация запроса осуществляется специалистом </w:t>
      </w:r>
      <w:r w:rsidR="00812AD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структурного подразделения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ответственным за прием и</w:t>
      </w:r>
      <w:r w:rsidR="00B61F8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регистрацию входящих документов.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После регистрации запрос направляется в структурное подразделение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ответственное за предоставление </w:t>
      </w:r>
      <w:r w:rsidR="00AB191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 После принятия запроса статус запроса заявителя в личном кабинете на Едином портале обновляется до статуса «принято»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89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имеет возможность получения информации о ходе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(при наличии технической возможности).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90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Информация о ходе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направляется заявителю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срок, не превышающий 1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предоставлении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в электронной форме заявителю направляется: </w:t>
      </w:r>
    </w:p>
    <w:p w:rsidR="0081414F" w:rsidRPr="00CC0CAC" w:rsidRDefault="0081414F" w:rsidP="0081414F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 уведомление о приеме и регистрации запроса и иных документов, необходимых для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уведомление о результатах рассмотрения документов, необходимых для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3) уведомление о возможности получить результат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91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Оплата государственной пошлины за предоставление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уплата иных платежей, взимаемых в соответствии с законодательством Российской Федерации с использованием Единого портала не осуществляется.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92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 качестве результата предоставления </w:t>
      </w:r>
      <w:r w:rsidR="00B9659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заявитель по его выбору вправе получить: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 уведомление о принятом решении по заявлению в форме электронного документа, подписанного уполномоченным должностным лицом с использованием усиленной квалифицированной электронной подписи;</w:t>
      </w:r>
    </w:p>
    <w:p w:rsidR="0081414F" w:rsidRPr="00CC0CAC" w:rsidRDefault="0081414F" w:rsidP="0081414F">
      <w:pPr>
        <w:autoSpaceDE w:val="0"/>
        <w:autoSpaceDN w:val="0"/>
        <w:adjustRightInd w:val="0"/>
        <w:ind w:right="-1"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 уведомление о принятом решении по заявлению на бумажном носителе.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93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по его выбору вправе получить результат предоставления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слуги в форме электронного документа (при наличии технической возможности) или документа на бумажном носителе в течение срока действия результата предоставления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94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Заявителям обеспечивается возможность оценить доступность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качество </w:t>
      </w:r>
      <w:r w:rsidR="00BC51E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Едином портале (при наличии технической возможности). </w:t>
      </w:r>
    </w:p>
    <w:p w:rsidR="0081414F" w:rsidRPr="00CC0CAC" w:rsidRDefault="00AF5205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95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целях предоставления муниципальной услуги проверка </w:t>
      </w:r>
      <w:proofErr w:type="gramStart"/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действительности</w:t>
      </w:r>
      <w:proofErr w:type="gramEnd"/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усиленной квалифицированной электронной подписи </w:t>
      </w:r>
      <w:r w:rsidR="008C0FE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заявителя </w:t>
      </w:r>
      <w:r w:rsidR="00D56782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осуществляется с использованием сервиса «Подтверждение подлинности электронной подписи» в информационно-справочном разделе Единого портала</w:t>
      </w:r>
      <w:r w:rsidR="0081414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1A6FE4" w:rsidRPr="00CC0CAC" w:rsidRDefault="001A6FE4" w:rsidP="00105F3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Случаи и порядок предоставления муниципальной услуги в упреждающем (</w:t>
      </w:r>
      <w:proofErr w:type="spellStart"/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проактивном</w:t>
      </w:r>
      <w:proofErr w:type="spellEnd"/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) режиме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96. Предоставление услуги в упреждающем (</w:t>
      </w:r>
      <w:proofErr w:type="spellStart"/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проактивном</w:t>
      </w:r>
      <w:proofErr w:type="spellEnd"/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режиме не предусмотрено.</w:t>
      </w: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1A6FE4" w:rsidRPr="00CC0CAC" w:rsidRDefault="001A6FE4" w:rsidP="001A6FE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Порядок выполнения административных процедур (действий) по предоставлению муниципальной услуги, выполняемых МФЦ, в том числе порядок административных процедур (действий), выполняемых МФЦ при предоставлении муниципальной услуги посредством комплексного запроса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97. Информирование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МФЦ осуществляется следующими способами: 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1)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2)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в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лично, по телефону, посредством почтовых отправлений, либо по электронной почте.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личном обращении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подробно информирует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8C6DA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–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Ответ на телефонный звонок должен начинаться с информации о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наименовании организации, фамилии, имени, отчестве (при наличии) и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должности работника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принявшего телефонный звонок. Индивидуальное устное консультирование при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по телефону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не более 10 минут.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 если для подготовки ответа требуется более продолжительное время, работник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осуществляющий индивидуальное устное консультирование по телефону, может предложить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изложить обращение в письменной форме (ответ направляется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 в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соответствии со способом, указанным в обращении);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назначить другое время для консультаций.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консультировании по письменным обращениям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форме электронного документа, и в письменной форме по почтовому адресу, указанному в обращении, поступившем в </w:t>
      </w:r>
      <w:r w:rsidR="002865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</w:t>
      </w:r>
      <w:r w:rsidR="002865BE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письменной форме.</w:t>
      </w:r>
    </w:p>
    <w:p w:rsidR="00C044E1" w:rsidRPr="00CC0CAC" w:rsidRDefault="004E1EB4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98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Основанием для начала исполнения муниципальной услуги является личное обращение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 с комплектом документов, </w:t>
      </w:r>
      <w:r w:rsidR="005F38D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указанных в пунктах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20, 21, 22 настоящего Административного регламента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Специалист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осуществляющий прием заявления и документов, необходимых для предоставления муниципальной услуги: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документы, удостоверяющие личность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редставителя,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в том числе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 заявителя действовать от его имени;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наличие всех необходимых документов, исходя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из соответствующего перечня документов, необходимых для предоставления муниципальной услуги;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проверяет соответствие представленных документов установленным требованиям, удостоверяясь, что: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фамилии, имена и отчества физических лиц, адреса их мест жительства написаны полностью;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документах нет подчисток, приписок, зачеркнутых слов и иных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не оговоренных в них исправлений;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документы не исполнены карандашом;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документы не имеют серьезных повреждений, наличие которых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не позволяет однозначно истолковать их содержание;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сличив копии документов с их подлинными экземплярами, заверяет своей подписью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с указанием фамилии и инициалов и ставит штамп «с подлинным сверено»;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оформляет запрос о получении документов (в необходимом количестве экземпляров) и первый экземпляр выдает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Заявитель, представивший документы для получения муниципальной услуги,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обязательном порядке информируется специалистами </w:t>
      </w:r>
      <w:r w:rsidR="004E1EB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 сроке завершения оформления документов и порядке их получения;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 основаниях отказа в предоставлении муниципальной услуги.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Административного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егламента, специалист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прием документов, уведомляет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о наличии указанных обстоятельств, объясняет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 содержание выявленных недостатков в представленных документах и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обеспечивает передачу принятых от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заявления и документов, необходимых для предоставления муниципальной услуги, 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в </w:t>
      </w:r>
      <w:r w:rsidR="00CC18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CC187D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порядке и сроки, установленные соглашением о</w:t>
      </w:r>
      <w:r w:rsidR="00533B19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взаимодействии, но не позднее следующего рабочего дня после принятия заявления. 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99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Формирование и направление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межведомственного запроса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соглашением о взаимодействии.</w:t>
      </w:r>
    </w:p>
    <w:p w:rsidR="00C044E1" w:rsidRPr="00CC0CAC" w:rsidRDefault="00CC0C57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100. 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наличии в </w:t>
      </w:r>
      <w:r w:rsidR="00C044E1"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заявлении </w:t>
      </w:r>
      <w:r w:rsidRPr="00CC0CAC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>о предоставлении муниципальной услуги указания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 выдаче результатов предоставления услуги через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уполномоченный на предоставление муниципальной услуги орган передает документы в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последующей выдачи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аявителю (его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редставителю)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порядке, сроки и способом, согласно заключенному соглашению о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взаимодействии. 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Прием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для выдачи документов, являющихся результатом предоставления муниципальной услуги, ведется в порядке очередности, либо по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предварительной записи.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Работник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следующие действия: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устанавливает личность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аявителя, его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редставителя, на основании документа, удостоверяющего личность в соответствии с законодательством Российской Федерации;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проверяет полномочия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редставителя заявителя (в случае обращения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редставителя заявителя);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распечатывает результат предоставления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муниципальной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услуги в виде экземпляра электронного документа на бумажном носителе и заверяет его с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использованием печати </w:t>
      </w:r>
      <w:r w:rsidR="00CC0C5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выдает документы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аявителю, при необходимости запрашивает у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аявителя подписи за каждый выданный документ;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b/>
          <w:bCs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запрашивает согласие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на участие в смс-опросе для оценки качества предоставленных услуг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Невостребованные результаты предоставления муниципальной услуги хранятся в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течение трех месяцев. По истечении указанного срока подлежат передаче по ведомости приема-передачи в </w:t>
      </w:r>
      <w:r w:rsidR="004023B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4023B5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101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осуществляет информирование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предоставлением муниципальной услуги. 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102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 однократном обращении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аявителя в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 запросом на получение двух и более государственных и (или) муниципальных услуг, заявление о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предоставлении услуги формируется уполномоченным работником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скрепляется печатью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При этом составление и подписание таких заявлений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аявителем не требуется.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передает в 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9395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оформленное заявление и документы, представленные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аявителем, с приложением заверенной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копии комплексного запроса в срок не позднее одного рабочего дня, следующего за днем оформления комплексного запроса.</w:t>
      </w:r>
    </w:p>
    <w:p w:rsidR="00C044E1" w:rsidRPr="00CC0CAC" w:rsidRDefault="00C044E1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только по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результатам предоставления иных указанных в комплексном запросе услуг, направление заявления и документов в 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E93951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осуществляется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не</w:t>
      </w:r>
      <w:r w:rsidR="0049608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позднее одного рабочего дня, следующего за днем получения 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услуг, указанных в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комплексном запросе, начинается не ранее дня получения заявлений и</w:t>
      </w:r>
      <w:r w:rsidR="0013508B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необходимых сведений, документов и (или) информации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C044E1" w:rsidRPr="00CC0CAC" w:rsidRDefault="0013508B" w:rsidP="00C044E1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103. 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Результаты предоставления услуг по результатам рассмотрения комплексного запроса направляются уполномоченными органами в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МФЦ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для выдачи </w:t>
      </w:r>
      <w:r w:rsidR="00356A6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з</w:t>
      </w:r>
      <w:r w:rsidR="00C044E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аявителю.</w:t>
      </w:r>
    </w:p>
    <w:p w:rsidR="001A6FE4" w:rsidRPr="00CC0CAC" w:rsidRDefault="001A6FE4" w:rsidP="0081414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17340C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Раздел 4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. </w:t>
      </w:r>
      <w:r w:rsidR="003F051B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Ф</w:t>
      </w:r>
      <w:r w:rsidR="00224A2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ормы контроля за предоставлением 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992D08" w:rsidRPr="00CC0CAC" w:rsidRDefault="00992D08" w:rsidP="00992D0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Порядок осуществления текущего контроля за соблюдением и исполнением ответственными должностными лицами положений </w:t>
      </w:r>
      <w:r w:rsidR="006C7CD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Административного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регламента и иных нормативных правовых актов, устанавливающих требования к предоставлению муниципальной услуги, а</w:t>
      </w:r>
      <w:r w:rsidR="006C7CDF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также принятием ими решений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224A25" w:rsidRPr="00CC0CAC" w:rsidRDefault="0090112C" w:rsidP="00992D08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104</w:t>
      </w:r>
      <w:r w:rsidR="00224A2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 Текущий контроль за соблюдением последовательности действий, определенных административными процедурами по предоставлению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осуществляется руководителем и должностными лицами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ответственными за предоставление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на постоянной основе, а также путем проведения плановых и внеплановых проверок по соблюдению и исполнению положений настоящего </w:t>
      </w:r>
      <w:r w:rsidR="006C7CDF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Административного </w:t>
      </w:r>
      <w:r w:rsidR="00992D0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151AD" w:rsidRPr="00CC0CAC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</w:t>
      </w:r>
    </w:p>
    <w:p w:rsidR="007151AD" w:rsidRPr="00CC0CAC" w:rsidRDefault="007151AD" w:rsidP="007151AD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 услуги</w:t>
      </w:r>
    </w:p>
    <w:p w:rsidR="00224A25" w:rsidRPr="00CC0CAC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105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специалистов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106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Периодичность проведения проверок может носить плановый характер (осуществляться на основании полугодовых или годовых планов работы) 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внеплановый характер (по конкретному обращению получателя </w:t>
      </w:r>
      <w:r w:rsidR="000338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8A54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). </w:t>
      </w:r>
    </w:p>
    <w:p w:rsidR="007151AD" w:rsidRPr="00CC0CAC" w:rsidRDefault="0090112C" w:rsidP="007151AD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107</w:t>
      </w:r>
      <w:r w:rsidR="007151A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Результаты проверок оформляются в виде заключения, в котором отмечаются выявленные недостатки и предложения к их устранению.</w:t>
      </w:r>
    </w:p>
    <w:p w:rsidR="00224A25" w:rsidRPr="00CC0CAC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прием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регистрацию заявления о предоставлении муниципальной услуги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представленных документов, необходимых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ответственный за формирование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направление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Специалист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11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Персональная ответственность специалистов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определяется в соответствии с их должностными регламентами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и законодательством Российской Федерации.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Положения, характеризующие требования к порядку и формам</w:t>
      </w: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контроля за предоставлением </w:t>
      </w:r>
      <w:r w:rsidR="00F411EC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услуги,</w:t>
      </w:r>
    </w:p>
    <w:p w:rsidR="007347AC" w:rsidRPr="00CC0CAC" w:rsidRDefault="007347AC" w:rsidP="00F411EC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в том числе со стороны граждан, их объединений и организаций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12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предоставлением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осуществляется в форме контроля за соблюдением последовательности действий, определенных административными процедурами по предоставлению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</w:t>
      </w:r>
      <w:r w:rsidR="005F300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принятием решений должностными лицами путем проведения проверок соблюдения и исполнения должностными лицами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нормативных правовых актов, а также положений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настоящего Административного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регламента.</w:t>
      </w: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13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Проверки также могут проводиться на основании полугодовых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или годовых планов работы либо по конкретному обращению получателя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на основании </w:t>
      </w:r>
      <w:r w:rsidR="00DC3187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решения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 </w:t>
      </w:r>
    </w:p>
    <w:p w:rsidR="007347AC" w:rsidRPr="00CC0CAC" w:rsidRDefault="00F411E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14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Контроль за предоставлением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со стороны граждан, их объединений и организаций осуществляется посредством открытости деятельности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при предоставлении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услуги, получения полной, актуальной и достоверной информации о порядке предоставления </w:t>
      </w:r>
      <w:r w:rsidR="00644743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и возможности досудебного рассмотрения обращений (жалоб) в процессе получения </w:t>
      </w:r>
      <w:r w:rsidR="006B3C5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Раздел 5. Досудебный (внесудебный) порядок обжалования решений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 xml:space="preserve">и действий (бездействия) органа, предоставляющего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услугу, его должностных лиц и </w:t>
      </w:r>
      <w:r w:rsidR="00E3023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муниципальных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служащих, а также решений и</w:t>
      </w:r>
      <w:r w:rsidR="00E30235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действий (бездействия)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МФЦ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, работников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МФЦ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E66834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услуги</w:t>
      </w: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(далее – жалоба)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E6683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90112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15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Заявитель вправе обжаловать решения и действия (бездействие), принятые в ходе предоставления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 </w:t>
      </w:r>
      <w:r w:rsidR="006D4D16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Уполномоченным органом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е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должностны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лиц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ами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и </w:t>
      </w:r>
      <w:r w:rsidR="00E3023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ми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а также решения и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действия (бездействие) МФЦ, работников МФЦ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досудебном (внесудебном) порядке в</w:t>
      </w:r>
      <w:r w:rsidR="009C1E0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том числе в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случаях, предусмотренных статьей 11.1 Федерального закона от 27 июля 2010 года № 210-ФЗ «Об организации предоставления государственных и муниципальных услуг».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Органы государственной власти, организации и уполномоченные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>на рассмотрение жалобы лица, которым может быть направлена жалоба</w:t>
      </w:r>
    </w:p>
    <w:p w:rsidR="007347AC" w:rsidRPr="00CC0CAC" w:rsidRDefault="007347AC" w:rsidP="00E66834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заявителя в досудебном (внесудебном) порядке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B448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16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В случае обжалования решений 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предоставляюще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муниципальную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услугу,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лиц</w:t>
      </w:r>
      <w:r w:rsidR="00E93951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и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служащих, жалоба подается для рассмотрения в </w:t>
      </w:r>
      <w:r w:rsidR="00F240B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</w:t>
      </w:r>
      <w:r w:rsidR="00F240B8" w:rsidRPr="00CC0CAC">
        <w:rPr>
          <w:rFonts w:ascii="Liberation Serif" w:hAnsi="Liberation Serif" w:cs="Liberation Serif"/>
          <w:sz w:val="27"/>
          <w:szCs w:val="27"/>
        </w:rPr>
        <w:t xml:space="preserve"> орган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7347AC" w:rsidRPr="00CC0CAC" w:rsidRDefault="00140F15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17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В случае обжалования решений и действий (бездействия) МФЦ, работника МФЦ жалоба подается для рассмотрения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МФЦ в письменной форме 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бумажном носителе, в том числе при личном приеме заявителя, в электронной форме или по почте. 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8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Жалобу на решения и действия (бездействие) МФЦ, его руководителя также возможно подать в Министерство цифрового развития и связи Свердловской области (далее – учредитель МФЦ)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в письменной форме на бумажном носителе, в</w:t>
      </w:r>
      <w:r w:rsidR="00140F1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том числе при личном приеме заявителя, в электронной форме, по почте или через МФЦ.</w:t>
      </w:r>
    </w:p>
    <w:p w:rsidR="00A77EC8" w:rsidRPr="00CC0C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</w:p>
    <w:p w:rsidR="007347AC" w:rsidRPr="00CC0CAC" w:rsidRDefault="007347AC" w:rsidP="00A77EC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A77EC8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9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. </w:t>
      </w:r>
      <w:r w:rsidR="00AC7D90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Уполномоченный орган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МФЦ, а также учредитель МФЦ обеспечивают: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1) информирование заявителей о порядке обжалования решений 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предоставляюще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услугу, е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е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должностных лиц и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 служащих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решений и действий (бездействия) МФЦ, его должностных лиц и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работников посредством размещения информации:</w:t>
      </w:r>
    </w:p>
    <w:p w:rsidR="007347AC" w:rsidRPr="00CC0CAC" w:rsidRDefault="00F939F4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н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 стендах в местах предоставления </w:t>
      </w:r>
      <w:r w:rsidR="00A77EC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</w:t>
      </w:r>
      <w:r w:rsidR="007347AC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услуг;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официальных сайтах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МФЦ (</w:t>
      </w:r>
      <w:hyperlink r:id="rId17" w:history="1">
        <w:r w:rsidRPr="00CC0CAC">
          <w:rPr>
            <w:rStyle w:val="a3"/>
            <w:rFonts w:ascii="Liberation Serif" w:eastAsia="Times New Roman" w:hAnsi="Liberation Serif" w:cs="Liberation Serif"/>
            <w:color w:val="auto"/>
            <w:sz w:val="27"/>
            <w:szCs w:val="27"/>
            <w:u w:val="none"/>
            <w:lang w:eastAsia="ru-RU"/>
          </w:rPr>
          <w:t>http://mfc66.ru/</w:t>
        </w:r>
      </w:hyperlink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) и</w:t>
      </w:r>
      <w:r w:rsidR="00F939F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учредителя МФЦ (https://digital.midural.ru/).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на Едином портале в разделе «Дополнительная информация» соответствующей 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муниципальной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услуги;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2) консультирование заявителей о порядке обжалования решений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е</w:t>
      </w:r>
      <w:r w:rsidR="00F939F4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 лиц и 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 служащих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, решений и действий (бездействия) МФЦ, его должностных лиц и</w:t>
      </w:r>
      <w:r w:rsidR="0046133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 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работников, в том числе по телефону, электронной почте, при личном приеме.</w:t>
      </w: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4613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муниципальную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услугу, его должностных лиц 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br/>
        <w:t xml:space="preserve">и </w:t>
      </w:r>
      <w:r w:rsidR="00461338"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Times New Roman" w:hAnsi="Liberation Serif" w:cs="Liberation Serif"/>
          <w:b/>
          <w:sz w:val="27"/>
          <w:szCs w:val="27"/>
          <w:lang w:eastAsia="ru-RU"/>
        </w:rPr>
        <w:t xml:space="preserve"> служащих, а также решений и действий (бездействия) МФЦ, работников МФЦ</w:t>
      </w:r>
    </w:p>
    <w:p w:rsidR="007347AC" w:rsidRPr="00CC0CAC" w:rsidRDefault="007347AC" w:rsidP="00461338">
      <w:pPr>
        <w:ind w:firstLine="709"/>
        <w:jc w:val="center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7347AC" w:rsidRPr="00CC0CAC" w:rsidRDefault="007347AC" w:rsidP="007347AC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1</w:t>
      </w:r>
      <w:r w:rsidR="00D606A8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20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. Порядок досудебного (внесудебного) обжалования решений 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 xml:space="preserve">и действий (бездействия) </w:t>
      </w:r>
      <w:r w:rsidR="00663585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Уполномоченного органа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, </w:t>
      </w:r>
      <w:r w:rsidR="009E01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ее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должностных лиц и </w:t>
      </w:r>
      <w:r w:rsidR="009E017D"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>муниципальных</w:t>
      </w:r>
      <w:r w:rsidRPr="00CC0CAC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служащих, а также решений и действий (бездействия) МФЦ, работников МФЦ регулируется: </w:t>
      </w:r>
    </w:p>
    <w:p w:rsidR="00F240B8" w:rsidRPr="00CC0C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>1) статьями 11.1-11.3 Федерального закона от 27 июля 2010 года № 210-ФЗ;</w:t>
      </w:r>
    </w:p>
    <w:p w:rsidR="00F240B8" w:rsidRPr="00CC0CAC" w:rsidRDefault="00F240B8" w:rsidP="00F240B8">
      <w:pPr>
        <w:autoSpaceDE w:val="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2) </w:t>
      </w:r>
      <w:hyperlink r:id="rId18" w:history="1">
        <w:r w:rsidRPr="00CC0CAC">
          <w:rPr>
            <w:rFonts w:ascii="Liberation Serif" w:hAnsi="Liberation Serif" w:cs="Liberation Serif"/>
            <w:color w:val="000000"/>
            <w:sz w:val="27"/>
            <w:szCs w:val="27"/>
          </w:rPr>
          <w:t>постановлением</w:t>
        </w:r>
      </w:hyperlink>
      <w:r w:rsidRPr="00CC0CAC">
        <w:rPr>
          <w:rFonts w:ascii="Liberation Serif" w:hAnsi="Liberation Serif" w:cs="Liberation Serif"/>
          <w:color w:val="000000"/>
          <w:sz w:val="27"/>
          <w:szCs w:val="27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240B8" w:rsidRPr="00CC0C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3) постановлением Правительства Свердловской области от 22.11.2018 </w:t>
      </w:r>
      <w:r w:rsidRPr="00CC0CAC">
        <w:rPr>
          <w:rFonts w:ascii="Liberation Serif" w:hAnsi="Liberation Serif" w:cs="Liberation Serif"/>
          <w:sz w:val="27"/>
          <w:szCs w:val="27"/>
        </w:rPr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F240B8" w:rsidRPr="00CC0CAC" w:rsidRDefault="00F240B8" w:rsidP="00F240B8">
      <w:pPr>
        <w:widowControl w:val="0"/>
        <w:tabs>
          <w:tab w:val="left" w:pos="993"/>
        </w:tabs>
        <w:autoSpaceDE w:val="0"/>
        <w:ind w:right="-2"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4) </w:t>
      </w:r>
      <w:r w:rsidRPr="00CC0CAC">
        <w:rPr>
          <w:rFonts w:ascii="Liberation Serif" w:hAnsi="Liberation Serif" w:cs="Liberation Serif"/>
          <w:color w:val="000000"/>
          <w:sz w:val="27"/>
          <w:szCs w:val="27"/>
        </w:rPr>
        <w:t xml:space="preserve">постановление администрации Ирбитского муниципального образования от 15.03.2016 № 206-ПА «О назначении ответственных сотрудников за прием и обработку жалоб с использованием системы досудебного обжалования в </w:t>
      </w:r>
      <w:proofErr w:type="spellStart"/>
      <w:r w:rsidRPr="00CC0CAC">
        <w:rPr>
          <w:rFonts w:ascii="Liberation Serif" w:hAnsi="Liberation Serif" w:cs="Liberation Serif"/>
          <w:color w:val="000000"/>
          <w:sz w:val="27"/>
          <w:szCs w:val="27"/>
        </w:rPr>
        <w:t>Ирбитском</w:t>
      </w:r>
      <w:proofErr w:type="spellEnd"/>
      <w:r w:rsidRPr="00CC0CAC">
        <w:rPr>
          <w:rFonts w:ascii="Liberation Serif" w:hAnsi="Liberation Serif" w:cs="Liberation Serif"/>
          <w:color w:val="000000"/>
          <w:sz w:val="27"/>
          <w:szCs w:val="27"/>
        </w:rPr>
        <w:t xml:space="preserve"> муниципальном образовании» (с изменениями от 16.01.2018 № 9-ПА).</w:t>
      </w:r>
    </w:p>
    <w:p w:rsidR="007347AC" w:rsidRDefault="00F240B8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 w:rsidRPr="00CC0CAC">
        <w:rPr>
          <w:rFonts w:ascii="Liberation Serif" w:hAnsi="Liberation Serif" w:cs="Liberation Serif"/>
          <w:sz w:val="27"/>
          <w:szCs w:val="27"/>
        </w:rPr>
        <w:t xml:space="preserve">5.4.2. Полная информация о порядке подачи и рассмотрения жалобы </w:t>
      </w:r>
      <w:r w:rsidRPr="00CC0CAC">
        <w:rPr>
          <w:rFonts w:ascii="Liberation Serif" w:hAnsi="Liberation Serif" w:cs="Liberation Serif"/>
          <w:sz w:val="27"/>
          <w:szCs w:val="27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hyperlink r:id="rId19" w:history="1">
        <w:r w:rsidRPr="00CC0CAC">
          <w:rPr>
            <w:rStyle w:val="a3"/>
            <w:rFonts w:ascii="Liberation Serif" w:hAnsi="Liberation Serif" w:cs="Liberation Serif"/>
            <w:sz w:val="27"/>
            <w:szCs w:val="27"/>
          </w:rPr>
          <w:t>https://www.gosuslugi.ru/</w:t>
        </w:r>
      </w:hyperlink>
      <w:r w:rsidRPr="00CC0CAC">
        <w:rPr>
          <w:rFonts w:ascii="Liberation Serif" w:hAnsi="Liberation Serif" w:cs="Liberation Serif"/>
          <w:sz w:val="27"/>
          <w:szCs w:val="27"/>
        </w:rPr>
        <w:t>.</w:t>
      </w:r>
    </w:p>
    <w:p w:rsidR="00CC0CAC" w:rsidRDefault="00CC0CAC" w:rsidP="00F240B8">
      <w:pPr>
        <w:ind w:firstLine="709"/>
        <w:jc w:val="both"/>
        <w:rPr>
          <w:rFonts w:ascii="Liberation Serif" w:hAnsi="Liberation Serif" w:cs="Liberation Serif"/>
          <w:sz w:val="27"/>
          <w:szCs w:val="27"/>
        </w:rPr>
      </w:pPr>
    </w:p>
    <w:p w:rsidR="00CC0CAC" w:rsidRPr="00CC0CAC" w:rsidRDefault="00CC0CAC" w:rsidP="00F240B8">
      <w:pPr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u w:val="single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0431BB" w:rsidRDefault="00642A6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CC0CAC">
              <w:rPr>
                <w:rFonts w:ascii="Liberation Serif" w:hAnsi="Liberation Serif" w:cs="Liberation Serif"/>
                <w:sz w:val="27"/>
                <w:szCs w:val="27"/>
              </w:rPr>
              <w:br w:type="page"/>
            </w:r>
          </w:p>
        </w:tc>
        <w:tc>
          <w:tcPr>
            <w:tcW w:w="5528" w:type="dxa"/>
            <w:shd w:val="clear" w:color="auto" w:fill="auto"/>
          </w:tcPr>
          <w:p w:rsidR="000431BB" w:rsidRPr="00F53228" w:rsidRDefault="000431BB" w:rsidP="000431BB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t xml:space="preserve">Приложение № 1 </w:t>
            </w:r>
          </w:p>
          <w:p w:rsidR="000431BB" w:rsidRPr="00F53228" w:rsidRDefault="000431BB" w:rsidP="000431BB">
            <w:pPr>
              <w:rPr>
                <w:rFonts w:ascii="Liberation Serif" w:hAnsi="Liberation Serif" w:cs="Liberation Serif"/>
                <w:bCs/>
                <w:sz w:val="27"/>
                <w:szCs w:val="27"/>
              </w:rPr>
            </w:pP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t>к Административному регламенту предоставления муниципальной услуги «Подготовка и</w:t>
            </w:r>
            <w:r w:rsidR="00FA37A9" w:rsidRPr="00F53228">
              <w:rPr>
                <w:rFonts w:ascii="Liberation Serif" w:hAnsi="Liberation Serif" w:cs="Liberation Serif"/>
                <w:sz w:val="27"/>
                <w:szCs w:val="27"/>
              </w:rPr>
              <w:t> </w:t>
            </w:r>
            <w:r w:rsidRPr="00F53228">
              <w:rPr>
                <w:rFonts w:ascii="Liberation Serif" w:hAnsi="Liberation Serif" w:cs="Liberation Serif"/>
                <w:sz w:val="27"/>
                <w:szCs w:val="27"/>
              </w:rPr>
              <w:t>утверждение документации по планировке территории»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F56B49" w:rsidRDefault="000431BB" w:rsidP="000431BB">
            <w:pPr>
              <w:rPr>
                <w:rFonts w:ascii="Liberation Serif" w:hAnsi="Liberation Serif" w:cs="Liberation Serif"/>
              </w:rPr>
            </w:pPr>
            <w:r w:rsidRPr="00F56B49">
              <w:rPr>
                <w:rFonts w:ascii="Liberation Serif" w:hAnsi="Liberation Serif" w:cs="Liberation Serif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Администрацию 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_______________________</w:t>
            </w:r>
          </w:p>
          <w:p w:rsidR="000431BB" w:rsidRDefault="000431BB" w:rsidP="000431BB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(указывается наименование муниципального образования)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  <w:tr w:rsidR="000431BB" w:rsidRPr="000431BB" w:rsidTr="00CC0CAC">
        <w:tc>
          <w:tcPr>
            <w:tcW w:w="4537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Заявителе: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  <w:r w:rsidRPr="000431BB">
              <w:rPr>
                <w:rFonts w:ascii="Liberation Serif" w:hAnsi="Liberation Serif" w:cs="Liberation Serif"/>
              </w:rPr>
              <w:br/>
            </w:r>
            <w:r w:rsidRPr="000431BB">
              <w:rPr>
                <w:rFonts w:ascii="Liberation Serif" w:hAnsi="Liberation Serif" w:cs="Liberation Serif"/>
                <w:i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в лице: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(Ф.И.О. руководителя, иного уполномоченного лица, представителя физического лица)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 xml:space="preserve">Документ, удостоверяющий личность: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 xml:space="preserve">____________________________________________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  <w:i/>
              </w:rPr>
              <w:t>(вид документа, серия, номер документа, кем и когда выдан)</w:t>
            </w:r>
            <w:r w:rsidRPr="000431BB">
              <w:rPr>
                <w:rFonts w:ascii="Liberation Serif" w:hAnsi="Liberation Serif" w:cs="Liberation Serif"/>
              </w:rPr>
              <w:t xml:space="preserve"> 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i/>
              </w:rPr>
            </w:pPr>
            <w:r w:rsidRPr="000431BB">
              <w:rPr>
                <w:rFonts w:ascii="Liberation Serif" w:hAnsi="Liberation Serif" w:cs="Liberation Serif"/>
                <w:i/>
              </w:rPr>
              <w:t>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ОГРН (ОГРНИП)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ИНН 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  <w:b/>
              </w:rPr>
            </w:pPr>
            <w:r w:rsidRPr="000431BB">
              <w:rPr>
                <w:rFonts w:ascii="Liberation Serif" w:hAnsi="Liberation Serif" w:cs="Liberation Serif"/>
                <w:b/>
              </w:rPr>
              <w:t>Контактная информация: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Телефон: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Эл. почта: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  <w:r w:rsidRPr="000431BB">
              <w:rPr>
                <w:rFonts w:ascii="Liberation Serif" w:hAnsi="Liberation Serif" w:cs="Liberation Serif"/>
              </w:rPr>
              <w:t>Почтовый адрес: ____________________________________________</w:t>
            </w:r>
          </w:p>
          <w:p w:rsidR="000431BB" w:rsidRPr="000431BB" w:rsidRDefault="000431BB" w:rsidP="000431BB">
            <w:pPr>
              <w:rPr>
                <w:rFonts w:ascii="Liberation Serif" w:hAnsi="Liberation Serif" w:cs="Liberation Serif"/>
              </w:rPr>
            </w:pPr>
          </w:p>
        </w:tc>
      </w:tr>
    </w:tbl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о принятии решения о подготовке документации по планировке территории/ подготовке внесения изменений в документацию</w:t>
      </w:r>
    </w:p>
    <w:p w:rsidR="000431BB" w:rsidRPr="005E35F4" w:rsidRDefault="000431BB" w:rsidP="003B275F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5E35F4">
        <w:rPr>
          <w:rFonts w:ascii="Liberation Serif" w:hAnsi="Liberation Serif" w:cs="Liberation Serif"/>
          <w:b/>
          <w:sz w:val="28"/>
          <w:szCs w:val="28"/>
        </w:rPr>
        <w:t>по планировке территории</w:t>
      </w:r>
    </w:p>
    <w:p w:rsidR="000431BB" w:rsidRPr="005E35F4" w:rsidRDefault="000431BB" w:rsidP="00192492">
      <w:pPr>
        <w:jc w:val="center"/>
        <w:rPr>
          <w:rFonts w:ascii="Liberation Serif" w:hAnsi="Liberation Serif" w:cs="Liberation Serif"/>
          <w:b/>
          <w:i/>
        </w:rPr>
      </w:pPr>
      <w:r w:rsidRPr="005E35F4">
        <w:rPr>
          <w:rFonts w:ascii="Liberation Serif" w:hAnsi="Liberation Serif" w:cs="Liberation Serif"/>
          <w:i/>
        </w:rPr>
        <w:t>(указать нужное)</w:t>
      </w:r>
    </w:p>
    <w:p w:rsidR="000431BB" w:rsidRPr="000431BB" w:rsidRDefault="000431BB" w:rsidP="000431BB">
      <w:pPr>
        <w:rPr>
          <w:rFonts w:ascii="Liberation Serif" w:hAnsi="Liberation Serif" w:cs="Liberation Serif"/>
          <w:sz w:val="26"/>
          <w:szCs w:val="26"/>
        </w:rPr>
      </w:pPr>
    </w:p>
    <w:p w:rsidR="002D3A49" w:rsidRPr="00D33444" w:rsidRDefault="000431BB" w:rsidP="0019249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Прошу принять решение о подготовке документации </w:t>
      </w:r>
      <w:r w:rsidR="006801DA" w:rsidRPr="00D33444">
        <w:rPr>
          <w:rFonts w:ascii="Liberation Serif" w:hAnsi="Liberation Serif" w:cs="Liberation Serif"/>
          <w:sz w:val="28"/>
          <w:szCs w:val="28"/>
        </w:rPr>
        <w:t xml:space="preserve">по </w:t>
      </w:r>
      <w:r w:rsidRPr="00D33444">
        <w:rPr>
          <w:rFonts w:ascii="Liberation Serif" w:hAnsi="Liberation Serif" w:cs="Liberation Serif"/>
          <w:sz w:val="28"/>
          <w:szCs w:val="28"/>
        </w:rPr>
        <w:t>планировке территории (подготовке внесени</w:t>
      </w:r>
      <w:r w:rsidR="00DF7129" w:rsidRPr="00D33444">
        <w:rPr>
          <w:rFonts w:ascii="Liberation Serif" w:hAnsi="Liberation Serif" w:cs="Liberation Serif"/>
          <w:sz w:val="28"/>
          <w:szCs w:val="28"/>
        </w:rPr>
        <w:t>я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изменений в документацию по планировке территории) (указать нужное)</w:t>
      </w:r>
      <w:r w:rsidR="002D3A49"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2D3A49" w:rsidRPr="00D33444" w:rsidRDefault="002D3A49" w:rsidP="002D3A49">
      <w:pPr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</w:t>
      </w:r>
      <w:r w:rsidRPr="00D33444">
        <w:rPr>
          <w:rFonts w:ascii="Liberation Serif" w:hAnsi="Liberation Serif" w:cs="Liberation Serif"/>
          <w:sz w:val="28"/>
          <w:szCs w:val="28"/>
        </w:rPr>
        <w:br/>
      </w:r>
      <w:r w:rsidRPr="00D33444">
        <w:rPr>
          <w:rFonts w:ascii="Liberation Serif" w:hAnsi="Liberation Serif" w:cs="Liberation Serif"/>
          <w:i/>
          <w:sz w:val="28"/>
          <w:szCs w:val="28"/>
        </w:rPr>
        <w:t>_______________________________________________</w:t>
      </w:r>
      <w:r w:rsidR="00D33444">
        <w:rPr>
          <w:rFonts w:ascii="Liberation Serif" w:hAnsi="Liberation Serif" w:cs="Liberation Serif"/>
          <w:i/>
          <w:sz w:val="28"/>
          <w:szCs w:val="28"/>
        </w:rPr>
        <w:t>_______________________</w:t>
      </w:r>
      <w:r w:rsidRPr="00D33444">
        <w:rPr>
          <w:rFonts w:ascii="Liberation Serif" w:hAnsi="Liberation Serif" w:cs="Liberation Serif"/>
          <w:i/>
          <w:sz w:val="28"/>
          <w:szCs w:val="28"/>
        </w:rPr>
        <w:t>.</w:t>
      </w:r>
    </w:p>
    <w:p w:rsidR="002D3A49" w:rsidRPr="005E35F4" w:rsidRDefault="002D3A49" w:rsidP="002D3A49">
      <w:pPr>
        <w:jc w:val="both"/>
        <w:rPr>
          <w:rFonts w:ascii="Liberation Serif" w:hAnsi="Liberation Serif" w:cs="Liberation Serif"/>
        </w:rPr>
      </w:pPr>
      <w:r w:rsidRPr="005E35F4">
        <w:rPr>
          <w:rFonts w:ascii="Liberation Serif" w:hAnsi="Liberation Serif" w:cs="Liberation Serif"/>
        </w:rPr>
        <w:t>(</w:t>
      </w:r>
      <w:r w:rsidR="00C8244A" w:rsidRPr="005E35F4">
        <w:rPr>
          <w:rFonts w:ascii="Liberation Serif" w:hAnsi="Liberation Serif" w:cs="Liberation Serif"/>
          <w:i/>
        </w:rPr>
        <w:t>у</w:t>
      </w:r>
      <w:r w:rsidRPr="005E35F4">
        <w:rPr>
          <w:rFonts w:ascii="Liberation Serif" w:hAnsi="Liberation Serif" w:cs="Liberation Serif"/>
          <w:i/>
        </w:rPr>
        <w:t>казать вид и наименование (адресные ориентиры) элемента планировочной структуры (объекта капитального строительства) с учетом сведений из правил землепользования и</w:t>
      </w:r>
      <w:r w:rsidR="009A2621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застройки территориальных зон (зоны) и наименование функциональных зон (зоны), установленных документами территориального планирования, в отношении котор</w:t>
      </w:r>
      <w:r w:rsidR="009A2621" w:rsidRPr="005E35F4">
        <w:rPr>
          <w:rFonts w:ascii="Liberation Serif" w:hAnsi="Liberation Serif" w:cs="Liberation Serif"/>
          <w:i/>
        </w:rPr>
        <w:t>ых</w:t>
      </w:r>
      <w:r w:rsidRPr="005E35F4">
        <w:rPr>
          <w:rFonts w:ascii="Liberation Serif" w:hAnsi="Liberation Serif" w:cs="Liberation Serif"/>
          <w:i/>
        </w:rPr>
        <w:t xml:space="preserve"> планируется разработка документации по</w:t>
      </w:r>
      <w:r w:rsidR="00D33444" w:rsidRPr="005E35F4">
        <w:rPr>
          <w:rFonts w:ascii="Liberation Serif" w:hAnsi="Liberation Serif" w:cs="Liberation Serif"/>
          <w:i/>
        </w:rPr>
        <w:t> </w:t>
      </w:r>
      <w:r w:rsidRPr="005E35F4">
        <w:rPr>
          <w:rFonts w:ascii="Liberation Serif" w:hAnsi="Liberation Serif" w:cs="Liberation Serif"/>
          <w:i/>
        </w:rPr>
        <w:t>планировке территории</w:t>
      </w:r>
      <w:r w:rsidRPr="005E35F4">
        <w:rPr>
          <w:rFonts w:ascii="Liberation Serif" w:hAnsi="Liberation Serif" w:cs="Liberation Serif"/>
        </w:rPr>
        <w:t>)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Описание целей, для достижения которых планируется подготовка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Основные характеристики территории и объекта(</w:t>
      </w:r>
      <w:proofErr w:type="spellStart"/>
      <w:r w:rsidRPr="00D33444">
        <w:rPr>
          <w:rFonts w:ascii="Liberation Serif" w:hAnsi="Liberation Serif" w:cs="Liberation Serif"/>
          <w:sz w:val="28"/>
          <w:szCs w:val="28"/>
        </w:rPr>
        <w:t>ов</w:t>
      </w:r>
      <w:proofErr w:type="spellEnd"/>
      <w:r w:rsidRPr="00D33444">
        <w:rPr>
          <w:rFonts w:ascii="Liberation Serif" w:hAnsi="Liberation Serif" w:cs="Liberation Serif"/>
          <w:sz w:val="28"/>
          <w:szCs w:val="28"/>
        </w:rPr>
        <w:t>) капитального строительства, а также возможного использования участков данной территории с</w:t>
      </w:r>
      <w:r w:rsidR="00D33444">
        <w:rPr>
          <w:rFonts w:ascii="Liberation Serif" w:hAnsi="Liberation Serif" w:cs="Liberation Serif"/>
          <w:sz w:val="28"/>
          <w:szCs w:val="28"/>
        </w:rPr>
        <w:t> </w:t>
      </w:r>
      <w:r w:rsidRPr="00D33444">
        <w:rPr>
          <w:rFonts w:ascii="Liberation Serif" w:hAnsi="Liberation Serif" w:cs="Liberation Serif"/>
          <w:sz w:val="28"/>
          <w:szCs w:val="28"/>
        </w:rPr>
        <w:t>учетом имеющихся ограничений и технико-экономических показателей планируемого использования: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 наличии и актуальности инженерных изысканий – требуется указание о разработчике изысканий, перечне видов выполненных инженерных изысканий, дате их выполнения и шифра (при наличии), присвоенного разработчиком изысканий: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Предложения по срокам подготовки документации по планировке территории: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D33444" w:rsidRDefault="0045501E" w:rsidP="00725902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Указание на источник финансирования подготовки документации по планировке территории:</w:t>
      </w:r>
    </w:p>
    <w:p w:rsidR="0045501E" w:rsidRPr="00D33444" w:rsidRDefault="0045501E" w:rsidP="00D33444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</w:t>
      </w:r>
      <w:r w:rsidRPr="00D33444">
        <w:rPr>
          <w:rFonts w:ascii="Liberation Serif" w:hAnsi="Liberation Serif" w:cs="Liberation Serif"/>
          <w:sz w:val="28"/>
          <w:szCs w:val="28"/>
        </w:rPr>
        <w:t>;</w:t>
      </w:r>
    </w:p>
    <w:p w:rsidR="0045501E" w:rsidRPr="00D33444" w:rsidRDefault="0045501E" w:rsidP="0045501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Иные сведения, необходимые для принятия решения, дополнительные материалы в текстовой форме и в виде карт (схем), обосновывающие материалы:</w:t>
      </w:r>
    </w:p>
    <w:p w:rsidR="0045501E" w:rsidRPr="00D33444" w:rsidRDefault="0045501E" w:rsidP="0045501E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___________________________________________</w:t>
      </w:r>
      <w:r w:rsidR="00D33444">
        <w:rPr>
          <w:rFonts w:ascii="Liberation Serif" w:hAnsi="Liberation Serif" w:cs="Liberation Serif"/>
          <w:sz w:val="28"/>
          <w:szCs w:val="28"/>
        </w:rPr>
        <w:t>___________________________</w:t>
      </w:r>
      <w:r w:rsidRPr="00D33444">
        <w:rPr>
          <w:rFonts w:ascii="Liberation Serif" w:hAnsi="Liberation Serif" w:cs="Liberation Serif"/>
          <w:sz w:val="28"/>
          <w:szCs w:val="28"/>
        </w:rPr>
        <w:t>.</w:t>
      </w:r>
    </w:p>
    <w:p w:rsidR="00D33444" w:rsidRDefault="00D33444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>Приложени</w:t>
      </w:r>
      <w:r w:rsidR="00802263">
        <w:rPr>
          <w:rFonts w:ascii="Liberation Serif" w:hAnsi="Liberation Serif" w:cs="Liberation Serif"/>
          <w:sz w:val="28"/>
          <w:szCs w:val="28"/>
        </w:rPr>
        <w:t>е: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в соответствии с пункт</w:t>
      </w:r>
      <w:r w:rsidR="009A2621" w:rsidRPr="00D33444">
        <w:rPr>
          <w:rFonts w:ascii="Liberation Serif" w:hAnsi="Liberation Serif" w:cs="Liberation Serif"/>
          <w:sz w:val="28"/>
          <w:szCs w:val="28"/>
        </w:rPr>
        <w:t>ами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20 и 21 Административного регламента. </w:t>
      </w:r>
    </w:p>
    <w:p w:rsidR="00725902" w:rsidRPr="00D33444" w:rsidRDefault="00725902" w:rsidP="0019249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0431BB" w:rsidRPr="00D33444" w:rsidRDefault="000431BB" w:rsidP="00192492">
      <w:pPr>
        <w:jc w:val="both"/>
        <w:rPr>
          <w:rFonts w:ascii="Liberation Serif" w:hAnsi="Liberation Serif" w:cs="Liberation Serif"/>
          <w:sz w:val="28"/>
          <w:szCs w:val="28"/>
        </w:rPr>
      </w:pPr>
      <w:r w:rsidRPr="00D33444">
        <w:rPr>
          <w:rFonts w:ascii="Liberation Serif" w:hAnsi="Liberation Serif" w:cs="Liberation Serif"/>
          <w:sz w:val="28"/>
          <w:szCs w:val="28"/>
        </w:rPr>
        <w:t xml:space="preserve">Результат предоставления </w:t>
      </w:r>
      <w:r w:rsidR="00A77179" w:rsidRPr="00D33444">
        <w:rPr>
          <w:rFonts w:ascii="Liberation Serif" w:hAnsi="Liberation Serif" w:cs="Liberation Serif"/>
          <w:sz w:val="28"/>
          <w:szCs w:val="28"/>
        </w:rPr>
        <w:t>муниципальной</w:t>
      </w:r>
      <w:r w:rsidRPr="00D33444">
        <w:rPr>
          <w:rFonts w:ascii="Liberation Serif" w:hAnsi="Liberation Serif" w:cs="Liberation Serif"/>
          <w:sz w:val="28"/>
          <w:szCs w:val="28"/>
        </w:rPr>
        <w:t xml:space="preserve"> услуги прошу предоставить: ______________________________________________________________________</w:t>
      </w:r>
    </w:p>
    <w:p w:rsidR="000431BB" w:rsidRPr="00766ADA" w:rsidRDefault="000431BB" w:rsidP="00766ADA">
      <w:pPr>
        <w:jc w:val="center"/>
        <w:rPr>
          <w:rFonts w:ascii="Liberation Serif" w:hAnsi="Liberation Serif" w:cs="Liberation Serif"/>
        </w:rPr>
      </w:pPr>
      <w:r w:rsidRPr="00766ADA">
        <w:rPr>
          <w:rFonts w:ascii="Liberation Serif" w:hAnsi="Liberation Serif" w:cs="Liberation Serif"/>
          <w:i/>
        </w:rPr>
        <w:t xml:space="preserve">(указать способ получения результата предоставления </w:t>
      </w:r>
      <w:r w:rsidR="00077D96" w:rsidRPr="00766ADA">
        <w:rPr>
          <w:rFonts w:ascii="Liberation Serif" w:hAnsi="Liberation Serif" w:cs="Liberation Serif"/>
          <w:i/>
        </w:rPr>
        <w:t>муниципальной</w:t>
      </w:r>
      <w:r w:rsidRPr="00766ADA">
        <w:rPr>
          <w:rFonts w:ascii="Liberation Serif" w:hAnsi="Liberation Serif" w:cs="Liberation Serif"/>
          <w:i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0431BB" w:rsidRPr="00192492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0431BB" w:rsidRPr="00192492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192492">
              <w:rPr>
                <w:rFonts w:ascii="Liberation Serif" w:hAnsi="Liberation Serif" w:cs="Liberation Serif"/>
                <w:sz w:val="26"/>
                <w:szCs w:val="26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0431BB" w:rsidRPr="00192492" w:rsidRDefault="000431BB" w:rsidP="00192492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B719E3" w:rsidRDefault="00B719E3">
      <w:pPr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br w:type="page"/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5528"/>
      </w:tblGrid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F53228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</w:pP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Приложение № 2</w:t>
            </w:r>
            <w:r w:rsidRPr="00F53228">
              <w:rPr>
                <w:rFonts w:ascii="Liberation Serif" w:eastAsia="Calibri" w:hAnsi="Liberation Serif" w:cs="Liberation Serif"/>
                <w:kern w:val="1"/>
                <w:sz w:val="27"/>
                <w:szCs w:val="27"/>
                <w:lang w:eastAsia="ar-SA"/>
              </w:rPr>
              <w:t xml:space="preserve"> </w:t>
            </w:r>
          </w:p>
          <w:p w:rsidR="00B719E3" w:rsidRPr="00F53228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Times New Roman" w:hAnsi="Liberation Serif" w:cs="Liberation Serif"/>
                <w:bCs/>
                <w:sz w:val="27"/>
                <w:szCs w:val="27"/>
                <w:lang w:eastAsia="ru-RU"/>
              </w:rPr>
            </w:pP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к Административному регламенту предоставления муниципальной услуги «Подготовка и</w:t>
            </w:r>
            <w:r w:rsidR="00811498"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  <w:r w:rsidRPr="00F5322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утверждение документации по планировке территории»</w:t>
            </w:r>
          </w:p>
          <w:p w:rsidR="00B719E3" w:rsidRPr="00B719E3" w:rsidRDefault="00B719E3" w:rsidP="00FC3EE2">
            <w:pPr>
              <w:tabs>
                <w:tab w:val="left" w:pos="0"/>
                <w:tab w:val="left" w:pos="709"/>
              </w:tabs>
              <w:ind w:right="-2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F56B49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56B49">
              <w:rPr>
                <w:rFonts w:ascii="Liberation Serif" w:eastAsia="Times New Roman" w:hAnsi="Liberation Serif" w:cs="Liberation Serif"/>
                <w:lang w:eastAsia="ru-RU"/>
              </w:rPr>
              <w:t>Форма</w:t>
            </w: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В Администрацию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(указывается наименование муниципального образования)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B719E3" w:rsidRPr="00B719E3" w:rsidTr="009E3830">
        <w:tc>
          <w:tcPr>
            <w:tcW w:w="4537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sz w:val="22"/>
                <w:szCs w:val="22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Заявителе: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br/>
            </w: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(полные Ф.И.О. физического лица/, полное наименование организации и  организационно-правовой формы юридического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в лице: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(Ф.И.О. руководителя, иного уполномоченного лица, представителя физического лица)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 xml:space="preserve">Документ, удостоверяющий личность: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____________________________________________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(вид документа, серия, номер документа, кем и когда выдан)</w:t>
            </w: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 xml:space="preserve"> 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i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i/>
                <w:lang w:eastAsia="ru-RU"/>
              </w:rPr>
              <w:t>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ОГРН (ОГРНИП)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ИНН 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b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b/>
                <w:lang w:eastAsia="ru-RU"/>
              </w:rPr>
              <w:t>Контактная информация: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Телефон: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Эл. почта: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Адрес места нахождения (регистрации) юридического лица/ адрес места жительства (регистрации) физического лица: 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 w:cs="Liberation Serif"/>
                <w:lang w:eastAsia="ru-RU"/>
              </w:rPr>
              <w:t>Почтовый адрес: ____________________________________________</w:t>
            </w:r>
          </w:p>
          <w:p w:rsidR="00B719E3" w:rsidRPr="00B719E3" w:rsidRDefault="00B719E3" w:rsidP="00B719E3">
            <w:pPr>
              <w:tabs>
                <w:tab w:val="left" w:pos="0"/>
                <w:tab w:val="left" w:pos="709"/>
              </w:tabs>
              <w:ind w:right="-2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</w:tbl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756E54" w:rsidRDefault="00756E54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Заявление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b/>
          <w:color w:val="000000"/>
          <w:sz w:val="28"/>
          <w:szCs w:val="28"/>
          <w:lang w:eastAsia="ru-RU"/>
        </w:rPr>
        <w:t>об утверждении документации по планировке территории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Прошу утвердить документацию по планировке территории: 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______________________________________________________________________,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</w:t>
      </w:r>
      <w:r w:rsidRPr="0007163D">
        <w:rPr>
          <w:rFonts w:ascii="Liberation Serif" w:eastAsia="Times New Roman" w:hAnsi="Liberation Serif" w:hint="eastAsia"/>
          <w:i/>
          <w:color w:val="000000"/>
          <w:lang w:eastAsia="ru-RU"/>
        </w:rPr>
        <w:t>у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казать вид и наименование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Реквизиты решения 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о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подготовке документации по планировке территории (о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принятии решения о подготовке внесения изменений в документацию по</w:t>
      </w:r>
      <w:r w:rsidR="00B74A4E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 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планировке территории):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______________________________________________________________________; </w:t>
      </w:r>
    </w:p>
    <w:p w:rsidR="00B719E3" w:rsidRPr="00D33444" w:rsidRDefault="00C8168F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i/>
          <w:color w:val="000000"/>
          <w:lang w:eastAsia="ru-RU"/>
        </w:rPr>
      </w:pPr>
      <w:r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="00663585">
        <w:rPr>
          <w:rFonts w:ascii="Liberation Serif" w:eastAsia="Times New Roman" w:hAnsi="Liberation Serif"/>
          <w:i/>
          <w:color w:val="000000"/>
          <w:lang w:eastAsia="ru-RU"/>
        </w:rPr>
        <w:t>Уполномоченного органа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либо в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соответствии с пунктом части 1.1 статьи 45 Градостроительного кодекса Российской Федерации 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решени</w:t>
      </w:r>
      <w:r w:rsidR="00854578" w:rsidRPr="00D33444">
        <w:rPr>
          <w:rFonts w:ascii="Liberation Serif" w:eastAsia="Times New Roman" w:hAnsi="Liberation Serif"/>
          <w:i/>
          <w:color w:val="000000"/>
          <w:lang w:eastAsia="ru-RU"/>
        </w:rPr>
        <w:t>е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 xml:space="preserve"> о подготовке документации по</w:t>
      </w:r>
      <w:r w:rsidR="00D33444">
        <w:rPr>
          <w:rFonts w:ascii="Liberation Serif" w:eastAsia="Times New Roman" w:hAnsi="Liberation Serif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 (решения о подготовке внесения изменений в документацию по</w:t>
      </w:r>
      <w:r w:rsidR="00B719E3" w:rsidRPr="00D33444">
        <w:rPr>
          <w:rFonts w:ascii="Liberation Serif" w:eastAsia="Times New Roman" w:hAnsi="Liberation Serif" w:hint="eastAsia"/>
          <w:i/>
          <w:color w:val="000000"/>
          <w:lang w:eastAsia="ru-RU"/>
        </w:rPr>
        <w:t> </w:t>
      </w:r>
      <w:r w:rsidR="00B719E3" w:rsidRPr="00D33444">
        <w:rPr>
          <w:rFonts w:ascii="Liberation Serif" w:eastAsia="Times New Roman" w:hAnsi="Liberation Serif"/>
          <w:i/>
          <w:color w:val="000000"/>
          <w:lang w:eastAsia="ru-RU"/>
        </w:rPr>
        <w:t>планировке территории) заявителем (прилагается к заявлению)</w:t>
      </w:r>
      <w:r w:rsidRPr="00D33444">
        <w:rPr>
          <w:rFonts w:ascii="Liberation Serif" w:eastAsia="Times New Roman" w:hAnsi="Liberation Serif"/>
          <w:i/>
          <w:color w:val="000000"/>
          <w:lang w:eastAsia="ru-RU"/>
        </w:rPr>
        <w:t>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Документация по планировке территории согласована со следующими органами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, организациями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(письма о согласовании прилагаются): ______________________________________________________________________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854578" w:rsidRPr="0007163D" w:rsidRDefault="00B719E3" w:rsidP="00854578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sz w:val="28"/>
          <w:szCs w:val="28"/>
          <w:lang w:eastAsia="ru-RU"/>
        </w:rPr>
        <w:t>(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и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jc w:val="center"/>
        <w:rPr>
          <w:rFonts w:ascii="Liberation Serif" w:eastAsia="Times New Roman" w:hAnsi="Liberation Serif"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 xml:space="preserve"> реквизиты писем о согласовании)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Согласующие органы, не представившие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 установленный законодательством срок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со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дня получения </w:t>
      </w:r>
      <w:r w:rsidR="0085457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обращения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о</w:t>
      </w:r>
      <w:r w:rsidR="00D33444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854578"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согласовании документации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по планировке территории (документы, подтверждающие получение согласующими органами документации по планировке территории, прилагаются):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B719E3" w:rsidRPr="0007163D" w:rsidRDefault="00B719E3" w:rsidP="00B719E3">
      <w:pPr>
        <w:widowControl w:val="0"/>
        <w:autoSpaceDE w:val="0"/>
        <w:autoSpaceDN w:val="0"/>
        <w:adjustRightInd w:val="0"/>
        <w:ind w:firstLine="709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07163D">
        <w:rPr>
          <w:rFonts w:ascii="Liberation Serif" w:eastAsia="Times New Roman" w:hAnsi="Liberation Serif"/>
          <w:i/>
          <w:color w:val="000000"/>
          <w:lang w:eastAsia="ru-RU"/>
        </w:rPr>
        <w:t>(указывается полное наименование согласующих органов</w:t>
      </w:r>
      <w:r w:rsidR="00854578" w:rsidRPr="0007163D">
        <w:rPr>
          <w:rFonts w:ascii="Liberation Serif" w:eastAsia="Times New Roman" w:hAnsi="Liberation Serif"/>
          <w:i/>
          <w:color w:val="000000"/>
          <w:lang w:eastAsia="ru-RU"/>
        </w:rPr>
        <w:t>, даты отправки и получения</w:t>
      </w:r>
      <w:r w:rsidRPr="0007163D">
        <w:rPr>
          <w:rFonts w:ascii="Liberation Serif" w:eastAsia="Times New Roman" w:hAnsi="Liberation Serif"/>
          <w:i/>
          <w:color w:val="000000"/>
          <w:lang w:eastAsia="ru-RU"/>
        </w:rPr>
        <w:t>)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Заверяю, что ответ от указанных органов 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>не получен.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1664"/>
      </w:tblGrid>
      <w:tr w:rsidR="00B719E3" w:rsidRPr="00B719E3" w:rsidTr="009E3830">
        <w:trPr>
          <w:gridAfter w:val="1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</w:tr>
    </w:tbl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07163D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Приложение</w:t>
      </w:r>
      <w:r w:rsidR="0080226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: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соответствии с пункт</w:t>
      </w:r>
      <w:r w:rsidR="00410006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ами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20 и 2</w:t>
      </w:r>
      <w:r w:rsid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2</w:t>
      </w:r>
      <w:r w:rsidR="0007163D" w:rsidRPr="0007163D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Административного регламента.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719E3" w:rsidRPr="00B719E3" w:rsidRDefault="00B719E3" w:rsidP="00B719E3">
      <w:pPr>
        <w:widowControl w:val="0"/>
        <w:autoSpaceDE w:val="0"/>
        <w:autoSpaceDN w:val="0"/>
        <w:adjustRightInd w:val="0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Результат предоставления </w:t>
      </w:r>
      <w:r w:rsidR="00E7755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услуги прошу предоставить: _____________________________________________________________________.</w:t>
      </w:r>
    </w:p>
    <w:p w:rsidR="00B719E3" w:rsidRPr="00B719E3" w:rsidRDefault="00B719E3" w:rsidP="00B719E3">
      <w:pPr>
        <w:widowControl w:val="0"/>
        <w:autoSpaceDE w:val="0"/>
        <w:autoSpaceDN w:val="0"/>
        <w:adjustRightInd w:val="0"/>
        <w:ind w:firstLine="851"/>
        <w:jc w:val="center"/>
        <w:rPr>
          <w:rFonts w:ascii="Liberation Serif" w:eastAsia="Times New Roman" w:hAnsi="Liberation Serif"/>
          <w:i/>
          <w:color w:val="000000"/>
          <w:lang w:eastAsia="ru-RU"/>
        </w:rPr>
      </w:pP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(указать способ получения результата предоставления </w:t>
      </w:r>
      <w:r w:rsidR="00E7755A">
        <w:rPr>
          <w:rFonts w:ascii="Liberation Serif" w:eastAsia="Times New Roman" w:hAnsi="Liberation Serif"/>
          <w:i/>
          <w:color w:val="000000"/>
          <w:lang w:eastAsia="ru-RU"/>
        </w:rPr>
        <w:t>муниципальной</w:t>
      </w:r>
      <w:r w:rsidRPr="00B719E3">
        <w:rPr>
          <w:rFonts w:ascii="Liberation Serif" w:eastAsia="Times New Roman" w:hAnsi="Liberation Serif"/>
          <w:i/>
          <w:color w:val="000000"/>
          <w:lang w:eastAsia="ru-RU"/>
        </w:rPr>
        <w:t xml:space="preserve"> услуги).</w:t>
      </w:r>
    </w:p>
    <w:tbl>
      <w:tblPr>
        <w:tblW w:w="1123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198"/>
        <w:gridCol w:w="80"/>
        <w:gridCol w:w="349"/>
        <w:gridCol w:w="1315"/>
      </w:tblGrid>
      <w:tr w:rsidR="00B719E3" w:rsidRPr="00B719E3" w:rsidTr="009E3830">
        <w:trPr>
          <w:gridAfter w:val="2"/>
          <w:wAfter w:w="1664" w:type="dxa"/>
          <w:trHeight w:val="910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</w:tr>
      <w:tr w:rsidR="00B719E3" w:rsidRPr="00B719E3" w:rsidTr="009E3830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center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tabs>
                <w:tab w:val="left" w:pos="1800"/>
              </w:tabs>
              <w:ind w:right="453"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center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B719E3">
              <w:rPr>
                <w:rFonts w:ascii="Liberation Serif" w:eastAsia="Times New Roman" w:hAnsi="Liberation Serif"/>
                <w:lang w:eastAsia="ru-RU"/>
              </w:rPr>
              <w:t>(ФИО)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B719E3" w:rsidRPr="00B719E3" w:rsidRDefault="00B719E3" w:rsidP="00B719E3">
            <w:pPr>
              <w:ind w:firstLine="709"/>
              <w:jc w:val="both"/>
              <w:rPr>
                <w:rFonts w:ascii="Liberation Serif" w:eastAsia="Times New Roman" w:hAnsi="Liberation Serif"/>
                <w:lang w:eastAsia="ru-RU"/>
              </w:rPr>
            </w:pPr>
          </w:p>
        </w:tc>
      </w:tr>
    </w:tbl>
    <w:p w:rsidR="00B719E3" w:rsidRPr="00B719E3" w:rsidRDefault="00B719E3" w:rsidP="00B719E3">
      <w:pPr>
        <w:suppressAutoHyphens/>
        <w:ind w:firstLine="709"/>
        <w:jc w:val="center"/>
        <w:rPr>
          <w:rFonts w:ascii="Liberation Serif" w:eastAsia="Calibri" w:hAnsi="Liberation Serif" w:cs="Liberation Serif"/>
          <w:bCs/>
          <w:kern w:val="1"/>
          <w:sz w:val="22"/>
          <w:szCs w:val="22"/>
          <w:lang w:eastAsia="ar-SA"/>
        </w:rPr>
      </w:pPr>
    </w:p>
    <w:p w:rsidR="00642A6B" w:rsidRPr="00192492" w:rsidRDefault="00642A6B" w:rsidP="00192492">
      <w:pPr>
        <w:jc w:val="both"/>
        <w:rPr>
          <w:rFonts w:ascii="Liberation Serif" w:hAnsi="Liberation Serif" w:cs="Liberation Serif"/>
          <w:sz w:val="26"/>
          <w:szCs w:val="26"/>
        </w:rPr>
      </w:pPr>
    </w:p>
    <w:sectPr w:rsidR="00642A6B" w:rsidRPr="00192492" w:rsidSect="004B5862">
      <w:headerReference w:type="default" r:id="rId20"/>
      <w:headerReference w:type="first" r:id="rId2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C78" w:rsidRDefault="00274C78" w:rsidP="00BC0BA3">
      <w:r>
        <w:separator/>
      </w:r>
    </w:p>
  </w:endnote>
  <w:endnote w:type="continuationSeparator" w:id="0">
    <w:p w:rsidR="00274C78" w:rsidRDefault="00274C78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C78" w:rsidRDefault="00274C78" w:rsidP="00BC0BA3">
      <w:r>
        <w:separator/>
      </w:r>
    </w:p>
  </w:footnote>
  <w:footnote w:type="continuationSeparator" w:id="0">
    <w:p w:rsidR="00274C78" w:rsidRDefault="00274C78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C78" w:rsidRDefault="00274C78" w:rsidP="00D60469">
    <w:pPr>
      <w:pStyle w:val="a9"/>
      <w:tabs>
        <w:tab w:val="left" w:pos="815"/>
        <w:tab w:val="center" w:pos="4960"/>
      </w:tabs>
      <w:ind w:left="1309" w:firstLine="336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A69" w:rsidRPr="00435A69" w:rsidRDefault="00435A69" w:rsidP="00435A69">
    <w:pPr>
      <w:pStyle w:val="a9"/>
      <w:jc w:val="right"/>
      <w:rPr>
        <w:rFonts w:ascii="Liberation Serif" w:hAnsi="Liberation Serif" w:cs="Liberation Serif"/>
        <w:sz w:val="32"/>
      </w:rPr>
    </w:pPr>
    <w:r>
      <w:rPr>
        <w:rFonts w:ascii="Liberation Serif" w:hAnsi="Liberation Serif" w:cs="Liberation Serif"/>
        <w:sz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44D591B"/>
    <w:multiLevelType w:val="multilevel"/>
    <w:tmpl w:val="4F7A56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3E58"/>
    <w:rsid w:val="000044A2"/>
    <w:rsid w:val="00006976"/>
    <w:rsid w:val="00006F8A"/>
    <w:rsid w:val="00011943"/>
    <w:rsid w:val="000136A2"/>
    <w:rsid w:val="00013F73"/>
    <w:rsid w:val="0001519E"/>
    <w:rsid w:val="00015E4D"/>
    <w:rsid w:val="00015E75"/>
    <w:rsid w:val="00016298"/>
    <w:rsid w:val="0001646A"/>
    <w:rsid w:val="00016E66"/>
    <w:rsid w:val="00020EEE"/>
    <w:rsid w:val="00021442"/>
    <w:rsid w:val="00021821"/>
    <w:rsid w:val="0002191E"/>
    <w:rsid w:val="00022160"/>
    <w:rsid w:val="00022D67"/>
    <w:rsid w:val="000253E0"/>
    <w:rsid w:val="0002540F"/>
    <w:rsid w:val="0002550E"/>
    <w:rsid w:val="00026841"/>
    <w:rsid w:val="000275E2"/>
    <w:rsid w:val="00031F53"/>
    <w:rsid w:val="00032315"/>
    <w:rsid w:val="0003241A"/>
    <w:rsid w:val="000329F3"/>
    <w:rsid w:val="00033815"/>
    <w:rsid w:val="0003383B"/>
    <w:rsid w:val="000339E9"/>
    <w:rsid w:val="00034301"/>
    <w:rsid w:val="00034AFF"/>
    <w:rsid w:val="00036AFA"/>
    <w:rsid w:val="00037C95"/>
    <w:rsid w:val="0004115F"/>
    <w:rsid w:val="000415B6"/>
    <w:rsid w:val="0004162D"/>
    <w:rsid w:val="00042502"/>
    <w:rsid w:val="000431BB"/>
    <w:rsid w:val="00043728"/>
    <w:rsid w:val="00043B14"/>
    <w:rsid w:val="00045A85"/>
    <w:rsid w:val="0004616C"/>
    <w:rsid w:val="00046F04"/>
    <w:rsid w:val="00047867"/>
    <w:rsid w:val="000512A2"/>
    <w:rsid w:val="0005374F"/>
    <w:rsid w:val="00054A8D"/>
    <w:rsid w:val="000557F2"/>
    <w:rsid w:val="000559B0"/>
    <w:rsid w:val="000564D7"/>
    <w:rsid w:val="000574C4"/>
    <w:rsid w:val="0006005A"/>
    <w:rsid w:val="00060EE7"/>
    <w:rsid w:val="000616CC"/>
    <w:rsid w:val="00062CA7"/>
    <w:rsid w:val="00066DC5"/>
    <w:rsid w:val="00067117"/>
    <w:rsid w:val="00070ACE"/>
    <w:rsid w:val="00071362"/>
    <w:rsid w:val="0007163D"/>
    <w:rsid w:val="00072121"/>
    <w:rsid w:val="00075E78"/>
    <w:rsid w:val="00075EED"/>
    <w:rsid w:val="0007697F"/>
    <w:rsid w:val="00077D96"/>
    <w:rsid w:val="00077FA0"/>
    <w:rsid w:val="00081505"/>
    <w:rsid w:val="00083D8B"/>
    <w:rsid w:val="000848C2"/>
    <w:rsid w:val="000851DB"/>
    <w:rsid w:val="00085372"/>
    <w:rsid w:val="0008582C"/>
    <w:rsid w:val="00085C0D"/>
    <w:rsid w:val="00087917"/>
    <w:rsid w:val="000905D3"/>
    <w:rsid w:val="00090A67"/>
    <w:rsid w:val="00091997"/>
    <w:rsid w:val="000943C1"/>
    <w:rsid w:val="00094982"/>
    <w:rsid w:val="0009531A"/>
    <w:rsid w:val="000953DC"/>
    <w:rsid w:val="00095CCF"/>
    <w:rsid w:val="000A0FB0"/>
    <w:rsid w:val="000A2C0E"/>
    <w:rsid w:val="000A354C"/>
    <w:rsid w:val="000A5822"/>
    <w:rsid w:val="000A5C7A"/>
    <w:rsid w:val="000A6B1F"/>
    <w:rsid w:val="000A6DA1"/>
    <w:rsid w:val="000A7168"/>
    <w:rsid w:val="000B010C"/>
    <w:rsid w:val="000B0B7C"/>
    <w:rsid w:val="000B115A"/>
    <w:rsid w:val="000B12F1"/>
    <w:rsid w:val="000B1A2C"/>
    <w:rsid w:val="000B3275"/>
    <w:rsid w:val="000B785B"/>
    <w:rsid w:val="000C0904"/>
    <w:rsid w:val="000C10AF"/>
    <w:rsid w:val="000C11BA"/>
    <w:rsid w:val="000C2D66"/>
    <w:rsid w:val="000C47EE"/>
    <w:rsid w:val="000C4AE6"/>
    <w:rsid w:val="000C5011"/>
    <w:rsid w:val="000C50FB"/>
    <w:rsid w:val="000C6289"/>
    <w:rsid w:val="000D0512"/>
    <w:rsid w:val="000D07AE"/>
    <w:rsid w:val="000D0D3E"/>
    <w:rsid w:val="000D1B07"/>
    <w:rsid w:val="000D2F57"/>
    <w:rsid w:val="000D338D"/>
    <w:rsid w:val="000D3612"/>
    <w:rsid w:val="000D3FB7"/>
    <w:rsid w:val="000D41FE"/>
    <w:rsid w:val="000D46E2"/>
    <w:rsid w:val="000D47E4"/>
    <w:rsid w:val="000D6BBC"/>
    <w:rsid w:val="000E032B"/>
    <w:rsid w:val="000E0D4C"/>
    <w:rsid w:val="000E31DF"/>
    <w:rsid w:val="000E3823"/>
    <w:rsid w:val="000E49C6"/>
    <w:rsid w:val="000E7302"/>
    <w:rsid w:val="000E73DA"/>
    <w:rsid w:val="000E783A"/>
    <w:rsid w:val="000F0358"/>
    <w:rsid w:val="000F1701"/>
    <w:rsid w:val="000F289D"/>
    <w:rsid w:val="000F3BE0"/>
    <w:rsid w:val="000F427D"/>
    <w:rsid w:val="000F46A2"/>
    <w:rsid w:val="000F57D8"/>
    <w:rsid w:val="000F6D40"/>
    <w:rsid w:val="000F7085"/>
    <w:rsid w:val="000F7AF1"/>
    <w:rsid w:val="00100302"/>
    <w:rsid w:val="00103303"/>
    <w:rsid w:val="001056F5"/>
    <w:rsid w:val="00105F30"/>
    <w:rsid w:val="001065FF"/>
    <w:rsid w:val="00106765"/>
    <w:rsid w:val="00106AF6"/>
    <w:rsid w:val="00107744"/>
    <w:rsid w:val="00107BA8"/>
    <w:rsid w:val="00110353"/>
    <w:rsid w:val="00110AC4"/>
    <w:rsid w:val="00110DE0"/>
    <w:rsid w:val="001133CC"/>
    <w:rsid w:val="00113D98"/>
    <w:rsid w:val="001145F6"/>
    <w:rsid w:val="001151F9"/>
    <w:rsid w:val="0011555E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17DF"/>
    <w:rsid w:val="00132DE4"/>
    <w:rsid w:val="00133126"/>
    <w:rsid w:val="0013508B"/>
    <w:rsid w:val="001352D0"/>
    <w:rsid w:val="0013637F"/>
    <w:rsid w:val="001367EE"/>
    <w:rsid w:val="001377F5"/>
    <w:rsid w:val="0013791A"/>
    <w:rsid w:val="00140F15"/>
    <w:rsid w:val="00142D0F"/>
    <w:rsid w:val="001437E0"/>
    <w:rsid w:val="00143C33"/>
    <w:rsid w:val="00144081"/>
    <w:rsid w:val="001442A1"/>
    <w:rsid w:val="00145D93"/>
    <w:rsid w:val="001470ED"/>
    <w:rsid w:val="001477E1"/>
    <w:rsid w:val="001507FB"/>
    <w:rsid w:val="0015155E"/>
    <w:rsid w:val="0015201C"/>
    <w:rsid w:val="00152D3A"/>
    <w:rsid w:val="001611B7"/>
    <w:rsid w:val="00161439"/>
    <w:rsid w:val="00167E1D"/>
    <w:rsid w:val="00170B37"/>
    <w:rsid w:val="00171351"/>
    <w:rsid w:val="0017340C"/>
    <w:rsid w:val="001734A0"/>
    <w:rsid w:val="0017382E"/>
    <w:rsid w:val="001751B3"/>
    <w:rsid w:val="00175819"/>
    <w:rsid w:val="001762EC"/>
    <w:rsid w:val="00176DC1"/>
    <w:rsid w:val="00176F30"/>
    <w:rsid w:val="00177079"/>
    <w:rsid w:val="001772FA"/>
    <w:rsid w:val="0017784F"/>
    <w:rsid w:val="00180059"/>
    <w:rsid w:val="001800CB"/>
    <w:rsid w:val="00181E6A"/>
    <w:rsid w:val="0018238D"/>
    <w:rsid w:val="00182944"/>
    <w:rsid w:val="00182980"/>
    <w:rsid w:val="00182BFB"/>
    <w:rsid w:val="00182D07"/>
    <w:rsid w:val="00183814"/>
    <w:rsid w:val="001849F8"/>
    <w:rsid w:val="001854B5"/>
    <w:rsid w:val="00185DB0"/>
    <w:rsid w:val="0018600C"/>
    <w:rsid w:val="00187708"/>
    <w:rsid w:val="00191BE9"/>
    <w:rsid w:val="00192492"/>
    <w:rsid w:val="001928CA"/>
    <w:rsid w:val="00194B4A"/>
    <w:rsid w:val="00195820"/>
    <w:rsid w:val="00196B89"/>
    <w:rsid w:val="001A2B1F"/>
    <w:rsid w:val="001A2E99"/>
    <w:rsid w:val="001A30D1"/>
    <w:rsid w:val="001A4582"/>
    <w:rsid w:val="001A61C0"/>
    <w:rsid w:val="001A692C"/>
    <w:rsid w:val="001A6CB9"/>
    <w:rsid w:val="001A6DE6"/>
    <w:rsid w:val="001A6FE4"/>
    <w:rsid w:val="001B1AEF"/>
    <w:rsid w:val="001B4E13"/>
    <w:rsid w:val="001B4E21"/>
    <w:rsid w:val="001B5D07"/>
    <w:rsid w:val="001B6BDC"/>
    <w:rsid w:val="001B79BF"/>
    <w:rsid w:val="001C161D"/>
    <w:rsid w:val="001C1892"/>
    <w:rsid w:val="001C3752"/>
    <w:rsid w:val="001C542A"/>
    <w:rsid w:val="001C690D"/>
    <w:rsid w:val="001C702A"/>
    <w:rsid w:val="001D030E"/>
    <w:rsid w:val="001D0D31"/>
    <w:rsid w:val="001D0E2A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2034"/>
    <w:rsid w:val="001E4F1D"/>
    <w:rsid w:val="001E6F7F"/>
    <w:rsid w:val="001F0A86"/>
    <w:rsid w:val="001F23A5"/>
    <w:rsid w:val="001F2838"/>
    <w:rsid w:val="001F28D0"/>
    <w:rsid w:val="001F2C72"/>
    <w:rsid w:val="001F3EB2"/>
    <w:rsid w:val="001F4139"/>
    <w:rsid w:val="001F43CB"/>
    <w:rsid w:val="001F477E"/>
    <w:rsid w:val="001F4801"/>
    <w:rsid w:val="001F5E05"/>
    <w:rsid w:val="001F6FD4"/>
    <w:rsid w:val="001F765A"/>
    <w:rsid w:val="001F7F40"/>
    <w:rsid w:val="00200260"/>
    <w:rsid w:val="002009ED"/>
    <w:rsid w:val="00200DD9"/>
    <w:rsid w:val="00202918"/>
    <w:rsid w:val="00203264"/>
    <w:rsid w:val="002038FF"/>
    <w:rsid w:val="002045E8"/>
    <w:rsid w:val="002047E4"/>
    <w:rsid w:val="00205A8F"/>
    <w:rsid w:val="00205B18"/>
    <w:rsid w:val="00207FB7"/>
    <w:rsid w:val="00210E26"/>
    <w:rsid w:val="002115CE"/>
    <w:rsid w:val="00212418"/>
    <w:rsid w:val="00213820"/>
    <w:rsid w:val="002141EB"/>
    <w:rsid w:val="00214406"/>
    <w:rsid w:val="002152B8"/>
    <w:rsid w:val="002164BF"/>
    <w:rsid w:val="00216A40"/>
    <w:rsid w:val="00217402"/>
    <w:rsid w:val="00220C15"/>
    <w:rsid w:val="00220D26"/>
    <w:rsid w:val="002223B9"/>
    <w:rsid w:val="00224140"/>
    <w:rsid w:val="002243F0"/>
    <w:rsid w:val="00224A25"/>
    <w:rsid w:val="00224E3C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0D0"/>
    <w:rsid w:val="00240A91"/>
    <w:rsid w:val="002411E5"/>
    <w:rsid w:val="002425DF"/>
    <w:rsid w:val="0024261E"/>
    <w:rsid w:val="00243936"/>
    <w:rsid w:val="00243EC6"/>
    <w:rsid w:val="002441A9"/>
    <w:rsid w:val="00244E45"/>
    <w:rsid w:val="00245089"/>
    <w:rsid w:val="00245267"/>
    <w:rsid w:val="0024650F"/>
    <w:rsid w:val="00246F4B"/>
    <w:rsid w:val="00251250"/>
    <w:rsid w:val="002519B4"/>
    <w:rsid w:val="00257677"/>
    <w:rsid w:val="0026095A"/>
    <w:rsid w:val="0026244B"/>
    <w:rsid w:val="00263DC4"/>
    <w:rsid w:val="00266FA2"/>
    <w:rsid w:val="002709F4"/>
    <w:rsid w:val="002717CD"/>
    <w:rsid w:val="00273279"/>
    <w:rsid w:val="002735B8"/>
    <w:rsid w:val="00273E28"/>
    <w:rsid w:val="00273FBE"/>
    <w:rsid w:val="00274C78"/>
    <w:rsid w:val="00276922"/>
    <w:rsid w:val="002805EB"/>
    <w:rsid w:val="00281947"/>
    <w:rsid w:val="002819E0"/>
    <w:rsid w:val="00282E6B"/>
    <w:rsid w:val="0028308A"/>
    <w:rsid w:val="00283364"/>
    <w:rsid w:val="00283AEE"/>
    <w:rsid w:val="002865BE"/>
    <w:rsid w:val="0028693A"/>
    <w:rsid w:val="00286DDE"/>
    <w:rsid w:val="0029038C"/>
    <w:rsid w:val="00290F58"/>
    <w:rsid w:val="00292A5F"/>
    <w:rsid w:val="002965DC"/>
    <w:rsid w:val="00297145"/>
    <w:rsid w:val="00297AB3"/>
    <w:rsid w:val="00297CFF"/>
    <w:rsid w:val="002A25B8"/>
    <w:rsid w:val="002A44C2"/>
    <w:rsid w:val="002A7357"/>
    <w:rsid w:val="002B0321"/>
    <w:rsid w:val="002B0C11"/>
    <w:rsid w:val="002B2962"/>
    <w:rsid w:val="002B4472"/>
    <w:rsid w:val="002B44FE"/>
    <w:rsid w:val="002B472F"/>
    <w:rsid w:val="002B4F01"/>
    <w:rsid w:val="002B53C4"/>
    <w:rsid w:val="002B577D"/>
    <w:rsid w:val="002B597B"/>
    <w:rsid w:val="002B5A33"/>
    <w:rsid w:val="002B5E8D"/>
    <w:rsid w:val="002B619B"/>
    <w:rsid w:val="002B6CBD"/>
    <w:rsid w:val="002B7FC8"/>
    <w:rsid w:val="002C07D7"/>
    <w:rsid w:val="002C0F2C"/>
    <w:rsid w:val="002C11C0"/>
    <w:rsid w:val="002C1F65"/>
    <w:rsid w:val="002C2A62"/>
    <w:rsid w:val="002C2E4C"/>
    <w:rsid w:val="002C4B81"/>
    <w:rsid w:val="002C4EF0"/>
    <w:rsid w:val="002C6465"/>
    <w:rsid w:val="002C784F"/>
    <w:rsid w:val="002D1A1D"/>
    <w:rsid w:val="002D1FA0"/>
    <w:rsid w:val="002D2100"/>
    <w:rsid w:val="002D22F8"/>
    <w:rsid w:val="002D2632"/>
    <w:rsid w:val="002D2C08"/>
    <w:rsid w:val="002D3A49"/>
    <w:rsid w:val="002D3BD2"/>
    <w:rsid w:val="002D488C"/>
    <w:rsid w:val="002D5B31"/>
    <w:rsid w:val="002D5E3B"/>
    <w:rsid w:val="002E1027"/>
    <w:rsid w:val="002E1AC3"/>
    <w:rsid w:val="002E1D62"/>
    <w:rsid w:val="002E1E70"/>
    <w:rsid w:val="002E25C4"/>
    <w:rsid w:val="002E3334"/>
    <w:rsid w:val="002E4582"/>
    <w:rsid w:val="002E4D28"/>
    <w:rsid w:val="002E5781"/>
    <w:rsid w:val="002E70C8"/>
    <w:rsid w:val="002F0A69"/>
    <w:rsid w:val="002F4250"/>
    <w:rsid w:val="002F475A"/>
    <w:rsid w:val="002F4B9E"/>
    <w:rsid w:val="002F4BEB"/>
    <w:rsid w:val="002F4C4C"/>
    <w:rsid w:val="002F4FA3"/>
    <w:rsid w:val="002F74D2"/>
    <w:rsid w:val="002F7CD8"/>
    <w:rsid w:val="003017EA"/>
    <w:rsid w:val="0030564D"/>
    <w:rsid w:val="00306639"/>
    <w:rsid w:val="003066E2"/>
    <w:rsid w:val="00307499"/>
    <w:rsid w:val="0031084A"/>
    <w:rsid w:val="003120B0"/>
    <w:rsid w:val="00312B0F"/>
    <w:rsid w:val="003132AB"/>
    <w:rsid w:val="0031362E"/>
    <w:rsid w:val="00314052"/>
    <w:rsid w:val="0031499C"/>
    <w:rsid w:val="00314CE7"/>
    <w:rsid w:val="003158AE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03B"/>
    <w:rsid w:val="003318DE"/>
    <w:rsid w:val="00333285"/>
    <w:rsid w:val="00333C6A"/>
    <w:rsid w:val="00334261"/>
    <w:rsid w:val="00334883"/>
    <w:rsid w:val="003353B1"/>
    <w:rsid w:val="00340584"/>
    <w:rsid w:val="00340DA7"/>
    <w:rsid w:val="00340E2C"/>
    <w:rsid w:val="00342B10"/>
    <w:rsid w:val="00342BFF"/>
    <w:rsid w:val="00343072"/>
    <w:rsid w:val="0034317D"/>
    <w:rsid w:val="00343C9D"/>
    <w:rsid w:val="00344B10"/>
    <w:rsid w:val="00344EC6"/>
    <w:rsid w:val="003467B4"/>
    <w:rsid w:val="003475CC"/>
    <w:rsid w:val="00347BA3"/>
    <w:rsid w:val="0035062B"/>
    <w:rsid w:val="00350C80"/>
    <w:rsid w:val="00351A21"/>
    <w:rsid w:val="0035229A"/>
    <w:rsid w:val="00352AC0"/>
    <w:rsid w:val="00352D0A"/>
    <w:rsid w:val="00353097"/>
    <w:rsid w:val="00353DE3"/>
    <w:rsid w:val="00354FDC"/>
    <w:rsid w:val="00356A61"/>
    <w:rsid w:val="0036096C"/>
    <w:rsid w:val="00361545"/>
    <w:rsid w:val="00362B99"/>
    <w:rsid w:val="00364015"/>
    <w:rsid w:val="003644DD"/>
    <w:rsid w:val="00364623"/>
    <w:rsid w:val="00366D1D"/>
    <w:rsid w:val="0036708E"/>
    <w:rsid w:val="0036795F"/>
    <w:rsid w:val="0037172E"/>
    <w:rsid w:val="00373113"/>
    <w:rsid w:val="003732A1"/>
    <w:rsid w:val="00373571"/>
    <w:rsid w:val="00374B6A"/>
    <w:rsid w:val="00374BA5"/>
    <w:rsid w:val="00376508"/>
    <w:rsid w:val="00380810"/>
    <w:rsid w:val="0038262B"/>
    <w:rsid w:val="0038312B"/>
    <w:rsid w:val="00383F72"/>
    <w:rsid w:val="0038583B"/>
    <w:rsid w:val="00387283"/>
    <w:rsid w:val="003906AE"/>
    <w:rsid w:val="003914A5"/>
    <w:rsid w:val="00394BE3"/>
    <w:rsid w:val="003953A1"/>
    <w:rsid w:val="00396CF7"/>
    <w:rsid w:val="00397262"/>
    <w:rsid w:val="003977EC"/>
    <w:rsid w:val="003A038E"/>
    <w:rsid w:val="003A1B23"/>
    <w:rsid w:val="003A1C1C"/>
    <w:rsid w:val="003A21A9"/>
    <w:rsid w:val="003A29D0"/>
    <w:rsid w:val="003A3239"/>
    <w:rsid w:val="003A40C0"/>
    <w:rsid w:val="003A4967"/>
    <w:rsid w:val="003A6BCF"/>
    <w:rsid w:val="003B1E48"/>
    <w:rsid w:val="003B275F"/>
    <w:rsid w:val="003B31D8"/>
    <w:rsid w:val="003B6168"/>
    <w:rsid w:val="003B7D08"/>
    <w:rsid w:val="003C0C98"/>
    <w:rsid w:val="003C0F42"/>
    <w:rsid w:val="003C0F54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1A4A"/>
    <w:rsid w:val="003D4994"/>
    <w:rsid w:val="003D53EE"/>
    <w:rsid w:val="003D6316"/>
    <w:rsid w:val="003D6394"/>
    <w:rsid w:val="003D7983"/>
    <w:rsid w:val="003E4E6A"/>
    <w:rsid w:val="003E60B1"/>
    <w:rsid w:val="003E67ED"/>
    <w:rsid w:val="003E6A4B"/>
    <w:rsid w:val="003E7F42"/>
    <w:rsid w:val="003F051B"/>
    <w:rsid w:val="003F33A3"/>
    <w:rsid w:val="003F37D8"/>
    <w:rsid w:val="003F3A60"/>
    <w:rsid w:val="003F4C28"/>
    <w:rsid w:val="003F5E77"/>
    <w:rsid w:val="003F6249"/>
    <w:rsid w:val="003F6404"/>
    <w:rsid w:val="003F7C09"/>
    <w:rsid w:val="003F7E41"/>
    <w:rsid w:val="00401FA5"/>
    <w:rsid w:val="004023B5"/>
    <w:rsid w:val="004025F2"/>
    <w:rsid w:val="0040503F"/>
    <w:rsid w:val="00405818"/>
    <w:rsid w:val="00406389"/>
    <w:rsid w:val="00406B15"/>
    <w:rsid w:val="00410006"/>
    <w:rsid w:val="00410ADA"/>
    <w:rsid w:val="00411225"/>
    <w:rsid w:val="004117BD"/>
    <w:rsid w:val="00412AAD"/>
    <w:rsid w:val="00414470"/>
    <w:rsid w:val="004146D8"/>
    <w:rsid w:val="00415FA0"/>
    <w:rsid w:val="00416D56"/>
    <w:rsid w:val="00417775"/>
    <w:rsid w:val="00420A30"/>
    <w:rsid w:val="00423841"/>
    <w:rsid w:val="00423B3A"/>
    <w:rsid w:val="004264B1"/>
    <w:rsid w:val="00430095"/>
    <w:rsid w:val="004329CA"/>
    <w:rsid w:val="00434726"/>
    <w:rsid w:val="0043579A"/>
    <w:rsid w:val="00435A69"/>
    <w:rsid w:val="00435BDF"/>
    <w:rsid w:val="00440194"/>
    <w:rsid w:val="00440A21"/>
    <w:rsid w:val="004414CD"/>
    <w:rsid w:val="00441D77"/>
    <w:rsid w:val="0044320B"/>
    <w:rsid w:val="004434B4"/>
    <w:rsid w:val="00443549"/>
    <w:rsid w:val="00445387"/>
    <w:rsid w:val="00445C46"/>
    <w:rsid w:val="00446241"/>
    <w:rsid w:val="00447A97"/>
    <w:rsid w:val="0045010E"/>
    <w:rsid w:val="00450537"/>
    <w:rsid w:val="00450C1E"/>
    <w:rsid w:val="004536A8"/>
    <w:rsid w:val="00454093"/>
    <w:rsid w:val="00454C35"/>
    <w:rsid w:val="0045501E"/>
    <w:rsid w:val="00455335"/>
    <w:rsid w:val="0045587B"/>
    <w:rsid w:val="00455EB7"/>
    <w:rsid w:val="00456462"/>
    <w:rsid w:val="00456620"/>
    <w:rsid w:val="00456E22"/>
    <w:rsid w:val="004570D9"/>
    <w:rsid w:val="00460227"/>
    <w:rsid w:val="00461338"/>
    <w:rsid w:val="00461572"/>
    <w:rsid w:val="00462230"/>
    <w:rsid w:val="00464E07"/>
    <w:rsid w:val="004657CD"/>
    <w:rsid w:val="00466D2C"/>
    <w:rsid w:val="004719EC"/>
    <w:rsid w:val="00472620"/>
    <w:rsid w:val="00473978"/>
    <w:rsid w:val="00473AF8"/>
    <w:rsid w:val="00474051"/>
    <w:rsid w:val="0048036B"/>
    <w:rsid w:val="004829F6"/>
    <w:rsid w:val="00482CEE"/>
    <w:rsid w:val="004835EE"/>
    <w:rsid w:val="00483DA4"/>
    <w:rsid w:val="00484292"/>
    <w:rsid w:val="00485E43"/>
    <w:rsid w:val="00492C28"/>
    <w:rsid w:val="004943BE"/>
    <w:rsid w:val="00494944"/>
    <w:rsid w:val="00496088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6A41"/>
    <w:rsid w:val="004A742A"/>
    <w:rsid w:val="004A76A6"/>
    <w:rsid w:val="004A7DEA"/>
    <w:rsid w:val="004B0CE5"/>
    <w:rsid w:val="004B0F93"/>
    <w:rsid w:val="004B4D7F"/>
    <w:rsid w:val="004B5781"/>
    <w:rsid w:val="004B578E"/>
    <w:rsid w:val="004B5862"/>
    <w:rsid w:val="004B6C07"/>
    <w:rsid w:val="004C132A"/>
    <w:rsid w:val="004C7D52"/>
    <w:rsid w:val="004D0403"/>
    <w:rsid w:val="004D2250"/>
    <w:rsid w:val="004D316F"/>
    <w:rsid w:val="004D5915"/>
    <w:rsid w:val="004D5AFD"/>
    <w:rsid w:val="004E0270"/>
    <w:rsid w:val="004E0C2A"/>
    <w:rsid w:val="004E17FA"/>
    <w:rsid w:val="004E1950"/>
    <w:rsid w:val="004E1DE7"/>
    <w:rsid w:val="004E1EB4"/>
    <w:rsid w:val="004E22D7"/>
    <w:rsid w:val="004E2D4C"/>
    <w:rsid w:val="004E31F8"/>
    <w:rsid w:val="004E3AE6"/>
    <w:rsid w:val="004E4D1E"/>
    <w:rsid w:val="004E76ED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0610B"/>
    <w:rsid w:val="005105F8"/>
    <w:rsid w:val="00510AA0"/>
    <w:rsid w:val="00510DBF"/>
    <w:rsid w:val="00510E34"/>
    <w:rsid w:val="00510FA4"/>
    <w:rsid w:val="0051146D"/>
    <w:rsid w:val="00511C3E"/>
    <w:rsid w:val="00511D8C"/>
    <w:rsid w:val="00516691"/>
    <w:rsid w:val="005207E7"/>
    <w:rsid w:val="00521B30"/>
    <w:rsid w:val="005242A2"/>
    <w:rsid w:val="0052456D"/>
    <w:rsid w:val="00526AA3"/>
    <w:rsid w:val="005270C7"/>
    <w:rsid w:val="0052777A"/>
    <w:rsid w:val="005310EE"/>
    <w:rsid w:val="005313BF"/>
    <w:rsid w:val="0053189A"/>
    <w:rsid w:val="00531C70"/>
    <w:rsid w:val="00532C21"/>
    <w:rsid w:val="00532EBB"/>
    <w:rsid w:val="005332D8"/>
    <w:rsid w:val="005335FE"/>
    <w:rsid w:val="0053383B"/>
    <w:rsid w:val="005338D2"/>
    <w:rsid w:val="00533B19"/>
    <w:rsid w:val="00534732"/>
    <w:rsid w:val="00534C93"/>
    <w:rsid w:val="00534D1C"/>
    <w:rsid w:val="0054003D"/>
    <w:rsid w:val="00540FE2"/>
    <w:rsid w:val="005424B4"/>
    <w:rsid w:val="0054323E"/>
    <w:rsid w:val="005436F7"/>
    <w:rsid w:val="0054517F"/>
    <w:rsid w:val="005466EA"/>
    <w:rsid w:val="00547210"/>
    <w:rsid w:val="005472E2"/>
    <w:rsid w:val="00550679"/>
    <w:rsid w:val="005509B2"/>
    <w:rsid w:val="00551527"/>
    <w:rsid w:val="00551E24"/>
    <w:rsid w:val="00553D96"/>
    <w:rsid w:val="005548E7"/>
    <w:rsid w:val="00555764"/>
    <w:rsid w:val="005559C3"/>
    <w:rsid w:val="005565B9"/>
    <w:rsid w:val="0055789F"/>
    <w:rsid w:val="00557C06"/>
    <w:rsid w:val="005607AC"/>
    <w:rsid w:val="00560F97"/>
    <w:rsid w:val="005621C0"/>
    <w:rsid w:val="00562F5E"/>
    <w:rsid w:val="00563531"/>
    <w:rsid w:val="0056571C"/>
    <w:rsid w:val="00567BBE"/>
    <w:rsid w:val="00571A14"/>
    <w:rsid w:val="00571F51"/>
    <w:rsid w:val="00572350"/>
    <w:rsid w:val="00573611"/>
    <w:rsid w:val="005737D7"/>
    <w:rsid w:val="00573916"/>
    <w:rsid w:val="0057459B"/>
    <w:rsid w:val="005756B8"/>
    <w:rsid w:val="00576FEC"/>
    <w:rsid w:val="00580C33"/>
    <w:rsid w:val="00580FF1"/>
    <w:rsid w:val="005810C2"/>
    <w:rsid w:val="005819E8"/>
    <w:rsid w:val="00581D1C"/>
    <w:rsid w:val="005828ED"/>
    <w:rsid w:val="00582BA2"/>
    <w:rsid w:val="00584DCB"/>
    <w:rsid w:val="00584F5A"/>
    <w:rsid w:val="005870B4"/>
    <w:rsid w:val="00587329"/>
    <w:rsid w:val="005918B8"/>
    <w:rsid w:val="005918FD"/>
    <w:rsid w:val="00591FA5"/>
    <w:rsid w:val="005933D1"/>
    <w:rsid w:val="00595BDA"/>
    <w:rsid w:val="005975FA"/>
    <w:rsid w:val="00597971"/>
    <w:rsid w:val="00597983"/>
    <w:rsid w:val="00597AC1"/>
    <w:rsid w:val="005A0E88"/>
    <w:rsid w:val="005A1D73"/>
    <w:rsid w:val="005A3528"/>
    <w:rsid w:val="005A43AC"/>
    <w:rsid w:val="005A54D4"/>
    <w:rsid w:val="005B3691"/>
    <w:rsid w:val="005B3DA9"/>
    <w:rsid w:val="005B4004"/>
    <w:rsid w:val="005B4285"/>
    <w:rsid w:val="005B4DF3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D7D85"/>
    <w:rsid w:val="005D7F2D"/>
    <w:rsid w:val="005E35F4"/>
    <w:rsid w:val="005E6153"/>
    <w:rsid w:val="005E65FD"/>
    <w:rsid w:val="005E7126"/>
    <w:rsid w:val="005E7B57"/>
    <w:rsid w:val="005E7EEB"/>
    <w:rsid w:val="005F127D"/>
    <w:rsid w:val="005F3004"/>
    <w:rsid w:val="005F38D6"/>
    <w:rsid w:val="005F3A92"/>
    <w:rsid w:val="005F65CA"/>
    <w:rsid w:val="00602497"/>
    <w:rsid w:val="00603129"/>
    <w:rsid w:val="0060316F"/>
    <w:rsid w:val="00603CE2"/>
    <w:rsid w:val="00604E21"/>
    <w:rsid w:val="00606982"/>
    <w:rsid w:val="0061103C"/>
    <w:rsid w:val="006112F5"/>
    <w:rsid w:val="00611B18"/>
    <w:rsid w:val="00612555"/>
    <w:rsid w:val="0061340E"/>
    <w:rsid w:val="006143B0"/>
    <w:rsid w:val="00614E67"/>
    <w:rsid w:val="00615934"/>
    <w:rsid w:val="006161FD"/>
    <w:rsid w:val="00617502"/>
    <w:rsid w:val="00617EFB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1C9C"/>
    <w:rsid w:val="006327D9"/>
    <w:rsid w:val="00632B64"/>
    <w:rsid w:val="006342F5"/>
    <w:rsid w:val="006346B9"/>
    <w:rsid w:val="00634A9F"/>
    <w:rsid w:val="00635B52"/>
    <w:rsid w:val="00635CFB"/>
    <w:rsid w:val="00635EAD"/>
    <w:rsid w:val="00636CF3"/>
    <w:rsid w:val="0063705E"/>
    <w:rsid w:val="0064197A"/>
    <w:rsid w:val="006420D9"/>
    <w:rsid w:val="0064240F"/>
    <w:rsid w:val="00642A6B"/>
    <w:rsid w:val="00642BDE"/>
    <w:rsid w:val="00644743"/>
    <w:rsid w:val="00645A5A"/>
    <w:rsid w:val="00645F18"/>
    <w:rsid w:val="00646063"/>
    <w:rsid w:val="00646550"/>
    <w:rsid w:val="0065124B"/>
    <w:rsid w:val="006542B1"/>
    <w:rsid w:val="00654769"/>
    <w:rsid w:val="00655DF0"/>
    <w:rsid w:val="00660447"/>
    <w:rsid w:val="00661E47"/>
    <w:rsid w:val="006624BF"/>
    <w:rsid w:val="00662FEA"/>
    <w:rsid w:val="00663585"/>
    <w:rsid w:val="00667A42"/>
    <w:rsid w:val="00667DAF"/>
    <w:rsid w:val="00671B74"/>
    <w:rsid w:val="00675599"/>
    <w:rsid w:val="006756A9"/>
    <w:rsid w:val="00676D7E"/>
    <w:rsid w:val="00676DB7"/>
    <w:rsid w:val="00677F4A"/>
    <w:rsid w:val="006801DA"/>
    <w:rsid w:val="006804E0"/>
    <w:rsid w:val="0068200F"/>
    <w:rsid w:val="0068260F"/>
    <w:rsid w:val="00682B15"/>
    <w:rsid w:val="00683EEE"/>
    <w:rsid w:val="006843C4"/>
    <w:rsid w:val="006846B9"/>
    <w:rsid w:val="00685665"/>
    <w:rsid w:val="00685884"/>
    <w:rsid w:val="00685AE0"/>
    <w:rsid w:val="0068799C"/>
    <w:rsid w:val="006903A5"/>
    <w:rsid w:val="0069330C"/>
    <w:rsid w:val="00693576"/>
    <w:rsid w:val="00695525"/>
    <w:rsid w:val="006959AC"/>
    <w:rsid w:val="00695F4B"/>
    <w:rsid w:val="006960E2"/>
    <w:rsid w:val="0069640F"/>
    <w:rsid w:val="0069798A"/>
    <w:rsid w:val="006A0648"/>
    <w:rsid w:val="006A0BE4"/>
    <w:rsid w:val="006A0D7E"/>
    <w:rsid w:val="006A14F4"/>
    <w:rsid w:val="006A457C"/>
    <w:rsid w:val="006A4725"/>
    <w:rsid w:val="006A5E38"/>
    <w:rsid w:val="006A65DB"/>
    <w:rsid w:val="006B1998"/>
    <w:rsid w:val="006B3483"/>
    <w:rsid w:val="006B3C50"/>
    <w:rsid w:val="006B4212"/>
    <w:rsid w:val="006B43F3"/>
    <w:rsid w:val="006B593A"/>
    <w:rsid w:val="006B6987"/>
    <w:rsid w:val="006C19B1"/>
    <w:rsid w:val="006C2B20"/>
    <w:rsid w:val="006C3C94"/>
    <w:rsid w:val="006C559A"/>
    <w:rsid w:val="006C5D3F"/>
    <w:rsid w:val="006C6B77"/>
    <w:rsid w:val="006C6F72"/>
    <w:rsid w:val="006C7CDF"/>
    <w:rsid w:val="006D1094"/>
    <w:rsid w:val="006D37AF"/>
    <w:rsid w:val="006D3D61"/>
    <w:rsid w:val="006D3DA2"/>
    <w:rsid w:val="006D438C"/>
    <w:rsid w:val="006D4899"/>
    <w:rsid w:val="006D4A45"/>
    <w:rsid w:val="006D4D16"/>
    <w:rsid w:val="006D4F25"/>
    <w:rsid w:val="006D5744"/>
    <w:rsid w:val="006D5CE0"/>
    <w:rsid w:val="006D7FA9"/>
    <w:rsid w:val="006E0071"/>
    <w:rsid w:val="006E01EC"/>
    <w:rsid w:val="006E0EFB"/>
    <w:rsid w:val="006E10BB"/>
    <w:rsid w:val="006E15AF"/>
    <w:rsid w:val="006E1FEA"/>
    <w:rsid w:val="006E43C2"/>
    <w:rsid w:val="006E56F8"/>
    <w:rsid w:val="006E6AC0"/>
    <w:rsid w:val="006E71BD"/>
    <w:rsid w:val="006E7ADD"/>
    <w:rsid w:val="006E7E2B"/>
    <w:rsid w:val="006F0469"/>
    <w:rsid w:val="006F1E1C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0398"/>
    <w:rsid w:val="007117DD"/>
    <w:rsid w:val="00711AD0"/>
    <w:rsid w:val="00711BC1"/>
    <w:rsid w:val="00711E48"/>
    <w:rsid w:val="00711F51"/>
    <w:rsid w:val="0071264C"/>
    <w:rsid w:val="00712744"/>
    <w:rsid w:val="007151AD"/>
    <w:rsid w:val="00715CCB"/>
    <w:rsid w:val="007160DC"/>
    <w:rsid w:val="0071612A"/>
    <w:rsid w:val="00716F33"/>
    <w:rsid w:val="00720524"/>
    <w:rsid w:val="00722BA4"/>
    <w:rsid w:val="00723821"/>
    <w:rsid w:val="00723CE9"/>
    <w:rsid w:val="00724A56"/>
    <w:rsid w:val="007250B7"/>
    <w:rsid w:val="00725902"/>
    <w:rsid w:val="007305E7"/>
    <w:rsid w:val="00733EFF"/>
    <w:rsid w:val="00734600"/>
    <w:rsid w:val="007347AC"/>
    <w:rsid w:val="00734D84"/>
    <w:rsid w:val="00737B49"/>
    <w:rsid w:val="00740435"/>
    <w:rsid w:val="00740FDD"/>
    <w:rsid w:val="00741A0F"/>
    <w:rsid w:val="00741A93"/>
    <w:rsid w:val="0074212A"/>
    <w:rsid w:val="00744F93"/>
    <w:rsid w:val="00745265"/>
    <w:rsid w:val="00745C1A"/>
    <w:rsid w:val="00746456"/>
    <w:rsid w:val="00747555"/>
    <w:rsid w:val="00751A69"/>
    <w:rsid w:val="00753475"/>
    <w:rsid w:val="0075487F"/>
    <w:rsid w:val="00755643"/>
    <w:rsid w:val="00755C2E"/>
    <w:rsid w:val="00756E54"/>
    <w:rsid w:val="00757D23"/>
    <w:rsid w:val="00757D58"/>
    <w:rsid w:val="00761074"/>
    <w:rsid w:val="007613DF"/>
    <w:rsid w:val="0076396B"/>
    <w:rsid w:val="0076485E"/>
    <w:rsid w:val="00764AE8"/>
    <w:rsid w:val="00766ADA"/>
    <w:rsid w:val="0076700C"/>
    <w:rsid w:val="00767900"/>
    <w:rsid w:val="007715F4"/>
    <w:rsid w:val="00772D1D"/>
    <w:rsid w:val="007748FE"/>
    <w:rsid w:val="00774CBF"/>
    <w:rsid w:val="00775691"/>
    <w:rsid w:val="00775C90"/>
    <w:rsid w:val="00775E6F"/>
    <w:rsid w:val="00776365"/>
    <w:rsid w:val="00776745"/>
    <w:rsid w:val="00777B3A"/>
    <w:rsid w:val="00782082"/>
    <w:rsid w:val="00782C75"/>
    <w:rsid w:val="00783CDB"/>
    <w:rsid w:val="007842C5"/>
    <w:rsid w:val="00786840"/>
    <w:rsid w:val="00787249"/>
    <w:rsid w:val="00787274"/>
    <w:rsid w:val="00787324"/>
    <w:rsid w:val="007908E9"/>
    <w:rsid w:val="00795348"/>
    <w:rsid w:val="00796803"/>
    <w:rsid w:val="007971C9"/>
    <w:rsid w:val="007A008D"/>
    <w:rsid w:val="007A040E"/>
    <w:rsid w:val="007A1853"/>
    <w:rsid w:val="007A21C5"/>
    <w:rsid w:val="007A3E02"/>
    <w:rsid w:val="007A4232"/>
    <w:rsid w:val="007A428C"/>
    <w:rsid w:val="007A4498"/>
    <w:rsid w:val="007A5C2F"/>
    <w:rsid w:val="007A6D08"/>
    <w:rsid w:val="007B2F2C"/>
    <w:rsid w:val="007B346D"/>
    <w:rsid w:val="007B3D3A"/>
    <w:rsid w:val="007B3F0A"/>
    <w:rsid w:val="007B3F1F"/>
    <w:rsid w:val="007B4484"/>
    <w:rsid w:val="007B4616"/>
    <w:rsid w:val="007B52D6"/>
    <w:rsid w:val="007C160B"/>
    <w:rsid w:val="007C1FCB"/>
    <w:rsid w:val="007C254B"/>
    <w:rsid w:val="007C27DF"/>
    <w:rsid w:val="007C2E55"/>
    <w:rsid w:val="007C313D"/>
    <w:rsid w:val="007C4331"/>
    <w:rsid w:val="007C5C6C"/>
    <w:rsid w:val="007C66DA"/>
    <w:rsid w:val="007D0679"/>
    <w:rsid w:val="007D0B33"/>
    <w:rsid w:val="007D38C5"/>
    <w:rsid w:val="007D46E3"/>
    <w:rsid w:val="007D4B8D"/>
    <w:rsid w:val="007D54C3"/>
    <w:rsid w:val="007D57FC"/>
    <w:rsid w:val="007D6090"/>
    <w:rsid w:val="007D7554"/>
    <w:rsid w:val="007E010B"/>
    <w:rsid w:val="007E01FA"/>
    <w:rsid w:val="007E167E"/>
    <w:rsid w:val="007E4D47"/>
    <w:rsid w:val="007E504D"/>
    <w:rsid w:val="007E533A"/>
    <w:rsid w:val="007E5CB7"/>
    <w:rsid w:val="007E63B9"/>
    <w:rsid w:val="007E6424"/>
    <w:rsid w:val="007E6DBA"/>
    <w:rsid w:val="007F0D4D"/>
    <w:rsid w:val="007F0E23"/>
    <w:rsid w:val="007F17DD"/>
    <w:rsid w:val="007F2503"/>
    <w:rsid w:val="007F4B50"/>
    <w:rsid w:val="007F4BE6"/>
    <w:rsid w:val="007F5627"/>
    <w:rsid w:val="007F6054"/>
    <w:rsid w:val="007F7D66"/>
    <w:rsid w:val="00801767"/>
    <w:rsid w:val="00802263"/>
    <w:rsid w:val="00803A61"/>
    <w:rsid w:val="0080457C"/>
    <w:rsid w:val="008053AD"/>
    <w:rsid w:val="008067EF"/>
    <w:rsid w:val="00811333"/>
    <w:rsid w:val="00811498"/>
    <w:rsid w:val="00811C05"/>
    <w:rsid w:val="00812017"/>
    <w:rsid w:val="008122A2"/>
    <w:rsid w:val="0081231C"/>
    <w:rsid w:val="0081242B"/>
    <w:rsid w:val="00812AD3"/>
    <w:rsid w:val="0081414F"/>
    <w:rsid w:val="00814FED"/>
    <w:rsid w:val="008158B7"/>
    <w:rsid w:val="00817887"/>
    <w:rsid w:val="00817B9F"/>
    <w:rsid w:val="00820DB2"/>
    <w:rsid w:val="0082623F"/>
    <w:rsid w:val="008266C1"/>
    <w:rsid w:val="00827BCC"/>
    <w:rsid w:val="008322A8"/>
    <w:rsid w:val="00832DFC"/>
    <w:rsid w:val="00833222"/>
    <w:rsid w:val="00833D4F"/>
    <w:rsid w:val="00834416"/>
    <w:rsid w:val="00834FFC"/>
    <w:rsid w:val="00835DFC"/>
    <w:rsid w:val="00837143"/>
    <w:rsid w:val="008438C5"/>
    <w:rsid w:val="00843C17"/>
    <w:rsid w:val="00843FDB"/>
    <w:rsid w:val="00845613"/>
    <w:rsid w:val="00845FEA"/>
    <w:rsid w:val="00847C36"/>
    <w:rsid w:val="00850E12"/>
    <w:rsid w:val="00850EC5"/>
    <w:rsid w:val="00851208"/>
    <w:rsid w:val="0085223F"/>
    <w:rsid w:val="0085414E"/>
    <w:rsid w:val="00854578"/>
    <w:rsid w:val="0085544C"/>
    <w:rsid w:val="008556B4"/>
    <w:rsid w:val="008557FE"/>
    <w:rsid w:val="00861556"/>
    <w:rsid w:val="00862B54"/>
    <w:rsid w:val="00862E2C"/>
    <w:rsid w:val="00864434"/>
    <w:rsid w:val="00864D1A"/>
    <w:rsid w:val="00865F8E"/>
    <w:rsid w:val="00866EE7"/>
    <w:rsid w:val="008707E3"/>
    <w:rsid w:val="00870906"/>
    <w:rsid w:val="0087095A"/>
    <w:rsid w:val="008716DA"/>
    <w:rsid w:val="008718B7"/>
    <w:rsid w:val="00871B1C"/>
    <w:rsid w:val="00872E0E"/>
    <w:rsid w:val="008744DB"/>
    <w:rsid w:val="008745B2"/>
    <w:rsid w:val="00874CE3"/>
    <w:rsid w:val="00877029"/>
    <w:rsid w:val="0087718B"/>
    <w:rsid w:val="00880C28"/>
    <w:rsid w:val="00880F9B"/>
    <w:rsid w:val="00881924"/>
    <w:rsid w:val="00882C9F"/>
    <w:rsid w:val="008838A6"/>
    <w:rsid w:val="00883A25"/>
    <w:rsid w:val="00885723"/>
    <w:rsid w:val="008872CF"/>
    <w:rsid w:val="0089032E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A54B8"/>
    <w:rsid w:val="008B0A1A"/>
    <w:rsid w:val="008B0A75"/>
    <w:rsid w:val="008B0EB7"/>
    <w:rsid w:val="008B1316"/>
    <w:rsid w:val="008B174E"/>
    <w:rsid w:val="008B3502"/>
    <w:rsid w:val="008B3BAB"/>
    <w:rsid w:val="008B4111"/>
    <w:rsid w:val="008B4344"/>
    <w:rsid w:val="008B5FC3"/>
    <w:rsid w:val="008B60EF"/>
    <w:rsid w:val="008B6BDE"/>
    <w:rsid w:val="008B6F28"/>
    <w:rsid w:val="008B73C6"/>
    <w:rsid w:val="008B757E"/>
    <w:rsid w:val="008B7EED"/>
    <w:rsid w:val="008C0FE8"/>
    <w:rsid w:val="008C2335"/>
    <w:rsid w:val="008C34EB"/>
    <w:rsid w:val="008C452E"/>
    <w:rsid w:val="008C5C3C"/>
    <w:rsid w:val="008C6DA7"/>
    <w:rsid w:val="008D0094"/>
    <w:rsid w:val="008D08B0"/>
    <w:rsid w:val="008D0949"/>
    <w:rsid w:val="008D0FD3"/>
    <w:rsid w:val="008D23D3"/>
    <w:rsid w:val="008D2509"/>
    <w:rsid w:val="008D3F06"/>
    <w:rsid w:val="008D5493"/>
    <w:rsid w:val="008D67F2"/>
    <w:rsid w:val="008E08BC"/>
    <w:rsid w:val="008E11D3"/>
    <w:rsid w:val="008E4654"/>
    <w:rsid w:val="008E6202"/>
    <w:rsid w:val="008E7D26"/>
    <w:rsid w:val="008F140C"/>
    <w:rsid w:val="008F1534"/>
    <w:rsid w:val="008F1E7B"/>
    <w:rsid w:val="008F28FB"/>
    <w:rsid w:val="008F2CD2"/>
    <w:rsid w:val="008F3139"/>
    <w:rsid w:val="008F4A83"/>
    <w:rsid w:val="008F4C75"/>
    <w:rsid w:val="008F5175"/>
    <w:rsid w:val="008F5B51"/>
    <w:rsid w:val="00900081"/>
    <w:rsid w:val="00900D6C"/>
    <w:rsid w:val="0090112C"/>
    <w:rsid w:val="00901D8F"/>
    <w:rsid w:val="00902AED"/>
    <w:rsid w:val="00902DC6"/>
    <w:rsid w:val="00910107"/>
    <w:rsid w:val="009101FB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37E9"/>
    <w:rsid w:val="00924930"/>
    <w:rsid w:val="00924B9B"/>
    <w:rsid w:val="0092552E"/>
    <w:rsid w:val="00925DA8"/>
    <w:rsid w:val="00926F15"/>
    <w:rsid w:val="00931373"/>
    <w:rsid w:val="009314B3"/>
    <w:rsid w:val="00933215"/>
    <w:rsid w:val="00933969"/>
    <w:rsid w:val="00934294"/>
    <w:rsid w:val="00934D50"/>
    <w:rsid w:val="00935811"/>
    <w:rsid w:val="00935A54"/>
    <w:rsid w:val="00935BCE"/>
    <w:rsid w:val="0093649A"/>
    <w:rsid w:val="00936BDB"/>
    <w:rsid w:val="0094002F"/>
    <w:rsid w:val="009418B1"/>
    <w:rsid w:val="00942699"/>
    <w:rsid w:val="009452BD"/>
    <w:rsid w:val="00946AEC"/>
    <w:rsid w:val="009472DC"/>
    <w:rsid w:val="0094758F"/>
    <w:rsid w:val="009476A1"/>
    <w:rsid w:val="00950B50"/>
    <w:rsid w:val="00950DA3"/>
    <w:rsid w:val="00952767"/>
    <w:rsid w:val="00952A15"/>
    <w:rsid w:val="00956BA2"/>
    <w:rsid w:val="00957930"/>
    <w:rsid w:val="009607AE"/>
    <w:rsid w:val="0096180D"/>
    <w:rsid w:val="00962195"/>
    <w:rsid w:val="00962A59"/>
    <w:rsid w:val="009636C6"/>
    <w:rsid w:val="0096444C"/>
    <w:rsid w:val="00966685"/>
    <w:rsid w:val="009666E5"/>
    <w:rsid w:val="00967F3F"/>
    <w:rsid w:val="00970DE1"/>
    <w:rsid w:val="00970EFA"/>
    <w:rsid w:val="009727F3"/>
    <w:rsid w:val="00972925"/>
    <w:rsid w:val="00973C4A"/>
    <w:rsid w:val="00975177"/>
    <w:rsid w:val="009768ED"/>
    <w:rsid w:val="00981E13"/>
    <w:rsid w:val="00982256"/>
    <w:rsid w:val="00982D2C"/>
    <w:rsid w:val="00982E1B"/>
    <w:rsid w:val="00983879"/>
    <w:rsid w:val="009840CC"/>
    <w:rsid w:val="00987CF8"/>
    <w:rsid w:val="00990030"/>
    <w:rsid w:val="009919DF"/>
    <w:rsid w:val="00992D08"/>
    <w:rsid w:val="009930AE"/>
    <w:rsid w:val="009939EE"/>
    <w:rsid w:val="00994846"/>
    <w:rsid w:val="009955A7"/>
    <w:rsid w:val="00995BB0"/>
    <w:rsid w:val="00995DD2"/>
    <w:rsid w:val="009963F3"/>
    <w:rsid w:val="009968FD"/>
    <w:rsid w:val="00996C00"/>
    <w:rsid w:val="00996D18"/>
    <w:rsid w:val="00996FFF"/>
    <w:rsid w:val="009977DB"/>
    <w:rsid w:val="00997A1C"/>
    <w:rsid w:val="009A2621"/>
    <w:rsid w:val="009A365D"/>
    <w:rsid w:val="009A5C83"/>
    <w:rsid w:val="009A623C"/>
    <w:rsid w:val="009A660A"/>
    <w:rsid w:val="009A6D04"/>
    <w:rsid w:val="009A7972"/>
    <w:rsid w:val="009B0DBD"/>
    <w:rsid w:val="009B361E"/>
    <w:rsid w:val="009B3E98"/>
    <w:rsid w:val="009B64DB"/>
    <w:rsid w:val="009B78BA"/>
    <w:rsid w:val="009C123D"/>
    <w:rsid w:val="009C1824"/>
    <w:rsid w:val="009C1E05"/>
    <w:rsid w:val="009C2013"/>
    <w:rsid w:val="009C3B6C"/>
    <w:rsid w:val="009C432C"/>
    <w:rsid w:val="009C5F3F"/>
    <w:rsid w:val="009D0644"/>
    <w:rsid w:val="009D2418"/>
    <w:rsid w:val="009D244D"/>
    <w:rsid w:val="009D2A92"/>
    <w:rsid w:val="009D39BA"/>
    <w:rsid w:val="009D3A8D"/>
    <w:rsid w:val="009D4A06"/>
    <w:rsid w:val="009D4AB1"/>
    <w:rsid w:val="009D53D9"/>
    <w:rsid w:val="009D5600"/>
    <w:rsid w:val="009D7697"/>
    <w:rsid w:val="009D79CE"/>
    <w:rsid w:val="009E017D"/>
    <w:rsid w:val="009E183C"/>
    <w:rsid w:val="009E1898"/>
    <w:rsid w:val="009E1AB8"/>
    <w:rsid w:val="009E1C97"/>
    <w:rsid w:val="009E1DD8"/>
    <w:rsid w:val="009E1F62"/>
    <w:rsid w:val="009E3830"/>
    <w:rsid w:val="009E5B96"/>
    <w:rsid w:val="009F0B9C"/>
    <w:rsid w:val="009F1CF9"/>
    <w:rsid w:val="009F211C"/>
    <w:rsid w:val="009F4984"/>
    <w:rsid w:val="009F4A5A"/>
    <w:rsid w:val="009F53CF"/>
    <w:rsid w:val="009F55FB"/>
    <w:rsid w:val="009F619C"/>
    <w:rsid w:val="009F70BE"/>
    <w:rsid w:val="009F7884"/>
    <w:rsid w:val="00A0070F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07E96"/>
    <w:rsid w:val="00A10275"/>
    <w:rsid w:val="00A116BC"/>
    <w:rsid w:val="00A1190D"/>
    <w:rsid w:val="00A12A39"/>
    <w:rsid w:val="00A14EC4"/>
    <w:rsid w:val="00A1507E"/>
    <w:rsid w:val="00A15116"/>
    <w:rsid w:val="00A15326"/>
    <w:rsid w:val="00A170BC"/>
    <w:rsid w:val="00A2099C"/>
    <w:rsid w:val="00A217DC"/>
    <w:rsid w:val="00A23316"/>
    <w:rsid w:val="00A23916"/>
    <w:rsid w:val="00A23B83"/>
    <w:rsid w:val="00A25050"/>
    <w:rsid w:val="00A252FB"/>
    <w:rsid w:val="00A2681E"/>
    <w:rsid w:val="00A269AD"/>
    <w:rsid w:val="00A31742"/>
    <w:rsid w:val="00A3182C"/>
    <w:rsid w:val="00A31BAA"/>
    <w:rsid w:val="00A32161"/>
    <w:rsid w:val="00A32A0F"/>
    <w:rsid w:val="00A348DB"/>
    <w:rsid w:val="00A3769D"/>
    <w:rsid w:val="00A42FBA"/>
    <w:rsid w:val="00A43091"/>
    <w:rsid w:val="00A43537"/>
    <w:rsid w:val="00A444FB"/>
    <w:rsid w:val="00A445ED"/>
    <w:rsid w:val="00A4519A"/>
    <w:rsid w:val="00A456E2"/>
    <w:rsid w:val="00A46B66"/>
    <w:rsid w:val="00A46ECA"/>
    <w:rsid w:val="00A474D0"/>
    <w:rsid w:val="00A4799B"/>
    <w:rsid w:val="00A5100F"/>
    <w:rsid w:val="00A516CF"/>
    <w:rsid w:val="00A51BCD"/>
    <w:rsid w:val="00A534BC"/>
    <w:rsid w:val="00A54904"/>
    <w:rsid w:val="00A54AA9"/>
    <w:rsid w:val="00A55EE6"/>
    <w:rsid w:val="00A56C4C"/>
    <w:rsid w:val="00A57082"/>
    <w:rsid w:val="00A62679"/>
    <w:rsid w:val="00A63132"/>
    <w:rsid w:val="00A6378D"/>
    <w:rsid w:val="00A64334"/>
    <w:rsid w:val="00A643A3"/>
    <w:rsid w:val="00A66822"/>
    <w:rsid w:val="00A674A7"/>
    <w:rsid w:val="00A67824"/>
    <w:rsid w:val="00A678B2"/>
    <w:rsid w:val="00A72225"/>
    <w:rsid w:val="00A728EC"/>
    <w:rsid w:val="00A73935"/>
    <w:rsid w:val="00A73F52"/>
    <w:rsid w:val="00A74891"/>
    <w:rsid w:val="00A74E73"/>
    <w:rsid w:val="00A75DDB"/>
    <w:rsid w:val="00A77179"/>
    <w:rsid w:val="00A77A6A"/>
    <w:rsid w:val="00A77EC8"/>
    <w:rsid w:val="00A815F0"/>
    <w:rsid w:val="00A81D51"/>
    <w:rsid w:val="00A81D76"/>
    <w:rsid w:val="00A82DB5"/>
    <w:rsid w:val="00A82F34"/>
    <w:rsid w:val="00A84808"/>
    <w:rsid w:val="00A84A97"/>
    <w:rsid w:val="00A86E91"/>
    <w:rsid w:val="00A86FD3"/>
    <w:rsid w:val="00A90E59"/>
    <w:rsid w:val="00A914DA"/>
    <w:rsid w:val="00A94477"/>
    <w:rsid w:val="00A94F2F"/>
    <w:rsid w:val="00A950D7"/>
    <w:rsid w:val="00A9767F"/>
    <w:rsid w:val="00AA00BB"/>
    <w:rsid w:val="00AA185D"/>
    <w:rsid w:val="00AA1BBA"/>
    <w:rsid w:val="00AA1C22"/>
    <w:rsid w:val="00AA3DA1"/>
    <w:rsid w:val="00AA5682"/>
    <w:rsid w:val="00AA6107"/>
    <w:rsid w:val="00AA7868"/>
    <w:rsid w:val="00AB077B"/>
    <w:rsid w:val="00AB1688"/>
    <w:rsid w:val="00AB191E"/>
    <w:rsid w:val="00AB48E5"/>
    <w:rsid w:val="00AB5EA4"/>
    <w:rsid w:val="00AB5F88"/>
    <w:rsid w:val="00AB6325"/>
    <w:rsid w:val="00AB648A"/>
    <w:rsid w:val="00AB64C4"/>
    <w:rsid w:val="00AB6F9C"/>
    <w:rsid w:val="00AC00E9"/>
    <w:rsid w:val="00AC1139"/>
    <w:rsid w:val="00AC27B8"/>
    <w:rsid w:val="00AC5DDA"/>
    <w:rsid w:val="00AC62C4"/>
    <w:rsid w:val="00AC65A4"/>
    <w:rsid w:val="00AC7746"/>
    <w:rsid w:val="00AC7955"/>
    <w:rsid w:val="00AC7D90"/>
    <w:rsid w:val="00AD1AE5"/>
    <w:rsid w:val="00AD2957"/>
    <w:rsid w:val="00AD3722"/>
    <w:rsid w:val="00AD3D07"/>
    <w:rsid w:val="00AD4346"/>
    <w:rsid w:val="00AD486B"/>
    <w:rsid w:val="00AD5179"/>
    <w:rsid w:val="00AD64F5"/>
    <w:rsid w:val="00AD65E3"/>
    <w:rsid w:val="00AD6EC4"/>
    <w:rsid w:val="00AE04ED"/>
    <w:rsid w:val="00AE05D5"/>
    <w:rsid w:val="00AE1E41"/>
    <w:rsid w:val="00AE4F2B"/>
    <w:rsid w:val="00AE5B3F"/>
    <w:rsid w:val="00AE6EF6"/>
    <w:rsid w:val="00AF0392"/>
    <w:rsid w:val="00AF0DF1"/>
    <w:rsid w:val="00AF360B"/>
    <w:rsid w:val="00AF4144"/>
    <w:rsid w:val="00AF5205"/>
    <w:rsid w:val="00AF5FD4"/>
    <w:rsid w:val="00AF6AD0"/>
    <w:rsid w:val="00AF6D15"/>
    <w:rsid w:val="00AF74DE"/>
    <w:rsid w:val="00B0098C"/>
    <w:rsid w:val="00B014AC"/>
    <w:rsid w:val="00B01B1A"/>
    <w:rsid w:val="00B02010"/>
    <w:rsid w:val="00B0202E"/>
    <w:rsid w:val="00B0387C"/>
    <w:rsid w:val="00B05D2E"/>
    <w:rsid w:val="00B062D3"/>
    <w:rsid w:val="00B06C82"/>
    <w:rsid w:val="00B0781F"/>
    <w:rsid w:val="00B1007C"/>
    <w:rsid w:val="00B11017"/>
    <w:rsid w:val="00B11490"/>
    <w:rsid w:val="00B11772"/>
    <w:rsid w:val="00B12232"/>
    <w:rsid w:val="00B2221C"/>
    <w:rsid w:val="00B22EA6"/>
    <w:rsid w:val="00B24D98"/>
    <w:rsid w:val="00B275BC"/>
    <w:rsid w:val="00B30619"/>
    <w:rsid w:val="00B31D80"/>
    <w:rsid w:val="00B32943"/>
    <w:rsid w:val="00B33936"/>
    <w:rsid w:val="00B33DA6"/>
    <w:rsid w:val="00B345AD"/>
    <w:rsid w:val="00B34C48"/>
    <w:rsid w:val="00B35378"/>
    <w:rsid w:val="00B3705C"/>
    <w:rsid w:val="00B37E44"/>
    <w:rsid w:val="00B40C7A"/>
    <w:rsid w:val="00B41BEB"/>
    <w:rsid w:val="00B4246A"/>
    <w:rsid w:val="00B42489"/>
    <w:rsid w:val="00B42B6A"/>
    <w:rsid w:val="00B43F95"/>
    <w:rsid w:val="00B44F3A"/>
    <w:rsid w:val="00B463EE"/>
    <w:rsid w:val="00B46FDA"/>
    <w:rsid w:val="00B476BA"/>
    <w:rsid w:val="00B4798E"/>
    <w:rsid w:val="00B5032E"/>
    <w:rsid w:val="00B50899"/>
    <w:rsid w:val="00B521D3"/>
    <w:rsid w:val="00B52FE7"/>
    <w:rsid w:val="00B537B5"/>
    <w:rsid w:val="00B53ABB"/>
    <w:rsid w:val="00B54BFF"/>
    <w:rsid w:val="00B55A5D"/>
    <w:rsid w:val="00B5761F"/>
    <w:rsid w:val="00B57795"/>
    <w:rsid w:val="00B60C37"/>
    <w:rsid w:val="00B61DFB"/>
    <w:rsid w:val="00B61F8D"/>
    <w:rsid w:val="00B625AA"/>
    <w:rsid w:val="00B641D8"/>
    <w:rsid w:val="00B65B92"/>
    <w:rsid w:val="00B65BF5"/>
    <w:rsid w:val="00B6673E"/>
    <w:rsid w:val="00B7016A"/>
    <w:rsid w:val="00B70DAB"/>
    <w:rsid w:val="00B719E3"/>
    <w:rsid w:val="00B71B8D"/>
    <w:rsid w:val="00B71CB8"/>
    <w:rsid w:val="00B71FCB"/>
    <w:rsid w:val="00B7247A"/>
    <w:rsid w:val="00B74A4E"/>
    <w:rsid w:val="00B75174"/>
    <w:rsid w:val="00B75713"/>
    <w:rsid w:val="00B763FE"/>
    <w:rsid w:val="00B77D41"/>
    <w:rsid w:val="00B805E1"/>
    <w:rsid w:val="00B80CB8"/>
    <w:rsid w:val="00B81838"/>
    <w:rsid w:val="00B81DF5"/>
    <w:rsid w:val="00B82547"/>
    <w:rsid w:val="00B86EC2"/>
    <w:rsid w:val="00B90C74"/>
    <w:rsid w:val="00B91A00"/>
    <w:rsid w:val="00B93862"/>
    <w:rsid w:val="00B93E6C"/>
    <w:rsid w:val="00B956E2"/>
    <w:rsid w:val="00B96592"/>
    <w:rsid w:val="00B96DC7"/>
    <w:rsid w:val="00B96E2C"/>
    <w:rsid w:val="00B97828"/>
    <w:rsid w:val="00BA2B51"/>
    <w:rsid w:val="00BA3868"/>
    <w:rsid w:val="00BA7C95"/>
    <w:rsid w:val="00BB022B"/>
    <w:rsid w:val="00BB059C"/>
    <w:rsid w:val="00BB06FF"/>
    <w:rsid w:val="00BB08F6"/>
    <w:rsid w:val="00BB12AD"/>
    <w:rsid w:val="00BB1F38"/>
    <w:rsid w:val="00BB24AA"/>
    <w:rsid w:val="00BB3EDE"/>
    <w:rsid w:val="00BB47FA"/>
    <w:rsid w:val="00BB614F"/>
    <w:rsid w:val="00BB6F0E"/>
    <w:rsid w:val="00BC0BA3"/>
    <w:rsid w:val="00BC51EC"/>
    <w:rsid w:val="00BC6C8C"/>
    <w:rsid w:val="00BD07F4"/>
    <w:rsid w:val="00BD1CA9"/>
    <w:rsid w:val="00BD3CE5"/>
    <w:rsid w:val="00BD3FDA"/>
    <w:rsid w:val="00BD703D"/>
    <w:rsid w:val="00BD723C"/>
    <w:rsid w:val="00BD7730"/>
    <w:rsid w:val="00BE010B"/>
    <w:rsid w:val="00BE0338"/>
    <w:rsid w:val="00BE0394"/>
    <w:rsid w:val="00BE347E"/>
    <w:rsid w:val="00BE4156"/>
    <w:rsid w:val="00BE4DF7"/>
    <w:rsid w:val="00BE50BF"/>
    <w:rsid w:val="00BE5C79"/>
    <w:rsid w:val="00BE5D42"/>
    <w:rsid w:val="00BE5F6F"/>
    <w:rsid w:val="00BE64A6"/>
    <w:rsid w:val="00BE6B83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65"/>
    <w:rsid w:val="00BF6E7B"/>
    <w:rsid w:val="00BF7113"/>
    <w:rsid w:val="00BF7173"/>
    <w:rsid w:val="00C0267B"/>
    <w:rsid w:val="00C028A2"/>
    <w:rsid w:val="00C044E1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2441"/>
    <w:rsid w:val="00C23BA4"/>
    <w:rsid w:val="00C24E60"/>
    <w:rsid w:val="00C25661"/>
    <w:rsid w:val="00C25DFE"/>
    <w:rsid w:val="00C27741"/>
    <w:rsid w:val="00C30D09"/>
    <w:rsid w:val="00C31400"/>
    <w:rsid w:val="00C31454"/>
    <w:rsid w:val="00C31794"/>
    <w:rsid w:val="00C31C30"/>
    <w:rsid w:val="00C3231C"/>
    <w:rsid w:val="00C33B66"/>
    <w:rsid w:val="00C35890"/>
    <w:rsid w:val="00C35E00"/>
    <w:rsid w:val="00C36DF9"/>
    <w:rsid w:val="00C4024F"/>
    <w:rsid w:val="00C4073B"/>
    <w:rsid w:val="00C407B6"/>
    <w:rsid w:val="00C41EC3"/>
    <w:rsid w:val="00C42279"/>
    <w:rsid w:val="00C437CD"/>
    <w:rsid w:val="00C46DEC"/>
    <w:rsid w:val="00C51501"/>
    <w:rsid w:val="00C5447D"/>
    <w:rsid w:val="00C54548"/>
    <w:rsid w:val="00C55E0A"/>
    <w:rsid w:val="00C55E17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66746"/>
    <w:rsid w:val="00C70345"/>
    <w:rsid w:val="00C72702"/>
    <w:rsid w:val="00C72B83"/>
    <w:rsid w:val="00C73C52"/>
    <w:rsid w:val="00C741D4"/>
    <w:rsid w:val="00C7506A"/>
    <w:rsid w:val="00C765D6"/>
    <w:rsid w:val="00C77301"/>
    <w:rsid w:val="00C777AF"/>
    <w:rsid w:val="00C77F85"/>
    <w:rsid w:val="00C80CFD"/>
    <w:rsid w:val="00C8168F"/>
    <w:rsid w:val="00C816A6"/>
    <w:rsid w:val="00C817FB"/>
    <w:rsid w:val="00C8244A"/>
    <w:rsid w:val="00C825FE"/>
    <w:rsid w:val="00C84384"/>
    <w:rsid w:val="00C84FA6"/>
    <w:rsid w:val="00C853B8"/>
    <w:rsid w:val="00C857A1"/>
    <w:rsid w:val="00C86611"/>
    <w:rsid w:val="00C866B4"/>
    <w:rsid w:val="00C86F29"/>
    <w:rsid w:val="00C87FAA"/>
    <w:rsid w:val="00C92326"/>
    <w:rsid w:val="00C9424C"/>
    <w:rsid w:val="00C9468D"/>
    <w:rsid w:val="00C948B7"/>
    <w:rsid w:val="00C95DE7"/>
    <w:rsid w:val="00C97BED"/>
    <w:rsid w:val="00CA030E"/>
    <w:rsid w:val="00CA0638"/>
    <w:rsid w:val="00CA1201"/>
    <w:rsid w:val="00CA18AC"/>
    <w:rsid w:val="00CA215D"/>
    <w:rsid w:val="00CA3ACA"/>
    <w:rsid w:val="00CA5EBF"/>
    <w:rsid w:val="00CA6558"/>
    <w:rsid w:val="00CB0024"/>
    <w:rsid w:val="00CB07F5"/>
    <w:rsid w:val="00CB0C08"/>
    <w:rsid w:val="00CB1313"/>
    <w:rsid w:val="00CB2380"/>
    <w:rsid w:val="00CB2866"/>
    <w:rsid w:val="00CB3439"/>
    <w:rsid w:val="00CB4422"/>
    <w:rsid w:val="00CB4A46"/>
    <w:rsid w:val="00CC0299"/>
    <w:rsid w:val="00CC0C57"/>
    <w:rsid w:val="00CC0C97"/>
    <w:rsid w:val="00CC0CAC"/>
    <w:rsid w:val="00CC0F63"/>
    <w:rsid w:val="00CC187D"/>
    <w:rsid w:val="00CC1FF8"/>
    <w:rsid w:val="00CC25F4"/>
    <w:rsid w:val="00CC31DA"/>
    <w:rsid w:val="00CC3F11"/>
    <w:rsid w:val="00CC410A"/>
    <w:rsid w:val="00CC5E73"/>
    <w:rsid w:val="00CC798D"/>
    <w:rsid w:val="00CD24F7"/>
    <w:rsid w:val="00CD719C"/>
    <w:rsid w:val="00CD72B9"/>
    <w:rsid w:val="00CD7A3C"/>
    <w:rsid w:val="00CD7F29"/>
    <w:rsid w:val="00CE17C6"/>
    <w:rsid w:val="00CE1C96"/>
    <w:rsid w:val="00CE1CC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38E0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2649"/>
    <w:rsid w:val="00D126F7"/>
    <w:rsid w:val="00D13231"/>
    <w:rsid w:val="00D1505C"/>
    <w:rsid w:val="00D154B6"/>
    <w:rsid w:val="00D15BFF"/>
    <w:rsid w:val="00D1713F"/>
    <w:rsid w:val="00D20D5F"/>
    <w:rsid w:val="00D2196B"/>
    <w:rsid w:val="00D220AF"/>
    <w:rsid w:val="00D258EA"/>
    <w:rsid w:val="00D259B7"/>
    <w:rsid w:val="00D25B52"/>
    <w:rsid w:val="00D25C6F"/>
    <w:rsid w:val="00D319D2"/>
    <w:rsid w:val="00D31FAA"/>
    <w:rsid w:val="00D32321"/>
    <w:rsid w:val="00D330C0"/>
    <w:rsid w:val="00D33444"/>
    <w:rsid w:val="00D337A7"/>
    <w:rsid w:val="00D34574"/>
    <w:rsid w:val="00D3559C"/>
    <w:rsid w:val="00D36851"/>
    <w:rsid w:val="00D36E01"/>
    <w:rsid w:val="00D36F93"/>
    <w:rsid w:val="00D371D8"/>
    <w:rsid w:val="00D3754B"/>
    <w:rsid w:val="00D40247"/>
    <w:rsid w:val="00D40D5D"/>
    <w:rsid w:val="00D40FC1"/>
    <w:rsid w:val="00D4693A"/>
    <w:rsid w:val="00D47355"/>
    <w:rsid w:val="00D47A1F"/>
    <w:rsid w:val="00D5011B"/>
    <w:rsid w:val="00D535BA"/>
    <w:rsid w:val="00D540D6"/>
    <w:rsid w:val="00D56782"/>
    <w:rsid w:val="00D60469"/>
    <w:rsid w:val="00D606A8"/>
    <w:rsid w:val="00D63B22"/>
    <w:rsid w:val="00D65AE4"/>
    <w:rsid w:val="00D65FFA"/>
    <w:rsid w:val="00D67DFC"/>
    <w:rsid w:val="00D7055C"/>
    <w:rsid w:val="00D70693"/>
    <w:rsid w:val="00D72A8C"/>
    <w:rsid w:val="00D72D27"/>
    <w:rsid w:val="00D73CF9"/>
    <w:rsid w:val="00D74707"/>
    <w:rsid w:val="00D764D5"/>
    <w:rsid w:val="00D76699"/>
    <w:rsid w:val="00D777D6"/>
    <w:rsid w:val="00D8153E"/>
    <w:rsid w:val="00D84325"/>
    <w:rsid w:val="00D84F4F"/>
    <w:rsid w:val="00D85D79"/>
    <w:rsid w:val="00D863E0"/>
    <w:rsid w:val="00D90C35"/>
    <w:rsid w:val="00D92175"/>
    <w:rsid w:val="00D92264"/>
    <w:rsid w:val="00D93467"/>
    <w:rsid w:val="00D93EDD"/>
    <w:rsid w:val="00D944DE"/>
    <w:rsid w:val="00D958AB"/>
    <w:rsid w:val="00D965D8"/>
    <w:rsid w:val="00D9725D"/>
    <w:rsid w:val="00DA0FDF"/>
    <w:rsid w:val="00DA1310"/>
    <w:rsid w:val="00DA144D"/>
    <w:rsid w:val="00DA4624"/>
    <w:rsid w:val="00DA5290"/>
    <w:rsid w:val="00DA72EF"/>
    <w:rsid w:val="00DA7AAE"/>
    <w:rsid w:val="00DB1BB1"/>
    <w:rsid w:val="00DB2236"/>
    <w:rsid w:val="00DB3035"/>
    <w:rsid w:val="00DB3097"/>
    <w:rsid w:val="00DB3B81"/>
    <w:rsid w:val="00DB446C"/>
    <w:rsid w:val="00DB47CC"/>
    <w:rsid w:val="00DB5045"/>
    <w:rsid w:val="00DB53EC"/>
    <w:rsid w:val="00DB554B"/>
    <w:rsid w:val="00DB6204"/>
    <w:rsid w:val="00DB6FC9"/>
    <w:rsid w:val="00DC0B67"/>
    <w:rsid w:val="00DC0E11"/>
    <w:rsid w:val="00DC3075"/>
    <w:rsid w:val="00DC3103"/>
    <w:rsid w:val="00DC3187"/>
    <w:rsid w:val="00DC37AD"/>
    <w:rsid w:val="00DC4D47"/>
    <w:rsid w:val="00DC541E"/>
    <w:rsid w:val="00DC635C"/>
    <w:rsid w:val="00DC7EDA"/>
    <w:rsid w:val="00DD0B0C"/>
    <w:rsid w:val="00DD0F43"/>
    <w:rsid w:val="00DD1135"/>
    <w:rsid w:val="00DD1359"/>
    <w:rsid w:val="00DD536B"/>
    <w:rsid w:val="00DD66BC"/>
    <w:rsid w:val="00DD6D12"/>
    <w:rsid w:val="00DD752A"/>
    <w:rsid w:val="00DE1E0E"/>
    <w:rsid w:val="00DE3B7D"/>
    <w:rsid w:val="00DE3F35"/>
    <w:rsid w:val="00DE5CD7"/>
    <w:rsid w:val="00DE67B3"/>
    <w:rsid w:val="00DE696B"/>
    <w:rsid w:val="00DF0438"/>
    <w:rsid w:val="00DF10B4"/>
    <w:rsid w:val="00DF11E4"/>
    <w:rsid w:val="00DF19D6"/>
    <w:rsid w:val="00DF364B"/>
    <w:rsid w:val="00DF376D"/>
    <w:rsid w:val="00DF3FBA"/>
    <w:rsid w:val="00DF442E"/>
    <w:rsid w:val="00DF4676"/>
    <w:rsid w:val="00DF5A78"/>
    <w:rsid w:val="00DF5F8E"/>
    <w:rsid w:val="00DF60AB"/>
    <w:rsid w:val="00DF687A"/>
    <w:rsid w:val="00DF7129"/>
    <w:rsid w:val="00E00026"/>
    <w:rsid w:val="00E000F3"/>
    <w:rsid w:val="00E018EE"/>
    <w:rsid w:val="00E01DCA"/>
    <w:rsid w:val="00E03C4F"/>
    <w:rsid w:val="00E0589F"/>
    <w:rsid w:val="00E06A61"/>
    <w:rsid w:val="00E07829"/>
    <w:rsid w:val="00E15C60"/>
    <w:rsid w:val="00E165A2"/>
    <w:rsid w:val="00E200A4"/>
    <w:rsid w:val="00E20435"/>
    <w:rsid w:val="00E248F8"/>
    <w:rsid w:val="00E24D7F"/>
    <w:rsid w:val="00E30235"/>
    <w:rsid w:val="00E35564"/>
    <w:rsid w:val="00E35E90"/>
    <w:rsid w:val="00E40465"/>
    <w:rsid w:val="00E412E9"/>
    <w:rsid w:val="00E418C3"/>
    <w:rsid w:val="00E42B2A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3B8"/>
    <w:rsid w:val="00E57CF1"/>
    <w:rsid w:val="00E604E3"/>
    <w:rsid w:val="00E606D9"/>
    <w:rsid w:val="00E60CC5"/>
    <w:rsid w:val="00E61A1B"/>
    <w:rsid w:val="00E621F0"/>
    <w:rsid w:val="00E63C78"/>
    <w:rsid w:val="00E645E3"/>
    <w:rsid w:val="00E65AD9"/>
    <w:rsid w:val="00E65DCF"/>
    <w:rsid w:val="00E663A9"/>
    <w:rsid w:val="00E665D3"/>
    <w:rsid w:val="00E66834"/>
    <w:rsid w:val="00E675AA"/>
    <w:rsid w:val="00E718F2"/>
    <w:rsid w:val="00E735DE"/>
    <w:rsid w:val="00E74931"/>
    <w:rsid w:val="00E752B7"/>
    <w:rsid w:val="00E7634D"/>
    <w:rsid w:val="00E7755A"/>
    <w:rsid w:val="00E7798D"/>
    <w:rsid w:val="00E8036F"/>
    <w:rsid w:val="00E81A11"/>
    <w:rsid w:val="00E83638"/>
    <w:rsid w:val="00E8572C"/>
    <w:rsid w:val="00E866B0"/>
    <w:rsid w:val="00E9042C"/>
    <w:rsid w:val="00E90B0D"/>
    <w:rsid w:val="00E91DAA"/>
    <w:rsid w:val="00E923E0"/>
    <w:rsid w:val="00E927DE"/>
    <w:rsid w:val="00E93951"/>
    <w:rsid w:val="00E944C5"/>
    <w:rsid w:val="00E94BE2"/>
    <w:rsid w:val="00E96B4D"/>
    <w:rsid w:val="00EA13A6"/>
    <w:rsid w:val="00EA14AE"/>
    <w:rsid w:val="00EA1F24"/>
    <w:rsid w:val="00EA2211"/>
    <w:rsid w:val="00EA24B8"/>
    <w:rsid w:val="00EA2E6C"/>
    <w:rsid w:val="00EA47A9"/>
    <w:rsid w:val="00EA4F6E"/>
    <w:rsid w:val="00EA54A0"/>
    <w:rsid w:val="00EA54A3"/>
    <w:rsid w:val="00EA6CB2"/>
    <w:rsid w:val="00EB1914"/>
    <w:rsid w:val="00EB3A42"/>
    <w:rsid w:val="00EB4331"/>
    <w:rsid w:val="00EB4579"/>
    <w:rsid w:val="00EB51C1"/>
    <w:rsid w:val="00EB62D6"/>
    <w:rsid w:val="00EB638E"/>
    <w:rsid w:val="00EB6449"/>
    <w:rsid w:val="00EB712D"/>
    <w:rsid w:val="00EB7F1C"/>
    <w:rsid w:val="00EC1050"/>
    <w:rsid w:val="00EC1C67"/>
    <w:rsid w:val="00EC2221"/>
    <w:rsid w:val="00EC23A4"/>
    <w:rsid w:val="00EC3B38"/>
    <w:rsid w:val="00EC545E"/>
    <w:rsid w:val="00EC6ADF"/>
    <w:rsid w:val="00EC6B56"/>
    <w:rsid w:val="00EC70F0"/>
    <w:rsid w:val="00EC7DF5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1D7F"/>
    <w:rsid w:val="00EF2D0A"/>
    <w:rsid w:val="00EF322A"/>
    <w:rsid w:val="00EF3803"/>
    <w:rsid w:val="00EF76B3"/>
    <w:rsid w:val="00EF7828"/>
    <w:rsid w:val="00F0061D"/>
    <w:rsid w:val="00F00C54"/>
    <w:rsid w:val="00F01F3E"/>
    <w:rsid w:val="00F071EB"/>
    <w:rsid w:val="00F07971"/>
    <w:rsid w:val="00F11032"/>
    <w:rsid w:val="00F126AB"/>
    <w:rsid w:val="00F12D1E"/>
    <w:rsid w:val="00F1530B"/>
    <w:rsid w:val="00F1568E"/>
    <w:rsid w:val="00F16A8A"/>
    <w:rsid w:val="00F16EBB"/>
    <w:rsid w:val="00F20382"/>
    <w:rsid w:val="00F20877"/>
    <w:rsid w:val="00F20C73"/>
    <w:rsid w:val="00F211B2"/>
    <w:rsid w:val="00F22FDC"/>
    <w:rsid w:val="00F2396C"/>
    <w:rsid w:val="00F240B8"/>
    <w:rsid w:val="00F276A9"/>
    <w:rsid w:val="00F33022"/>
    <w:rsid w:val="00F33667"/>
    <w:rsid w:val="00F347C7"/>
    <w:rsid w:val="00F3513C"/>
    <w:rsid w:val="00F3579C"/>
    <w:rsid w:val="00F371A9"/>
    <w:rsid w:val="00F40A8E"/>
    <w:rsid w:val="00F411EC"/>
    <w:rsid w:val="00F44FEF"/>
    <w:rsid w:val="00F45499"/>
    <w:rsid w:val="00F456F4"/>
    <w:rsid w:val="00F45E16"/>
    <w:rsid w:val="00F47C28"/>
    <w:rsid w:val="00F47FC2"/>
    <w:rsid w:val="00F47FC4"/>
    <w:rsid w:val="00F52444"/>
    <w:rsid w:val="00F52B94"/>
    <w:rsid w:val="00F53228"/>
    <w:rsid w:val="00F53961"/>
    <w:rsid w:val="00F543CD"/>
    <w:rsid w:val="00F55661"/>
    <w:rsid w:val="00F56B49"/>
    <w:rsid w:val="00F5765C"/>
    <w:rsid w:val="00F57F22"/>
    <w:rsid w:val="00F62117"/>
    <w:rsid w:val="00F621BB"/>
    <w:rsid w:val="00F62497"/>
    <w:rsid w:val="00F62AB9"/>
    <w:rsid w:val="00F639C7"/>
    <w:rsid w:val="00F65A12"/>
    <w:rsid w:val="00F65B08"/>
    <w:rsid w:val="00F66649"/>
    <w:rsid w:val="00F67855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961"/>
    <w:rsid w:val="00F83D4A"/>
    <w:rsid w:val="00F84A23"/>
    <w:rsid w:val="00F932DE"/>
    <w:rsid w:val="00F939F4"/>
    <w:rsid w:val="00F9402D"/>
    <w:rsid w:val="00F95DBD"/>
    <w:rsid w:val="00FA06D5"/>
    <w:rsid w:val="00FA09F6"/>
    <w:rsid w:val="00FA217A"/>
    <w:rsid w:val="00FA2885"/>
    <w:rsid w:val="00FA3121"/>
    <w:rsid w:val="00FA341F"/>
    <w:rsid w:val="00FA37A9"/>
    <w:rsid w:val="00FA3813"/>
    <w:rsid w:val="00FA3AA4"/>
    <w:rsid w:val="00FA7056"/>
    <w:rsid w:val="00FA733B"/>
    <w:rsid w:val="00FB1339"/>
    <w:rsid w:val="00FB1AC2"/>
    <w:rsid w:val="00FB24D2"/>
    <w:rsid w:val="00FB2F66"/>
    <w:rsid w:val="00FB47B9"/>
    <w:rsid w:val="00FB61BD"/>
    <w:rsid w:val="00FB69A9"/>
    <w:rsid w:val="00FB74CB"/>
    <w:rsid w:val="00FC1E21"/>
    <w:rsid w:val="00FC3EE2"/>
    <w:rsid w:val="00FC4D65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1028"/>
    <w:rsid w:val="00FE50AA"/>
    <w:rsid w:val="00FE556E"/>
    <w:rsid w:val="00FE6F0E"/>
    <w:rsid w:val="00FE7619"/>
    <w:rsid w:val="00FE7E56"/>
    <w:rsid w:val="00FF09A4"/>
    <w:rsid w:val="00FF1E8C"/>
    <w:rsid w:val="00FF35D4"/>
    <w:rsid w:val="00FF370A"/>
    <w:rsid w:val="00FF3C88"/>
    <w:rsid w:val="00FF4C24"/>
    <w:rsid w:val="00FF6150"/>
    <w:rsid w:val="00FF6C0E"/>
    <w:rsid w:val="00FF6EC9"/>
    <w:rsid w:val="00FF74FA"/>
    <w:rsid w:val="00FF7703"/>
    <w:rsid w:val="00FF7D17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paragraph" w:styleId="7">
    <w:name w:val="heading 7"/>
    <w:basedOn w:val="a"/>
    <w:next w:val="a"/>
    <w:link w:val="70"/>
    <w:qFormat/>
    <w:rsid w:val="00435A69"/>
    <w:pPr>
      <w:spacing w:before="240" w:after="60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nhideWhenUsed/>
    <w:qFormat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C044E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44E1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rsid w:val="00435A69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98543AB12FCCD2BD88FDA737726F97B6AE5AD9D87E44E85A5504BCC293DD236DB228844FA4C04D2A5DD10D7C2656397AFo1SFN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600142/1/form?_=1669289383639" TargetMode="External"/><Relationship Id="rId17" Type="http://schemas.openxmlformats.org/officeDocument/2006/relationships/hyperlink" Target="http://mfc66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)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bitskoem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D3A5AFA17AEBD278820A9737D5B45184C9AFCC605EB0AD883765E03400B8BAF9A129DD4D1B060C2855BB27E5A1064F4E3469DF5E53yFH0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rbitskoemo.ru" TargetMode="External"/><Relationship Id="rId19" Type="http://schemas.openxmlformats.org/officeDocument/2006/relationships/hyperlink" Target="https://www.gosuslugi.ru/600142/1/form?_=16692893836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600142/1/form?_=1669289383639" TargetMode="External"/><Relationship Id="rId14" Type="http://schemas.openxmlformats.org/officeDocument/2006/relationships/hyperlink" Target="consultantplus://offline/ref=0287F9BFDDF9634602CEC6C014F50EACF54498E7C5DA5A0D17ED5A59EB96BA577D554DA0B60B2EFD0B838343023AD9A44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9298-27DF-4AAA-B208-0AA88F88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1738</TotalTime>
  <Pages>40</Pages>
  <Words>15410</Words>
  <Characters>87843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Свяжина Марина Михайловна</cp:lastModifiedBy>
  <cp:revision>221</cp:revision>
  <cp:lastPrinted>2022-09-26T09:11:00Z</cp:lastPrinted>
  <dcterms:created xsi:type="dcterms:W3CDTF">2022-03-28T06:59:00Z</dcterms:created>
  <dcterms:modified xsi:type="dcterms:W3CDTF">2022-12-08T11:41:00Z</dcterms:modified>
</cp:coreProperties>
</file>